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692"/>
        <w:gridCol w:w="6"/>
      </w:tblGrid>
      <w:tr w:rsidR="00E3013D" w:rsidRPr="00E3013D" w:rsidTr="00E3013D">
        <w:tc>
          <w:tcPr>
            <w:tcW w:w="6" w:type="dxa"/>
            <w:shd w:val="clear" w:color="auto" w:fill="FFFFFF"/>
            <w:hideMark/>
          </w:tcPr>
          <w:p w:rsidR="00E3013D" w:rsidRPr="00E3013D" w:rsidRDefault="00E3013D" w:rsidP="00E3013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3013D" w:rsidRPr="00E3013D" w:rsidRDefault="00E3013D" w:rsidP="00E3013D">
            <w:pPr>
              <w:widowControl/>
              <w:spacing w:line="420" w:lineRule="atLeast"/>
              <w:outlineLvl w:val="1"/>
              <w:rPr>
                <w:rFonts w:ascii="Helvetica" w:eastAsia="新細明體" w:hAnsi="Helvetica" w:cs="Helvetica"/>
                <w:color w:val="202124"/>
                <w:kern w:val="0"/>
                <w:sz w:val="36"/>
                <w:szCs w:val="36"/>
              </w:rPr>
            </w:pPr>
            <w:r w:rsidRPr="00E3013D">
              <w:rPr>
                <w:rFonts w:ascii="Helvetica" w:eastAsia="新細明體" w:hAnsi="Helvetica" w:cs="Helvetica"/>
                <w:color w:val="202124"/>
                <w:kern w:val="0"/>
                <w:sz w:val="36"/>
                <w:szCs w:val="36"/>
              </w:rPr>
              <w:t>【校外競賽報名資訊】</w:t>
            </w:r>
            <w:r w:rsidRPr="00E3013D">
              <w:rPr>
                <w:rFonts w:ascii="Helvetica" w:eastAsia="新細明體" w:hAnsi="Helvetica" w:cs="Helvetica"/>
                <w:color w:val="202124"/>
                <w:kern w:val="0"/>
                <w:sz w:val="36"/>
                <w:szCs w:val="36"/>
              </w:rPr>
              <w:t>2022</w:t>
            </w:r>
            <w:r w:rsidRPr="00E3013D">
              <w:rPr>
                <w:rFonts w:ascii="Helvetica" w:eastAsia="新細明體" w:hAnsi="Helvetica" w:cs="Helvetica"/>
                <w:color w:val="202124"/>
                <w:kern w:val="0"/>
                <w:sz w:val="36"/>
                <w:szCs w:val="36"/>
              </w:rPr>
              <w:t>第三屆三星「新思維，心技術，共創星未來」創意提案競賽，</w:t>
            </w:r>
            <w:r w:rsidRPr="00E3013D">
              <w:rPr>
                <w:rFonts w:ascii="Helvetica" w:eastAsia="新細明體" w:hAnsi="Helvetica" w:cs="Helvetica"/>
                <w:color w:val="202124"/>
                <w:kern w:val="0"/>
                <w:sz w:val="36"/>
                <w:szCs w:val="36"/>
              </w:rPr>
              <w:t>4/29</w:t>
            </w:r>
            <w:r w:rsidRPr="00E3013D">
              <w:rPr>
                <w:rFonts w:ascii="Helvetica" w:eastAsia="新細明體" w:hAnsi="Helvetica" w:cs="Helvetica"/>
                <w:color w:val="202124"/>
                <w:kern w:val="0"/>
                <w:sz w:val="36"/>
                <w:szCs w:val="36"/>
              </w:rPr>
              <w:t>報名截止</w:t>
            </w:r>
          </w:p>
          <w:p w:rsidR="00E3013D" w:rsidRPr="00E3013D" w:rsidRDefault="00E3013D" w:rsidP="00E3013D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bookmarkStart w:id="0" w:name="_GoBack"/>
            <w:bookmarkEnd w:id="0"/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t>三星第三屆「Solve for Tomorrow」競賽已開跑，誠摯邀請學校鼓勵學子運用科技解決社會、環境問題，</w:t>
            </w:r>
            <w:r w:rsidRPr="00E3013D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22"/>
                <w:u w:val="single"/>
              </w:rPr>
              <w:t>報名截止於4月29日</w:t>
            </w: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t>，歡迎學生及老師組隊報名參加！</w:t>
            </w:r>
          </w:p>
          <w:p w:rsidR="00E3013D" w:rsidRPr="00E3013D" w:rsidRDefault="00E3013D" w:rsidP="00E3013D">
            <w:pPr>
              <w:widowControl/>
              <w:jc w:val="both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t>「Solve for Tomorrow」為三星長年於全球各地舉辦的競賽活動，旨在凝聚全球年輕人的創意及對科技的熱情，解決當地社會問題或挑戰。台灣三星電子（主辦單位）於2020年首度將Solve for Tomorrow競賽活動帶進台灣。第三屆競賽將延續上屆主題精神，以「新思維，心技術，共創星未來」為題，鼓勵青年學子發揮創意與以人為本的精神，運用AI、IoT、5G等科技與STEM領域（科學、科技、工程、數學）知識，深入探討並提出面對社會挑戰的解決方案。本屆競賽內容亦延續上屆呼應聯合國永續發展目標（SDGs）與教育部「核心素養」教育理念；邀請青年學子從</w:t>
            </w:r>
            <w:r w:rsidRPr="00E3013D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22"/>
              </w:rPr>
              <w:t>「永續社會」</w:t>
            </w: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t>或</w:t>
            </w:r>
            <w:r w:rsidRPr="00E3013D">
              <w:rPr>
                <w:rFonts w:ascii="微軟正黑體" w:eastAsia="微軟正黑體" w:hAnsi="微軟正黑體" w:cs="新細明體" w:hint="eastAsia"/>
                <w:b/>
                <w:bCs/>
                <w:color w:val="0000FF"/>
                <w:kern w:val="0"/>
                <w:sz w:val="22"/>
              </w:rPr>
              <w:t>「永續環境」</w:t>
            </w: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t>領域</w:t>
            </w: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lastRenderedPageBreak/>
              <w:t>之議題發想，提出結合科技與創意的新解方，並透過將想法具體落實為原型（prototype）的過程，培養面對未來世界的能力。決賽預計於12月2日隆重登場，將選出最終優勝隊伍5組，榮獲總獎額超過100萬元的豐厚獎項！</w:t>
            </w:r>
          </w:p>
          <w:p w:rsidR="00E3013D" w:rsidRPr="00E3013D" w:rsidRDefault="00E3013D" w:rsidP="00E3013D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 </w:t>
            </w:r>
          </w:p>
          <w:p w:rsidR="00E3013D" w:rsidRPr="00E3013D" w:rsidRDefault="00E3013D" w:rsidP="00E3013D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「新思維，心技術，共創星未來」創意提案競賽重要時程：</w:t>
            </w:r>
          </w:p>
          <w:p w:rsidR="00E3013D" w:rsidRPr="00E3013D" w:rsidRDefault="00E3013D" w:rsidP="00E3013D">
            <w:pPr>
              <w:widowControl/>
              <w:numPr>
                <w:ilvl w:val="0"/>
                <w:numId w:val="1"/>
              </w:numPr>
              <w:rPr>
                <w:rFonts w:ascii="Calibri" w:eastAsia="新細明體" w:hAnsi="Calibri" w:cs="Arial"/>
                <w:color w:val="000000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活動報名：</w:t>
            </w:r>
            <w:r w:rsidRPr="00E3013D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2022年3月7日至4月29日（23:59報名截止；5月1日23:59繳件截止</w:t>
            </w: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）</w:t>
            </w:r>
          </w:p>
          <w:p w:rsidR="00E3013D" w:rsidRPr="00E3013D" w:rsidRDefault="00E3013D" w:rsidP="00E3013D">
            <w:pPr>
              <w:widowControl/>
              <w:numPr>
                <w:ilvl w:val="0"/>
                <w:numId w:val="1"/>
              </w:numPr>
              <w:rPr>
                <w:rFonts w:ascii="Calibri" w:eastAsia="新細明體" w:hAnsi="Calibri" w:cs="Arial"/>
                <w:color w:val="000000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線上說明會：現可</w:t>
            </w:r>
            <w:r w:rsidRPr="00E3013D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於</w:t>
            </w:r>
            <w:hyperlink r:id="rId7" w:tgtFrame="_blank" w:history="1">
              <w:r w:rsidRPr="00E3013D">
                <w:rPr>
                  <w:rFonts w:ascii="微軟正黑體" w:eastAsia="微軟正黑體" w:hAnsi="微軟正黑體" w:cs="Arial" w:hint="eastAsia"/>
                  <w:color w:val="1155CC"/>
                  <w:kern w:val="0"/>
                  <w:sz w:val="22"/>
                  <w:u w:val="single"/>
                </w:rPr>
                <w:t>Samsung Taiwan台灣官方粉絲團</w:t>
              </w:r>
            </w:hyperlink>
            <w:r w:rsidRPr="00E3013D">
              <w:rPr>
                <w:rFonts w:ascii="微軟正黑體" w:eastAsia="微軟正黑體" w:hAnsi="微軟正黑體" w:cs="Arial" w:hint="eastAsia"/>
                <w:kern w:val="0"/>
                <w:sz w:val="22"/>
              </w:rPr>
              <w:t> 觀賞</w:t>
            </w:r>
          </w:p>
          <w:p w:rsidR="00E3013D" w:rsidRPr="00E3013D" w:rsidRDefault="00E3013D" w:rsidP="00E3013D">
            <w:pPr>
              <w:widowControl/>
              <w:numPr>
                <w:ilvl w:val="0"/>
                <w:numId w:val="1"/>
              </w:numPr>
              <w:rPr>
                <w:rFonts w:ascii="Calibri" w:eastAsia="新細明體" w:hAnsi="Calibri" w:cs="Arial"/>
                <w:color w:val="000000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複賽入圍名單公布：</w:t>
            </w:r>
            <w:r w:rsidRPr="00E3013D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2022年6月1日；</w:t>
            </w: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複賽提案繳交截止：</w:t>
            </w:r>
            <w:r w:rsidRPr="00E3013D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2022年9月7日</w:t>
            </w:r>
          </w:p>
          <w:p w:rsidR="00E3013D" w:rsidRPr="00E3013D" w:rsidRDefault="00E3013D" w:rsidP="00E3013D">
            <w:pPr>
              <w:widowControl/>
              <w:numPr>
                <w:ilvl w:val="0"/>
                <w:numId w:val="1"/>
              </w:numPr>
              <w:rPr>
                <w:rFonts w:ascii="Calibri" w:eastAsia="新細明體" w:hAnsi="Calibri" w:cs="Arial"/>
                <w:color w:val="000000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線上影音課程：</w:t>
            </w:r>
            <w:r w:rsidRPr="00E3013D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2022年6月7日至9月19日</w:t>
            </w:r>
          </w:p>
          <w:p w:rsidR="00E3013D" w:rsidRPr="00E3013D" w:rsidRDefault="00E3013D" w:rsidP="00E3013D">
            <w:pPr>
              <w:widowControl/>
              <w:numPr>
                <w:ilvl w:val="0"/>
                <w:numId w:val="1"/>
              </w:numPr>
              <w:rPr>
                <w:rFonts w:ascii="Calibri" w:eastAsia="新細明體" w:hAnsi="Calibri" w:cs="Arial"/>
                <w:color w:val="000000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設計思考工作坊：</w:t>
            </w:r>
            <w:r w:rsidRPr="00E3013D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2022年7月2日 </w:t>
            </w:r>
            <w:r w:rsidRPr="00E3013D">
              <w:rPr>
                <w:rFonts w:ascii="微軟正黑體" w:eastAsia="微軟正黑體" w:hAnsi="微軟正黑體" w:cs="Arial" w:hint="eastAsia"/>
                <w:i/>
                <w:iCs/>
                <w:color w:val="FF0000"/>
                <w:kern w:val="0"/>
                <w:sz w:val="16"/>
                <w:szCs w:val="16"/>
              </w:rPr>
              <w:t>＊主辦單位得視疫情狀況決定是否改採線上舉辦。</w:t>
            </w:r>
          </w:p>
          <w:p w:rsidR="00E3013D" w:rsidRPr="00E3013D" w:rsidRDefault="00E3013D" w:rsidP="00E3013D">
            <w:pPr>
              <w:widowControl/>
              <w:numPr>
                <w:ilvl w:val="0"/>
                <w:numId w:val="1"/>
              </w:numPr>
              <w:rPr>
                <w:rFonts w:ascii="Calibri" w:eastAsia="新細明體" w:hAnsi="Calibri" w:cs="Arial"/>
                <w:color w:val="000000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線上輔導課程(複賽階段)：</w:t>
            </w:r>
            <w:r w:rsidRPr="00E3013D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2022年7月5日至8月30日</w:t>
            </w:r>
          </w:p>
          <w:p w:rsidR="00E3013D" w:rsidRPr="00E3013D" w:rsidRDefault="00E3013D" w:rsidP="00E3013D">
            <w:pPr>
              <w:widowControl/>
              <w:numPr>
                <w:ilvl w:val="0"/>
                <w:numId w:val="1"/>
              </w:numPr>
              <w:rPr>
                <w:rFonts w:ascii="Calibri" w:eastAsia="新細明體" w:hAnsi="Calibri" w:cs="Arial"/>
                <w:color w:val="000000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決賽入圍名單公布：</w:t>
            </w:r>
            <w:r w:rsidRPr="00E3013D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2022年10月5日；</w:t>
            </w: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決賽提案繳交截止：</w:t>
            </w:r>
            <w:r w:rsidRPr="00E3013D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2022年11月9日</w:t>
            </w:r>
          </w:p>
          <w:p w:rsidR="00E3013D" w:rsidRPr="00E3013D" w:rsidRDefault="00E3013D" w:rsidP="00E3013D">
            <w:pPr>
              <w:widowControl/>
              <w:numPr>
                <w:ilvl w:val="0"/>
                <w:numId w:val="1"/>
              </w:numPr>
              <w:rPr>
                <w:rFonts w:ascii="Calibri" w:eastAsia="新細明體" w:hAnsi="Calibri" w:cs="Arial"/>
                <w:color w:val="000000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線上輔導課程(決賽階段)：</w:t>
            </w:r>
            <w:r w:rsidRPr="00E3013D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2022年10月12日至10月26日</w:t>
            </w:r>
          </w:p>
          <w:p w:rsidR="00E3013D" w:rsidRPr="00E3013D" w:rsidRDefault="00E3013D" w:rsidP="00E3013D">
            <w:pPr>
              <w:widowControl/>
              <w:numPr>
                <w:ilvl w:val="0"/>
                <w:numId w:val="1"/>
              </w:numPr>
              <w:rPr>
                <w:rFonts w:ascii="Calibri" w:eastAsia="新細明體" w:hAnsi="Calibri" w:cs="Arial"/>
                <w:color w:val="000000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決賽暨</w:t>
            </w:r>
            <w:r w:rsidRPr="00E3013D">
              <w:rPr>
                <w:rFonts w:ascii="微軟正黑體" w:eastAsia="微軟正黑體" w:hAnsi="微軟正黑體" w:cs="Arial" w:hint="eastAsia"/>
                <w:b/>
                <w:bCs/>
                <w:kern w:val="0"/>
                <w:sz w:val="22"/>
              </w:rPr>
              <w:t>頒獎典禮</w:t>
            </w:r>
            <w:r w:rsidRPr="00E3013D">
              <w:rPr>
                <w:rFonts w:ascii="微軟正黑體" w:eastAsia="微軟正黑體" w:hAnsi="微軟正黑體" w:cs="Arial" w:hint="eastAsia"/>
                <w:b/>
                <w:bCs/>
                <w:color w:val="000000"/>
                <w:kern w:val="0"/>
                <w:sz w:val="22"/>
              </w:rPr>
              <w:t>：</w:t>
            </w:r>
            <w:r w:rsidRPr="00E3013D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2022年12月2日</w:t>
            </w:r>
          </w:p>
          <w:p w:rsidR="00E3013D" w:rsidRPr="00E3013D" w:rsidRDefault="00E3013D" w:rsidP="00E3013D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t>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E3013D" w:rsidRPr="00E3013D" w:rsidRDefault="00E3013D" w:rsidP="00E3013D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lastRenderedPageBreak/>
              <w:t>來信隨附EDM提供宣傳使用，懇請協助將比賽資訊分享給同學們。報名文件及更多參賽辦法詳見下方活動官網：</w:t>
            </w: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br/>
            </w:r>
            <w:hyperlink r:id="rId8" w:tgtFrame="_blank" w:history="1">
              <w:r w:rsidRPr="00E3013D">
                <w:rPr>
                  <w:rFonts w:ascii="微軟正黑體" w:eastAsia="微軟正黑體" w:hAnsi="微軟正黑體" w:cs="新細明體" w:hint="eastAsia"/>
                  <w:color w:val="1155CC"/>
                  <w:kern w:val="0"/>
                  <w:sz w:val="22"/>
                  <w:u w:val="single"/>
                </w:rPr>
                <w:t>https://www.samsung.com/tw/news/eventlist/2022-samsung-competition/</w:t>
              </w:r>
            </w:hyperlink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br/>
            </w: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br/>
            </w: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br/>
            </w: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br/>
            </w:r>
            <w:r w:rsidRPr="00E3013D">
              <w:rPr>
                <w:rFonts w:ascii="微軟正黑體" w:eastAsia="微軟正黑體" w:hAnsi="微軟正黑體" w:cs="新細明體" w:hint="eastAsia"/>
                <w:color w:val="222222"/>
                <w:kern w:val="0"/>
                <w:sz w:val="22"/>
              </w:rPr>
              <w:br/>
            </w:r>
            <w:r w:rsidRPr="00E3013D">
              <w:rPr>
                <w:rFonts w:ascii="微軟正黑體" w:eastAsia="微軟正黑體" w:hAnsi="微軟正黑體" w:cs="新細明體" w:hint="eastAsia"/>
                <w:b/>
                <w:bCs/>
                <w:color w:val="404040"/>
                <w:kern w:val="0"/>
                <w:sz w:val="22"/>
              </w:rPr>
              <w:t>三星Solve for Tomorrow活動小組</w:t>
            </w:r>
          </w:p>
          <w:p w:rsidR="00E3013D" w:rsidRPr="00E3013D" w:rsidRDefault="00E3013D" w:rsidP="00E3013D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新細明體" w:hint="eastAsia"/>
                <w:color w:val="404040"/>
                <w:kern w:val="0"/>
                <w:sz w:val="22"/>
              </w:rPr>
              <w:t>活動信箱：</w:t>
            </w:r>
            <w:hyperlink r:id="rId9" w:tgtFrame="_blank" w:history="1">
              <w:r w:rsidRPr="00E3013D">
                <w:rPr>
                  <w:rFonts w:ascii="微軟正黑體" w:eastAsia="微軟正黑體" w:hAnsi="微軟正黑體" w:cs="新細明體" w:hint="eastAsia"/>
                  <w:color w:val="1155CC"/>
                  <w:kern w:val="0"/>
                  <w:sz w:val="22"/>
                  <w:u w:val="single"/>
                </w:rPr>
                <w:t>solvefortomorrow@planetpr.com.tw</w:t>
              </w:r>
            </w:hyperlink>
          </w:p>
          <w:p w:rsidR="00E3013D" w:rsidRPr="00E3013D" w:rsidRDefault="00E3013D" w:rsidP="00E3013D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新細明體" w:hint="eastAsia"/>
                <w:color w:val="404040"/>
                <w:kern w:val="0"/>
                <w:sz w:val="22"/>
              </w:rPr>
              <w:t>活動專線：0988-565-203</w:t>
            </w:r>
          </w:p>
          <w:p w:rsidR="00E3013D" w:rsidRPr="00E3013D" w:rsidRDefault="00E3013D" w:rsidP="00E3013D">
            <w:pPr>
              <w:widowControl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E3013D">
              <w:rPr>
                <w:rFonts w:ascii="微軟正黑體" w:eastAsia="微軟正黑體" w:hAnsi="微軟正黑體" w:cs="新細明體" w:hint="eastAsia"/>
                <w:color w:val="404040"/>
                <w:kern w:val="0"/>
                <w:sz w:val="22"/>
              </w:rPr>
              <w:t>活動官網：</w:t>
            </w:r>
            <w:hyperlink r:id="rId10" w:tgtFrame="_blank" w:history="1">
              <w:r w:rsidRPr="00E3013D">
                <w:rPr>
                  <w:rFonts w:ascii="微軟正黑體" w:eastAsia="微軟正黑體" w:hAnsi="微軟正黑體" w:cs="新細明體" w:hint="eastAsia"/>
                  <w:color w:val="1155CC"/>
                  <w:kern w:val="0"/>
                  <w:sz w:val="22"/>
                  <w:u w:val="single"/>
                </w:rPr>
                <w:t>https://www.samsung.com/tw/news/eventlist/2022-samsung-competition/</w:t>
              </w:r>
            </w:hyperlink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"/>
              <w:gridCol w:w="12960"/>
            </w:tblGrid>
            <w:tr w:rsidR="00E3013D" w:rsidRPr="00E3013D" w:rsidTr="00E3013D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:rsidR="00E3013D" w:rsidRPr="00E3013D" w:rsidRDefault="00E3013D" w:rsidP="00E3013D">
                  <w:pPr>
                    <w:widowControl/>
                    <w:rPr>
                      <w:rFonts w:ascii="Helvetica" w:eastAsia="新細明體" w:hAnsi="Helvetica" w:cs="Helvetica"/>
                      <w:kern w:val="0"/>
                      <w:szCs w:val="24"/>
                    </w:rPr>
                  </w:pPr>
                  <w:r w:rsidRPr="00E3013D">
                    <w:rPr>
                      <w:rFonts w:ascii="Helvetica" w:eastAsia="新細明體" w:hAnsi="Helvetica" w:cs="Helvetica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306705" cy="306705"/>
                        <wp:effectExtent l="0" t="0" r="0" b="0"/>
                        <wp:docPr id="1" name="圖片 1" descr="https://ssl.gstatic.com/ui/v1/icons/mail/no_phot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mw_0" descr="https://ssl.gstatic.com/ui/v1/icons/mail/no_phot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705" cy="306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3013D" w:rsidRPr="00E3013D" w:rsidRDefault="00E3013D" w:rsidP="00E3013D">
                  <w:pPr>
                    <w:widowControl/>
                    <w:shd w:val="clear" w:color="auto" w:fill="FFFFFF"/>
                    <w:spacing w:line="300" w:lineRule="atLeast"/>
                    <w:rPr>
                      <w:rFonts w:ascii="Helvetica" w:eastAsia="新細明體" w:hAnsi="Helvetica" w:cs="Helvetica"/>
                      <w:color w:val="222222"/>
                      <w:kern w:val="0"/>
                      <w:szCs w:val="24"/>
                    </w:rPr>
                  </w:pPr>
                  <w:r w:rsidRPr="00E3013D">
                    <w:rPr>
                      <w:rFonts w:ascii="Helvetica" w:eastAsia="新細明體" w:hAnsi="Helvetica" w:cs="Helvetica"/>
                      <w:color w:val="5F6368"/>
                      <w:spacing w:val="4"/>
                      <w:kern w:val="0"/>
                      <w:szCs w:val="24"/>
                      <w:bdr w:val="none" w:sz="0" w:space="0" w:color="auto" w:frame="1"/>
                    </w:rPr>
                    <w:t>回覆轉寄</w:t>
                  </w:r>
                </w:p>
              </w:tc>
            </w:tr>
          </w:tbl>
          <w:p w:rsidR="00E3013D" w:rsidRPr="00E3013D" w:rsidRDefault="00E3013D" w:rsidP="00E3013D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color w:val="222222"/>
                <w:spacing w:val="5"/>
                <w:kern w:val="0"/>
                <w:szCs w:val="24"/>
              </w:rPr>
            </w:pPr>
            <w:r w:rsidRPr="00E3013D">
              <w:rPr>
                <w:rFonts w:ascii="Helvetica" w:eastAsia="新細明體" w:hAnsi="Helvetica" w:cs="Helvetica"/>
                <w:color w:val="5F6368"/>
                <w:spacing w:val="5"/>
                <w:kern w:val="0"/>
                <w:sz w:val="27"/>
                <w:szCs w:val="27"/>
              </w:rPr>
              <w:fldChar w:fldCharType="begin"/>
            </w:r>
            <w:r w:rsidRPr="00E3013D">
              <w:rPr>
                <w:rFonts w:ascii="Helvetica" w:eastAsia="新細明體" w:hAnsi="Helvetica" w:cs="Helvetica"/>
                <w:color w:val="5F6368"/>
                <w:spacing w:val="5"/>
                <w:kern w:val="0"/>
                <w:sz w:val="27"/>
                <w:szCs w:val="27"/>
              </w:rPr>
              <w:instrText xml:space="preserve"> HYPERLINK "https://www.google.com/" \t "_blank" </w:instrText>
            </w:r>
            <w:r w:rsidRPr="00E3013D">
              <w:rPr>
                <w:rFonts w:ascii="Helvetica" w:eastAsia="新細明體" w:hAnsi="Helvetica" w:cs="Helvetica"/>
                <w:color w:val="5F6368"/>
                <w:spacing w:val="5"/>
                <w:kern w:val="0"/>
                <w:sz w:val="27"/>
                <w:szCs w:val="27"/>
              </w:rPr>
              <w:fldChar w:fldCharType="separate"/>
            </w:r>
          </w:p>
          <w:p w:rsidR="00E3013D" w:rsidRPr="00E3013D" w:rsidRDefault="00E3013D" w:rsidP="00E3013D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color w:val="5F6368"/>
                <w:kern w:val="0"/>
                <w:szCs w:val="24"/>
              </w:rPr>
            </w:pPr>
            <w:r w:rsidRPr="00E3013D">
              <w:rPr>
                <w:rFonts w:ascii="Helvetica" w:eastAsia="新細明體" w:hAnsi="Helvetica" w:cs="Helvetica"/>
                <w:color w:val="5F6368"/>
                <w:spacing w:val="5"/>
                <w:kern w:val="0"/>
                <w:sz w:val="27"/>
                <w:szCs w:val="27"/>
              </w:rPr>
              <w:fldChar w:fldCharType="end"/>
            </w:r>
          </w:p>
        </w:tc>
        <w:tc>
          <w:tcPr>
            <w:tcW w:w="6" w:type="dxa"/>
            <w:shd w:val="clear" w:color="auto" w:fill="FFFFFF"/>
            <w:hideMark/>
          </w:tcPr>
          <w:p w:rsidR="00E3013D" w:rsidRPr="00E3013D" w:rsidRDefault="00E3013D" w:rsidP="00E3013D">
            <w:pPr>
              <w:widowControl/>
              <w:spacing w:line="300" w:lineRule="atLeast"/>
              <w:jc w:val="center"/>
              <w:rPr>
                <w:rFonts w:ascii="Helvetica" w:eastAsia="新細明體" w:hAnsi="Helvetica" w:cs="Helvetica"/>
                <w:color w:val="5F6368"/>
                <w:spacing w:val="5"/>
                <w:kern w:val="0"/>
                <w:sz w:val="27"/>
                <w:szCs w:val="27"/>
              </w:rPr>
            </w:pPr>
          </w:p>
        </w:tc>
      </w:tr>
    </w:tbl>
    <w:p w:rsidR="007565D7" w:rsidRDefault="00383CC2"/>
    <w:sectPr w:rsidR="007565D7" w:rsidSect="00E3013D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CC2" w:rsidRDefault="00383CC2" w:rsidP="00383CC2">
      <w:r>
        <w:separator/>
      </w:r>
    </w:p>
  </w:endnote>
  <w:endnote w:type="continuationSeparator" w:id="0">
    <w:p w:rsidR="00383CC2" w:rsidRDefault="00383CC2" w:rsidP="0038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CC2" w:rsidRDefault="00383CC2" w:rsidP="00383CC2">
      <w:r>
        <w:separator/>
      </w:r>
    </w:p>
  </w:footnote>
  <w:footnote w:type="continuationSeparator" w:id="0">
    <w:p w:rsidR="00383CC2" w:rsidRDefault="00383CC2" w:rsidP="0038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00891"/>
    <w:multiLevelType w:val="multilevel"/>
    <w:tmpl w:val="A952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3D"/>
    <w:rsid w:val="00383CC2"/>
    <w:rsid w:val="00A31938"/>
    <w:rsid w:val="00E3013D"/>
    <w:rsid w:val="00F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55B80A-0772-4A49-A1F9-E74593FA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3013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013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3013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E3013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qu">
    <w:name w:val="qu"/>
    <w:basedOn w:val="a0"/>
    <w:rsid w:val="00E3013D"/>
  </w:style>
  <w:style w:type="character" w:customStyle="1" w:styleId="gd">
    <w:name w:val="gd"/>
    <w:basedOn w:val="a0"/>
    <w:rsid w:val="00E3013D"/>
  </w:style>
  <w:style w:type="character" w:customStyle="1" w:styleId="go">
    <w:name w:val="go"/>
    <w:basedOn w:val="a0"/>
    <w:rsid w:val="00E3013D"/>
  </w:style>
  <w:style w:type="character" w:customStyle="1" w:styleId="g3">
    <w:name w:val="g3"/>
    <w:basedOn w:val="a0"/>
    <w:rsid w:val="00E3013D"/>
  </w:style>
  <w:style w:type="character" w:customStyle="1" w:styleId="hb">
    <w:name w:val="hb"/>
    <w:basedOn w:val="a0"/>
    <w:rsid w:val="00E3013D"/>
  </w:style>
  <w:style w:type="character" w:customStyle="1" w:styleId="g2">
    <w:name w:val="g2"/>
    <w:basedOn w:val="a0"/>
    <w:rsid w:val="00E3013D"/>
  </w:style>
  <w:style w:type="character" w:styleId="a3">
    <w:name w:val="Hyperlink"/>
    <w:basedOn w:val="a0"/>
    <w:uiPriority w:val="99"/>
    <w:semiHidden/>
    <w:unhideWhenUsed/>
    <w:rsid w:val="00E3013D"/>
    <w:rPr>
      <w:color w:val="0000FF"/>
      <w:u w:val="single"/>
    </w:rPr>
  </w:style>
  <w:style w:type="character" w:customStyle="1" w:styleId="ams">
    <w:name w:val="ams"/>
    <w:basedOn w:val="a0"/>
    <w:rsid w:val="00E3013D"/>
  </w:style>
  <w:style w:type="paragraph" w:styleId="a4">
    <w:name w:val="header"/>
    <w:basedOn w:val="a"/>
    <w:link w:val="a5"/>
    <w:uiPriority w:val="99"/>
    <w:unhideWhenUsed/>
    <w:rsid w:val="00383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3C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3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3CC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3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3C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2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04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835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0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4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6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0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7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6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238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8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54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99132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51360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28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93344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521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39111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40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034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14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2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02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56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14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36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8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00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8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9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sung.com/tw/news/eventlist/2022-samsung-competi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amsungTaiwan/videos/660180825187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www.samsung.com/tw/news/eventlist/2022-samsung-competi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lvefortomorrow@planetpr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2022-04-01T06:21:00Z</cp:lastPrinted>
  <dcterms:created xsi:type="dcterms:W3CDTF">2022-04-01T06:21:00Z</dcterms:created>
  <dcterms:modified xsi:type="dcterms:W3CDTF">2022-04-01T06:21:00Z</dcterms:modified>
</cp:coreProperties>
</file>