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01" w:rsidRDefault="0027407B">
      <w:pPr>
        <w:rPr>
          <w:b/>
          <w:sz w:val="34"/>
          <w:szCs w:val="34"/>
        </w:rPr>
      </w:pPr>
      <w:r>
        <w:rPr>
          <w:rFonts w:ascii="Arial Unicode MS" w:eastAsia="Arial Unicode MS" w:hAnsi="Arial Unicode MS" w:cs="Arial Unicode MS"/>
          <w:b/>
          <w:sz w:val="34"/>
          <w:szCs w:val="34"/>
        </w:rPr>
        <w:t>臺北市立景美女子高級中學109學年度第一次班級代表大會</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會議日期：109年9月24日（四）</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會議時間：中午12時</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會議地點：敦品樓2樓會議室</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會議主持人：班代大會議長 陳以庭</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會議記錄：班聯會文書 簡甄誼 林品妤</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開會事由：依據《台北市立景美女子高級中學班級聯合會組織章程》規定每學期應召開一次班級代表大會辦理。</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出席人員：各班班級代表共39名。</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列席人員：各處室主任、班聯會幹部。</w:t>
      </w:r>
    </w:p>
    <w:p w:rsidR="00DC4101" w:rsidRPr="002A1901" w:rsidRDefault="0027407B" w:rsidP="002A1901">
      <w:pPr>
        <w:pStyle w:val="a6"/>
        <w:numPr>
          <w:ilvl w:val="0"/>
          <w:numId w:val="1"/>
        </w:numPr>
        <w:spacing w:line="300" w:lineRule="exact"/>
        <w:ind w:leftChars="0"/>
        <w:rPr>
          <w:sz w:val="24"/>
          <w:szCs w:val="24"/>
        </w:rPr>
      </w:pPr>
      <w:r w:rsidRPr="002A1901">
        <w:rPr>
          <w:rFonts w:ascii="Arial Unicode MS" w:eastAsia="Arial Unicode MS" w:hAnsi="Arial Unicode MS" w:cs="Arial Unicode MS"/>
          <w:sz w:val="24"/>
          <w:szCs w:val="24"/>
        </w:rPr>
        <w:t>議程：</w:t>
      </w:r>
    </w:p>
    <w:p w:rsidR="00DC4101" w:rsidRPr="002A1901" w:rsidRDefault="0027407B" w:rsidP="002A1901">
      <w:pPr>
        <w:spacing w:line="300" w:lineRule="exact"/>
        <w:ind w:firstLine="480"/>
        <w:rPr>
          <w:sz w:val="24"/>
          <w:szCs w:val="24"/>
        </w:rPr>
      </w:pPr>
      <w:r w:rsidRPr="002A1901">
        <w:rPr>
          <w:rFonts w:ascii="Arial Unicode MS" w:eastAsia="Arial Unicode MS" w:hAnsi="Arial Unicode MS" w:cs="Arial Unicode MS"/>
          <w:sz w:val="24"/>
          <w:szCs w:val="24"/>
        </w:rPr>
        <w:t>(一)互推本學年班代大會議長</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參選人：全體班代</w:t>
      </w:r>
    </w:p>
    <w:p w:rsidR="002A1901" w:rsidRPr="002A1901" w:rsidRDefault="002A1901"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hint="eastAsia"/>
          <w:sz w:val="24"/>
          <w:szCs w:val="24"/>
        </w:rPr>
        <w:t>開放給有意願的班代自我介紹及說明，全體進行不記名投票。</w:t>
      </w:r>
    </w:p>
    <w:p w:rsidR="00DC4101" w:rsidRPr="002A1901" w:rsidRDefault="002A1901" w:rsidP="002A1901">
      <w:pPr>
        <w:spacing w:line="300" w:lineRule="exact"/>
        <w:ind w:leftChars="455" w:left="1001"/>
        <w:rPr>
          <w:sz w:val="24"/>
          <w:szCs w:val="24"/>
        </w:rPr>
      </w:pPr>
      <w:r w:rsidRPr="002A1901">
        <w:rPr>
          <w:rFonts w:ascii="Arial Unicode MS" w:eastAsia="Arial Unicode MS" w:hAnsi="Arial Unicode MS" w:cs="Arial Unicode MS" w:hint="eastAsia"/>
          <w:sz w:val="24"/>
          <w:szCs w:val="24"/>
        </w:rPr>
        <w:t>投票結果</w:t>
      </w:r>
      <w:r w:rsidR="0027407B" w:rsidRPr="002A1901">
        <w:rPr>
          <w:rFonts w:ascii="Arial Unicode MS" w:eastAsia="Arial Unicode MS" w:hAnsi="Arial Unicode MS" w:cs="Arial Unicode MS"/>
          <w:sz w:val="24"/>
          <w:szCs w:val="24"/>
        </w:rPr>
        <w:t>：</w:t>
      </w:r>
    </w:p>
    <w:p w:rsidR="002A1901" w:rsidRPr="002A1901" w:rsidRDefault="002A1901"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hint="eastAsia"/>
          <w:sz w:val="24"/>
          <w:szCs w:val="24"/>
        </w:rPr>
        <w:t>0</w:t>
      </w:r>
      <w:r w:rsidR="0027407B" w:rsidRPr="002A1901">
        <w:rPr>
          <w:rFonts w:ascii="Arial Unicode MS" w:eastAsia="Arial Unicode MS" w:hAnsi="Arial Unicode MS" w:cs="Arial Unicode MS"/>
          <w:sz w:val="24"/>
          <w:szCs w:val="24"/>
        </w:rPr>
        <w:t>5號 一信 謝廷禧 2票</w:t>
      </w:r>
      <w:r w:rsidRPr="002A1901">
        <w:rPr>
          <w:rFonts w:ascii="Arial Unicode MS" w:eastAsia="Arial Unicode MS" w:hAnsi="Arial Unicode MS" w:cs="Arial Unicode MS" w:hint="eastAsia"/>
          <w:sz w:val="24"/>
          <w:szCs w:val="24"/>
        </w:rPr>
        <w:t>、</w:t>
      </w:r>
      <w:r w:rsidR="0027407B" w:rsidRPr="002A1901">
        <w:rPr>
          <w:rFonts w:ascii="Arial Unicode MS" w:eastAsia="Arial Unicode MS" w:hAnsi="Arial Unicode MS" w:cs="Arial Unicode MS"/>
          <w:sz w:val="24"/>
          <w:szCs w:val="24"/>
        </w:rPr>
        <w:t>19號 二忠陳以恩 1票</w:t>
      </w:r>
      <w:r w:rsidRPr="002A1901">
        <w:rPr>
          <w:rFonts w:ascii="Arial Unicode MS" w:eastAsia="Arial Unicode MS" w:hAnsi="Arial Unicode MS" w:cs="Arial Unicode MS" w:hint="eastAsia"/>
          <w:sz w:val="24"/>
          <w:szCs w:val="24"/>
        </w:rPr>
        <w:t>、</w:t>
      </w:r>
    </w:p>
    <w:p w:rsidR="002A19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26號 二平 蘇于嫣 1票</w:t>
      </w:r>
      <w:r w:rsidR="002A1901" w:rsidRPr="002A1901">
        <w:rPr>
          <w:rFonts w:ascii="Arial Unicode MS" w:eastAsia="Arial Unicode MS" w:hAnsi="Arial Unicode MS" w:cs="Arial Unicode MS" w:hint="eastAsia"/>
          <w:sz w:val="24"/>
          <w:szCs w:val="24"/>
        </w:rPr>
        <w:t>、</w:t>
      </w:r>
      <w:r w:rsidRPr="002A1901">
        <w:rPr>
          <w:rFonts w:ascii="Arial Unicode MS" w:eastAsia="Arial Unicode MS" w:hAnsi="Arial Unicode MS" w:cs="Arial Unicode MS"/>
          <w:sz w:val="24"/>
          <w:szCs w:val="24"/>
        </w:rPr>
        <w:t>31號 二讓  蕭茜 1票</w:t>
      </w:r>
      <w:r w:rsidR="002A1901" w:rsidRPr="002A1901">
        <w:rPr>
          <w:rFonts w:ascii="Arial Unicode MS" w:eastAsia="Arial Unicode MS" w:hAnsi="Arial Unicode MS" w:cs="Arial Unicode MS" w:hint="eastAsia"/>
          <w:sz w:val="24"/>
          <w:szCs w:val="24"/>
        </w:rPr>
        <w:t>、</w:t>
      </w:r>
    </w:p>
    <w:p w:rsidR="00DC4101" w:rsidRPr="002A1901" w:rsidRDefault="0027407B" w:rsidP="002A1901">
      <w:pPr>
        <w:spacing w:line="300" w:lineRule="exact"/>
        <w:ind w:leftChars="455" w:left="1001"/>
        <w:rPr>
          <w:sz w:val="24"/>
          <w:szCs w:val="24"/>
        </w:rPr>
      </w:pPr>
      <w:r w:rsidRPr="002A1901">
        <w:rPr>
          <w:rFonts w:ascii="Arial Unicode MS" w:eastAsia="Arial Unicode MS" w:hAnsi="Arial Unicode MS" w:cs="Arial Unicode MS"/>
          <w:sz w:val="24"/>
          <w:szCs w:val="24"/>
        </w:rPr>
        <w:t>33號 二智 陳以庭19票</w:t>
      </w:r>
      <w:r w:rsidR="002A1901" w:rsidRPr="002A1901">
        <w:rPr>
          <w:rFonts w:ascii="Arial Unicode MS" w:eastAsia="Arial Unicode MS" w:hAnsi="Arial Unicode MS" w:cs="Arial Unicode MS" w:hint="eastAsia"/>
          <w:sz w:val="24"/>
          <w:szCs w:val="24"/>
        </w:rPr>
        <w:t>、</w:t>
      </w:r>
      <w:r w:rsidRPr="002A1901">
        <w:rPr>
          <w:rFonts w:ascii="Arial Unicode MS" w:eastAsia="Arial Unicode MS" w:hAnsi="Arial Unicode MS" w:cs="Arial Unicode MS"/>
          <w:sz w:val="24"/>
          <w:szCs w:val="24"/>
        </w:rPr>
        <w:t>37號 二真 楊芸芸 15票</w:t>
      </w:r>
    </w:p>
    <w:p w:rsidR="00DC4101" w:rsidRPr="002A1901" w:rsidRDefault="0027407B" w:rsidP="002A1901">
      <w:pPr>
        <w:spacing w:line="300" w:lineRule="exact"/>
        <w:ind w:leftChars="455" w:left="1001"/>
        <w:rPr>
          <w:sz w:val="24"/>
          <w:szCs w:val="24"/>
        </w:rPr>
      </w:pPr>
      <w:r w:rsidRPr="002A1901">
        <w:rPr>
          <w:rFonts w:ascii="Arial Unicode MS" w:eastAsia="Arial Unicode MS" w:hAnsi="Arial Unicode MS" w:cs="Arial Unicode MS"/>
          <w:sz w:val="24"/>
          <w:szCs w:val="24"/>
        </w:rPr>
        <w:t>表決結果：由33號 二智 陳以庭 當選擔任議長</w:t>
      </w:r>
    </w:p>
    <w:p w:rsidR="00DC4101" w:rsidRPr="002A1901" w:rsidRDefault="00DC4101" w:rsidP="002A1901">
      <w:pPr>
        <w:spacing w:line="300" w:lineRule="exact"/>
        <w:rPr>
          <w:sz w:val="24"/>
          <w:szCs w:val="24"/>
        </w:rPr>
      </w:pPr>
    </w:p>
    <w:p w:rsidR="00DC4101" w:rsidRPr="002A1901" w:rsidRDefault="0027407B" w:rsidP="002A1901">
      <w:pPr>
        <w:spacing w:line="300" w:lineRule="exact"/>
        <w:ind w:firstLine="48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(二)議長致詞</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希望大家未來可以一起努力，一起更積極的經營這個組織，有意見及想法都可以提出，謝謝大家願意把票投給我。</w:t>
      </w:r>
    </w:p>
    <w:p w:rsidR="00DC4101" w:rsidRPr="002A1901" w:rsidRDefault="00DC4101" w:rsidP="002A1901">
      <w:pPr>
        <w:spacing w:line="300" w:lineRule="exact"/>
        <w:rPr>
          <w:sz w:val="24"/>
          <w:szCs w:val="24"/>
        </w:rPr>
      </w:pPr>
    </w:p>
    <w:p w:rsidR="00DC4101" w:rsidRPr="002A1901" w:rsidRDefault="0027407B" w:rsidP="002A1901">
      <w:pPr>
        <w:spacing w:line="300" w:lineRule="exact"/>
        <w:ind w:firstLine="48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(三)班聯會工作報告</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班聯會主席周宥賢報告：</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1.教師節</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已在9/21放置各班教師節花束及卡片的數量統計單，並於9/23收到各班繳回的數量統計單。</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由於教師節敬師活動同學參與踴躍，並考慮班聯會經費問題，故將花束取消，統一由班聯會發送。</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卡片領取時間為9/26（六）中午12:00－12:30於圖書館前，請各班班代攜帶存根聯前來領取。</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2.舞會</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已於9/21開放秋季舞會門票預購，並已將校內門票預購單放置於各班班級櫃，預購時間為9/21至10/6，歡迎大家踴躍參與並請各班班代協助轉達預購單上的注意事項並於10/5、10/6中午12:00－12:30攜帶存根聯與準確金額繳交至圖書館前班聯會幹部。</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3.政見實施發表</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預計將於10/5至10/8實施考前一週開放會議室自習政見，相關事宜之後會再公告於IG粉專及班代群組，歡迎大家踴躍參與。</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4.班聯會學權組工作說明</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班聯會學權長游子儀報告：</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-設立學生意見反應回饋單（不限班代）</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-設立提案意見單（限班代）</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lastRenderedPageBreak/>
        <w:t>-協助班代形式審查提案</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-整理並彙整各提案</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-下學期舉辦正副主席選舉</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-上下學期各舉辦一場學權活動或講座</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-代表學校及在校生出席議題演講及會議</w:t>
      </w:r>
    </w:p>
    <w:p w:rsidR="00DC4101" w:rsidRPr="002A1901" w:rsidRDefault="00DC4101" w:rsidP="002A1901">
      <w:pPr>
        <w:spacing w:line="300" w:lineRule="exact"/>
        <w:rPr>
          <w:sz w:val="24"/>
          <w:szCs w:val="24"/>
        </w:rPr>
      </w:pPr>
    </w:p>
    <w:p w:rsidR="00DC4101" w:rsidRPr="002A1901" w:rsidRDefault="0027407B" w:rsidP="002A1901">
      <w:pPr>
        <w:spacing w:line="300" w:lineRule="exact"/>
        <w:ind w:firstLine="48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（四)提案討論</w:t>
      </w:r>
    </w:p>
    <w:p w:rsidR="00DC4101" w:rsidRPr="002A1901" w:rsidRDefault="0027407B" w:rsidP="002A1901">
      <w:pPr>
        <w:pStyle w:val="a6"/>
        <w:numPr>
          <w:ilvl w:val="0"/>
          <w:numId w:val="3"/>
        </w:numPr>
        <w:spacing w:line="300" w:lineRule="exact"/>
        <w:ind w:leftChars="0" w:left="1276" w:hanging="275"/>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提案一</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提案人：班聯會行政部門</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事由：110年預算案。</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說明：</w:t>
      </w:r>
    </w:p>
    <w:p w:rsidR="00DC4101" w:rsidRPr="002A1901" w:rsidRDefault="0027407B" w:rsidP="002A1901">
      <w:pPr>
        <w:pStyle w:val="a6"/>
        <w:numPr>
          <w:ilvl w:val="0"/>
          <w:numId w:val="4"/>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班聯會依據往年會費支用狀況，編列110年預算。(如附件一)</w:t>
      </w:r>
    </w:p>
    <w:p w:rsidR="00DC4101" w:rsidRPr="002A1901" w:rsidRDefault="0027407B" w:rsidP="002A1901">
      <w:pPr>
        <w:pStyle w:val="a6"/>
        <w:numPr>
          <w:ilvl w:val="0"/>
          <w:numId w:val="4"/>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預算編列以學生學習相關之事務或活動所需之經費，且不以分擔學校原有經費挹注項目為原則。</w:t>
      </w:r>
    </w:p>
    <w:p w:rsidR="002A1901" w:rsidRDefault="002A1901" w:rsidP="002A1901">
      <w:pPr>
        <w:spacing w:line="300" w:lineRule="exact"/>
        <w:ind w:leftChars="455" w:left="1001"/>
        <w:rPr>
          <w:rFonts w:ascii="Arial Unicode MS" w:eastAsia="Arial Unicode MS" w:hAnsi="Arial Unicode MS" w:cs="Arial Unicode MS"/>
          <w:sz w:val="24"/>
          <w:szCs w:val="24"/>
        </w:rPr>
      </w:pPr>
    </w:p>
    <w:p w:rsidR="00EF5FD4" w:rsidRDefault="00EF5FD4" w:rsidP="00EF5FD4">
      <w:pPr>
        <w:spacing w:line="300" w:lineRule="exact"/>
        <w:ind w:firstLineChars="450" w:firstLine="108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討論：</w:t>
      </w:r>
    </w:p>
    <w:p w:rsidR="00DC4101" w:rsidRPr="00EF5FD4" w:rsidRDefault="002A1901" w:rsidP="00EF5FD4">
      <w:pPr>
        <w:spacing w:line="300" w:lineRule="exact"/>
        <w:ind w:firstLineChars="650" w:firstLine="1560"/>
        <w:rPr>
          <w:rFonts w:ascii="Arial Unicode MS" w:eastAsia="Arial Unicode MS" w:hAnsi="Arial Unicode MS" w:cs="Arial Unicode MS"/>
          <w:sz w:val="24"/>
          <w:szCs w:val="24"/>
        </w:rPr>
      </w:pPr>
      <w:r w:rsidRPr="00EF5FD4">
        <w:rPr>
          <w:rFonts w:ascii="Arial Unicode MS" w:eastAsia="Arial Unicode MS" w:hAnsi="Arial Unicode MS" w:cs="Arial Unicode MS"/>
          <w:sz w:val="24"/>
          <w:szCs w:val="24"/>
        </w:rPr>
        <w:t>班聯會請</w:t>
      </w:r>
      <w:r w:rsidRPr="00EF5FD4">
        <w:rPr>
          <w:rFonts w:ascii="Arial Unicode MS" w:eastAsia="Arial Unicode MS" w:hAnsi="Arial Unicode MS" w:cs="Arial Unicode MS" w:hint="eastAsia"/>
          <w:sz w:val="24"/>
          <w:szCs w:val="24"/>
        </w:rPr>
        <w:t>學務處江</w:t>
      </w:r>
      <w:r w:rsidR="0027407B" w:rsidRPr="00EF5FD4">
        <w:rPr>
          <w:rFonts w:ascii="Arial Unicode MS" w:eastAsia="Arial Unicode MS" w:hAnsi="Arial Unicode MS" w:cs="Arial Unicode MS"/>
          <w:sz w:val="24"/>
          <w:szCs w:val="24"/>
        </w:rPr>
        <w:t>主任補充：編列的經費皆是用在學生身上。</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校慶25頂帳篷及TRUSS背板:今年因疫情關係，明年不確定是否會舉辦，預先規劃25頂帳篷，往年皆是採取單一年級及各社社團自費申請，TURSS背板為學生社團聯展使用。</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椰林之音：依照椰林之音比賽辦法給予不同獎項之獎金。</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畢業典禮場佈雜支：由畢聯會的學生籌劃整個畢業典禮的場佈形式，學校有負擔燈光音響，並非學生負擔所有費用，學校已沒有發邀請卡的流程，如有要發邀請卡即為學生自費。</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新生始業輔導：用於新生始業輔導外聘講師使用。</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敬師卡片：花朵10元/張 共190朵，卡片10元/張 共1020張，總計12100元，照片沖洗則是提供給高一新生每人一張的固定費用。</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學生活動競賽：用於年級或全校性競賽需要外聘評審們及講座需邀請專家學者時使用。</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雜支: 為高三祈福誓師之相關。</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刊物：已和校長、老師以及班聯會討論校報是否取消發行，未來會再進一步討論是否取消。</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耶誕節活動：耶誕糖果及校園布置，聖誕節早上及中午會發放糖果給學生。</w:t>
      </w:r>
    </w:p>
    <w:p w:rsidR="00DC4101" w:rsidRPr="002A1901" w:rsidRDefault="0027407B" w:rsidP="002A1901">
      <w:pPr>
        <w:pStyle w:val="a6"/>
        <w:numPr>
          <w:ilvl w:val="0"/>
          <w:numId w:val="6"/>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準備金：如秋季舞會當年度支出大於收入，尚未付的錢將有班聯會費支出。</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決議：提案通過 (同意票：37票ヽ不同意票：0</w:t>
      </w:r>
      <w:r w:rsidR="00EF5FD4">
        <w:rPr>
          <w:rFonts w:ascii="Arial Unicode MS" w:eastAsia="Arial Unicode MS" w:hAnsi="Arial Unicode MS" w:cs="Arial Unicode MS"/>
          <w:sz w:val="24"/>
          <w:szCs w:val="24"/>
        </w:rPr>
        <w:t>票ヽ</w:t>
      </w:r>
      <w:r w:rsidR="00EF5FD4">
        <w:rPr>
          <w:rFonts w:ascii="Arial Unicode MS" w:eastAsia="Arial Unicode MS" w:hAnsi="Arial Unicode MS" w:cs="Arial Unicode MS" w:hint="eastAsia"/>
          <w:sz w:val="24"/>
          <w:szCs w:val="24"/>
        </w:rPr>
        <w:t>棄權</w:t>
      </w:r>
      <w:r w:rsidRPr="002A1901">
        <w:rPr>
          <w:rFonts w:ascii="Arial Unicode MS" w:eastAsia="Arial Unicode MS" w:hAnsi="Arial Unicode MS" w:cs="Arial Unicode MS"/>
          <w:sz w:val="24"/>
          <w:szCs w:val="24"/>
        </w:rPr>
        <w:t>：2人)</w:t>
      </w:r>
    </w:p>
    <w:p w:rsidR="00DC4101" w:rsidRPr="002A1901" w:rsidRDefault="00DC4101" w:rsidP="002A1901">
      <w:pPr>
        <w:spacing w:line="300" w:lineRule="exact"/>
        <w:ind w:leftChars="455" w:left="1001"/>
        <w:rPr>
          <w:rFonts w:ascii="Arial Unicode MS" w:eastAsia="Arial Unicode MS" w:hAnsi="Arial Unicode MS" w:cs="Arial Unicode MS"/>
          <w:sz w:val="24"/>
          <w:szCs w:val="24"/>
        </w:rPr>
      </w:pPr>
    </w:p>
    <w:p w:rsidR="00DC4101" w:rsidRPr="002A1901" w:rsidRDefault="0027407B" w:rsidP="002A1901">
      <w:pPr>
        <w:pStyle w:val="a6"/>
        <w:numPr>
          <w:ilvl w:val="0"/>
          <w:numId w:val="3"/>
        </w:numPr>
        <w:spacing w:line="300" w:lineRule="exact"/>
        <w:ind w:leftChars="0" w:left="1276" w:hanging="275"/>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提案二</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提案人：班聯會行政部門</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事由：為申請臺北市政府教育局社團活動經費補助，提交班代大會通過《臺北市立景美女子 高級中學109學年度學生社團補助經費申請辦法》。</w:t>
      </w:r>
    </w:p>
    <w:p w:rsidR="00DC4101" w:rsidRPr="002A1901" w:rsidRDefault="0027407B" w:rsidP="002A1901">
      <w:pPr>
        <w:spacing w:line="300" w:lineRule="exact"/>
        <w:ind w:leftChars="455" w:left="1001"/>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說明：</w:t>
      </w:r>
    </w:p>
    <w:p w:rsidR="00DC4101" w:rsidRPr="002A1901" w:rsidRDefault="0027407B" w:rsidP="002A1901">
      <w:pPr>
        <w:pStyle w:val="a6"/>
        <w:numPr>
          <w:ilvl w:val="0"/>
          <w:numId w:val="8"/>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依據109年8月21日北市教中字第1093076494號來文辦理。</w:t>
      </w:r>
    </w:p>
    <w:p w:rsidR="00DC4101" w:rsidRPr="002A1901" w:rsidRDefault="0027407B" w:rsidP="002A1901">
      <w:pPr>
        <w:pStyle w:val="a6"/>
        <w:numPr>
          <w:ilvl w:val="0"/>
          <w:numId w:val="8"/>
        </w:numPr>
        <w:spacing w:line="300" w:lineRule="exact"/>
        <w:ind w:leftChars="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規定必須由班代大會通過案由辦法，始能向教育局申請社團補助經費，故提請班代大會討論，草案如附件二。</w:t>
      </w:r>
    </w:p>
    <w:p w:rsidR="00DC4101" w:rsidRPr="002A1901" w:rsidRDefault="0027407B" w:rsidP="002A1901">
      <w:pPr>
        <w:spacing w:line="300" w:lineRule="exact"/>
        <w:ind w:leftChars="455" w:left="1001"/>
        <w:rPr>
          <w:rFonts w:ascii="Arial Unicode MS" w:eastAsia="Arial Unicode MS" w:hAnsi="Arial Unicode MS" w:cs="Arial Unicode MS"/>
          <w:sz w:val="24"/>
          <w:szCs w:val="24"/>
          <w:lang w:eastAsia="ja-JP"/>
        </w:rPr>
      </w:pPr>
      <w:r w:rsidRPr="002A1901">
        <w:rPr>
          <w:rFonts w:ascii="Arial Unicode MS" w:eastAsia="Arial Unicode MS" w:hAnsi="Arial Unicode MS" w:cs="Arial Unicode MS"/>
          <w:sz w:val="24"/>
          <w:szCs w:val="24"/>
          <w:lang w:eastAsia="ja-JP"/>
        </w:rPr>
        <w:t>決議：提案通過 (同意票：38票ヽ不同意票：0</w:t>
      </w:r>
      <w:r w:rsidR="00EF5FD4">
        <w:rPr>
          <w:rFonts w:ascii="Arial Unicode MS" w:eastAsia="Arial Unicode MS" w:hAnsi="Arial Unicode MS" w:cs="Arial Unicode MS"/>
          <w:sz w:val="24"/>
          <w:szCs w:val="24"/>
          <w:lang w:eastAsia="ja-JP"/>
        </w:rPr>
        <w:t>票</w:t>
      </w:r>
      <w:r w:rsidR="00EF5FD4">
        <w:rPr>
          <w:rFonts w:ascii="Arial Unicode MS" w:eastAsia="Arial Unicode MS" w:hAnsi="Arial Unicode MS" w:cs="Arial Unicode MS" w:hint="eastAsia"/>
          <w:sz w:val="24"/>
          <w:szCs w:val="24"/>
        </w:rPr>
        <w:t>\棄權</w:t>
      </w:r>
      <w:r w:rsidRPr="002A1901">
        <w:rPr>
          <w:rFonts w:ascii="Arial Unicode MS" w:eastAsia="Arial Unicode MS" w:hAnsi="Arial Unicode MS" w:cs="Arial Unicode MS"/>
          <w:sz w:val="24"/>
          <w:szCs w:val="24"/>
          <w:lang w:eastAsia="ja-JP"/>
        </w:rPr>
        <w:t>：1人)</w:t>
      </w:r>
    </w:p>
    <w:p w:rsidR="00DC4101" w:rsidRPr="002A1901" w:rsidRDefault="0027407B" w:rsidP="002A1901">
      <w:pPr>
        <w:spacing w:line="300" w:lineRule="exact"/>
        <w:ind w:firstLine="48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lastRenderedPageBreak/>
        <w:t>（五）選舉各年級代表</w:t>
      </w:r>
    </w:p>
    <w:p w:rsidR="00DC4101" w:rsidRPr="002A1901" w:rsidRDefault="0027407B" w:rsidP="002A1901">
      <w:pPr>
        <w:pStyle w:val="a6"/>
        <w:numPr>
          <w:ilvl w:val="0"/>
          <w:numId w:val="10"/>
        </w:numPr>
        <w:spacing w:line="300" w:lineRule="exact"/>
        <w:ind w:leftChars="0"/>
        <w:rPr>
          <w:sz w:val="24"/>
          <w:szCs w:val="24"/>
        </w:rPr>
      </w:pPr>
      <w:r w:rsidRPr="002A1901">
        <w:rPr>
          <w:rFonts w:ascii="Arial Unicode MS" w:eastAsia="Arial Unicode MS" w:hAnsi="Arial Unicode MS" w:cs="Arial Unicode MS"/>
          <w:sz w:val="24"/>
          <w:szCs w:val="24"/>
        </w:rPr>
        <w:t>擬由各年級投票選出3名，合計9名組成學生代表群組，依得票數註記年級代表序位。</w:t>
      </w:r>
    </w:p>
    <w:p w:rsidR="00DC4101" w:rsidRPr="0027407B" w:rsidRDefault="0027407B" w:rsidP="0027407B">
      <w:pPr>
        <w:pStyle w:val="a6"/>
        <w:numPr>
          <w:ilvl w:val="0"/>
          <w:numId w:val="3"/>
        </w:numPr>
        <w:spacing w:line="300" w:lineRule="exact"/>
        <w:ind w:leftChars="0" w:left="1276" w:hanging="275"/>
        <w:rPr>
          <w:sz w:val="24"/>
          <w:szCs w:val="24"/>
        </w:rPr>
      </w:pPr>
      <w:r w:rsidRPr="0027407B">
        <w:rPr>
          <w:rFonts w:ascii="Arial Unicode MS" w:eastAsia="Arial Unicode MS" w:hAnsi="Arial Unicode MS" w:cs="Arial Unicode MS"/>
          <w:sz w:val="24"/>
          <w:szCs w:val="24"/>
        </w:rPr>
        <w:t>高一</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序位一：一年孝班 駱歆文</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序位二：一年平班 劉莛君</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序位三：一年信班 謝廷禧</w:t>
      </w:r>
    </w:p>
    <w:p w:rsidR="00DC4101" w:rsidRPr="0027407B" w:rsidRDefault="0027407B" w:rsidP="0027407B">
      <w:pPr>
        <w:pStyle w:val="a6"/>
        <w:numPr>
          <w:ilvl w:val="0"/>
          <w:numId w:val="3"/>
        </w:numPr>
        <w:spacing w:line="300" w:lineRule="exact"/>
        <w:ind w:leftChars="0" w:left="1276" w:hanging="275"/>
        <w:rPr>
          <w:rFonts w:ascii="Arial Unicode MS" w:eastAsia="Arial Unicode MS" w:hAnsi="Arial Unicode MS" w:cs="Arial Unicode MS"/>
          <w:sz w:val="24"/>
          <w:szCs w:val="24"/>
        </w:rPr>
      </w:pPr>
      <w:r w:rsidRPr="0027407B">
        <w:rPr>
          <w:rFonts w:ascii="Arial Unicode MS" w:eastAsia="Arial Unicode MS" w:hAnsi="Arial Unicode MS" w:cs="Arial Unicode MS"/>
          <w:sz w:val="24"/>
          <w:szCs w:val="24"/>
        </w:rPr>
        <w:t>高二</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序位一：二年真班 楊芸芸</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序位二：二年讓班 蕭茜、二年良班 唐婕庭（並列）</w:t>
      </w:r>
    </w:p>
    <w:p w:rsidR="00DC4101" w:rsidRPr="0027407B" w:rsidRDefault="0027407B" w:rsidP="0027407B">
      <w:pPr>
        <w:pStyle w:val="a6"/>
        <w:numPr>
          <w:ilvl w:val="0"/>
          <w:numId w:val="3"/>
        </w:numPr>
        <w:spacing w:line="300" w:lineRule="exact"/>
        <w:ind w:leftChars="0" w:left="1276" w:hanging="275"/>
        <w:rPr>
          <w:rFonts w:ascii="Arial Unicode MS" w:eastAsia="Arial Unicode MS" w:hAnsi="Arial Unicode MS" w:cs="Arial Unicode MS"/>
          <w:sz w:val="24"/>
          <w:szCs w:val="24"/>
        </w:rPr>
      </w:pPr>
      <w:r w:rsidRPr="0027407B">
        <w:rPr>
          <w:rFonts w:ascii="Arial Unicode MS" w:eastAsia="Arial Unicode MS" w:hAnsi="Arial Unicode MS" w:cs="Arial Unicode MS"/>
          <w:sz w:val="24"/>
          <w:szCs w:val="24"/>
        </w:rPr>
        <w:t>高三</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序位一：三年忠班 雷芃葳、三年真班 宋心慈（並列）</w:t>
      </w:r>
    </w:p>
    <w:p w:rsidR="00DC4101" w:rsidRPr="002A1901" w:rsidRDefault="0027407B" w:rsidP="002A1901">
      <w:pPr>
        <w:spacing w:line="300" w:lineRule="exact"/>
        <w:ind w:leftChars="718" w:left="1580"/>
        <w:rPr>
          <w:sz w:val="24"/>
          <w:szCs w:val="24"/>
        </w:rPr>
      </w:pPr>
      <w:r w:rsidRPr="002A1901">
        <w:rPr>
          <w:rFonts w:ascii="Arial Unicode MS" w:eastAsia="Arial Unicode MS" w:hAnsi="Arial Unicode MS" w:cs="Arial Unicode MS"/>
          <w:sz w:val="24"/>
          <w:szCs w:val="24"/>
        </w:rPr>
        <w:t>序位二：三年善班 吳勻楨</w:t>
      </w:r>
    </w:p>
    <w:p w:rsidR="00DC4101" w:rsidRPr="002A1901" w:rsidRDefault="0027407B" w:rsidP="002A1901">
      <w:pPr>
        <w:pStyle w:val="a6"/>
        <w:numPr>
          <w:ilvl w:val="0"/>
          <w:numId w:val="10"/>
        </w:numPr>
        <w:spacing w:line="300" w:lineRule="exact"/>
        <w:ind w:leftChars="0"/>
        <w:rPr>
          <w:sz w:val="24"/>
          <w:szCs w:val="24"/>
        </w:rPr>
      </w:pPr>
      <w:r w:rsidRPr="002A1901">
        <w:rPr>
          <w:rFonts w:ascii="Arial Unicode MS" w:eastAsia="Arial Unicode MS" w:hAnsi="Arial Unicode MS" w:cs="Arial Unicode MS"/>
          <w:sz w:val="24"/>
          <w:szCs w:val="24"/>
        </w:rPr>
        <w:t>未來依各項學校會議所需學生代表人數，由學生代表群組內自推會議代表。</w:t>
      </w:r>
    </w:p>
    <w:p w:rsidR="00DC4101" w:rsidRPr="002A1901" w:rsidRDefault="00DC4101" w:rsidP="002A1901">
      <w:pPr>
        <w:spacing w:line="300" w:lineRule="exact"/>
        <w:rPr>
          <w:sz w:val="24"/>
          <w:szCs w:val="24"/>
        </w:rPr>
      </w:pPr>
    </w:p>
    <w:p w:rsidR="002A1901" w:rsidRPr="002A1901" w:rsidRDefault="0027407B" w:rsidP="002A1901">
      <w:pPr>
        <w:spacing w:line="300" w:lineRule="exact"/>
        <w:ind w:firstLine="48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（六）臨時動議</w:t>
      </w:r>
    </w:p>
    <w:p w:rsidR="00DC4101" w:rsidRPr="002A1901" w:rsidRDefault="00DC4101" w:rsidP="002A1901">
      <w:pPr>
        <w:spacing w:line="300" w:lineRule="exact"/>
        <w:rPr>
          <w:sz w:val="24"/>
          <w:szCs w:val="24"/>
        </w:rPr>
      </w:pPr>
    </w:p>
    <w:p w:rsidR="00DC4101" w:rsidRPr="002A1901" w:rsidRDefault="0027407B" w:rsidP="002A1901">
      <w:pPr>
        <w:spacing w:line="300" w:lineRule="exact"/>
        <w:ind w:firstLine="480"/>
        <w:rPr>
          <w:rFonts w:ascii="Arial Unicode MS" w:eastAsia="Arial Unicode MS" w:hAnsi="Arial Unicode MS" w:cs="Arial Unicode MS"/>
          <w:sz w:val="24"/>
          <w:szCs w:val="24"/>
        </w:rPr>
      </w:pPr>
      <w:r w:rsidRPr="002A1901">
        <w:rPr>
          <w:rFonts w:ascii="Arial Unicode MS" w:eastAsia="Arial Unicode MS" w:hAnsi="Arial Unicode MS" w:cs="Arial Unicode MS"/>
          <w:sz w:val="24"/>
          <w:szCs w:val="24"/>
        </w:rPr>
        <w:t>（七）散會</w:t>
      </w:r>
    </w:p>
    <w:p w:rsidR="00DC4101" w:rsidRPr="002A1901" w:rsidRDefault="00DC4101" w:rsidP="002A1901">
      <w:pPr>
        <w:spacing w:line="300" w:lineRule="exact"/>
        <w:ind w:firstLine="480"/>
        <w:rPr>
          <w:rFonts w:ascii="Arial Unicode MS" w:eastAsia="Arial Unicode MS" w:hAnsi="Arial Unicode MS" w:cs="Arial Unicode MS"/>
          <w:sz w:val="24"/>
          <w:szCs w:val="24"/>
        </w:rPr>
      </w:pPr>
    </w:p>
    <w:p w:rsidR="002A1901" w:rsidRDefault="0027407B" w:rsidP="00EF5FD4">
      <w:pPr>
        <w:spacing w:line="300" w:lineRule="exact"/>
        <w:ind w:left="720"/>
        <w:rPr>
          <w:rFonts w:ascii="Calibri" w:eastAsia="Calibri" w:hAnsi="Calibri" w:cs="Calibri"/>
          <w:sz w:val="24"/>
          <w:szCs w:val="24"/>
        </w:rPr>
      </w:pPr>
      <w:r w:rsidRPr="002A1901">
        <w:rPr>
          <w:rFonts w:ascii="Arial Unicode MS" w:eastAsia="Arial Unicode MS" w:hAnsi="Arial Unicode MS" w:cs="Arial Unicode MS"/>
          <w:sz w:val="24"/>
          <w:szCs w:val="24"/>
        </w:rPr>
        <w:t>此次班代大會未</w:t>
      </w:r>
      <w:r w:rsidR="00EF5FD4">
        <w:rPr>
          <w:rFonts w:ascii="Arial Unicode MS" w:eastAsia="Arial Unicode MS" w:hAnsi="Arial Unicode MS" w:cs="Arial Unicode MS" w:hint="eastAsia"/>
          <w:sz w:val="24"/>
          <w:szCs w:val="24"/>
        </w:rPr>
        <w:t>在</w:t>
      </w:r>
      <w:r w:rsidR="00EF5FD4">
        <w:rPr>
          <w:rFonts w:ascii="Arial Unicode MS" w:eastAsia="Arial Unicode MS" w:hAnsi="Arial Unicode MS" w:cs="Arial Unicode MS"/>
          <w:sz w:val="24"/>
          <w:szCs w:val="24"/>
        </w:rPr>
        <w:t>七天前先通知班代們，</w:t>
      </w:r>
      <w:r w:rsidR="00EF5FD4">
        <w:rPr>
          <w:rFonts w:ascii="Arial Unicode MS" w:eastAsia="Arial Unicode MS" w:hAnsi="Arial Unicode MS" w:cs="Arial Unicode MS" w:hint="eastAsia"/>
          <w:sz w:val="24"/>
          <w:szCs w:val="24"/>
        </w:rPr>
        <w:t>主要是提案二有申請時程上的限制，規定在9月28日必須送件，所以臨時提前召開班代大會，請所有班代見諒。</w:t>
      </w:r>
      <w:bookmarkStart w:id="0" w:name="_GoBack"/>
      <w:bookmarkEnd w:id="0"/>
      <w:r w:rsidR="002A1901">
        <w:rPr>
          <w:rFonts w:ascii="Calibri" w:eastAsia="Calibri" w:hAnsi="Calibri" w:cs="Calibri"/>
          <w:sz w:val="24"/>
          <w:szCs w:val="24"/>
        </w:rPr>
        <w:br w:type="page"/>
      </w:r>
    </w:p>
    <w:p w:rsidR="00DC4101" w:rsidRDefault="0027407B">
      <w:pPr>
        <w:widowControl w:val="0"/>
        <w:spacing w:line="240" w:lineRule="auto"/>
        <w:ind w:left="240"/>
        <w:rPr>
          <w:rFonts w:ascii="Calibri" w:eastAsia="Calibri" w:hAnsi="Calibri" w:cs="Calibri"/>
          <w:sz w:val="24"/>
          <w:szCs w:val="24"/>
        </w:rPr>
      </w:pPr>
      <w:r>
        <w:rPr>
          <w:rFonts w:ascii="Calibri" w:eastAsia="Calibri" w:hAnsi="Calibri" w:cs="Calibri"/>
          <w:sz w:val="24"/>
          <w:szCs w:val="24"/>
        </w:rPr>
        <w:lastRenderedPageBreak/>
        <w:t>附件一</w:t>
      </w:r>
    </w:p>
    <w:p w:rsidR="00DC4101" w:rsidRDefault="0027407B">
      <w:pPr>
        <w:widowControl w:val="0"/>
        <w:rPr>
          <w:b/>
          <w:sz w:val="28"/>
          <w:szCs w:val="28"/>
        </w:rPr>
      </w:pPr>
      <w:r>
        <w:rPr>
          <w:rFonts w:ascii="Calibri" w:eastAsia="Calibri" w:hAnsi="Calibri" w:cs="Calibri"/>
          <w:b/>
          <w:sz w:val="28"/>
          <w:szCs w:val="28"/>
        </w:rPr>
        <w:t>景美女中班聯會</w:t>
      </w:r>
      <w:r>
        <w:rPr>
          <w:b/>
          <w:sz w:val="28"/>
          <w:szCs w:val="28"/>
        </w:rPr>
        <w:t>110</w:t>
      </w:r>
      <w:r>
        <w:rPr>
          <w:rFonts w:ascii="微軟正黑體" w:eastAsia="微軟正黑體" w:hAnsi="微軟正黑體" w:cs="微軟正黑體"/>
          <w:b/>
          <w:sz w:val="28"/>
          <w:szCs w:val="28"/>
        </w:rPr>
        <w:t>年度預算案</w:t>
      </w: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563"/>
        <w:gridCol w:w="1000"/>
        <w:gridCol w:w="975"/>
        <w:gridCol w:w="718"/>
        <w:gridCol w:w="992"/>
        <w:gridCol w:w="992"/>
        <w:gridCol w:w="2977"/>
      </w:tblGrid>
      <w:tr w:rsidR="00DC4101" w:rsidTr="002A1901">
        <w:trPr>
          <w:trHeight w:val="515"/>
        </w:trPr>
        <w:tc>
          <w:tcPr>
            <w:tcW w:w="3122" w:type="dxa"/>
            <w:gridSpan w:val="3"/>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項目</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單位</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數量</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單價</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預算</w:t>
            </w:r>
          </w:p>
        </w:tc>
        <w:tc>
          <w:tcPr>
            <w:tcW w:w="2977"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說明</w:t>
            </w:r>
          </w:p>
        </w:tc>
      </w:tr>
      <w:tr w:rsidR="00DC4101" w:rsidTr="002A1901">
        <w:trPr>
          <w:trHeight w:val="577"/>
        </w:trPr>
        <w:tc>
          <w:tcPr>
            <w:tcW w:w="1559" w:type="dxa"/>
            <w:vMerge w:val="restart"/>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校慶</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帳篷</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頂</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25</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15000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提供高二各班帳篷租用及班聯會與公益用</w:t>
            </w:r>
          </w:p>
        </w:tc>
      </w:tr>
      <w:tr w:rsidR="00DC4101" w:rsidTr="002A1901">
        <w:trPr>
          <w:trHeight w:val="170"/>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Truss背板</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面</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7500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7500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學生社團聯展使用</w:t>
            </w:r>
          </w:p>
        </w:tc>
      </w:tr>
      <w:tr w:rsidR="00DC4101" w:rsidTr="002A1901">
        <w:trPr>
          <w:trHeight w:val="170"/>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椰林之音獎金</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6800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6800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依照椰林之音比賽辦法給予不同獎項之獎金</w:t>
            </w:r>
          </w:p>
        </w:tc>
      </w:tr>
      <w:tr w:rsidR="00DC4101" w:rsidTr="002A1901">
        <w:trPr>
          <w:trHeight w:val="263"/>
        </w:trPr>
        <w:tc>
          <w:tcPr>
            <w:tcW w:w="1559" w:type="dxa"/>
            <w:vMerge w:val="restart"/>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畢業典禮</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場佈雜支</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33400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33400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依照去年使用經費預估</w:t>
            </w:r>
          </w:p>
        </w:tc>
      </w:tr>
      <w:tr w:rsidR="00DC4101" w:rsidTr="002A1901">
        <w:trPr>
          <w:trHeight w:val="262"/>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邀請卡</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張</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750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9000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依照去年使用經費預估</w:t>
            </w:r>
          </w:p>
        </w:tc>
      </w:tr>
      <w:tr w:rsidR="00DC4101" w:rsidTr="002A1901">
        <w:trPr>
          <w:trHeight w:val="259"/>
        </w:trPr>
        <w:tc>
          <w:tcPr>
            <w:tcW w:w="1559" w:type="dxa"/>
            <w:vMerge w:val="restart"/>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社團幹部訓練</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講師費</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小時</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1600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9600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依照去年使用經費預估</w:t>
            </w:r>
          </w:p>
        </w:tc>
      </w:tr>
      <w:tr w:rsidR="00DC4101" w:rsidTr="002A1901">
        <w:trPr>
          <w:trHeight w:val="259"/>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雜支</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紙張及印刷等費用</w:t>
            </w:r>
          </w:p>
        </w:tc>
      </w:tr>
      <w:tr w:rsidR="00DC4101" w:rsidTr="002A1901">
        <w:trPr>
          <w:trHeight w:val="259"/>
        </w:trPr>
        <w:tc>
          <w:tcPr>
            <w:tcW w:w="1559"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新生始業輔導</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團體動力講師費</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份</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用於新生始業輔導外聘講師使用</w:t>
            </w:r>
          </w:p>
        </w:tc>
      </w:tr>
      <w:tr w:rsidR="002A1901" w:rsidTr="002A1901">
        <w:trPr>
          <w:trHeight w:val="161"/>
        </w:trPr>
        <w:tc>
          <w:tcPr>
            <w:tcW w:w="1559" w:type="dxa"/>
            <w:vMerge w:val="restart"/>
            <w:vAlign w:val="center"/>
          </w:tcPr>
          <w:p w:rsidR="002A1901" w:rsidRDefault="002A1901">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敬師活動</w:t>
            </w:r>
          </w:p>
        </w:tc>
        <w:tc>
          <w:tcPr>
            <w:tcW w:w="563" w:type="dxa"/>
            <w:tcBorders>
              <w:right w:val="single" w:sz="4" w:space="0" w:color="000000"/>
            </w:tcBorders>
            <w:vAlign w:val="center"/>
          </w:tcPr>
          <w:p w:rsidR="002A1901" w:rsidRDefault="002A1901">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花</w:t>
            </w:r>
          </w:p>
        </w:tc>
        <w:tc>
          <w:tcPr>
            <w:tcW w:w="1000" w:type="dxa"/>
            <w:tcBorders>
              <w:left w:val="single" w:sz="4" w:space="0" w:color="000000"/>
            </w:tcBorders>
            <w:vAlign w:val="center"/>
          </w:tcPr>
          <w:p w:rsidR="002A1901" w:rsidRDefault="002A1901" w:rsidP="00C14EE9">
            <w:pPr>
              <w:widowControl w:val="0"/>
              <w:spacing w:line="320" w:lineRule="auto"/>
              <w:jc w:val="center"/>
              <w:rPr>
                <w:rFonts w:ascii="Calibri" w:eastAsia="Calibri" w:hAnsi="Calibri" w:cs="Calibri"/>
                <w:sz w:val="24"/>
                <w:szCs w:val="24"/>
              </w:rPr>
            </w:pPr>
            <w:r>
              <w:rPr>
                <w:rFonts w:ascii="Calibri" w:eastAsia="Calibri" w:hAnsi="Calibri" w:cs="Calibri"/>
                <w:sz w:val="24"/>
                <w:szCs w:val="24"/>
              </w:rPr>
              <w:t>玫瑰花</w:t>
            </w:r>
          </w:p>
        </w:tc>
        <w:tc>
          <w:tcPr>
            <w:tcW w:w="975" w:type="dxa"/>
            <w:vAlign w:val="center"/>
          </w:tcPr>
          <w:p w:rsidR="002A1901" w:rsidRDefault="002A1901" w:rsidP="0015432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枝</w:t>
            </w:r>
          </w:p>
        </w:tc>
        <w:tc>
          <w:tcPr>
            <w:tcW w:w="718" w:type="dxa"/>
            <w:vAlign w:val="center"/>
          </w:tcPr>
          <w:p w:rsidR="002A1901" w:rsidRDefault="002A1901" w:rsidP="002158E4">
            <w:pPr>
              <w:widowControl w:val="0"/>
              <w:spacing w:line="320" w:lineRule="auto"/>
              <w:jc w:val="center"/>
              <w:rPr>
                <w:rFonts w:ascii="Calibri" w:eastAsia="Calibri" w:hAnsi="Calibri" w:cs="Calibri"/>
                <w:sz w:val="24"/>
                <w:szCs w:val="24"/>
              </w:rPr>
            </w:pPr>
            <w:r w:rsidRPr="002A1901">
              <w:rPr>
                <w:rFonts w:ascii="Calibri" w:eastAsia="Calibri" w:hAnsi="Calibri" w:cs="Calibri" w:hint="eastAsia"/>
                <w:sz w:val="24"/>
                <w:szCs w:val="24"/>
              </w:rPr>
              <w:t>190</w:t>
            </w:r>
          </w:p>
        </w:tc>
        <w:tc>
          <w:tcPr>
            <w:tcW w:w="992" w:type="dxa"/>
            <w:vAlign w:val="center"/>
          </w:tcPr>
          <w:p w:rsidR="002A1901" w:rsidRDefault="002A1901" w:rsidP="00E910A6">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10</w:t>
            </w:r>
          </w:p>
        </w:tc>
        <w:tc>
          <w:tcPr>
            <w:tcW w:w="992" w:type="dxa"/>
            <w:vAlign w:val="center"/>
          </w:tcPr>
          <w:p w:rsidR="002A1901" w:rsidRDefault="002A1901" w:rsidP="00C8568E">
            <w:pPr>
              <w:widowControl w:val="0"/>
              <w:spacing w:line="320" w:lineRule="auto"/>
              <w:jc w:val="center"/>
              <w:rPr>
                <w:rFonts w:ascii="Calibri" w:eastAsia="Calibri" w:hAnsi="Calibri" w:cs="Calibri"/>
                <w:sz w:val="24"/>
                <w:szCs w:val="24"/>
              </w:rPr>
            </w:pPr>
            <w:r w:rsidRPr="002A1901">
              <w:rPr>
                <w:rFonts w:ascii="Calibri" w:eastAsia="Calibri" w:hAnsi="Calibri" w:cs="Calibri" w:hint="eastAsia"/>
                <w:sz w:val="24"/>
                <w:szCs w:val="24"/>
              </w:rPr>
              <w:t>19</w:t>
            </w:r>
            <w:r>
              <w:rPr>
                <w:rFonts w:ascii="Calibri" w:eastAsia="Calibri" w:hAnsi="Calibri" w:cs="Calibri"/>
                <w:sz w:val="24"/>
                <w:szCs w:val="24"/>
              </w:rPr>
              <w:t>00</w:t>
            </w:r>
          </w:p>
        </w:tc>
        <w:tc>
          <w:tcPr>
            <w:tcW w:w="2977" w:type="dxa"/>
            <w:vAlign w:val="center"/>
          </w:tcPr>
          <w:p w:rsidR="002A1901" w:rsidRDefault="002A1901"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依合作廠商之報價</w:t>
            </w:r>
          </w:p>
        </w:tc>
      </w:tr>
      <w:tr w:rsidR="00DC4101" w:rsidTr="002A1901">
        <w:trPr>
          <w:trHeight w:val="259"/>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卡片</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張</w:t>
            </w:r>
          </w:p>
        </w:tc>
        <w:tc>
          <w:tcPr>
            <w:tcW w:w="718" w:type="dxa"/>
            <w:vAlign w:val="center"/>
          </w:tcPr>
          <w:p w:rsidR="00DC4101" w:rsidRDefault="002A1901">
            <w:pPr>
              <w:widowControl w:val="0"/>
              <w:spacing w:line="320" w:lineRule="auto"/>
              <w:jc w:val="center"/>
              <w:rPr>
                <w:rFonts w:ascii="Calibri" w:eastAsia="Calibri" w:hAnsi="Calibri" w:cs="Calibri"/>
                <w:sz w:val="24"/>
                <w:szCs w:val="24"/>
              </w:rPr>
            </w:pPr>
            <w:r w:rsidRPr="002A1901">
              <w:rPr>
                <w:rFonts w:ascii="Calibri" w:eastAsia="Calibri" w:hAnsi="Calibri" w:cs="Calibri" w:hint="eastAsia"/>
                <w:sz w:val="24"/>
                <w:szCs w:val="24"/>
              </w:rPr>
              <w:t>102</w:t>
            </w:r>
            <w:r w:rsidR="0027407B">
              <w:rPr>
                <w:rFonts w:ascii="Calibri" w:eastAsia="Calibri" w:hAnsi="Calibri" w:cs="Calibri"/>
                <w:sz w:val="24"/>
                <w:szCs w:val="24"/>
              </w:rPr>
              <w:t>0</w:t>
            </w:r>
          </w:p>
        </w:tc>
        <w:tc>
          <w:tcPr>
            <w:tcW w:w="992" w:type="dxa"/>
            <w:vAlign w:val="center"/>
          </w:tcPr>
          <w:p w:rsidR="00DC4101" w:rsidRDefault="002A1901">
            <w:pPr>
              <w:widowControl w:val="0"/>
              <w:spacing w:line="320" w:lineRule="auto"/>
              <w:jc w:val="center"/>
              <w:rPr>
                <w:rFonts w:ascii="Calibri" w:eastAsia="Calibri" w:hAnsi="Calibri" w:cs="Calibri"/>
                <w:sz w:val="24"/>
                <w:szCs w:val="24"/>
              </w:rPr>
            </w:pPr>
            <w:r w:rsidRPr="002A1901">
              <w:rPr>
                <w:rFonts w:ascii="Calibri" w:eastAsia="Calibri" w:hAnsi="Calibri" w:cs="Calibri" w:hint="eastAsia"/>
                <w:sz w:val="24"/>
                <w:szCs w:val="24"/>
              </w:rPr>
              <w:t>10</w:t>
            </w:r>
          </w:p>
        </w:tc>
        <w:tc>
          <w:tcPr>
            <w:tcW w:w="992" w:type="dxa"/>
            <w:vAlign w:val="center"/>
          </w:tcPr>
          <w:p w:rsidR="00DC4101" w:rsidRDefault="002A1901">
            <w:pPr>
              <w:widowControl w:val="0"/>
              <w:spacing w:line="320" w:lineRule="auto"/>
              <w:jc w:val="center"/>
              <w:rPr>
                <w:rFonts w:ascii="Calibri" w:eastAsia="Calibri" w:hAnsi="Calibri" w:cs="Calibri"/>
                <w:sz w:val="24"/>
                <w:szCs w:val="24"/>
              </w:rPr>
            </w:pPr>
            <w:r w:rsidRPr="002A1901">
              <w:rPr>
                <w:rFonts w:ascii="Calibri" w:eastAsia="Calibri" w:hAnsi="Calibri" w:cs="Calibri" w:hint="eastAsia"/>
                <w:sz w:val="24"/>
                <w:szCs w:val="24"/>
              </w:rPr>
              <w:t>102</w:t>
            </w:r>
            <w:r w:rsidR="0027407B">
              <w:rPr>
                <w:rFonts w:ascii="Calibri" w:eastAsia="Calibri" w:hAnsi="Calibri" w:cs="Calibri"/>
                <w:sz w:val="24"/>
                <w:szCs w:val="24"/>
              </w:rPr>
              <w:t>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 xml:space="preserve"> 依照去年使用經費預估</w:t>
            </w:r>
          </w:p>
        </w:tc>
      </w:tr>
      <w:tr w:rsidR="00DC4101" w:rsidTr="002A1901">
        <w:trPr>
          <w:trHeight w:val="259"/>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照片沖洗</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張</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700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8</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5600</w:t>
            </w:r>
          </w:p>
        </w:tc>
        <w:tc>
          <w:tcPr>
            <w:tcW w:w="2977" w:type="dxa"/>
            <w:vAlign w:val="center"/>
          </w:tcPr>
          <w:p w:rsidR="00DC4101" w:rsidRDefault="00DC4101" w:rsidP="002A1901">
            <w:pPr>
              <w:widowControl w:val="0"/>
              <w:spacing w:line="280" w:lineRule="exact"/>
              <w:rPr>
                <w:rFonts w:ascii="Calibri" w:eastAsia="Calibri" w:hAnsi="Calibri" w:cs="Calibri"/>
                <w:sz w:val="24"/>
                <w:szCs w:val="24"/>
              </w:rPr>
            </w:pPr>
          </w:p>
        </w:tc>
      </w:tr>
      <w:tr w:rsidR="00DC4101" w:rsidTr="002A1901">
        <w:trPr>
          <w:trHeight w:val="360"/>
        </w:trPr>
        <w:tc>
          <w:tcPr>
            <w:tcW w:w="1559" w:type="dxa"/>
            <w:vMerge w:val="restart"/>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學生活動及競賽</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外聘評審費</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份</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18</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2000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36000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用於年級或全校性競賽需請外部評審時使用</w:t>
            </w:r>
          </w:p>
        </w:tc>
      </w:tr>
      <w:tr w:rsidR="00DC4101" w:rsidTr="002A1901">
        <w:trPr>
          <w:trHeight w:val="360"/>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講座鐘點費</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小時</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2000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用於需邀請專家學者之講座使用</w:t>
            </w:r>
          </w:p>
        </w:tc>
      </w:tr>
      <w:tr w:rsidR="00DC4101" w:rsidTr="002A1901">
        <w:trPr>
          <w:trHeight w:val="360"/>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新生辯論比賽獎金</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份</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6000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依照辯論比賽辦法給予參賽學生不同獎項之獎金</w:t>
            </w:r>
          </w:p>
        </w:tc>
      </w:tr>
      <w:tr w:rsidR="00DC4101" w:rsidTr="002A1901">
        <w:trPr>
          <w:trHeight w:val="515"/>
        </w:trPr>
        <w:tc>
          <w:tcPr>
            <w:tcW w:w="1559"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誓師大會</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雜支</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8500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8500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為高三祈福誓師之相關</w:t>
            </w:r>
          </w:p>
        </w:tc>
      </w:tr>
      <w:tr w:rsidR="00DC4101" w:rsidTr="002A1901">
        <w:trPr>
          <w:trHeight w:val="515"/>
        </w:trPr>
        <w:tc>
          <w:tcPr>
            <w:tcW w:w="1559"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刊物</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校報</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份</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2250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22500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發予全校學生每人一份</w:t>
            </w:r>
          </w:p>
        </w:tc>
      </w:tr>
      <w:tr w:rsidR="00DC4101" w:rsidTr="002A1901">
        <w:trPr>
          <w:trHeight w:val="360"/>
        </w:trPr>
        <w:tc>
          <w:tcPr>
            <w:tcW w:w="1559" w:type="dxa"/>
            <w:vMerge w:val="restart"/>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耶誕慶祝活動</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耶誕糖果</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w:t>
            </w:r>
          </w:p>
        </w:tc>
        <w:tc>
          <w:tcPr>
            <w:tcW w:w="2977" w:type="dxa"/>
            <w:vAlign w:val="center"/>
          </w:tcPr>
          <w:p w:rsidR="00DC4101" w:rsidRDefault="00DC4101" w:rsidP="002A1901">
            <w:pPr>
              <w:widowControl w:val="0"/>
              <w:spacing w:line="280" w:lineRule="exact"/>
              <w:rPr>
                <w:rFonts w:ascii="Calibri" w:eastAsia="Calibri" w:hAnsi="Calibri" w:cs="Calibri"/>
                <w:sz w:val="24"/>
                <w:szCs w:val="24"/>
              </w:rPr>
            </w:pPr>
          </w:p>
        </w:tc>
      </w:tr>
      <w:tr w:rsidR="00DC4101" w:rsidTr="002A1901">
        <w:trPr>
          <w:trHeight w:val="360"/>
        </w:trPr>
        <w:tc>
          <w:tcPr>
            <w:tcW w:w="1559" w:type="dxa"/>
            <w:vMerge/>
            <w:vAlign w:val="center"/>
          </w:tcPr>
          <w:p w:rsidR="00DC4101" w:rsidRDefault="00DC4101">
            <w:pPr>
              <w:widowControl w:val="0"/>
              <w:rPr>
                <w:rFonts w:ascii="Calibri" w:eastAsia="Calibri" w:hAnsi="Calibri" w:cs="Calibri"/>
                <w:sz w:val="24"/>
                <w:szCs w:val="24"/>
              </w:rPr>
            </w:pP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校園布置</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w:t>
            </w:r>
          </w:p>
        </w:tc>
        <w:tc>
          <w:tcPr>
            <w:tcW w:w="2977" w:type="dxa"/>
            <w:vAlign w:val="center"/>
          </w:tcPr>
          <w:p w:rsidR="00DC4101" w:rsidRDefault="00DC4101" w:rsidP="002A1901">
            <w:pPr>
              <w:widowControl w:val="0"/>
              <w:spacing w:line="280" w:lineRule="exact"/>
              <w:rPr>
                <w:rFonts w:ascii="Calibri" w:eastAsia="Calibri" w:hAnsi="Calibri" w:cs="Calibri"/>
                <w:sz w:val="24"/>
                <w:szCs w:val="24"/>
              </w:rPr>
            </w:pPr>
          </w:p>
        </w:tc>
      </w:tr>
      <w:tr w:rsidR="00DC4101" w:rsidTr="002A1901">
        <w:trPr>
          <w:trHeight w:val="1184"/>
        </w:trPr>
        <w:tc>
          <w:tcPr>
            <w:tcW w:w="1559"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其他</w:t>
            </w:r>
          </w:p>
        </w:tc>
        <w:tc>
          <w:tcPr>
            <w:tcW w:w="1563" w:type="dxa"/>
            <w:gridSpan w:val="2"/>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準備金</w:t>
            </w:r>
          </w:p>
        </w:tc>
        <w:tc>
          <w:tcPr>
            <w:tcW w:w="975"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式</w:t>
            </w:r>
          </w:p>
        </w:tc>
        <w:tc>
          <w:tcPr>
            <w:tcW w:w="718"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120000</w:t>
            </w:r>
          </w:p>
        </w:tc>
        <w:tc>
          <w:tcPr>
            <w:tcW w:w="992" w:type="dxa"/>
            <w:vAlign w:val="center"/>
          </w:tcPr>
          <w:p w:rsidR="00DC4101" w:rsidRDefault="0027407B">
            <w:pPr>
              <w:widowControl w:val="0"/>
              <w:spacing w:line="320" w:lineRule="auto"/>
              <w:jc w:val="center"/>
              <w:rPr>
                <w:rFonts w:ascii="Calibri" w:eastAsia="Calibri" w:hAnsi="Calibri" w:cs="Calibri"/>
                <w:sz w:val="24"/>
                <w:szCs w:val="24"/>
              </w:rPr>
            </w:pPr>
            <w:r>
              <w:rPr>
                <w:rFonts w:ascii="Calibri" w:eastAsia="Calibri" w:hAnsi="Calibri" w:cs="Calibri"/>
                <w:sz w:val="24"/>
                <w:szCs w:val="24"/>
              </w:rPr>
              <w:t>120000</w:t>
            </w:r>
          </w:p>
        </w:tc>
        <w:tc>
          <w:tcPr>
            <w:tcW w:w="2977" w:type="dxa"/>
            <w:vAlign w:val="center"/>
          </w:tcPr>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1.其餘預算編列未盡項目，用於學生活動之項目</w:t>
            </w:r>
          </w:p>
          <w:p w:rsidR="00DC4101" w:rsidRDefault="0027407B" w:rsidP="002A1901">
            <w:pPr>
              <w:widowControl w:val="0"/>
              <w:spacing w:line="280" w:lineRule="exact"/>
              <w:rPr>
                <w:rFonts w:ascii="Calibri" w:eastAsia="Calibri" w:hAnsi="Calibri" w:cs="Calibri"/>
                <w:sz w:val="24"/>
                <w:szCs w:val="24"/>
              </w:rPr>
            </w:pPr>
            <w:r>
              <w:rPr>
                <w:rFonts w:ascii="Calibri" w:eastAsia="Calibri" w:hAnsi="Calibri" w:cs="Calibri"/>
                <w:sz w:val="24"/>
                <w:szCs w:val="24"/>
              </w:rPr>
              <w:t>2.秋季舞會認列虧損之預備金</w:t>
            </w:r>
          </w:p>
        </w:tc>
      </w:tr>
      <w:tr w:rsidR="00DC4101" w:rsidTr="002A1901">
        <w:trPr>
          <w:trHeight w:val="527"/>
        </w:trPr>
        <w:tc>
          <w:tcPr>
            <w:tcW w:w="3122" w:type="dxa"/>
            <w:gridSpan w:val="3"/>
            <w:vAlign w:val="center"/>
          </w:tcPr>
          <w:p w:rsidR="00DC4101" w:rsidRDefault="0027407B">
            <w:pPr>
              <w:widowControl w:val="0"/>
              <w:spacing w:line="240" w:lineRule="auto"/>
              <w:jc w:val="center"/>
              <w:rPr>
                <w:rFonts w:ascii="Calibri" w:eastAsia="Calibri" w:hAnsi="Calibri" w:cs="Calibri"/>
                <w:sz w:val="24"/>
                <w:szCs w:val="24"/>
              </w:rPr>
            </w:pPr>
            <w:r>
              <w:rPr>
                <w:rFonts w:ascii="Calibri" w:eastAsia="Calibri" w:hAnsi="Calibri" w:cs="Calibri"/>
                <w:sz w:val="24"/>
                <w:szCs w:val="24"/>
              </w:rPr>
              <w:t>合計</w:t>
            </w:r>
          </w:p>
        </w:tc>
        <w:tc>
          <w:tcPr>
            <w:tcW w:w="3677" w:type="dxa"/>
            <w:gridSpan w:val="4"/>
            <w:vAlign w:val="center"/>
          </w:tcPr>
          <w:p w:rsidR="00DC4101" w:rsidRPr="002A1901" w:rsidRDefault="002A1901" w:rsidP="002A1901">
            <w:pPr>
              <w:widowControl w:val="0"/>
              <w:spacing w:line="240" w:lineRule="auto"/>
              <w:jc w:val="right"/>
              <w:rPr>
                <w:rFonts w:ascii="Calibri" w:eastAsia="Calibri" w:hAnsi="Calibri" w:cs="Calibri"/>
                <w:b/>
                <w:sz w:val="32"/>
                <w:szCs w:val="24"/>
              </w:rPr>
            </w:pPr>
            <w:r w:rsidRPr="002A1901">
              <w:rPr>
                <w:rFonts w:ascii="Calibri" w:eastAsia="Calibri" w:hAnsi="Calibri" w:cs="Calibri"/>
                <w:b/>
                <w:sz w:val="32"/>
                <w:szCs w:val="24"/>
              </w:rPr>
              <w:t>3</w:t>
            </w:r>
            <w:r w:rsidRPr="002A1901">
              <w:rPr>
                <w:rFonts w:ascii="Calibri" w:eastAsia="Calibri" w:hAnsi="Calibri" w:cs="Calibri" w:hint="eastAsia"/>
                <w:b/>
                <w:sz w:val="32"/>
                <w:szCs w:val="24"/>
              </w:rPr>
              <w:t>35</w:t>
            </w:r>
            <w:r w:rsidRPr="002A1901">
              <w:rPr>
                <w:rFonts w:ascii="Calibri" w:eastAsia="Calibri" w:hAnsi="Calibri" w:cs="Calibri"/>
                <w:b/>
                <w:sz w:val="32"/>
                <w:szCs w:val="24"/>
              </w:rPr>
              <w:t>,</w:t>
            </w:r>
            <w:r w:rsidRPr="002A1901">
              <w:rPr>
                <w:rFonts w:ascii="Calibri" w:eastAsia="Calibri" w:hAnsi="Calibri" w:cs="Calibri" w:hint="eastAsia"/>
                <w:b/>
                <w:sz w:val="32"/>
                <w:szCs w:val="24"/>
              </w:rPr>
              <w:t>0</w:t>
            </w:r>
            <w:r w:rsidR="0027407B" w:rsidRPr="002A1901">
              <w:rPr>
                <w:rFonts w:ascii="Calibri" w:eastAsia="Calibri" w:hAnsi="Calibri" w:cs="Calibri"/>
                <w:b/>
                <w:sz w:val="32"/>
                <w:szCs w:val="24"/>
              </w:rPr>
              <w:t>00</w:t>
            </w:r>
          </w:p>
        </w:tc>
        <w:tc>
          <w:tcPr>
            <w:tcW w:w="2977" w:type="dxa"/>
            <w:vAlign w:val="center"/>
          </w:tcPr>
          <w:p w:rsidR="00DC4101" w:rsidRDefault="00DC4101">
            <w:pPr>
              <w:widowControl w:val="0"/>
              <w:spacing w:line="240" w:lineRule="auto"/>
              <w:jc w:val="center"/>
              <w:rPr>
                <w:rFonts w:ascii="Calibri" w:eastAsia="Calibri" w:hAnsi="Calibri" w:cs="Calibri"/>
                <w:sz w:val="24"/>
                <w:szCs w:val="24"/>
              </w:rPr>
            </w:pPr>
          </w:p>
        </w:tc>
      </w:tr>
    </w:tbl>
    <w:p w:rsidR="00DC4101" w:rsidRDefault="0027407B">
      <w:pPr>
        <w:widowControl w:val="0"/>
        <w:rPr>
          <w:rFonts w:ascii="Calibri" w:eastAsia="Calibri" w:hAnsi="Calibri" w:cs="Calibri"/>
          <w:sz w:val="26"/>
          <w:szCs w:val="26"/>
        </w:rPr>
      </w:pPr>
      <w:r>
        <w:rPr>
          <w:rFonts w:ascii="Calibri" w:eastAsia="Calibri" w:hAnsi="Calibri" w:cs="Calibri"/>
          <w:sz w:val="26"/>
          <w:szCs w:val="26"/>
        </w:rPr>
        <w:t>註</w:t>
      </w:r>
      <w:r>
        <w:rPr>
          <w:rFonts w:ascii="PMingLiu" w:eastAsia="PMingLiu" w:hAnsi="PMingLiu" w:cs="PMingLiu"/>
          <w:sz w:val="26"/>
          <w:szCs w:val="26"/>
        </w:rPr>
        <w:t>：</w:t>
      </w:r>
      <w:r>
        <w:rPr>
          <w:rFonts w:ascii="Calibri" w:eastAsia="Calibri" w:hAnsi="Calibri" w:cs="Calibri"/>
          <w:sz w:val="26"/>
          <w:szCs w:val="26"/>
        </w:rPr>
        <w:t>以上預算項目所支持之活動金額，皆為該活動之部分金額，例如校慶之燈光音響大約要花五萬元，該設備沿用至校慶後的椰林之音與社團聯展等學生自辦活動，但本預算表未列此項支出，係因全由學校負擔。</w:t>
      </w:r>
    </w:p>
    <w:p w:rsidR="00DC4101" w:rsidRDefault="0027407B">
      <w:pPr>
        <w:widowControl w:val="0"/>
        <w:spacing w:line="240" w:lineRule="auto"/>
        <w:ind w:left="240"/>
        <w:rPr>
          <w:rFonts w:ascii="Calibri" w:eastAsia="Calibri" w:hAnsi="Calibri" w:cs="Calibri"/>
          <w:sz w:val="24"/>
          <w:szCs w:val="24"/>
        </w:rPr>
      </w:pPr>
      <w:bookmarkStart w:id="1" w:name="_gjdgxs" w:colFirst="0" w:colLast="0"/>
      <w:bookmarkEnd w:id="1"/>
      <w:r>
        <w:rPr>
          <w:rFonts w:ascii="Calibri" w:eastAsia="Calibri" w:hAnsi="Calibri" w:cs="Calibri"/>
          <w:sz w:val="24"/>
          <w:szCs w:val="24"/>
        </w:rPr>
        <w:lastRenderedPageBreak/>
        <w:t>附件二</w:t>
      </w:r>
    </w:p>
    <w:p w:rsidR="00DC4101" w:rsidRDefault="0027407B">
      <w:pPr>
        <w:widowControl w:val="0"/>
        <w:spacing w:line="240" w:lineRule="auto"/>
        <w:rPr>
          <w:rFonts w:ascii="Calibri" w:eastAsia="Calibri" w:hAnsi="Calibri" w:cs="Calibri"/>
          <w:sz w:val="32"/>
          <w:szCs w:val="32"/>
        </w:rPr>
      </w:pPr>
      <w:r>
        <w:rPr>
          <w:rFonts w:ascii="Calibri" w:eastAsia="Calibri" w:hAnsi="Calibri" w:cs="Calibri"/>
          <w:sz w:val="32"/>
          <w:szCs w:val="32"/>
        </w:rPr>
        <w:t>臺北市立景美女子高級中學學生社團經費補助申請辦法</w:t>
      </w:r>
    </w:p>
    <w:p w:rsidR="00DC4101" w:rsidRDefault="00DC4101">
      <w:pPr>
        <w:widowControl w:val="0"/>
        <w:spacing w:line="240" w:lineRule="auto"/>
        <w:rPr>
          <w:rFonts w:ascii="Calibri" w:eastAsia="Calibri" w:hAnsi="Calibri" w:cs="Calibri"/>
          <w:sz w:val="24"/>
          <w:szCs w:val="24"/>
        </w:rPr>
      </w:pP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第一條、依據「臺北市鼓勵高級中等學校學生自治組織分配學生社團活動經費補助計畫」，特訂定本辦法。</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第二條、本辦法所規範之學生自治組織與學生社團，係指本校班級聯合會（以下簡稱班聯會）以及已經完成申請程序之學生社團。</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第三條、本辦法所指「補助經費」來源，係本辦法第一條計畫申請之經費。</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第四條、社團經費補助申請程序，依序包含編列預算、經費申請、預算審查、經費報核、預算變更及結算公告等程序，依下列規定辦理：</w:t>
      </w:r>
    </w:p>
    <w:p w:rsidR="00DC4101" w:rsidRDefault="0027407B">
      <w:pPr>
        <w:widowControl w:val="0"/>
        <w:spacing w:line="240" w:lineRule="auto"/>
        <w:ind w:left="1133"/>
        <w:rPr>
          <w:rFonts w:ascii="Calibri" w:eastAsia="Calibri" w:hAnsi="Calibri" w:cs="Calibri"/>
          <w:sz w:val="24"/>
          <w:szCs w:val="24"/>
        </w:rPr>
      </w:pPr>
      <w:r>
        <w:rPr>
          <w:rFonts w:ascii="Calibri" w:eastAsia="Calibri" w:hAnsi="Calibri" w:cs="Calibri"/>
          <w:sz w:val="24"/>
          <w:szCs w:val="24"/>
        </w:rPr>
        <w:t xml:space="preserve">     一、預算編列：社團活動經費編列項目依據</w:t>
      </w:r>
      <w:r>
        <w:rPr>
          <w:rFonts w:ascii="Calibri" w:eastAsia="Calibri" w:hAnsi="Calibri" w:cs="Calibri"/>
          <w:b/>
          <w:sz w:val="24"/>
          <w:szCs w:val="24"/>
        </w:rPr>
        <w:t>計畫可申請之項目</w:t>
      </w:r>
      <w:r>
        <w:rPr>
          <w:rFonts w:ascii="Calibri" w:eastAsia="Calibri" w:hAnsi="Calibri" w:cs="Calibri"/>
          <w:sz w:val="24"/>
          <w:szCs w:val="24"/>
        </w:rPr>
        <w:t>為原則。以學年為單位申請經費補助，由班聯會徵詢訓育組意見，檢討經費補助標準及製作申請表單，交由各社團據以提出申請。</w:t>
      </w:r>
    </w:p>
    <w:p w:rsidR="00DC4101" w:rsidRDefault="0027407B">
      <w:pPr>
        <w:widowControl w:val="0"/>
        <w:spacing w:line="240" w:lineRule="auto"/>
        <w:ind w:left="1133"/>
        <w:rPr>
          <w:rFonts w:ascii="Calibri" w:eastAsia="Calibri" w:hAnsi="Calibri" w:cs="Calibri"/>
          <w:strike/>
          <w:sz w:val="24"/>
          <w:szCs w:val="24"/>
          <w:highlight w:val="yellow"/>
        </w:rPr>
      </w:pPr>
      <w:r>
        <w:rPr>
          <w:rFonts w:ascii="Calibri" w:eastAsia="Calibri" w:hAnsi="Calibri" w:cs="Calibri"/>
          <w:sz w:val="24"/>
          <w:szCs w:val="24"/>
        </w:rPr>
        <w:t xml:space="preserve">     二、經費申請：社團應於公告之申請時間前繳交經費申請表、活動企劃書，每一項活動包含一份活動企劃書及經費申請表，統一由班聯會收件。</w:t>
      </w:r>
    </w:p>
    <w:p w:rsidR="00DC4101" w:rsidRDefault="0027407B">
      <w:pPr>
        <w:widowControl w:val="0"/>
        <w:spacing w:line="240" w:lineRule="auto"/>
        <w:ind w:left="1080"/>
        <w:rPr>
          <w:rFonts w:ascii="Calibri" w:eastAsia="Calibri" w:hAnsi="Calibri" w:cs="Calibri"/>
          <w:sz w:val="24"/>
          <w:szCs w:val="24"/>
        </w:rPr>
      </w:pPr>
      <w:r>
        <w:rPr>
          <w:rFonts w:ascii="Calibri" w:eastAsia="Calibri" w:hAnsi="Calibri" w:cs="Calibri"/>
          <w:sz w:val="24"/>
          <w:szCs w:val="24"/>
        </w:rPr>
        <w:t xml:space="preserve">    三、預算審查：經費預算經班代大會審查完成，由訓育組簽報學校會計室通過，公告於學校網站，作為各社團活動簽報依據。</w:t>
      </w:r>
    </w:p>
    <w:p w:rsidR="00DC4101" w:rsidRDefault="0027407B">
      <w:pPr>
        <w:widowControl w:val="0"/>
        <w:spacing w:line="240" w:lineRule="auto"/>
        <w:ind w:left="850"/>
        <w:rPr>
          <w:rFonts w:ascii="Calibri" w:eastAsia="Calibri" w:hAnsi="Calibri" w:cs="Calibri"/>
          <w:sz w:val="24"/>
          <w:szCs w:val="24"/>
        </w:rPr>
      </w:pPr>
      <w:r>
        <w:rPr>
          <w:rFonts w:ascii="Calibri" w:eastAsia="Calibri" w:hAnsi="Calibri" w:cs="Calibri"/>
          <w:sz w:val="24"/>
          <w:szCs w:val="24"/>
        </w:rPr>
        <w:t xml:space="preserve">    四、經費報核：社團應於活動後14天内檢具相關單據與成果報告繳交至訓育組辦理核銷手續。</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 xml:space="preserve">    五、預算變更及結算公告：每學期末，班聯會須製作該學期經費結算表，經班代大會審查簽核後公告於學校網站。</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第五條、學生社團辦理活動有下列各款情形之一者，得向班聯會申請經費補助：</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一、幹訓或營隊。</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二、學術活動：演講、大型學術研討座談、展覽、比賽、研習班、讀書小組等。</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三、刊物出版：報紙、雜誌等。</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四、社團使用財物之維修或添置（僅提供添置耗材而非資產</w:t>
      </w:r>
      <w:r>
        <w:rPr>
          <w:rFonts w:ascii="PMingLiu" w:eastAsia="PMingLiu" w:hAnsi="PMingLiu" w:cs="PMingLiu"/>
          <w:sz w:val="24"/>
          <w:szCs w:val="24"/>
        </w:rPr>
        <w:t>）</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五、康樂活動：校内演奏會、校外公演、巡迴演出、出國演出、參加或主辦校際性比賽等。</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六、社會服務活動，含學期間平時服務、寒暑假期間之社會服務隊。</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七、校外技藝指導老師經費補助。</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第六條、學校社團申請經費補助，均應依學校訂定通過之學校社團活動經費補助辦法規定辦理，並於事先徵得指導老師之同意。</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第七條、學生社團獲經費補助，於活動結束後，應向班聯會繳交經費收支總表、各項活動成果報告書、各項活動經費補助核銷單，通過審核後，由班聯會統一送交學校訓育組依規定辦理經費核銷程序，並請學校會計室予以指導及協助。</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第八條、各項活動經費補助額度，依下列基準編列，但實際補會審核活動實際需要核列為準。</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 xml:space="preserve">    一、國内旅費：在校區所在縣市內，以大眾運輸系統公車、捷運（票價為補助及核銷額度跨縣市交通費依實際需求可核給大眾運輸工具台鐵、高鐵或客運等之票價補助，租用遊覽車則核實列支</w:t>
      </w:r>
      <w:r>
        <w:rPr>
          <w:rFonts w:ascii="PMingLiu" w:eastAsia="PMingLiu" w:hAnsi="PMingLiu" w:cs="PMingLiu"/>
          <w:sz w:val="24"/>
          <w:szCs w:val="24"/>
        </w:rPr>
        <w:t>）</w:t>
      </w:r>
      <w:r>
        <w:rPr>
          <w:rFonts w:ascii="Calibri" w:eastAsia="Calibri" w:hAnsi="Calibri" w:cs="Calibri"/>
          <w:sz w:val="24"/>
          <w:szCs w:val="24"/>
        </w:rPr>
        <w:t>。其餘旅費支出項目需由</w:t>
      </w:r>
      <w:r>
        <w:rPr>
          <w:rFonts w:ascii="Calibri" w:eastAsia="Calibri" w:hAnsi="Calibri" w:cs="Calibri"/>
          <w:strike/>
          <w:sz w:val="24"/>
          <w:szCs w:val="24"/>
        </w:rPr>
        <w:t>課指</w:t>
      </w:r>
      <w:r>
        <w:rPr>
          <w:rFonts w:ascii="Calibri" w:eastAsia="Calibri" w:hAnsi="Calibri" w:cs="Calibri"/>
          <w:sz w:val="24"/>
          <w:szCs w:val="24"/>
        </w:rPr>
        <w:t>訓育組核可後方能核銷。</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二、膳食費：每人每餐80元為上限。</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 xml:space="preserve">    三、講座鐘點費：凡辦理研習、座談、訓練或進修等實際擔任授課人員始</w:t>
      </w:r>
      <w:r>
        <w:rPr>
          <w:rFonts w:ascii="Calibri" w:eastAsia="Calibri" w:hAnsi="Calibri" w:cs="Calibri"/>
          <w:sz w:val="24"/>
          <w:szCs w:val="24"/>
        </w:rPr>
        <w:lastRenderedPageBreak/>
        <w:t>得支領。外聘國內專家學者每小時不得超過2,000元，外聘與本校有隸屬關係之機關(構)學校人員每小時不得超過1,500元，内聘本校人員每小時不得超過360元。邀請國立大學專任教授或人員演講，視同外聘與本校有隸屬關係之機關(構)學校人員鐘點費每小時亦不得超1,500元。</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 xml:space="preserve">    四、場地使用費：社團活動以在校内舉辦為原則，如因全校性大型活動或專案活動需要租借校 外場地，依活動需要酌予補助場地使用費核實編列。</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 xml:space="preserve">    五、印刷費，以紙張透過油印、影印、印刷或電腦列印等方式印製之文件，如影印、海報、大圖輸出、秩序冊、社團活動手冊等（不包含行政研習訓練教材講義</w:t>
      </w:r>
      <w:r>
        <w:rPr>
          <w:rFonts w:ascii="PMingLiu" w:eastAsia="PMingLiu" w:hAnsi="PMingLiu" w:cs="PMingLiu"/>
          <w:sz w:val="24"/>
          <w:szCs w:val="24"/>
        </w:rPr>
        <w:t>）</w:t>
      </w:r>
      <w:r>
        <w:rPr>
          <w:rFonts w:ascii="Calibri" w:eastAsia="Calibri" w:hAnsi="Calibri" w:cs="Calibri"/>
          <w:sz w:val="24"/>
          <w:szCs w:val="24"/>
        </w:rPr>
        <w:t>，依實際支用金額核銷。</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六、材料費：組織與社團活動所需之材料、道具及用品等費用，保用金額核銷。</w:t>
      </w:r>
    </w:p>
    <w:p w:rsidR="00DC4101" w:rsidRDefault="0027407B">
      <w:pPr>
        <w:widowControl w:val="0"/>
        <w:spacing w:line="240" w:lineRule="auto"/>
        <w:ind w:left="991"/>
        <w:rPr>
          <w:rFonts w:ascii="Calibri" w:eastAsia="Calibri" w:hAnsi="Calibri" w:cs="Calibri"/>
          <w:sz w:val="24"/>
          <w:szCs w:val="24"/>
        </w:rPr>
      </w:pPr>
      <w:r>
        <w:rPr>
          <w:rFonts w:ascii="Calibri" w:eastAsia="Calibri" w:hAnsi="Calibri" w:cs="Calibri"/>
          <w:sz w:val="24"/>
          <w:szCs w:val="24"/>
        </w:rPr>
        <w:t xml:space="preserve">    七、其他：凡前述本條款未編列之辦公事務（如茶水、材料、場地管理布置</w:t>
      </w:r>
      <w:r>
        <w:rPr>
          <w:rFonts w:ascii="PMingLiu" w:eastAsia="PMingLiu" w:hAnsi="PMingLiu" w:cs="PMingLiu"/>
          <w:sz w:val="24"/>
          <w:szCs w:val="24"/>
        </w:rPr>
        <w:t>）</w:t>
      </w:r>
      <w:r>
        <w:rPr>
          <w:rFonts w:ascii="Calibri" w:eastAsia="Calibri" w:hAnsi="Calibri" w:cs="Calibri"/>
          <w:sz w:val="24"/>
          <w:szCs w:val="24"/>
        </w:rPr>
        <w:t>等費用均屬之，不得超過補助核銷金額 5%。</w:t>
      </w:r>
    </w:p>
    <w:p w:rsidR="00DC4101" w:rsidRDefault="0027407B">
      <w:pPr>
        <w:widowControl w:val="0"/>
        <w:spacing w:line="240" w:lineRule="auto"/>
        <w:ind w:left="991"/>
        <w:rPr>
          <w:rFonts w:ascii="Calibri" w:eastAsia="Calibri" w:hAnsi="Calibri" w:cs="Calibri"/>
          <w:strike/>
          <w:sz w:val="24"/>
          <w:szCs w:val="24"/>
        </w:rPr>
      </w:pPr>
      <w:r>
        <w:rPr>
          <w:rFonts w:ascii="Calibri" w:eastAsia="Calibri" w:hAnsi="Calibri" w:cs="Calibri"/>
          <w:sz w:val="24"/>
          <w:szCs w:val="24"/>
        </w:rPr>
        <w:t>第九條、以上各項經費申請需作合理之預算，不得浮報，經費申請、使用、核銷與成果報告等實際運作情形列入，來年經費補助審酌之參考。</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第十條、本辦法依每學年度補助來源而有所調整，並依校内經費預算編列而調整補助。</w:t>
      </w:r>
    </w:p>
    <w:p w:rsidR="00DC4101" w:rsidRDefault="0027407B">
      <w:pPr>
        <w:widowControl w:val="0"/>
        <w:spacing w:line="240" w:lineRule="auto"/>
        <w:rPr>
          <w:rFonts w:ascii="Calibri" w:eastAsia="Calibri" w:hAnsi="Calibri" w:cs="Calibri"/>
          <w:sz w:val="24"/>
          <w:szCs w:val="24"/>
        </w:rPr>
      </w:pPr>
      <w:r>
        <w:rPr>
          <w:rFonts w:ascii="Calibri" w:eastAsia="Calibri" w:hAnsi="Calibri" w:cs="Calibri"/>
          <w:sz w:val="24"/>
          <w:szCs w:val="24"/>
        </w:rPr>
        <w:t>第十一條、本辦法經班代大會通過，送學生事務處訓育組陳校長備查後實施，修正時亦同。</w:t>
      </w:r>
    </w:p>
    <w:p w:rsidR="00DC4101" w:rsidRDefault="00DC4101">
      <w:pPr>
        <w:widowControl w:val="0"/>
        <w:spacing w:line="240" w:lineRule="auto"/>
        <w:ind w:left="240"/>
        <w:rPr>
          <w:rFonts w:ascii="Calibri" w:eastAsia="Calibri" w:hAnsi="Calibri" w:cs="Calibri"/>
          <w:sz w:val="24"/>
          <w:szCs w:val="24"/>
        </w:rPr>
      </w:pPr>
    </w:p>
    <w:p w:rsidR="00DC4101" w:rsidRDefault="00DC4101"/>
    <w:sectPr w:rsidR="00DC41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29F"/>
    <w:multiLevelType w:val="hybridMultilevel"/>
    <w:tmpl w:val="00A40166"/>
    <w:lvl w:ilvl="0" w:tplc="04090001">
      <w:start w:val="1"/>
      <w:numFmt w:val="bullet"/>
      <w:lvlText w:val=""/>
      <w:lvlJc w:val="left"/>
      <w:pPr>
        <w:ind w:left="1481" w:hanging="480"/>
      </w:pPr>
      <w:rPr>
        <w:rFonts w:ascii="Wingdings" w:hAnsi="Wingdings" w:hint="default"/>
      </w:rPr>
    </w:lvl>
    <w:lvl w:ilvl="1" w:tplc="04090003" w:tentative="1">
      <w:start w:val="1"/>
      <w:numFmt w:val="bullet"/>
      <w:lvlText w:val=""/>
      <w:lvlJc w:val="left"/>
      <w:pPr>
        <w:ind w:left="1961" w:hanging="480"/>
      </w:pPr>
      <w:rPr>
        <w:rFonts w:ascii="Wingdings" w:hAnsi="Wingdings" w:hint="default"/>
      </w:rPr>
    </w:lvl>
    <w:lvl w:ilvl="2" w:tplc="04090005" w:tentative="1">
      <w:start w:val="1"/>
      <w:numFmt w:val="bullet"/>
      <w:lvlText w:val=""/>
      <w:lvlJc w:val="left"/>
      <w:pPr>
        <w:ind w:left="2441" w:hanging="480"/>
      </w:pPr>
      <w:rPr>
        <w:rFonts w:ascii="Wingdings" w:hAnsi="Wingdings" w:hint="default"/>
      </w:rPr>
    </w:lvl>
    <w:lvl w:ilvl="3" w:tplc="04090001" w:tentative="1">
      <w:start w:val="1"/>
      <w:numFmt w:val="bullet"/>
      <w:lvlText w:val=""/>
      <w:lvlJc w:val="left"/>
      <w:pPr>
        <w:ind w:left="2921" w:hanging="480"/>
      </w:pPr>
      <w:rPr>
        <w:rFonts w:ascii="Wingdings" w:hAnsi="Wingdings" w:hint="default"/>
      </w:rPr>
    </w:lvl>
    <w:lvl w:ilvl="4" w:tplc="04090003" w:tentative="1">
      <w:start w:val="1"/>
      <w:numFmt w:val="bullet"/>
      <w:lvlText w:val=""/>
      <w:lvlJc w:val="left"/>
      <w:pPr>
        <w:ind w:left="3401" w:hanging="480"/>
      </w:pPr>
      <w:rPr>
        <w:rFonts w:ascii="Wingdings" w:hAnsi="Wingdings" w:hint="default"/>
      </w:rPr>
    </w:lvl>
    <w:lvl w:ilvl="5" w:tplc="04090005" w:tentative="1">
      <w:start w:val="1"/>
      <w:numFmt w:val="bullet"/>
      <w:lvlText w:val=""/>
      <w:lvlJc w:val="left"/>
      <w:pPr>
        <w:ind w:left="3881" w:hanging="480"/>
      </w:pPr>
      <w:rPr>
        <w:rFonts w:ascii="Wingdings" w:hAnsi="Wingdings" w:hint="default"/>
      </w:rPr>
    </w:lvl>
    <w:lvl w:ilvl="6" w:tplc="04090001" w:tentative="1">
      <w:start w:val="1"/>
      <w:numFmt w:val="bullet"/>
      <w:lvlText w:val=""/>
      <w:lvlJc w:val="left"/>
      <w:pPr>
        <w:ind w:left="4361" w:hanging="480"/>
      </w:pPr>
      <w:rPr>
        <w:rFonts w:ascii="Wingdings" w:hAnsi="Wingdings" w:hint="default"/>
      </w:rPr>
    </w:lvl>
    <w:lvl w:ilvl="7" w:tplc="04090003" w:tentative="1">
      <w:start w:val="1"/>
      <w:numFmt w:val="bullet"/>
      <w:lvlText w:val=""/>
      <w:lvlJc w:val="left"/>
      <w:pPr>
        <w:ind w:left="4841" w:hanging="480"/>
      </w:pPr>
      <w:rPr>
        <w:rFonts w:ascii="Wingdings" w:hAnsi="Wingdings" w:hint="default"/>
      </w:rPr>
    </w:lvl>
    <w:lvl w:ilvl="8" w:tplc="04090005" w:tentative="1">
      <w:start w:val="1"/>
      <w:numFmt w:val="bullet"/>
      <w:lvlText w:val=""/>
      <w:lvlJc w:val="left"/>
      <w:pPr>
        <w:ind w:left="5321" w:hanging="480"/>
      </w:pPr>
      <w:rPr>
        <w:rFonts w:ascii="Wingdings" w:hAnsi="Wingdings" w:hint="default"/>
      </w:rPr>
    </w:lvl>
  </w:abstractNum>
  <w:abstractNum w:abstractNumId="1">
    <w:nsid w:val="18A3529C"/>
    <w:multiLevelType w:val="hybridMultilevel"/>
    <w:tmpl w:val="D9D8BC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2A4CBA"/>
    <w:multiLevelType w:val="hybridMultilevel"/>
    <w:tmpl w:val="E19E0D6C"/>
    <w:lvl w:ilvl="0" w:tplc="5D3E7D86">
      <w:start w:val="1"/>
      <w:numFmt w:val="decimal"/>
      <w:lvlText w:val="%1."/>
      <w:lvlJc w:val="left"/>
      <w:pPr>
        <w:ind w:left="1496" w:hanging="360"/>
      </w:pPr>
      <w:rPr>
        <w:rFonts w:hint="eastAsia"/>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
    <w:nsid w:val="33D10EB7"/>
    <w:multiLevelType w:val="hybridMultilevel"/>
    <w:tmpl w:val="486CE396"/>
    <w:lvl w:ilvl="0" w:tplc="0409000F">
      <w:start w:val="1"/>
      <w:numFmt w:val="decimal"/>
      <w:lvlText w:val="%1."/>
      <w:lvlJc w:val="left"/>
      <w:pPr>
        <w:ind w:left="1580" w:hanging="480"/>
      </w:pPr>
    </w:lvl>
    <w:lvl w:ilvl="1" w:tplc="04090019">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
    <w:nsid w:val="40A95644"/>
    <w:multiLevelType w:val="hybridMultilevel"/>
    <w:tmpl w:val="50FC3480"/>
    <w:lvl w:ilvl="0" w:tplc="4E7096C6">
      <w:start w:val="1"/>
      <w:numFmt w:val="decimal"/>
      <w:lvlText w:val="(%1)"/>
      <w:lvlJc w:val="left"/>
      <w:pPr>
        <w:ind w:left="302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5">
    <w:nsid w:val="47C211A8"/>
    <w:multiLevelType w:val="hybridMultilevel"/>
    <w:tmpl w:val="0822841E"/>
    <w:lvl w:ilvl="0" w:tplc="81C03BB6">
      <w:start w:val="1"/>
      <w:numFmt w:val="taiwaneseCountingThousand"/>
      <w:lvlText w:val="%1、"/>
      <w:lvlJc w:val="left"/>
      <w:pPr>
        <w:ind w:left="1721" w:hanging="720"/>
      </w:pPr>
      <w:rPr>
        <w:rFonts w:hint="eastAsia"/>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nsid w:val="48B63A5C"/>
    <w:multiLevelType w:val="hybridMultilevel"/>
    <w:tmpl w:val="7BA4B0FA"/>
    <w:lvl w:ilvl="0" w:tplc="4E7096C6">
      <w:start w:val="1"/>
      <w:numFmt w:val="decimal"/>
      <w:lvlText w:val="(%1)"/>
      <w:lvlJc w:val="left"/>
      <w:pPr>
        <w:ind w:left="1920" w:hanging="480"/>
      </w:pPr>
      <w:rPr>
        <w:rFonts w:hint="eastAsia"/>
      </w:rPr>
    </w:lvl>
    <w:lvl w:ilvl="1" w:tplc="D3B8D81C">
      <w:start w:val="1"/>
      <w:numFmt w:val="decimal"/>
      <w:lvlText w:val="%2."/>
      <w:lvlJc w:val="left"/>
      <w:pPr>
        <w:ind w:left="2280" w:hanging="360"/>
      </w:pPr>
      <w:rPr>
        <w:rFonts w:ascii="Arial Unicode MS" w:eastAsia="Arial Unicode MS" w:hAnsi="Arial Unicode MS" w:cs="Arial Unicode M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C895A40"/>
    <w:multiLevelType w:val="hybridMultilevel"/>
    <w:tmpl w:val="18360FEA"/>
    <w:lvl w:ilvl="0" w:tplc="0409000F">
      <w:start w:val="1"/>
      <w:numFmt w:val="decimal"/>
      <w:lvlText w:val="%1."/>
      <w:lvlJc w:val="left"/>
      <w:pPr>
        <w:ind w:left="1481" w:hanging="480"/>
      </w:p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nsid w:val="61831C7C"/>
    <w:multiLevelType w:val="hybridMultilevel"/>
    <w:tmpl w:val="31F8826A"/>
    <w:lvl w:ilvl="0" w:tplc="A6B85048">
      <w:start w:val="1"/>
      <w:numFmt w:val="decimal"/>
      <w:lvlText w:val="%1."/>
      <w:lvlJc w:val="left"/>
      <w:pPr>
        <w:ind w:left="360" w:hanging="360"/>
      </w:pPr>
      <w:rPr>
        <w:rFonts w:ascii="Arial Unicode MS" w:eastAsia="Arial Unicode MS" w:hAnsi="Arial Unicode MS" w:cs="Arial Unicode M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1974DB"/>
    <w:multiLevelType w:val="hybridMultilevel"/>
    <w:tmpl w:val="19B475E6"/>
    <w:lvl w:ilvl="0" w:tplc="8C5656B0">
      <w:start w:val="1"/>
      <w:numFmt w:val="decimal"/>
      <w:lvlText w:val="%1."/>
      <w:lvlJc w:val="left"/>
      <w:pPr>
        <w:ind w:left="1361" w:hanging="360"/>
      </w:pPr>
      <w:rPr>
        <w:rFonts w:hint="eastAsia"/>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0">
    <w:nsid w:val="78605310"/>
    <w:multiLevelType w:val="hybridMultilevel"/>
    <w:tmpl w:val="D2E8CB56"/>
    <w:lvl w:ilvl="0" w:tplc="0409000F">
      <w:start w:val="1"/>
      <w:numFmt w:val="decimal"/>
      <w:lvlText w:val="%1."/>
      <w:lvlJc w:val="left"/>
      <w:pPr>
        <w:ind w:left="1481" w:hanging="480"/>
      </w:p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num w:numId="1">
    <w:abstractNumId w:val="1"/>
  </w:num>
  <w:num w:numId="2">
    <w:abstractNumId w:val="8"/>
  </w:num>
  <w:num w:numId="3">
    <w:abstractNumId w:val="0"/>
  </w:num>
  <w:num w:numId="4">
    <w:abstractNumId w:val="10"/>
  </w:num>
  <w:num w:numId="5">
    <w:abstractNumId w:val="2"/>
  </w:num>
  <w:num w:numId="6">
    <w:abstractNumId w:val="6"/>
  </w:num>
  <w:num w:numId="7">
    <w:abstractNumId w:val="5"/>
  </w:num>
  <w:num w:numId="8">
    <w:abstractNumId w:val="7"/>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01"/>
    <w:rsid w:val="0027407B"/>
    <w:rsid w:val="002A1901"/>
    <w:rsid w:val="00DC4101"/>
    <w:rsid w:val="00EF5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DA76F-1BF1-47FA-9008-A2B93BF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List Paragraph"/>
    <w:basedOn w:val="a"/>
    <w:uiPriority w:val="34"/>
    <w:qFormat/>
    <w:rsid w:val="002A190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686</Words>
  <Characters>3914</Characters>
  <Application>Microsoft Office Word</Application>
  <DocSecurity>0</DocSecurity>
  <Lines>32</Lines>
  <Paragraphs>9</Paragraphs>
  <ScaleCrop>false</ScaleCrop>
  <Company>景美女中</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江信良</dc:creator>
  <cp:lastModifiedBy>信良 江</cp:lastModifiedBy>
  <cp:revision>2</cp:revision>
  <dcterms:created xsi:type="dcterms:W3CDTF">2020-09-25T08:50:00Z</dcterms:created>
  <dcterms:modified xsi:type="dcterms:W3CDTF">2020-09-25T08:50:00Z</dcterms:modified>
</cp:coreProperties>
</file>