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777B7" w14:textId="4F3D6A2B" w:rsidR="009027AA" w:rsidRPr="00690041" w:rsidRDefault="00CB0AEA" w:rsidP="00FE7E97">
      <w:pPr>
        <w:spacing w:line="400" w:lineRule="exact"/>
        <w:jc w:val="center"/>
        <w:rPr>
          <w:rFonts w:eastAsia="標楷體"/>
          <w:color w:val="000000" w:themeColor="text1"/>
          <w:sz w:val="28"/>
          <w:szCs w:val="28"/>
        </w:rPr>
      </w:pPr>
      <w:r w:rsidRPr="00690041">
        <w:rPr>
          <w:rFonts w:eastAsia="標楷體"/>
          <w:color w:val="000000" w:themeColor="text1"/>
          <w:sz w:val="28"/>
          <w:szCs w:val="28"/>
        </w:rPr>
        <w:t>新北市普通高級中學</w:t>
      </w:r>
      <w:r w:rsidR="00457AEE" w:rsidRPr="00690041">
        <w:rPr>
          <w:rFonts w:eastAsia="標楷體"/>
          <w:color w:val="000000" w:themeColor="text1"/>
          <w:sz w:val="28"/>
          <w:szCs w:val="28"/>
        </w:rPr>
        <w:t>自然領域</w:t>
      </w:r>
      <w:r w:rsidRPr="00690041">
        <w:rPr>
          <w:rFonts w:eastAsia="標楷體"/>
          <w:color w:val="000000" w:themeColor="text1"/>
          <w:sz w:val="28"/>
          <w:szCs w:val="28"/>
        </w:rPr>
        <w:t>課程發展中心</w:t>
      </w:r>
      <w:r w:rsidRPr="00690041">
        <w:rPr>
          <w:rFonts w:eastAsia="標楷體"/>
          <w:color w:val="000000" w:themeColor="text1"/>
          <w:sz w:val="28"/>
          <w:szCs w:val="28"/>
        </w:rPr>
        <w:t>10</w:t>
      </w:r>
      <w:r w:rsidR="00C071D2" w:rsidRPr="00690041">
        <w:rPr>
          <w:rFonts w:eastAsia="標楷體"/>
          <w:color w:val="000000" w:themeColor="text1"/>
          <w:sz w:val="28"/>
          <w:szCs w:val="28"/>
        </w:rPr>
        <w:t>8</w:t>
      </w:r>
      <w:r w:rsidRPr="00690041">
        <w:rPr>
          <w:rFonts w:eastAsia="標楷體"/>
          <w:color w:val="000000" w:themeColor="text1"/>
          <w:sz w:val="28"/>
          <w:szCs w:val="28"/>
        </w:rPr>
        <w:t>學年度第</w:t>
      </w:r>
      <w:r w:rsidR="00457AEE" w:rsidRPr="00690041">
        <w:rPr>
          <w:rFonts w:eastAsia="標楷體"/>
          <w:color w:val="000000" w:themeColor="text1"/>
          <w:sz w:val="28"/>
          <w:szCs w:val="28"/>
        </w:rPr>
        <w:t>二</w:t>
      </w:r>
      <w:r w:rsidRPr="00690041">
        <w:rPr>
          <w:rFonts w:eastAsia="標楷體"/>
          <w:color w:val="000000" w:themeColor="text1"/>
          <w:sz w:val="28"/>
          <w:szCs w:val="28"/>
        </w:rPr>
        <w:t>學期教師</w:t>
      </w:r>
      <w:r w:rsidR="00887F60" w:rsidRPr="00690041">
        <w:rPr>
          <w:rFonts w:eastAsia="標楷體"/>
          <w:color w:val="000000" w:themeColor="text1"/>
          <w:sz w:val="28"/>
          <w:szCs w:val="28"/>
        </w:rPr>
        <w:t>研習</w:t>
      </w:r>
      <w:r w:rsidRPr="00690041">
        <w:rPr>
          <w:rFonts w:eastAsia="標楷體"/>
          <w:color w:val="000000" w:themeColor="text1"/>
          <w:sz w:val="28"/>
          <w:szCs w:val="28"/>
        </w:rPr>
        <w:br/>
      </w:r>
      <w:r w:rsidR="00D45D7D" w:rsidRPr="00690041">
        <w:rPr>
          <w:rFonts w:eastAsia="標楷體"/>
          <w:color w:val="000000" w:themeColor="text1"/>
          <w:sz w:val="28"/>
          <w:szCs w:val="28"/>
        </w:rPr>
        <w:t>【研習</w:t>
      </w:r>
      <w:r w:rsidR="00C071D2" w:rsidRPr="00690041">
        <w:rPr>
          <w:rFonts w:eastAsia="標楷體"/>
          <w:color w:val="000000" w:themeColor="text1"/>
          <w:sz w:val="28"/>
          <w:szCs w:val="28"/>
        </w:rPr>
        <w:t>主題：</w:t>
      </w:r>
      <w:r w:rsidR="00E75267">
        <w:rPr>
          <w:rFonts w:eastAsia="標楷體"/>
          <w:color w:val="000000" w:themeColor="text1"/>
          <w:sz w:val="28"/>
          <w:szCs w:val="28"/>
        </w:rPr>
        <w:t>新課綱學測的</w:t>
      </w:r>
      <w:r w:rsidR="00457AEE" w:rsidRPr="00690041">
        <w:rPr>
          <w:rFonts w:eastAsia="標楷體"/>
          <w:color w:val="000000" w:themeColor="text1"/>
          <w:sz w:val="28"/>
          <w:szCs w:val="28"/>
        </w:rPr>
        <w:t>改變</w:t>
      </w:r>
      <w:r w:rsidR="00D45D7D" w:rsidRPr="00690041">
        <w:rPr>
          <w:rFonts w:eastAsia="標楷體"/>
          <w:color w:val="000000" w:themeColor="text1"/>
          <w:sz w:val="28"/>
          <w:szCs w:val="28"/>
        </w:rPr>
        <w:t>】</w:t>
      </w:r>
    </w:p>
    <w:p w14:paraId="1ECA6FFE" w14:textId="62BBCD51" w:rsidR="0014612F" w:rsidRPr="00690041" w:rsidRDefault="002964B9" w:rsidP="00D45D7D">
      <w:pPr>
        <w:pStyle w:val="a3"/>
        <w:numPr>
          <w:ilvl w:val="0"/>
          <w:numId w:val="1"/>
        </w:numPr>
        <w:spacing w:line="32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依</w:t>
      </w:r>
      <w:r w:rsidR="00AC7F93"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據</w:t>
      </w:r>
      <w:r w:rsidR="0014612F" w:rsidRPr="00690041">
        <w:rPr>
          <w:rFonts w:ascii="Times New Roman" w:eastAsia="標楷體" w:hAnsi="Times New Roman" w:cs="Times New Roman"/>
          <w:color w:val="000000" w:themeColor="text1"/>
          <w:szCs w:val="24"/>
        </w:rPr>
        <w:t>：</w:t>
      </w:r>
    </w:p>
    <w:p w14:paraId="74ED74DF" w14:textId="58BADD2D" w:rsidR="00D330D5" w:rsidRPr="00690041" w:rsidRDefault="004B03E8" w:rsidP="00D45D7D">
      <w:pPr>
        <w:pStyle w:val="a3"/>
        <w:numPr>
          <w:ilvl w:val="0"/>
          <w:numId w:val="5"/>
        </w:numPr>
        <w:spacing w:line="320" w:lineRule="exact"/>
        <w:ind w:leftChars="0" w:left="1333" w:hanging="482"/>
        <w:rPr>
          <w:rFonts w:ascii="Times New Roman" w:eastAsia="標楷體" w:hAnsi="Times New Roman" w:cs="Times New Roman"/>
          <w:szCs w:val="24"/>
        </w:rPr>
      </w:pPr>
      <w:r w:rsidRPr="00690041">
        <w:rPr>
          <w:rFonts w:ascii="Times New Roman" w:eastAsia="標楷體" w:hAnsi="Times New Roman" w:cs="Times New Roman"/>
          <w:szCs w:val="24"/>
        </w:rPr>
        <w:t>新北市政府</w:t>
      </w:r>
      <w:r w:rsidR="00E8772B" w:rsidRPr="00690041">
        <w:rPr>
          <w:rFonts w:ascii="Times New Roman" w:eastAsia="標楷體" w:hAnsi="Times New Roman" w:cs="Times New Roman"/>
          <w:szCs w:val="24"/>
        </w:rPr>
        <w:t>教育局</w:t>
      </w:r>
      <w:r w:rsidRPr="00690041">
        <w:rPr>
          <w:rFonts w:ascii="Times New Roman" w:eastAsia="標楷體" w:hAnsi="Times New Roman" w:cs="Times New Roman"/>
          <w:szCs w:val="24"/>
        </w:rPr>
        <w:t>10</w:t>
      </w:r>
      <w:r w:rsidR="00E8772B" w:rsidRPr="00690041">
        <w:rPr>
          <w:rFonts w:ascii="Times New Roman" w:eastAsia="標楷體" w:hAnsi="Times New Roman" w:cs="Times New Roman"/>
          <w:szCs w:val="24"/>
        </w:rPr>
        <w:t>8</w:t>
      </w:r>
      <w:r w:rsidRPr="00690041">
        <w:rPr>
          <w:rFonts w:ascii="Times New Roman" w:eastAsia="標楷體" w:hAnsi="Times New Roman" w:cs="Times New Roman"/>
          <w:szCs w:val="24"/>
        </w:rPr>
        <w:t>年</w:t>
      </w:r>
      <w:r w:rsidR="00E8772B" w:rsidRPr="00690041">
        <w:rPr>
          <w:rFonts w:ascii="Times New Roman" w:eastAsia="標楷體" w:hAnsi="Times New Roman" w:cs="Times New Roman"/>
          <w:szCs w:val="24"/>
        </w:rPr>
        <w:t>9</w:t>
      </w:r>
      <w:r w:rsidRPr="00690041">
        <w:rPr>
          <w:rFonts w:ascii="Times New Roman" w:eastAsia="標楷體" w:hAnsi="Times New Roman" w:cs="Times New Roman"/>
          <w:szCs w:val="24"/>
        </w:rPr>
        <w:t>月</w:t>
      </w:r>
      <w:r w:rsidR="00E8772B" w:rsidRPr="00690041">
        <w:rPr>
          <w:rFonts w:ascii="Times New Roman" w:eastAsia="標楷體" w:hAnsi="Times New Roman" w:cs="Times New Roman"/>
          <w:szCs w:val="24"/>
        </w:rPr>
        <w:t>5</w:t>
      </w:r>
      <w:r w:rsidR="00E8772B" w:rsidRPr="00690041">
        <w:rPr>
          <w:rFonts w:ascii="Times New Roman" w:eastAsia="標楷體" w:hAnsi="Times New Roman" w:cs="Times New Roman"/>
          <w:szCs w:val="24"/>
        </w:rPr>
        <w:t>日</w:t>
      </w:r>
      <w:r w:rsidRPr="00690041">
        <w:rPr>
          <w:rFonts w:ascii="Times New Roman" w:eastAsia="標楷體" w:hAnsi="Times New Roman" w:cs="Times New Roman"/>
          <w:szCs w:val="24"/>
        </w:rPr>
        <w:t>新北教中字第</w:t>
      </w:r>
      <w:r w:rsidRPr="00690041">
        <w:rPr>
          <w:rFonts w:ascii="Times New Roman" w:eastAsia="標楷體" w:hAnsi="Times New Roman" w:cs="Times New Roman"/>
          <w:szCs w:val="24"/>
        </w:rPr>
        <w:t>10</w:t>
      </w:r>
      <w:r w:rsidR="00E8772B" w:rsidRPr="00690041">
        <w:rPr>
          <w:rFonts w:ascii="Times New Roman" w:eastAsia="標楷體" w:hAnsi="Times New Roman" w:cs="Times New Roman"/>
          <w:szCs w:val="24"/>
        </w:rPr>
        <w:t>81667705</w:t>
      </w:r>
      <w:bookmarkStart w:id="0" w:name="_GoBack"/>
      <w:bookmarkEnd w:id="0"/>
      <w:r w:rsidRPr="00690041">
        <w:rPr>
          <w:rFonts w:ascii="Times New Roman" w:eastAsia="標楷體" w:hAnsi="Times New Roman" w:cs="Times New Roman"/>
          <w:szCs w:val="24"/>
        </w:rPr>
        <w:t>號函</w:t>
      </w:r>
      <w:r w:rsidR="00D330D5" w:rsidRPr="00690041">
        <w:rPr>
          <w:rFonts w:ascii="Times New Roman" w:eastAsia="標楷體" w:hAnsi="Times New Roman" w:cs="Times New Roman"/>
          <w:szCs w:val="24"/>
        </w:rPr>
        <w:t>。</w:t>
      </w:r>
    </w:p>
    <w:p w14:paraId="3D5E2A23" w14:textId="5634B8C0" w:rsidR="0014612F" w:rsidRPr="00690041" w:rsidRDefault="0014612F" w:rsidP="00D45D7D">
      <w:pPr>
        <w:pStyle w:val="a3"/>
        <w:numPr>
          <w:ilvl w:val="0"/>
          <w:numId w:val="5"/>
        </w:numPr>
        <w:spacing w:line="320" w:lineRule="exact"/>
        <w:ind w:leftChars="0" w:left="1333" w:hanging="482"/>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kern w:val="0"/>
          <w:szCs w:val="24"/>
        </w:rPr>
        <w:t>新北市推動十二年國民基本教育課程綱要普通高級中學地球科學科課程發展中心</w:t>
      </w:r>
      <w:r w:rsidR="00E96A04" w:rsidRPr="00690041">
        <w:rPr>
          <w:rFonts w:ascii="Times New Roman" w:eastAsia="標楷體" w:hAnsi="Times New Roman" w:cs="Times New Roman"/>
          <w:color w:val="000000" w:themeColor="text1"/>
          <w:kern w:val="0"/>
          <w:szCs w:val="24"/>
        </w:rPr>
        <w:t>10</w:t>
      </w:r>
      <w:r w:rsidR="00964217" w:rsidRPr="00690041">
        <w:rPr>
          <w:rFonts w:ascii="Times New Roman" w:eastAsia="標楷體" w:hAnsi="Times New Roman" w:cs="Times New Roman"/>
          <w:color w:val="000000" w:themeColor="text1"/>
          <w:kern w:val="0"/>
          <w:szCs w:val="24"/>
        </w:rPr>
        <w:t>8</w:t>
      </w:r>
      <w:r w:rsidRPr="00690041">
        <w:rPr>
          <w:rFonts w:ascii="Times New Roman" w:eastAsia="標楷體" w:hAnsi="Times New Roman" w:cs="Times New Roman"/>
          <w:color w:val="000000" w:themeColor="text1"/>
          <w:kern w:val="0"/>
          <w:szCs w:val="24"/>
        </w:rPr>
        <w:t>學年度工作計畫。</w:t>
      </w:r>
    </w:p>
    <w:p w14:paraId="19DAF555" w14:textId="07856C5B" w:rsidR="005B285F" w:rsidRPr="00690041" w:rsidRDefault="0014612F" w:rsidP="00D45D7D">
      <w:pPr>
        <w:pStyle w:val="a3"/>
        <w:numPr>
          <w:ilvl w:val="0"/>
          <w:numId w:val="1"/>
        </w:numPr>
        <w:spacing w:line="32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目</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的：</w:t>
      </w:r>
    </w:p>
    <w:p w14:paraId="058C5AFF" w14:textId="3896A4AB" w:rsidR="00457AEE" w:rsidRPr="00690041" w:rsidRDefault="00457AEE" w:rsidP="00D45D7D">
      <w:pPr>
        <w:pStyle w:val="a3"/>
        <w:numPr>
          <w:ilvl w:val="0"/>
          <w:numId w:val="12"/>
        </w:numPr>
        <w:spacing w:line="320" w:lineRule="exact"/>
        <w:ind w:leftChars="0"/>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提升教師素養導向教學與評量設計之專業知能。</w:t>
      </w:r>
    </w:p>
    <w:p w14:paraId="7FB6CDB3" w14:textId="3E861D60" w:rsidR="0014612F" w:rsidRPr="00690041" w:rsidRDefault="005B285F" w:rsidP="00D45D7D">
      <w:pPr>
        <w:pStyle w:val="a3"/>
        <w:numPr>
          <w:ilvl w:val="0"/>
          <w:numId w:val="12"/>
        </w:numPr>
        <w:spacing w:line="320" w:lineRule="exact"/>
        <w:ind w:leftChars="0" w:left="1333" w:hanging="482"/>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建立</w:t>
      </w:r>
      <w:r w:rsidR="0014612F" w:rsidRPr="00690041">
        <w:rPr>
          <w:rFonts w:ascii="Times New Roman" w:eastAsia="標楷體" w:hAnsi="Times New Roman" w:cs="Times New Roman"/>
          <w:color w:val="000000" w:themeColor="text1"/>
          <w:szCs w:val="24"/>
        </w:rPr>
        <w:t>教師專業對話平台，促進跨校</w:t>
      </w:r>
      <w:r w:rsidRPr="00690041">
        <w:rPr>
          <w:rFonts w:ascii="Times New Roman" w:eastAsia="標楷體" w:hAnsi="Times New Roman" w:cs="Times New Roman"/>
          <w:color w:val="000000" w:themeColor="text1"/>
          <w:szCs w:val="24"/>
        </w:rPr>
        <w:t>跨科</w:t>
      </w:r>
      <w:r w:rsidR="0014612F" w:rsidRPr="00690041">
        <w:rPr>
          <w:rFonts w:ascii="Times New Roman" w:eastAsia="標楷體" w:hAnsi="Times New Roman" w:cs="Times New Roman"/>
          <w:color w:val="000000" w:themeColor="text1"/>
          <w:szCs w:val="24"/>
        </w:rPr>
        <w:t>合作與經驗分享。</w:t>
      </w:r>
    </w:p>
    <w:p w14:paraId="70E95329" w14:textId="4AACB68E" w:rsidR="002748F5" w:rsidRPr="00690041" w:rsidRDefault="00664B4B" w:rsidP="00D45D7D">
      <w:pPr>
        <w:pStyle w:val="a3"/>
        <w:numPr>
          <w:ilvl w:val="0"/>
          <w:numId w:val="1"/>
        </w:numPr>
        <w:spacing w:line="32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辦</w:t>
      </w:r>
      <w:r w:rsidR="005B285F" w:rsidRPr="00690041">
        <w:rPr>
          <w:rFonts w:ascii="Times New Roman" w:eastAsia="標楷體" w:hAnsi="Times New Roman" w:cs="Times New Roman"/>
          <w:color w:val="000000" w:themeColor="text1"/>
          <w:szCs w:val="24"/>
        </w:rPr>
        <w:t>理</w:t>
      </w:r>
      <w:r w:rsidRPr="00690041">
        <w:rPr>
          <w:rFonts w:ascii="Times New Roman" w:eastAsia="標楷體" w:hAnsi="Times New Roman" w:cs="Times New Roman"/>
          <w:color w:val="000000" w:themeColor="text1"/>
          <w:szCs w:val="24"/>
        </w:rPr>
        <w:t>單位：</w:t>
      </w:r>
    </w:p>
    <w:p w14:paraId="3D1AB18D" w14:textId="5AB1089B" w:rsidR="00664B4B" w:rsidRPr="00690041" w:rsidRDefault="00664B4B" w:rsidP="00D45D7D">
      <w:pPr>
        <w:pStyle w:val="a3"/>
        <w:spacing w:line="320" w:lineRule="exact"/>
        <w:ind w:leftChars="355" w:left="852"/>
        <w:rPr>
          <w:rFonts w:ascii="Times New Roman" w:eastAsia="標楷體" w:hAnsi="Times New Roman" w:cs="Times New Roman"/>
        </w:rPr>
      </w:pPr>
      <w:r w:rsidRPr="00690041">
        <w:rPr>
          <w:rFonts w:ascii="Times New Roman" w:eastAsia="標楷體" w:hAnsi="Times New Roman" w:cs="Times New Roman"/>
        </w:rPr>
        <w:t>新北市地球科學課程發展中心</w:t>
      </w:r>
      <w:r w:rsidR="00826613">
        <w:rPr>
          <w:rFonts w:ascii="Times New Roman" w:eastAsia="標楷體" w:hAnsi="Times New Roman" w:cs="Times New Roman"/>
        </w:rPr>
        <w:t>(</w:t>
      </w:r>
      <w:r w:rsidR="008D67DE" w:rsidRPr="00690041">
        <w:rPr>
          <w:rFonts w:ascii="Times New Roman" w:eastAsia="標楷體" w:hAnsi="Times New Roman" w:cs="Times New Roman"/>
        </w:rPr>
        <w:t>新店高中</w:t>
      </w:r>
      <w:r w:rsidR="00826613">
        <w:rPr>
          <w:rFonts w:ascii="Times New Roman" w:eastAsia="標楷體" w:hAnsi="Times New Roman" w:cs="Times New Roman"/>
        </w:rPr>
        <w:t>)</w:t>
      </w:r>
      <w:r w:rsidR="00826613">
        <w:rPr>
          <w:rFonts w:ascii="Times New Roman" w:eastAsia="標楷體" w:hAnsi="Times New Roman" w:cs="Times New Roman"/>
        </w:rPr>
        <w:t>、</w:t>
      </w:r>
      <w:r w:rsidR="00826613">
        <w:rPr>
          <w:rFonts w:ascii="Times New Roman" w:eastAsia="標楷體" w:hAnsi="Times New Roman" w:cs="Times New Roman" w:hint="eastAsia"/>
        </w:rPr>
        <w:t>化</w:t>
      </w:r>
      <w:r w:rsidR="00457AEE" w:rsidRPr="00690041">
        <w:rPr>
          <w:rFonts w:ascii="Times New Roman" w:eastAsia="標楷體" w:hAnsi="Times New Roman" w:cs="Times New Roman"/>
        </w:rPr>
        <w:t>學科課程發展中心</w:t>
      </w:r>
      <w:r w:rsidR="00826613">
        <w:rPr>
          <w:rFonts w:ascii="Times New Roman" w:eastAsia="標楷體" w:hAnsi="Times New Roman" w:cs="Times New Roman" w:hint="eastAsia"/>
        </w:rPr>
        <w:t>(</w:t>
      </w:r>
      <w:r w:rsidR="00457AEE" w:rsidRPr="00690041">
        <w:rPr>
          <w:rFonts w:ascii="Times New Roman" w:eastAsia="標楷體" w:hAnsi="Times New Roman" w:cs="Times New Roman"/>
        </w:rPr>
        <w:t>新北高中</w:t>
      </w:r>
      <w:r w:rsidR="00826613">
        <w:rPr>
          <w:rFonts w:ascii="Times New Roman" w:eastAsia="標楷體" w:hAnsi="Times New Roman" w:cs="Times New Roman" w:hint="eastAsia"/>
        </w:rPr>
        <w:t>)</w:t>
      </w:r>
      <w:r w:rsidR="00457AEE" w:rsidRPr="00690041">
        <w:rPr>
          <w:rFonts w:ascii="Times New Roman" w:eastAsia="標楷體" w:hAnsi="Times New Roman" w:cs="Times New Roman"/>
        </w:rPr>
        <w:t>、物理科課程發展中心</w:t>
      </w:r>
      <w:r w:rsidR="00826613">
        <w:rPr>
          <w:rFonts w:ascii="Times New Roman" w:eastAsia="標楷體" w:hAnsi="Times New Roman" w:cs="Times New Roman" w:hint="eastAsia"/>
        </w:rPr>
        <w:t>(</w:t>
      </w:r>
      <w:r w:rsidR="00457AEE" w:rsidRPr="00690041">
        <w:rPr>
          <w:rFonts w:ascii="Times New Roman" w:eastAsia="標楷體" w:hAnsi="Times New Roman" w:cs="Times New Roman"/>
        </w:rPr>
        <w:t>三重高中</w:t>
      </w:r>
      <w:r w:rsidR="00826613">
        <w:rPr>
          <w:rFonts w:ascii="Times New Roman" w:eastAsia="標楷體" w:hAnsi="Times New Roman" w:cs="Times New Roman" w:hint="eastAsia"/>
        </w:rPr>
        <w:t>)</w:t>
      </w:r>
      <w:r w:rsidR="00457AEE" w:rsidRPr="00690041">
        <w:rPr>
          <w:rFonts w:ascii="Times New Roman" w:eastAsia="標楷體" w:hAnsi="Times New Roman" w:cs="Times New Roman"/>
        </w:rPr>
        <w:t>、生物科課程發展中心</w:t>
      </w:r>
      <w:r w:rsidR="00826613">
        <w:rPr>
          <w:rFonts w:ascii="Times New Roman" w:eastAsia="標楷體" w:hAnsi="Times New Roman" w:cs="Times New Roman" w:hint="eastAsia"/>
        </w:rPr>
        <w:t>(</w:t>
      </w:r>
      <w:r w:rsidR="00457AEE" w:rsidRPr="00690041">
        <w:rPr>
          <w:rFonts w:ascii="Times New Roman" w:eastAsia="標楷體" w:hAnsi="Times New Roman" w:cs="Times New Roman"/>
        </w:rPr>
        <w:t>新莊高中</w:t>
      </w:r>
      <w:r w:rsidR="00826613">
        <w:rPr>
          <w:rFonts w:ascii="Times New Roman" w:eastAsia="標楷體" w:hAnsi="Times New Roman" w:cs="Times New Roman" w:hint="eastAsia"/>
        </w:rPr>
        <w:t>)</w:t>
      </w:r>
      <w:r w:rsidR="00F4003B" w:rsidRPr="00690041">
        <w:rPr>
          <w:rFonts w:ascii="Times New Roman" w:eastAsia="標楷體" w:hAnsi="Times New Roman" w:cs="Times New Roman"/>
        </w:rPr>
        <w:t>及新課綱協作平台</w:t>
      </w:r>
      <w:r w:rsidR="008D67DE" w:rsidRPr="00690041">
        <w:rPr>
          <w:rFonts w:ascii="Times New Roman" w:eastAsia="標楷體" w:hAnsi="Times New Roman" w:cs="Times New Roman"/>
        </w:rPr>
        <w:t>。</w:t>
      </w:r>
    </w:p>
    <w:p w14:paraId="30D25D62" w14:textId="33260BCA" w:rsidR="00664B4B" w:rsidRPr="00690041" w:rsidRDefault="002B6205" w:rsidP="00D45D7D">
      <w:pPr>
        <w:pStyle w:val="a3"/>
        <w:numPr>
          <w:ilvl w:val="0"/>
          <w:numId w:val="1"/>
        </w:numPr>
        <w:spacing w:line="320" w:lineRule="exact"/>
        <w:ind w:leftChars="0" w:left="851" w:hanging="624"/>
        <w:rPr>
          <w:rFonts w:ascii="Times New Roman" w:eastAsia="標楷體" w:hAnsi="Times New Roman" w:cs="Times New Roman"/>
        </w:rPr>
      </w:pPr>
      <w:r w:rsidRPr="00690041">
        <w:rPr>
          <w:rFonts w:ascii="Times New Roman" w:eastAsia="標楷體" w:hAnsi="Times New Roman" w:cs="Times New Roman"/>
          <w:color w:val="000000" w:themeColor="text1"/>
          <w:szCs w:val="24"/>
        </w:rPr>
        <w:t>主</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講</w:t>
      </w:r>
      <w:r w:rsidR="00457AEE" w:rsidRPr="00690041">
        <w:rPr>
          <w:rFonts w:ascii="Times New Roman" w:eastAsia="標楷體" w:hAnsi="Times New Roman" w:cs="Times New Roman"/>
          <w:color w:val="000000" w:themeColor="text1"/>
          <w:szCs w:val="24"/>
        </w:rPr>
        <w:t xml:space="preserve"> </w:t>
      </w:r>
      <w:r w:rsidR="00457AEE" w:rsidRPr="00690041">
        <w:rPr>
          <w:rFonts w:ascii="Times New Roman" w:eastAsia="標楷體" w:hAnsi="Times New Roman" w:cs="Times New Roman"/>
          <w:color w:val="000000" w:themeColor="text1"/>
          <w:szCs w:val="24"/>
        </w:rPr>
        <w:t>群</w:t>
      </w:r>
      <w:r w:rsidR="00664B4B" w:rsidRPr="00690041">
        <w:rPr>
          <w:rFonts w:ascii="Times New Roman" w:eastAsia="標楷體" w:hAnsi="Times New Roman" w:cs="Times New Roman"/>
          <w:color w:val="000000" w:themeColor="text1"/>
          <w:szCs w:val="24"/>
        </w:rPr>
        <w:t>：</w:t>
      </w:r>
      <w:r w:rsidR="008D67DE" w:rsidRPr="00690041">
        <w:rPr>
          <w:rFonts w:ascii="Times New Roman" w:eastAsia="標楷體" w:hAnsi="Times New Roman" w:cs="Times New Roman"/>
          <w:color w:val="000000" w:themeColor="text1"/>
          <w:szCs w:val="24"/>
        </w:rPr>
        <w:br/>
      </w:r>
      <w:r w:rsidRPr="00690041">
        <w:rPr>
          <w:rFonts w:ascii="Times New Roman" w:eastAsia="標楷體" w:hAnsi="Times New Roman" w:cs="Times New Roman"/>
        </w:rPr>
        <w:t>【</w:t>
      </w:r>
      <w:r w:rsidR="00457AEE" w:rsidRPr="00690041">
        <w:rPr>
          <w:rFonts w:ascii="Times New Roman" w:eastAsia="標楷體" w:hAnsi="Times New Roman" w:cs="Times New Roman"/>
        </w:rPr>
        <w:t>外聘</w:t>
      </w:r>
      <w:r w:rsidRPr="00690041">
        <w:rPr>
          <w:rFonts w:ascii="Times New Roman" w:eastAsia="標楷體" w:hAnsi="Times New Roman" w:cs="Times New Roman"/>
        </w:rPr>
        <w:t>講師】</w:t>
      </w:r>
      <w:r w:rsidR="00457AEE" w:rsidRPr="00690041">
        <w:rPr>
          <w:rFonts w:ascii="Times New Roman" w:eastAsia="標楷體" w:hAnsi="Times New Roman" w:cs="Times New Roman"/>
        </w:rPr>
        <w:t>大學入學考試中心</w:t>
      </w:r>
      <w:r w:rsidR="00457AEE" w:rsidRPr="00690041">
        <w:rPr>
          <w:rFonts w:ascii="Times New Roman" w:eastAsia="標楷體" w:hAnsi="Times New Roman" w:cs="Times New Roman"/>
        </w:rPr>
        <w:t xml:space="preserve"> </w:t>
      </w:r>
      <w:r w:rsidR="00457AEE" w:rsidRPr="00690041">
        <w:rPr>
          <w:rFonts w:ascii="Times New Roman" w:eastAsia="標楷體" w:hAnsi="Times New Roman" w:cs="Times New Roman"/>
        </w:rPr>
        <w:t>翁群評研究員、周建儒研究員</w:t>
      </w:r>
      <w:r w:rsidRPr="00690041">
        <w:rPr>
          <w:rFonts w:ascii="Times New Roman" w:eastAsia="標楷體" w:hAnsi="Times New Roman" w:cs="Times New Roman"/>
        </w:rPr>
        <w:br/>
      </w:r>
      <w:r w:rsidRPr="00690041">
        <w:rPr>
          <w:rFonts w:ascii="Times New Roman" w:eastAsia="標楷體" w:hAnsi="Times New Roman" w:cs="Times New Roman"/>
        </w:rPr>
        <w:t>【</w:t>
      </w:r>
      <w:r w:rsidR="00457AEE" w:rsidRPr="00690041">
        <w:rPr>
          <w:rFonts w:ascii="Times New Roman" w:eastAsia="標楷體" w:hAnsi="Times New Roman" w:cs="Times New Roman"/>
        </w:rPr>
        <w:t>內聘</w:t>
      </w:r>
      <w:r w:rsidRPr="00690041">
        <w:rPr>
          <w:rFonts w:ascii="Times New Roman" w:eastAsia="標楷體" w:hAnsi="Times New Roman" w:cs="Times New Roman"/>
        </w:rPr>
        <w:t>講師】</w:t>
      </w:r>
      <w:r w:rsidR="00EA772E" w:rsidRPr="00690041">
        <w:rPr>
          <w:rFonts w:ascii="Times New Roman" w:eastAsia="標楷體" w:hAnsi="Times New Roman" w:cs="Times New Roman"/>
        </w:rPr>
        <w:t>新北市自然領域課程發展中心</w:t>
      </w:r>
      <w:r w:rsidR="00927EF3" w:rsidRPr="00690041">
        <w:rPr>
          <w:rFonts w:ascii="Times New Roman" w:eastAsia="標楷體" w:hAnsi="Times New Roman" w:cs="Times New Roman"/>
        </w:rPr>
        <w:t>四位</w:t>
      </w:r>
      <w:r w:rsidR="00EA772E" w:rsidRPr="00690041">
        <w:rPr>
          <w:rFonts w:ascii="Times New Roman" w:eastAsia="標楷體" w:hAnsi="Times New Roman" w:cs="Times New Roman"/>
        </w:rPr>
        <w:t>執行秘書</w:t>
      </w:r>
    </w:p>
    <w:p w14:paraId="56C506D5" w14:textId="5D39E15B" w:rsidR="00F4003B" w:rsidRPr="00690041" w:rsidRDefault="00F4003B" w:rsidP="00F4003B">
      <w:pPr>
        <w:pStyle w:val="a3"/>
        <w:spacing w:line="320" w:lineRule="exact"/>
        <w:ind w:leftChars="0" w:left="851"/>
        <w:rPr>
          <w:rFonts w:ascii="Times New Roman" w:eastAsia="標楷體" w:hAnsi="Times New Roman" w:cs="Times New Roman"/>
        </w:rPr>
      </w:pPr>
      <w:r w:rsidRPr="00690041">
        <w:rPr>
          <w:rFonts w:ascii="Times New Roman" w:eastAsia="標楷體" w:hAnsi="Times New Roman" w:cs="Times New Roman"/>
        </w:rPr>
        <w:t>【諮詢委員】錦和高中鐘建坪博士</w:t>
      </w:r>
    </w:p>
    <w:p w14:paraId="74718AE5" w14:textId="0FDDA67F" w:rsidR="005062F3" w:rsidRPr="00690041" w:rsidRDefault="00664B4B" w:rsidP="00D45D7D">
      <w:pPr>
        <w:pStyle w:val="a3"/>
        <w:numPr>
          <w:ilvl w:val="0"/>
          <w:numId w:val="1"/>
        </w:numPr>
        <w:spacing w:line="36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參加</w:t>
      </w:r>
      <w:r w:rsidR="005062F3" w:rsidRPr="00690041">
        <w:rPr>
          <w:rFonts w:ascii="Times New Roman" w:eastAsia="標楷體" w:hAnsi="Times New Roman" w:cs="Times New Roman"/>
          <w:color w:val="000000" w:themeColor="text1"/>
          <w:szCs w:val="24"/>
        </w:rPr>
        <w:t>人員：</w:t>
      </w:r>
      <w:r w:rsidRPr="00690041">
        <w:rPr>
          <w:rFonts w:ascii="Times New Roman" w:eastAsia="標楷體" w:hAnsi="Times New Roman" w:cs="Times New Roman"/>
          <w:color w:val="000000" w:themeColor="text1"/>
          <w:szCs w:val="24"/>
        </w:rPr>
        <w:t>新北市</w:t>
      </w:r>
      <w:r w:rsidR="00312E13" w:rsidRPr="00690041">
        <w:rPr>
          <w:rFonts w:ascii="Times New Roman" w:eastAsia="標楷體" w:hAnsi="Times New Roman" w:cs="Times New Roman"/>
          <w:color w:val="000000" w:themeColor="text1"/>
          <w:szCs w:val="24"/>
        </w:rPr>
        <w:t>自然科教師</w:t>
      </w:r>
      <w:r w:rsidR="00CE7122" w:rsidRPr="00690041">
        <w:rPr>
          <w:rFonts w:ascii="Times New Roman" w:eastAsia="標楷體" w:hAnsi="Times New Roman" w:cs="Times New Roman"/>
          <w:color w:val="000000" w:themeColor="text1"/>
          <w:szCs w:val="24"/>
        </w:rPr>
        <w:t>，</w:t>
      </w:r>
      <w:r w:rsidR="00CB0AEA" w:rsidRPr="00690041">
        <w:rPr>
          <w:rFonts w:ascii="Times New Roman" w:eastAsia="標楷體" w:hAnsi="Times New Roman" w:cs="Times New Roman"/>
          <w:color w:val="000000" w:themeColor="text1"/>
          <w:szCs w:val="24"/>
        </w:rPr>
        <w:t>名額以</w:t>
      </w:r>
      <w:r w:rsidR="00CE7122" w:rsidRPr="00690041">
        <w:rPr>
          <w:rFonts w:ascii="Times New Roman" w:eastAsia="標楷體" w:hAnsi="Times New Roman" w:cs="Times New Roman"/>
          <w:color w:val="000000" w:themeColor="text1"/>
          <w:szCs w:val="24"/>
        </w:rPr>
        <w:t>6</w:t>
      </w:r>
      <w:r w:rsidR="00E873CB" w:rsidRPr="00690041">
        <w:rPr>
          <w:rFonts w:ascii="Times New Roman" w:eastAsia="標楷體" w:hAnsi="Times New Roman" w:cs="Times New Roman"/>
          <w:color w:val="000000" w:themeColor="text1"/>
          <w:szCs w:val="24"/>
        </w:rPr>
        <w:t>0</w:t>
      </w:r>
      <w:r w:rsidR="00CB0AEA" w:rsidRPr="00690041">
        <w:rPr>
          <w:rFonts w:ascii="Times New Roman" w:eastAsia="標楷體" w:hAnsi="Times New Roman" w:cs="Times New Roman"/>
          <w:color w:val="000000" w:themeColor="text1"/>
          <w:szCs w:val="24"/>
        </w:rPr>
        <w:t>名為限。</w:t>
      </w:r>
    </w:p>
    <w:p w14:paraId="4D7DDF84" w14:textId="59AA51B8" w:rsidR="00CB0AEA" w:rsidRPr="00690041" w:rsidRDefault="00CB0AEA" w:rsidP="00D45D7D">
      <w:pPr>
        <w:pStyle w:val="a3"/>
        <w:numPr>
          <w:ilvl w:val="0"/>
          <w:numId w:val="1"/>
        </w:numPr>
        <w:spacing w:line="36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時</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間：</w:t>
      </w:r>
      <w:r w:rsidR="00457AEE" w:rsidRPr="00690041">
        <w:rPr>
          <w:rFonts w:ascii="Times New Roman" w:eastAsia="標楷體" w:hAnsi="Times New Roman" w:cs="Times New Roman"/>
          <w:b/>
          <w:color w:val="000000" w:themeColor="text1"/>
          <w:szCs w:val="24"/>
        </w:rPr>
        <w:t>109</w:t>
      </w:r>
      <w:r w:rsidRPr="00690041">
        <w:rPr>
          <w:rFonts w:ascii="Times New Roman" w:eastAsia="標楷體" w:hAnsi="Times New Roman" w:cs="Times New Roman"/>
          <w:b/>
          <w:color w:val="000000" w:themeColor="text1"/>
          <w:szCs w:val="24"/>
        </w:rPr>
        <w:t>年</w:t>
      </w:r>
      <w:r w:rsidR="00457AEE" w:rsidRPr="00690041">
        <w:rPr>
          <w:rFonts w:ascii="Times New Roman" w:eastAsia="標楷體" w:hAnsi="Times New Roman" w:cs="Times New Roman"/>
          <w:b/>
          <w:color w:val="000000" w:themeColor="text1"/>
          <w:szCs w:val="24"/>
        </w:rPr>
        <w:t>4</w:t>
      </w:r>
      <w:r w:rsidRPr="00690041">
        <w:rPr>
          <w:rFonts w:ascii="Times New Roman" w:eastAsia="標楷體" w:hAnsi="Times New Roman" w:cs="Times New Roman"/>
          <w:b/>
          <w:color w:val="000000" w:themeColor="text1"/>
          <w:szCs w:val="24"/>
        </w:rPr>
        <w:t>月</w:t>
      </w:r>
      <w:r w:rsidR="001547FD" w:rsidRPr="00690041">
        <w:rPr>
          <w:rFonts w:ascii="Times New Roman" w:eastAsia="標楷體" w:hAnsi="Times New Roman" w:cs="Times New Roman"/>
          <w:b/>
          <w:color w:val="000000" w:themeColor="text1"/>
          <w:szCs w:val="24"/>
        </w:rPr>
        <w:t>1</w:t>
      </w:r>
      <w:r w:rsidR="00457AEE" w:rsidRPr="00690041">
        <w:rPr>
          <w:rFonts w:ascii="Times New Roman" w:eastAsia="標楷體" w:hAnsi="Times New Roman" w:cs="Times New Roman"/>
          <w:b/>
          <w:color w:val="000000" w:themeColor="text1"/>
          <w:szCs w:val="24"/>
        </w:rPr>
        <w:t>4</w:t>
      </w:r>
      <w:r w:rsidRPr="00690041">
        <w:rPr>
          <w:rFonts w:ascii="Times New Roman" w:eastAsia="標楷體" w:hAnsi="Times New Roman" w:cs="Times New Roman"/>
          <w:b/>
          <w:color w:val="000000" w:themeColor="text1"/>
          <w:szCs w:val="24"/>
        </w:rPr>
        <w:t>日</w:t>
      </w:r>
      <w:r w:rsidRPr="00690041">
        <w:rPr>
          <w:rFonts w:ascii="Times New Roman" w:eastAsia="標楷體" w:hAnsi="Times New Roman" w:cs="Times New Roman"/>
          <w:b/>
          <w:color w:val="000000" w:themeColor="text1"/>
          <w:szCs w:val="24"/>
        </w:rPr>
        <w:t>(</w:t>
      </w:r>
      <w:r w:rsidRPr="00690041">
        <w:rPr>
          <w:rFonts w:ascii="Times New Roman" w:eastAsia="標楷體" w:hAnsi="Times New Roman" w:cs="Times New Roman"/>
          <w:b/>
          <w:color w:val="000000" w:themeColor="text1"/>
          <w:szCs w:val="24"/>
        </w:rPr>
        <w:t>星期</w:t>
      </w:r>
      <w:r w:rsidR="001547FD" w:rsidRPr="00690041">
        <w:rPr>
          <w:rFonts w:ascii="Times New Roman" w:eastAsia="標楷體" w:hAnsi="Times New Roman" w:cs="Times New Roman"/>
          <w:b/>
          <w:color w:val="000000" w:themeColor="text1"/>
          <w:szCs w:val="24"/>
        </w:rPr>
        <w:t>二</w:t>
      </w:r>
      <w:r w:rsidRPr="00690041">
        <w:rPr>
          <w:rFonts w:ascii="Times New Roman" w:eastAsia="標楷體" w:hAnsi="Times New Roman" w:cs="Times New Roman"/>
          <w:b/>
          <w:color w:val="000000" w:themeColor="text1"/>
          <w:szCs w:val="24"/>
        </w:rPr>
        <w:t>)</w:t>
      </w:r>
      <w:r w:rsidR="00831C8B" w:rsidRPr="00690041">
        <w:rPr>
          <w:rFonts w:ascii="Times New Roman" w:eastAsia="標楷體" w:hAnsi="Times New Roman" w:cs="Times New Roman"/>
          <w:b/>
          <w:color w:val="000000" w:themeColor="text1"/>
          <w:szCs w:val="24"/>
        </w:rPr>
        <w:t xml:space="preserve"> </w:t>
      </w:r>
      <w:r w:rsidR="001547FD" w:rsidRPr="00690041">
        <w:rPr>
          <w:rFonts w:ascii="Times New Roman" w:eastAsia="標楷體" w:hAnsi="Times New Roman" w:cs="Times New Roman"/>
          <w:b/>
          <w:color w:val="000000" w:themeColor="text1"/>
          <w:szCs w:val="24"/>
        </w:rPr>
        <w:t>13</w:t>
      </w:r>
      <w:r w:rsidRPr="00690041">
        <w:rPr>
          <w:rFonts w:ascii="Times New Roman" w:eastAsia="標楷體" w:hAnsi="Times New Roman" w:cs="Times New Roman"/>
          <w:b/>
          <w:color w:val="000000" w:themeColor="text1"/>
          <w:szCs w:val="24"/>
        </w:rPr>
        <w:t>:</w:t>
      </w:r>
      <w:r w:rsidR="00B937A2">
        <w:rPr>
          <w:rFonts w:ascii="Times New Roman" w:eastAsia="標楷體" w:hAnsi="Times New Roman" w:cs="Times New Roman" w:hint="eastAsia"/>
          <w:b/>
          <w:color w:val="000000" w:themeColor="text1"/>
          <w:szCs w:val="24"/>
        </w:rPr>
        <w:t>2</w:t>
      </w:r>
      <w:r w:rsidRPr="00690041">
        <w:rPr>
          <w:rFonts w:ascii="Times New Roman" w:eastAsia="標楷體" w:hAnsi="Times New Roman" w:cs="Times New Roman"/>
          <w:b/>
          <w:color w:val="000000" w:themeColor="text1"/>
          <w:szCs w:val="24"/>
        </w:rPr>
        <w:t>0~1</w:t>
      </w:r>
      <w:r w:rsidR="006D72DE">
        <w:rPr>
          <w:rFonts w:ascii="Times New Roman" w:eastAsia="標楷體" w:hAnsi="Times New Roman" w:cs="Times New Roman" w:hint="eastAsia"/>
          <w:b/>
          <w:color w:val="000000" w:themeColor="text1"/>
          <w:szCs w:val="24"/>
        </w:rPr>
        <w:t>7</w:t>
      </w:r>
      <w:r w:rsidRPr="00690041">
        <w:rPr>
          <w:rFonts w:ascii="Times New Roman" w:eastAsia="標楷體" w:hAnsi="Times New Roman" w:cs="Times New Roman"/>
          <w:b/>
          <w:color w:val="000000" w:themeColor="text1"/>
          <w:szCs w:val="24"/>
        </w:rPr>
        <w:t>:</w:t>
      </w:r>
      <w:r w:rsidR="006D72DE">
        <w:rPr>
          <w:rFonts w:ascii="Times New Roman" w:eastAsia="標楷體" w:hAnsi="Times New Roman" w:cs="Times New Roman" w:hint="eastAsia"/>
          <w:b/>
          <w:color w:val="000000" w:themeColor="text1"/>
          <w:szCs w:val="24"/>
        </w:rPr>
        <w:t>15</w:t>
      </w:r>
    </w:p>
    <w:p w14:paraId="4C3E4483" w14:textId="0881E16D" w:rsidR="00CB0AEA" w:rsidRPr="00690041" w:rsidRDefault="00CB0AEA" w:rsidP="00D45D7D">
      <w:pPr>
        <w:pStyle w:val="a3"/>
        <w:numPr>
          <w:ilvl w:val="0"/>
          <w:numId w:val="1"/>
        </w:numPr>
        <w:spacing w:line="360" w:lineRule="exact"/>
        <w:ind w:leftChars="0" w:left="851" w:hanging="624"/>
        <w:rPr>
          <w:rFonts w:ascii="Times New Roman" w:eastAsia="標楷體" w:hAnsi="Times New Roman" w:cs="Times New Roman"/>
          <w:szCs w:val="24"/>
        </w:rPr>
      </w:pPr>
      <w:r w:rsidRPr="00690041">
        <w:rPr>
          <w:rFonts w:ascii="Times New Roman" w:eastAsia="標楷體" w:hAnsi="Times New Roman" w:cs="Times New Roman"/>
          <w:color w:val="000000" w:themeColor="text1"/>
          <w:szCs w:val="24"/>
        </w:rPr>
        <w:t>地</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點：</w:t>
      </w:r>
      <w:r w:rsidR="00457AEE" w:rsidRPr="00690041">
        <w:rPr>
          <w:rFonts w:ascii="Times New Roman" w:eastAsia="標楷體" w:hAnsi="Times New Roman" w:cs="Times New Roman"/>
          <w:b/>
          <w:color w:val="000000" w:themeColor="text1"/>
          <w:szCs w:val="24"/>
        </w:rPr>
        <w:t>新北市立新北高中</w:t>
      </w:r>
      <w:r w:rsidR="00927EF3" w:rsidRPr="00690041">
        <w:rPr>
          <w:rFonts w:ascii="Times New Roman" w:eastAsia="標楷體" w:hAnsi="Times New Roman" w:cs="Times New Roman"/>
          <w:b/>
          <w:color w:val="000000" w:themeColor="text1"/>
          <w:szCs w:val="24"/>
        </w:rPr>
        <w:t>圖書館三樓</w:t>
      </w:r>
      <w:r w:rsidR="00457AEE" w:rsidRPr="00690041">
        <w:rPr>
          <w:rFonts w:ascii="Times New Roman" w:eastAsia="標楷體" w:hAnsi="Times New Roman" w:cs="Times New Roman"/>
          <w:b/>
          <w:color w:val="000000" w:themeColor="text1"/>
          <w:szCs w:val="24"/>
        </w:rPr>
        <w:t>(</w:t>
      </w:r>
      <w:r w:rsidR="00457AEE" w:rsidRPr="00690041">
        <w:rPr>
          <w:rFonts w:ascii="Times New Roman" w:eastAsia="標楷體" w:hAnsi="Times New Roman" w:cs="Times New Roman"/>
          <w:b/>
          <w:color w:val="000000" w:themeColor="text1"/>
          <w:szCs w:val="24"/>
        </w:rPr>
        <w:t>校址：新北市三重區三信路</w:t>
      </w:r>
      <w:r w:rsidR="00457AEE" w:rsidRPr="00690041">
        <w:rPr>
          <w:rFonts w:ascii="Times New Roman" w:eastAsia="標楷體" w:hAnsi="Times New Roman" w:cs="Times New Roman"/>
          <w:b/>
          <w:color w:val="000000" w:themeColor="text1"/>
          <w:szCs w:val="24"/>
        </w:rPr>
        <w:t>1</w:t>
      </w:r>
      <w:r w:rsidR="00457AEE" w:rsidRPr="00690041">
        <w:rPr>
          <w:rFonts w:ascii="Times New Roman" w:eastAsia="標楷體" w:hAnsi="Times New Roman" w:cs="Times New Roman"/>
          <w:b/>
          <w:color w:val="000000" w:themeColor="text1"/>
          <w:szCs w:val="24"/>
        </w:rPr>
        <w:t>號</w:t>
      </w:r>
      <w:r w:rsidR="00457AEE" w:rsidRPr="00690041">
        <w:rPr>
          <w:rFonts w:ascii="Times New Roman" w:eastAsia="標楷體" w:hAnsi="Times New Roman" w:cs="Times New Roman"/>
          <w:b/>
          <w:color w:val="000000" w:themeColor="text1"/>
          <w:szCs w:val="24"/>
        </w:rPr>
        <w:t>)</w:t>
      </w:r>
      <w:r w:rsidR="004D0549" w:rsidRPr="00690041">
        <w:rPr>
          <w:rFonts w:ascii="Times New Roman" w:eastAsia="標楷體" w:hAnsi="Times New Roman" w:cs="Times New Roman"/>
          <w:b/>
          <w:color w:val="000000" w:themeColor="text1"/>
          <w:szCs w:val="24"/>
        </w:rPr>
        <w:t xml:space="preserve"> </w:t>
      </w:r>
    </w:p>
    <w:p w14:paraId="7B01A77A" w14:textId="030E17A9" w:rsidR="00E873CB" w:rsidRDefault="00E873CB" w:rsidP="00EA772E">
      <w:pPr>
        <w:pStyle w:val="a3"/>
        <w:numPr>
          <w:ilvl w:val="0"/>
          <w:numId w:val="1"/>
        </w:numPr>
        <w:spacing w:line="36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課</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程</w:t>
      </w:r>
      <w:r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t>表：</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7"/>
        <w:gridCol w:w="3290"/>
        <w:gridCol w:w="1439"/>
        <w:gridCol w:w="2956"/>
      </w:tblGrid>
      <w:tr w:rsidR="00AE58B4" w14:paraId="471A7720" w14:textId="77777777" w:rsidTr="00826613">
        <w:trPr>
          <w:trHeight w:val="224"/>
        </w:trPr>
        <w:tc>
          <w:tcPr>
            <w:tcW w:w="1787" w:type="dxa"/>
            <w:shd w:val="clear" w:color="auto" w:fill="B7DDE8"/>
            <w:tcMar>
              <w:top w:w="0" w:type="dxa"/>
              <w:left w:w="108" w:type="dxa"/>
              <w:bottom w:w="0" w:type="dxa"/>
              <w:right w:w="108" w:type="dxa"/>
            </w:tcMar>
            <w:vAlign w:val="center"/>
          </w:tcPr>
          <w:p w14:paraId="21E83C06" w14:textId="77777777" w:rsidR="00AE58B4" w:rsidRPr="007D470A" w:rsidRDefault="00AE58B4" w:rsidP="00826613">
            <w:pPr>
              <w:spacing w:line="320" w:lineRule="exact"/>
              <w:ind w:firstLine="11"/>
              <w:jc w:val="center"/>
              <w:rPr>
                <w:rFonts w:ascii="標楷體" w:eastAsia="標楷體" w:hAnsi="標楷體"/>
                <w:b/>
                <w:color w:val="000000"/>
              </w:rPr>
            </w:pPr>
            <w:r w:rsidRPr="007D470A">
              <w:rPr>
                <w:rFonts w:ascii="標楷體" w:eastAsia="標楷體" w:hAnsi="標楷體" w:cs="BiauKai"/>
                <w:b/>
                <w:color w:val="000000"/>
              </w:rPr>
              <w:t>時間</w:t>
            </w:r>
          </w:p>
        </w:tc>
        <w:tc>
          <w:tcPr>
            <w:tcW w:w="3290" w:type="dxa"/>
            <w:shd w:val="clear" w:color="auto" w:fill="B7DDE8"/>
            <w:tcMar>
              <w:top w:w="0" w:type="dxa"/>
              <w:left w:w="108" w:type="dxa"/>
              <w:bottom w:w="0" w:type="dxa"/>
              <w:right w:w="108" w:type="dxa"/>
            </w:tcMar>
            <w:vAlign w:val="center"/>
          </w:tcPr>
          <w:p w14:paraId="655386FF" w14:textId="77777777" w:rsidR="00AE58B4" w:rsidRPr="007D470A" w:rsidRDefault="00AE58B4" w:rsidP="00826613">
            <w:pPr>
              <w:spacing w:line="320" w:lineRule="exact"/>
              <w:ind w:firstLine="11"/>
              <w:jc w:val="center"/>
              <w:rPr>
                <w:rFonts w:ascii="標楷體" w:eastAsia="標楷體" w:hAnsi="標楷體" w:cs="BiauKai"/>
                <w:b/>
                <w:color w:val="1D2129"/>
              </w:rPr>
            </w:pPr>
            <w:r w:rsidRPr="007D470A">
              <w:rPr>
                <w:rFonts w:ascii="標楷體" w:eastAsia="標楷體" w:hAnsi="標楷體" w:cs="BiauKai"/>
                <w:b/>
                <w:color w:val="1D2129"/>
              </w:rPr>
              <w:t>主題</w:t>
            </w:r>
          </w:p>
        </w:tc>
        <w:tc>
          <w:tcPr>
            <w:tcW w:w="4395" w:type="dxa"/>
            <w:gridSpan w:val="2"/>
            <w:shd w:val="clear" w:color="auto" w:fill="B7DDE8"/>
            <w:tcMar>
              <w:top w:w="0" w:type="dxa"/>
              <w:left w:w="108" w:type="dxa"/>
              <w:bottom w:w="0" w:type="dxa"/>
              <w:right w:w="108" w:type="dxa"/>
            </w:tcMar>
            <w:vAlign w:val="center"/>
          </w:tcPr>
          <w:p w14:paraId="506ED627" w14:textId="77777777" w:rsidR="00AE58B4" w:rsidRPr="007D470A" w:rsidRDefault="00AE58B4" w:rsidP="00826613">
            <w:pPr>
              <w:tabs>
                <w:tab w:val="left" w:pos="4714"/>
              </w:tabs>
              <w:spacing w:line="320" w:lineRule="exact"/>
              <w:ind w:left="29" w:firstLine="11"/>
              <w:jc w:val="center"/>
              <w:rPr>
                <w:rFonts w:ascii="標楷體" w:eastAsia="標楷體" w:hAnsi="標楷體"/>
                <w:b/>
              </w:rPr>
            </w:pPr>
            <w:r w:rsidRPr="007D470A">
              <w:rPr>
                <w:rFonts w:ascii="標楷體" w:eastAsia="標楷體" w:hAnsi="標楷體" w:cs="BiauKai"/>
                <w:b/>
              </w:rPr>
              <w:t>主講人/負責人</w:t>
            </w:r>
          </w:p>
        </w:tc>
      </w:tr>
      <w:tr w:rsidR="00FC6EAE" w14:paraId="75DB96AC" w14:textId="77777777" w:rsidTr="00826613">
        <w:trPr>
          <w:trHeight w:val="478"/>
        </w:trPr>
        <w:tc>
          <w:tcPr>
            <w:tcW w:w="1787" w:type="dxa"/>
            <w:shd w:val="clear" w:color="auto" w:fill="auto"/>
            <w:tcMar>
              <w:top w:w="0" w:type="dxa"/>
              <w:left w:w="108" w:type="dxa"/>
              <w:bottom w:w="0" w:type="dxa"/>
              <w:right w:w="108" w:type="dxa"/>
            </w:tcMar>
            <w:vAlign w:val="center"/>
          </w:tcPr>
          <w:p w14:paraId="365F1FFA" w14:textId="51B59BD3" w:rsidR="00FC6EAE" w:rsidRPr="00AE58B4" w:rsidRDefault="00FC6EAE" w:rsidP="00826613">
            <w:pPr>
              <w:ind w:firstLine="14"/>
              <w:jc w:val="center"/>
              <w:rPr>
                <w:rFonts w:eastAsia="標楷體"/>
                <w:color w:val="000000"/>
              </w:rPr>
            </w:pPr>
            <w:r>
              <w:rPr>
                <w:rFonts w:eastAsia="標楷體"/>
                <w:color w:val="000000"/>
              </w:rPr>
              <w:t>13:</w:t>
            </w:r>
            <w:r>
              <w:rPr>
                <w:rFonts w:eastAsia="標楷體" w:hint="eastAsia"/>
                <w:color w:val="000000"/>
              </w:rPr>
              <w:t>2</w:t>
            </w:r>
            <w:r>
              <w:rPr>
                <w:rFonts w:eastAsia="標楷體"/>
                <w:color w:val="000000"/>
              </w:rPr>
              <w:t>0 - 1</w:t>
            </w:r>
            <w:r>
              <w:rPr>
                <w:rFonts w:eastAsia="標楷體" w:hint="eastAsia"/>
                <w:color w:val="000000"/>
              </w:rPr>
              <w:t>3</w:t>
            </w:r>
            <w:r>
              <w:rPr>
                <w:rFonts w:eastAsia="標楷體"/>
                <w:color w:val="000000"/>
              </w:rPr>
              <w:t>:</w:t>
            </w:r>
            <w:r>
              <w:rPr>
                <w:rFonts w:eastAsia="標楷體" w:hint="eastAsia"/>
                <w:color w:val="000000"/>
              </w:rPr>
              <w:t>3</w:t>
            </w:r>
            <w:r w:rsidRPr="00AE58B4">
              <w:rPr>
                <w:rFonts w:eastAsia="標楷體"/>
                <w:color w:val="000000"/>
              </w:rPr>
              <w:t>0</w:t>
            </w:r>
          </w:p>
        </w:tc>
        <w:tc>
          <w:tcPr>
            <w:tcW w:w="3290" w:type="dxa"/>
            <w:shd w:val="clear" w:color="auto" w:fill="auto"/>
            <w:tcMar>
              <w:top w:w="0" w:type="dxa"/>
              <w:left w:w="108" w:type="dxa"/>
              <w:bottom w:w="0" w:type="dxa"/>
              <w:right w:w="108" w:type="dxa"/>
            </w:tcMar>
            <w:vAlign w:val="center"/>
          </w:tcPr>
          <w:p w14:paraId="7A5A78E8" w14:textId="65528098" w:rsidR="00FC6EAE" w:rsidRPr="00FC6EAE" w:rsidRDefault="00FC6EAE" w:rsidP="00826613">
            <w:pPr>
              <w:ind w:firstLine="14"/>
              <w:jc w:val="center"/>
              <w:rPr>
                <w:rFonts w:eastAsia="標楷體"/>
              </w:rPr>
            </w:pPr>
            <w:r w:rsidRPr="00FC6EAE">
              <w:rPr>
                <w:rFonts w:eastAsia="標楷體" w:hint="eastAsia"/>
                <w:color w:val="000000"/>
              </w:rPr>
              <w:t>開幕與跨校共備</w:t>
            </w:r>
          </w:p>
        </w:tc>
        <w:tc>
          <w:tcPr>
            <w:tcW w:w="4395" w:type="dxa"/>
            <w:gridSpan w:val="2"/>
            <w:shd w:val="clear" w:color="auto" w:fill="auto"/>
            <w:tcMar>
              <w:top w:w="0" w:type="dxa"/>
              <w:left w:w="108" w:type="dxa"/>
              <w:bottom w:w="0" w:type="dxa"/>
              <w:right w:w="108" w:type="dxa"/>
            </w:tcMar>
            <w:vAlign w:val="center"/>
          </w:tcPr>
          <w:p w14:paraId="7BDD5A3B" w14:textId="291C4433" w:rsidR="00FC6EAE" w:rsidRPr="00FC6EAE" w:rsidRDefault="00FC6EAE" w:rsidP="00826613">
            <w:pPr>
              <w:widowControl w:val="0"/>
              <w:tabs>
                <w:tab w:val="left" w:pos="4714"/>
              </w:tabs>
              <w:ind w:left="29" w:firstLine="14"/>
              <w:jc w:val="center"/>
              <w:rPr>
                <w:rFonts w:eastAsia="標楷體"/>
                <w:color w:val="1D2129"/>
              </w:rPr>
            </w:pPr>
            <w:r w:rsidRPr="00FC6EAE">
              <w:rPr>
                <w:rFonts w:eastAsia="標楷體" w:hint="eastAsia"/>
                <w:color w:val="000000"/>
              </w:rPr>
              <w:t>新北高中倪靜貴校長</w:t>
            </w:r>
          </w:p>
        </w:tc>
      </w:tr>
      <w:tr w:rsidR="00FC6EAE" w14:paraId="1C65F2F8" w14:textId="77777777" w:rsidTr="00AE58B4">
        <w:trPr>
          <w:trHeight w:val="840"/>
        </w:trPr>
        <w:tc>
          <w:tcPr>
            <w:tcW w:w="1787" w:type="dxa"/>
            <w:shd w:val="clear" w:color="auto" w:fill="auto"/>
            <w:tcMar>
              <w:top w:w="0" w:type="dxa"/>
              <w:left w:w="108" w:type="dxa"/>
              <w:bottom w:w="0" w:type="dxa"/>
              <w:right w:w="108" w:type="dxa"/>
            </w:tcMar>
            <w:vAlign w:val="center"/>
          </w:tcPr>
          <w:p w14:paraId="5D58E21C" w14:textId="77777777" w:rsidR="00FC6EAE" w:rsidRPr="00AE58B4" w:rsidRDefault="00FC6EAE" w:rsidP="00826613">
            <w:pPr>
              <w:ind w:firstLine="11"/>
              <w:jc w:val="center"/>
              <w:rPr>
                <w:rFonts w:eastAsia="標楷體"/>
                <w:color w:val="000000"/>
              </w:rPr>
            </w:pPr>
            <w:r w:rsidRPr="00AE58B4">
              <w:rPr>
                <w:rFonts w:eastAsia="標楷體"/>
                <w:color w:val="000000"/>
              </w:rPr>
              <w:t>13:30 - 14:20</w:t>
            </w:r>
            <w:r w:rsidRPr="00AE58B4">
              <w:rPr>
                <w:rFonts w:eastAsia="標楷體"/>
                <w:color w:val="000000"/>
              </w:rPr>
              <w:br/>
              <w:t>(</w:t>
            </w:r>
            <w:r w:rsidRPr="00AE58B4">
              <w:rPr>
                <w:rFonts w:eastAsia="標楷體"/>
                <w:color w:val="000000"/>
              </w:rPr>
              <w:t>共計</w:t>
            </w:r>
            <w:r w:rsidRPr="00AE58B4">
              <w:rPr>
                <w:rFonts w:eastAsia="標楷體"/>
                <w:color w:val="000000"/>
              </w:rPr>
              <w:t>50</w:t>
            </w:r>
            <w:r w:rsidRPr="00AE58B4">
              <w:rPr>
                <w:rFonts w:eastAsia="標楷體"/>
                <w:color w:val="000000"/>
              </w:rPr>
              <w:t>分鐘</w:t>
            </w:r>
            <w:r w:rsidRPr="00AE58B4">
              <w:rPr>
                <w:rFonts w:eastAsia="標楷體"/>
                <w:color w:val="000000"/>
              </w:rPr>
              <w:t>)</w:t>
            </w:r>
          </w:p>
        </w:tc>
        <w:tc>
          <w:tcPr>
            <w:tcW w:w="3290" w:type="dxa"/>
            <w:shd w:val="clear" w:color="auto" w:fill="auto"/>
            <w:tcMar>
              <w:top w:w="0" w:type="dxa"/>
              <w:left w:w="108" w:type="dxa"/>
              <w:bottom w:w="0" w:type="dxa"/>
              <w:right w:w="108" w:type="dxa"/>
            </w:tcMar>
            <w:vAlign w:val="center"/>
          </w:tcPr>
          <w:p w14:paraId="35E7440F" w14:textId="77777777" w:rsidR="00FC6EAE" w:rsidRPr="00AE58B4" w:rsidRDefault="00FC6EAE" w:rsidP="00826613">
            <w:pPr>
              <w:ind w:firstLine="11"/>
              <w:jc w:val="center"/>
              <w:rPr>
                <w:rFonts w:eastAsia="標楷體"/>
              </w:rPr>
            </w:pPr>
            <w:r w:rsidRPr="00AE58B4">
              <w:rPr>
                <w:rFonts w:eastAsia="標楷體"/>
              </w:rPr>
              <w:t>未來學測的改變方向</w:t>
            </w:r>
          </w:p>
        </w:tc>
        <w:tc>
          <w:tcPr>
            <w:tcW w:w="4395" w:type="dxa"/>
            <w:gridSpan w:val="2"/>
            <w:shd w:val="clear" w:color="auto" w:fill="auto"/>
            <w:tcMar>
              <w:top w:w="0" w:type="dxa"/>
              <w:left w:w="108" w:type="dxa"/>
              <w:bottom w:w="0" w:type="dxa"/>
              <w:right w:w="108" w:type="dxa"/>
            </w:tcMar>
            <w:vAlign w:val="center"/>
          </w:tcPr>
          <w:p w14:paraId="042ABEE8" w14:textId="77777777" w:rsidR="00FC6EAE" w:rsidRPr="00AE58B4" w:rsidRDefault="00FC6EAE" w:rsidP="00826613">
            <w:pPr>
              <w:widowControl w:val="0"/>
              <w:tabs>
                <w:tab w:val="left" w:pos="4714"/>
              </w:tabs>
              <w:ind w:left="29" w:firstLine="11"/>
              <w:jc w:val="center"/>
              <w:rPr>
                <w:rFonts w:eastAsia="標楷體"/>
                <w:color w:val="1D2129"/>
              </w:rPr>
            </w:pPr>
            <w:r w:rsidRPr="00AE58B4">
              <w:rPr>
                <w:rFonts w:eastAsia="標楷體"/>
                <w:color w:val="1D2129"/>
              </w:rPr>
              <w:t>翁群評研究員</w:t>
            </w:r>
          </w:p>
          <w:p w14:paraId="76EA7A62" w14:textId="77777777" w:rsidR="00FC6EAE" w:rsidRPr="00AE58B4" w:rsidRDefault="00FC6EAE" w:rsidP="00826613">
            <w:pPr>
              <w:widowControl w:val="0"/>
              <w:tabs>
                <w:tab w:val="left" w:pos="4714"/>
              </w:tabs>
              <w:ind w:left="29" w:firstLine="11"/>
              <w:jc w:val="center"/>
              <w:rPr>
                <w:rFonts w:eastAsia="標楷體"/>
                <w:color w:val="1D2129"/>
              </w:rPr>
            </w:pPr>
            <w:r w:rsidRPr="00AE58B4">
              <w:rPr>
                <w:rFonts w:eastAsia="標楷體"/>
                <w:color w:val="1D2129"/>
              </w:rPr>
              <w:t>周建儒研究員</w:t>
            </w:r>
          </w:p>
        </w:tc>
      </w:tr>
      <w:tr w:rsidR="00FC6EAE" w14:paraId="01A039B1" w14:textId="77777777" w:rsidTr="00AE58B4">
        <w:trPr>
          <w:trHeight w:val="820"/>
        </w:trPr>
        <w:tc>
          <w:tcPr>
            <w:tcW w:w="1787" w:type="dxa"/>
            <w:shd w:val="clear" w:color="auto" w:fill="auto"/>
            <w:tcMar>
              <w:top w:w="0" w:type="dxa"/>
              <w:left w:w="108" w:type="dxa"/>
              <w:bottom w:w="0" w:type="dxa"/>
              <w:right w:w="108" w:type="dxa"/>
            </w:tcMar>
            <w:vAlign w:val="center"/>
          </w:tcPr>
          <w:p w14:paraId="0E26E731" w14:textId="77777777" w:rsidR="00FC6EAE" w:rsidRPr="00AE58B4" w:rsidRDefault="00FC6EAE" w:rsidP="00826613">
            <w:pPr>
              <w:ind w:firstLine="11"/>
              <w:jc w:val="center"/>
              <w:rPr>
                <w:rFonts w:eastAsia="標楷體"/>
                <w:color w:val="000000"/>
              </w:rPr>
            </w:pPr>
            <w:r w:rsidRPr="00AE58B4">
              <w:rPr>
                <w:rFonts w:eastAsia="標楷體"/>
                <w:color w:val="000000"/>
              </w:rPr>
              <w:t>14:20 - 15:10</w:t>
            </w:r>
          </w:p>
          <w:p w14:paraId="05800724" w14:textId="77777777" w:rsidR="00FC6EAE" w:rsidRPr="00AE58B4" w:rsidRDefault="00FC6EAE" w:rsidP="00826613">
            <w:pPr>
              <w:ind w:firstLine="11"/>
              <w:jc w:val="center"/>
              <w:rPr>
                <w:rFonts w:eastAsia="標楷體"/>
                <w:color w:val="000000"/>
              </w:rPr>
            </w:pPr>
            <w:r w:rsidRPr="00AE58B4">
              <w:rPr>
                <w:rFonts w:eastAsia="標楷體"/>
                <w:color w:val="000000"/>
              </w:rPr>
              <w:t>(</w:t>
            </w:r>
            <w:r w:rsidRPr="00AE58B4">
              <w:rPr>
                <w:rFonts w:eastAsia="標楷體"/>
                <w:color w:val="000000"/>
              </w:rPr>
              <w:t>共計</w:t>
            </w:r>
            <w:r w:rsidRPr="00AE58B4">
              <w:rPr>
                <w:rFonts w:eastAsia="標楷體"/>
                <w:color w:val="000000"/>
              </w:rPr>
              <w:t>50</w:t>
            </w:r>
            <w:r w:rsidRPr="00AE58B4">
              <w:rPr>
                <w:rFonts w:eastAsia="標楷體"/>
                <w:color w:val="000000"/>
              </w:rPr>
              <w:t>分鐘</w:t>
            </w:r>
            <w:r w:rsidRPr="00AE58B4">
              <w:rPr>
                <w:rFonts w:eastAsia="標楷體"/>
                <w:color w:val="000000"/>
              </w:rPr>
              <w:t>)</w:t>
            </w:r>
          </w:p>
        </w:tc>
        <w:tc>
          <w:tcPr>
            <w:tcW w:w="3290" w:type="dxa"/>
            <w:shd w:val="clear" w:color="auto" w:fill="auto"/>
            <w:tcMar>
              <w:top w:w="0" w:type="dxa"/>
              <w:left w:w="108" w:type="dxa"/>
              <w:bottom w:w="0" w:type="dxa"/>
              <w:right w:w="108" w:type="dxa"/>
            </w:tcMar>
            <w:vAlign w:val="center"/>
          </w:tcPr>
          <w:p w14:paraId="1B9E965E" w14:textId="77777777" w:rsidR="00FC6EAE" w:rsidRPr="00AE58B4" w:rsidRDefault="00FC6EAE" w:rsidP="00826613">
            <w:pPr>
              <w:ind w:firstLine="11"/>
              <w:jc w:val="center"/>
              <w:rPr>
                <w:rFonts w:eastAsia="標楷體"/>
              </w:rPr>
            </w:pPr>
            <w:r w:rsidRPr="00AE58B4">
              <w:rPr>
                <w:rFonts w:eastAsia="標楷體"/>
              </w:rPr>
              <w:t>111</w:t>
            </w:r>
            <w:r w:rsidRPr="00AE58B4">
              <w:rPr>
                <w:rFonts w:eastAsia="標楷體"/>
              </w:rPr>
              <w:t>學年度起適用之學科能力測驗自然考科參考試卷說明</w:t>
            </w:r>
          </w:p>
        </w:tc>
        <w:tc>
          <w:tcPr>
            <w:tcW w:w="4395" w:type="dxa"/>
            <w:gridSpan w:val="2"/>
            <w:shd w:val="clear" w:color="auto" w:fill="auto"/>
            <w:tcMar>
              <w:top w:w="0" w:type="dxa"/>
              <w:left w:w="108" w:type="dxa"/>
              <w:bottom w:w="0" w:type="dxa"/>
              <w:right w:w="108" w:type="dxa"/>
            </w:tcMar>
            <w:vAlign w:val="center"/>
          </w:tcPr>
          <w:p w14:paraId="2DFB6705" w14:textId="77777777" w:rsidR="00FC6EAE" w:rsidRPr="00AE58B4" w:rsidRDefault="00FC6EAE" w:rsidP="00826613">
            <w:pPr>
              <w:widowControl w:val="0"/>
              <w:tabs>
                <w:tab w:val="left" w:pos="4714"/>
              </w:tabs>
              <w:ind w:left="29" w:firstLine="11"/>
              <w:jc w:val="center"/>
              <w:rPr>
                <w:rFonts w:eastAsia="標楷體"/>
                <w:color w:val="1D2129"/>
              </w:rPr>
            </w:pPr>
            <w:r w:rsidRPr="00AE58B4">
              <w:rPr>
                <w:rFonts w:eastAsia="標楷體"/>
                <w:color w:val="1D2129"/>
              </w:rPr>
              <w:t>周建儒研究員</w:t>
            </w:r>
          </w:p>
          <w:p w14:paraId="20AC009D" w14:textId="77777777" w:rsidR="00FC6EAE" w:rsidRPr="00AE58B4" w:rsidRDefault="00FC6EAE" w:rsidP="00826613">
            <w:pPr>
              <w:widowControl w:val="0"/>
              <w:tabs>
                <w:tab w:val="left" w:pos="4714"/>
              </w:tabs>
              <w:ind w:left="29" w:firstLine="11"/>
              <w:jc w:val="center"/>
              <w:rPr>
                <w:rFonts w:eastAsia="標楷體"/>
                <w:color w:val="1D2129"/>
              </w:rPr>
            </w:pPr>
            <w:r w:rsidRPr="00AE58B4">
              <w:rPr>
                <w:rFonts w:eastAsia="標楷體"/>
                <w:color w:val="1D2129"/>
              </w:rPr>
              <w:t>翁群評研究員</w:t>
            </w:r>
          </w:p>
        </w:tc>
      </w:tr>
      <w:tr w:rsidR="00FC6EAE" w14:paraId="00162CA5" w14:textId="77777777" w:rsidTr="00826613">
        <w:trPr>
          <w:trHeight w:val="380"/>
        </w:trPr>
        <w:tc>
          <w:tcPr>
            <w:tcW w:w="1787" w:type="dxa"/>
            <w:vMerge w:val="restart"/>
            <w:shd w:val="clear" w:color="auto" w:fill="auto"/>
            <w:tcMar>
              <w:top w:w="0" w:type="dxa"/>
              <w:left w:w="108" w:type="dxa"/>
              <w:bottom w:w="0" w:type="dxa"/>
              <w:right w:w="108" w:type="dxa"/>
            </w:tcMar>
            <w:vAlign w:val="center"/>
          </w:tcPr>
          <w:p w14:paraId="7AD1E6AE" w14:textId="77777777" w:rsidR="00FC6EAE" w:rsidRPr="00AE58B4" w:rsidRDefault="00FC6EAE" w:rsidP="00826613">
            <w:pPr>
              <w:ind w:firstLine="14"/>
              <w:jc w:val="center"/>
              <w:rPr>
                <w:rFonts w:eastAsia="標楷體"/>
                <w:color w:val="000000"/>
              </w:rPr>
            </w:pPr>
            <w:r w:rsidRPr="00AE58B4">
              <w:rPr>
                <w:rFonts w:eastAsia="標楷體"/>
                <w:color w:val="000000"/>
              </w:rPr>
              <w:t>15:20 - 16:10</w:t>
            </w:r>
          </w:p>
          <w:p w14:paraId="618BA7EE" w14:textId="77777777" w:rsidR="00FC6EAE" w:rsidRPr="00AE58B4" w:rsidRDefault="00FC6EAE" w:rsidP="00826613">
            <w:pPr>
              <w:ind w:firstLine="14"/>
              <w:jc w:val="center"/>
              <w:rPr>
                <w:rFonts w:eastAsia="標楷體"/>
                <w:color w:val="000000"/>
              </w:rPr>
            </w:pPr>
            <w:r w:rsidRPr="00AE58B4">
              <w:rPr>
                <w:rFonts w:eastAsia="標楷體"/>
                <w:color w:val="000000"/>
              </w:rPr>
              <w:t>(</w:t>
            </w:r>
            <w:r w:rsidRPr="00AE58B4">
              <w:rPr>
                <w:rFonts w:eastAsia="標楷體"/>
                <w:color w:val="000000"/>
              </w:rPr>
              <w:t>共計</w:t>
            </w:r>
            <w:r w:rsidRPr="00AE58B4">
              <w:rPr>
                <w:rFonts w:eastAsia="標楷體"/>
                <w:color w:val="000000"/>
              </w:rPr>
              <w:t>50</w:t>
            </w:r>
            <w:r w:rsidRPr="00AE58B4">
              <w:rPr>
                <w:rFonts w:eastAsia="標楷體"/>
                <w:color w:val="000000"/>
              </w:rPr>
              <w:t>分鐘</w:t>
            </w:r>
            <w:r w:rsidRPr="00AE58B4">
              <w:rPr>
                <w:rFonts w:eastAsia="標楷體"/>
                <w:color w:val="000000"/>
              </w:rPr>
              <w:t>)</w:t>
            </w:r>
          </w:p>
        </w:tc>
        <w:tc>
          <w:tcPr>
            <w:tcW w:w="3290" w:type="dxa"/>
            <w:vMerge w:val="restart"/>
            <w:shd w:val="clear" w:color="auto" w:fill="auto"/>
            <w:tcMar>
              <w:top w:w="0" w:type="dxa"/>
              <w:left w:w="108" w:type="dxa"/>
              <w:bottom w:w="0" w:type="dxa"/>
              <w:right w:w="108" w:type="dxa"/>
            </w:tcMar>
            <w:vAlign w:val="center"/>
          </w:tcPr>
          <w:p w14:paraId="45B65178" w14:textId="77777777" w:rsidR="00FC6EAE" w:rsidRPr="00AE58B4" w:rsidRDefault="00FC6EAE" w:rsidP="00826613">
            <w:pPr>
              <w:ind w:firstLine="14"/>
              <w:jc w:val="center"/>
              <w:rPr>
                <w:rFonts w:eastAsia="標楷體"/>
              </w:rPr>
            </w:pPr>
            <w:r w:rsidRPr="00AE58B4">
              <w:rPr>
                <w:rFonts w:eastAsia="標楷體"/>
              </w:rPr>
              <w:t>因應新學測之</w:t>
            </w:r>
            <w:r w:rsidRPr="00AE58B4">
              <w:rPr>
                <w:rFonts w:eastAsia="標楷體"/>
              </w:rPr>
              <w:br/>
            </w:r>
            <w:r w:rsidRPr="00AE58B4">
              <w:rPr>
                <w:rFonts w:eastAsia="標楷體"/>
              </w:rPr>
              <w:t>素養導向試題設計</w:t>
            </w:r>
            <w:r w:rsidRPr="00AE58B4">
              <w:rPr>
                <w:rFonts w:eastAsia="標楷體"/>
              </w:rPr>
              <w:br/>
              <w:t>(</w:t>
            </w:r>
            <w:r w:rsidRPr="00AE58B4">
              <w:rPr>
                <w:rFonts w:eastAsia="標楷體"/>
              </w:rPr>
              <w:t>分組討論</w:t>
            </w:r>
            <w:r w:rsidRPr="00AE58B4">
              <w:rPr>
                <w:rFonts w:eastAsia="標楷體"/>
              </w:rPr>
              <w:t>)</w:t>
            </w:r>
          </w:p>
        </w:tc>
        <w:tc>
          <w:tcPr>
            <w:tcW w:w="1439" w:type="dxa"/>
            <w:shd w:val="clear" w:color="auto" w:fill="auto"/>
            <w:tcMar>
              <w:top w:w="0" w:type="dxa"/>
              <w:left w:w="108" w:type="dxa"/>
              <w:bottom w:w="0" w:type="dxa"/>
              <w:right w:w="108" w:type="dxa"/>
            </w:tcMar>
            <w:vAlign w:val="center"/>
          </w:tcPr>
          <w:p w14:paraId="7E6033AB" w14:textId="3B90FA44" w:rsidR="00FC6EAE" w:rsidRPr="00AE58B4" w:rsidRDefault="00FC6EAE" w:rsidP="00826613">
            <w:pPr>
              <w:widowControl w:val="0"/>
              <w:tabs>
                <w:tab w:val="left" w:pos="4714"/>
              </w:tabs>
              <w:spacing w:line="280" w:lineRule="exact"/>
              <w:ind w:left="29" w:firstLine="14"/>
              <w:jc w:val="center"/>
              <w:rPr>
                <w:rFonts w:eastAsia="標楷體"/>
              </w:rPr>
            </w:pPr>
            <w:r w:rsidRPr="00AE58B4">
              <w:rPr>
                <w:rFonts w:eastAsia="標楷體"/>
              </w:rPr>
              <w:t>化</w:t>
            </w:r>
            <w:r w:rsidR="00826613">
              <w:rPr>
                <w:rFonts w:eastAsia="標楷體" w:hint="eastAsia"/>
              </w:rPr>
              <w:t xml:space="preserve">    </w:t>
            </w:r>
            <w:r w:rsidRPr="00AE58B4">
              <w:rPr>
                <w:rFonts w:eastAsia="標楷體"/>
              </w:rPr>
              <w:t>學</w:t>
            </w:r>
          </w:p>
        </w:tc>
        <w:tc>
          <w:tcPr>
            <w:tcW w:w="2956" w:type="dxa"/>
            <w:shd w:val="clear" w:color="auto" w:fill="auto"/>
            <w:vAlign w:val="center"/>
          </w:tcPr>
          <w:p w14:paraId="4BAB2779" w14:textId="77777777" w:rsidR="00FC6EAE" w:rsidRPr="00AE58B4" w:rsidRDefault="00FC6EAE" w:rsidP="00826613">
            <w:pPr>
              <w:widowControl w:val="0"/>
              <w:tabs>
                <w:tab w:val="left" w:pos="4714"/>
              </w:tabs>
              <w:ind w:left="29" w:firstLine="14"/>
              <w:rPr>
                <w:rFonts w:eastAsia="標楷體"/>
              </w:rPr>
            </w:pPr>
            <w:r w:rsidRPr="00AE58B4">
              <w:rPr>
                <w:rFonts w:eastAsia="標楷體"/>
              </w:rPr>
              <w:t>新北高中鍾曉蘭老師</w:t>
            </w:r>
          </w:p>
        </w:tc>
      </w:tr>
      <w:tr w:rsidR="00FC6EAE" w14:paraId="4481C48F" w14:textId="77777777" w:rsidTr="00826613">
        <w:trPr>
          <w:trHeight w:val="360"/>
        </w:trPr>
        <w:tc>
          <w:tcPr>
            <w:tcW w:w="1787" w:type="dxa"/>
            <w:vMerge/>
            <w:shd w:val="clear" w:color="auto" w:fill="auto"/>
            <w:tcMar>
              <w:top w:w="0" w:type="dxa"/>
              <w:left w:w="108" w:type="dxa"/>
              <w:bottom w:w="0" w:type="dxa"/>
              <w:right w:w="108" w:type="dxa"/>
            </w:tcMar>
            <w:vAlign w:val="center"/>
          </w:tcPr>
          <w:p w14:paraId="6DBB67B1" w14:textId="77777777" w:rsidR="00FC6EAE" w:rsidRPr="00AE58B4" w:rsidRDefault="00FC6EAE" w:rsidP="00826613">
            <w:pPr>
              <w:widowControl w:val="0"/>
              <w:pBdr>
                <w:top w:val="nil"/>
                <w:left w:val="nil"/>
                <w:bottom w:val="nil"/>
                <w:right w:val="nil"/>
                <w:between w:val="nil"/>
              </w:pBdr>
              <w:rPr>
                <w:rFonts w:eastAsia="標楷體"/>
              </w:rPr>
            </w:pPr>
          </w:p>
        </w:tc>
        <w:tc>
          <w:tcPr>
            <w:tcW w:w="3290" w:type="dxa"/>
            <w:vMerge/>
            <w:shd w:val="clear" w:color="auto" w:fill="auto"/>
            <w:tcMar>
              <w:top w:w="0" w:type="dxa"/>
              <w:left w:w="108" w:type="dxa"/>
              <w:bottom w:w="0" w:type="dxa"/>
              <w:right w:w="108" w:type="dxa"/>
            </w:tcMar>
            <w:vAlign w:val="center"/>
          </w:tcPr>
          <w:p w14:paraId="4985E285" w14:textId="77777777" w:rsidR="00FC6EAE" w:rsidRPr="00AE58B4" w:rsidRDefault="00FC6EAE" w:rsidP="00826613">
            <w:pPr>
              <w:widowControl w:val="0"/>
              <w:pBdr>
                <w:top w:val="nil"/>
                <w:left w:val="nil"/>
                <w:bottom w:val="nil"/>
                <w:right w:val="nil"/>
                <w:between w:val="nil"/>
              </w:pBdr>
              <w:rPr>
                <w:rFonts w:eastAsia="標楷體"/>
              </w:rPr>
            </w:pPr>
          </w:p>
        </w:tc>
        <w:tc>
          <w:tcPr>
            <w:tcW w:w="1439" w:type="dxa"/>
            <w:shd w:val="clear" w:color="auto" w:fill="auto"/>
            <w:tcMar>
              <w:top w:w="0" w:type="dxa"/>
              <w:left w:w="108" w:type="dxa"/>
              <w:bottom w:w="0" w:type="dxa"/>
              <w:right w:w="108" w:type="dxa"/>
            </w:tcMar>
            <w:vAlign w:val="center"/>
          </w:tcPr>
          <w:p w14:paraId="304FDB1D" w14:textId="4794B1BE" w:rsidR="00FC6EAE" w:rsidRPr="00AE58B4" w:rsidRDefault="00FC6EAE" w:rsidP="00826613">
            <w:pPr>
              <w:widowControl w:val="0"/>
              <w:tabs>
                <w:tab w:val="left" w:pos="4714"/>
              </w:tabs>
              <w:spacing w:line="280" w:lineRule="exact"/>
              <w:ind w:left="29" w:firstLine="14"/>
              <w:jc w:val="center"/>
              <w:rPr>
                <w:rFonts w:eastAsia="標楷體"/>
              </w:rPr>
            </w:pPr>
            <w:r w:rsidRPr="00AE58B4">
              <w:rPr>
                <w:rFonts w:eastAsia="標楷體"/>
              </w:rPr>
              <w:t>物</w:t>
            </w:r>
            <w:r w:rsidR="00826613">
              <w:rPr>
                <w:rFonts w:eastAsia="標楷體" w:hint="eastAsia"/>
              </w:rPr>
              <w:t xml:space="preserve">    </w:t>
            </w:r>
            <w:r w:rsidRPr="00AE58B4">
              <w:rPr>
                <w:rFonts w:eastAsia="標楷體"/>
              </w:rPr>
              <w:t>理</w:t>
            </w:r>
          </w:p>
        </w:tc>
        <w:tc>
          <w:tcPr>
            <w:tcW w:w="2956" w:type="dxa"/>
            <w:shd w:val="clear" w:color="auto" w:fill="auto"/>
            <w:vAlign w:val="center"/>
          </w:tcPr>
          <w:p w14:paraId="0295B65D" w14:textId="77777777" w:rsidR="00FC6EAE" w:rsidRPr="00AE58B4" w:rsidRDefault="00FC6EAE" w:rsidP="00826613">
            <w:pPr>
              <w:widowControl w:val="0"/>
              <w:tabs>
                <w:tab w:val="left" w:pos="4714"/>
              </w:tabs>
              <w:ind w:left="29" w:firstLine="14"/>
              <w:rPr>
                <w:rFonts w:eastAsia="標楷體"/>
              </w:rPr>
            </w:pPr>
            <w:r w:rsidRPr="00AE58B4">
              <w:rPr>
                <w:rFonts w:eastAsia="標楷體"/>
              </w:rPr>
              <w:t>三重高中劉芸豪老師</w:t>
            </w:r>
          </w:p>
        </w:tc>
      </w:tr>
      <w:tr w:rsidR="00FC6EAE" w14:paraId="580AC22A" w14:textId="77777777" w:rsidTr="00826613">
        <w:trPr>
          <w:trHeight w:val="360"/>
        </w:trPr>
        <w:tc>
          <w:tcPr>
            <w:tcW w:w="1787" w:type="dxa"/>
            <w:vMerge/>
            <w:shd w:val="clear" w:color="auto" w:fill="auto"/>
            <w:tcMar>
              <w:top w:w="0" w:type="dxa"/>
              <w:left w:w="108" w:type="dxa"/>
              <w:bottom w:w="0" w:type="dxa"/>
              <w:right w:w="108" w:type="dxa"/>
            </w:tcMar>
            <w:vAlign w:val="center"/>
          </w:tcPr>
          <w:p w14:paraId="415E7353" w14:textId="77777777" w:rsidR="00FC6EAE" w:rsidRPr="00AE58B4" w:rsidRDefault="00FC6EAE" w:rsidP="00826613">
            <w:pPr>
              <w:widowControl w:val="0"/>
              <w:pBdr>
                <w:top w:val="nil"/>
                <w:left w:val="nil"/>
                <w:bottom w:val="nil"/>
                <w:right w:val="nil"/>
                <w:between w:val="nil"/>
              </w:pBdr>
              <w:rPr>
                <w:rFonts w:eastAsia="標楷體"/>
              </w:rPr>
            </w:pPr>
          </w:p>
        </w:tc>
        <w:tc>
          <w:tcPr>
            <w:tcW w:w="3290" w:type="dxa"/>
            <w:vMerge/>
            <w:shd w:val="clear" w:color="auto" w:fill="auto"/>
            <w:tcMar>
              <w:top w:w="0" w:type="dxa"/>
              <w:left w:w="108" w:type="dxa"/>
              <w:bottom w:w="0" w:type="dxa"/>
              <w:right w:w="108" w:type="dxa"/>
            </w:tcMar>
            <w:vAlign w:val="center"/>
          </w:tcPr>
          <w:p w14:paraId="5F7B0BAB" w14:textId="77777777" w:rsidR="00FC6EAE" w:rsidRPr="00AE58B4" w:rsidRDefault="00FC6EAE" w:rsidP="00826613">
            <w:pPr>
              <w:widowControl w:val="0"/>
              <w:pBdr>
                <w:top w:val="nil"/>
                <w:left w:val="nil"/>
                <w:bottom w:val="nil"/>
                <w:right w:val="nil"/>
                <w:between w:val="nil"/>
              </w:pBdr>
              <w:rPr>
                <w:rFonts w:eastAsia="標楷體"/>
              </w:rPr>
            </w:pPr>
          </w:p>
        </w:tc>
        <w:tc>
          <w:tcPr>
            <w:tcW w:w="1439" w:type="dxa"/>
            <w:shd w:val="clear" w:color="auto" w:fill="auto"/>
            <w:tcMar>
              <w:top w:w="0" w:type="dxa"/>
              <w:left w:w="108" w:type="dxa"/>
              <w:bottom w:w="0" w:type="dxa"/>
              <w:right w:w="108" w:type="dxa"/>
            </w:tcMar>
            <w:vAlign w:val="center"/>
          </w:tcPr>
          <w:p w14:paraId="0E7B9B21" w14:textId="607C2D17" w:rsidR="00FC6EAE" w:rsidRPr="00AE58B4" w:rsidRDefault="00FC6EAE" w:rsidP="00826613">
            <w:pPr>
              <w:widowControl w:val="0"/>
              <w:tabs>
                <w:tab w:val="left" w:pos="4714"/>
              </w:tabs>
              <w:spacing w:line="280" w:lineRule="exact"/>
              <w:ind w:left="29" w:firstLine="14"/>
              <w:jc w:val="center"/>
              <w:rPr>
                <w:rFonts w:eastAsia="標楷體"/>
              </w:rPr>
            </w:pPr>
            <w:r w:rsidRPr="00AE58B4">
              <w:rPr>
                <w:rFonts w:eastAsia="標楷體"/>
              </w:rPr>
              <w:t>生</w:t>
            </w:r>
            <w:r w:rsidR="00826613">
              <w:rPr>
                <w:rFonts w:eastAsia="標楷體" w:hint="eastAsia"/>
              </w:rPr>
              <w:t xml:space="preserve">    </w:t>
            </w:r>
            <w:r w:rsidRPr="00AE58B4">
              <w:rPr>
                <w:rFonts w:eastAsia="標楷體"/>
              </w:rPr>
              <w:t>物</w:t>
            </w:r>
          </w:p>
        </w:tc>
        <w:tc>
          <w:tcPr>
            <w:tcW w:w="2956" w:type="dxa"/>
            <w:shd w:val="clear" w:color="auto" w:fill="auto"/>
            <w:vAlign w:val="center"/>
          </w:tcPr>
          <w:p w14:paraId="36FB0C11" w14:textId="77777777" w:rsidR="00FC6EAE" w:rsidRPr="00AE58B4" w:rsidRDefault="00FC6EAE" w:rsidP="00826613">
            <w:pPr>
              <w:widowControl w:val="0"/>
              <w:tabs>
                <w:tab w:val="left" w:pos="4714"/>
              </w:tabs>
              <w:ind w:left="29" w:firstLine="14"/>
              <w:rPr>
                <w:rFonts w:eastAsia="標楷體"/>
              </w:rPr>
            </w:pPr>
            <w:r w:rsidRPr="00AE58B4">
              <w:rPr>
                <w:rFonts w:eastAsia="標楷體"/>
              </w:rPr>
              <w:t>新莊高中李貞苡老師</w:t>
            </w:r>
          </w:p>
        </w:tc>
      </w:tr>
      <w:tr w:rsidR="00FC6EAE" w14:paraId="39510885" w14:textId="77777777" w:rsidTr="00826613">
        <w:trPr>
          <w:trHeight w:val="360"/>
        </w:trPr>
        <w:tc>
          <w:tcPr>
            <w:tcW w:w="1787" w:type="dxa"/>
            <w:vMerge/>
            <w:shd w:val="clear" w:color="auto" w:fill="auto"/>
            <w:tcMar>
              <w:top w:w="0" w:type="dxa"/>
              <w:left w:w="108" w:type="dxa"/>
              <w:bottom w:w="0" w:type="dxa"/>
              <w:right w:w="108" w:type="dxa"/>
            </w:tcMar>
            <w:vAlign w:val="center"/>
          </w:tcPr>
          <w:p w14:paraId="2FC7A4DE" w14:textId="77777777" w:rsidR="00FC6EAE" w:rsidRPr="00AE58B4" w:rsidRDefault="00FC6EAE" w:rsidP="00826613">
            <w:pPr>
              <w:widowControl w:val="0"/>
              <w:pBdr>
                <w:top w:val="nil"/>
                <w:left w:val="nil"/>
                <w:bottom w:val="nil"/>
                <w:right w:val="nil"/>
                <w:between w:val="nil"/>
              </w:pBdr>
              <w:rPr>
                <w:rFonts w:eastAsia="標楷體"/>
              </w:rPr>
            </w:pPr>
          </w:p>
        </w:tc>
        <w:tc>
          <w:tcPr>
            <w:tcW w:w="3290" w:type="dxa"/>
            <w:vMerge/>
            <w:shd w:val="clear" w:color="auto" w:fill="auto"/>
            <w:tcMar>
              <w:top w:w="0" w:type="dxa"/>
              <w:left w:w="108" w:type="dxa"/>
              <w:bottom w:w="0" w:type="dxa"/>
              <w:right w:w="108" w:type="dxa"/>
            </w:tcMar>
            <w:vAlign w:val="center"/>
          </w:tcPr>
          <w:p w14:paraId="190CA9CC" w14:textId="77777777" w:rsidR="00FC6EAE" w:rsidRPr="00AE58B4" w:rsidRDefault="00FC6EAE" w:rsidP="00826613">
            <w:pPr>
              <w:widowControl w:val="0"/>
              <w:pBdr>
                <w:top w:val="nil"/>
                <w:left w:val="nil"/>
                <w:bottom w:val="nil"/>
                <w:right w:val="nil"/>
                <w:between w:val="nil"/>
              </w:pBdr>
              <w:rPr>
                <w:rFonts w:eastAsia="標楷體"/>
              </w:rPr>
            </w:pPr>
          </w:p>
        </w:tc>
        <w:tc>
          <w:tcPr>
            <w:tcW w:w="1439" w:type="dxa"/>
            <w:shd w:val="clear" w:color="auto" w:fill="auto"/>
            <w:tcMar>
              <w:top w:w="0" w:type="dxa"/>
              <w:left w:w="108" w:type="dxa"/>
              <w:bottom w:w="0" w:type="dxa"/>
              <w:right w:w="108" w:type="dxa"/>
            </w:tcMar>
            <w:vAlign w:val="center"/>
          </w:tcPr>
          <w:p w14:paraId="15DAC616" w14:textId="40068F69" w:rsidR="00FC6EAE" w:rsidRPr="00AE58B4" w:rsidRDefault="00FC6EAE" w:rsidP="00826613">
            <w:pPr>
              <w:widowControl w:val="0"/>
              <w:tabs>
                <w:tab w:val="left" w:pos="4714"/>
              </w:tabs>
              <w:spacing w:line="280" w:lineRule="exact"/>
              <w:ind w:left="28" w:firstLine="11"/>
              <w:jc w:val="center"/>
              <w:rPr>
                <w:rFonts w:eastAsia="標楷體"/>
              </w:rPr>
            </w:pPr>
            <w:r w:rsidRPr="00AE58B4">
              <w:rPr>
                <w:rFonts w:eastAsia="標楷體"/>
              </w:rPr>
              <w:t>地球科學</w:t>
            </w:r>
          </w:p>
        </w:tc>
        <w:tc>
          <w:tcPr>
            <w:tcW w:w="2956" w:type="dxa"/>
            <w:shd w:val="clear" w:color="auto" w:fill="auto"/>
            <w:vAlign w:val="center"/>
          </w:tcPr>
          <w:p w14:paraId="04EDFEB5" w14:textId="77777777" w:rsidR="00FC6EAE" w:rsidRPr="00AE58B4" w:rsidRDefault="00FC6EAE" w:rsidP="00826613">
            <w:pPr>
              <w:widowControl w:val="0"/>
              <w:tabs>
                <w:tab w:val="left" w:pos="4714"/>
              </w:tabs>
              <w:ind w:left="29" w:firstLine="14"/>
              <w:rPr>
                <w:rFonts w:eastAsia="標楷體"/>
              </w:rPr>
            </w:pPr>
            <w:r w:rsidRPr="00AE58B4">
              <w:rPr>
                <w:rFonts w:eastAsia="標楷體"/>
              </w:rPr>
              <w:t>新店高中白佩宜老師</w:t>
            </w:r>
          </w:p>
        </w:tc>
      </w:tr>
      <w:tr w:rsidR="00FC6EAE" w14:paraId="5133BD3E" w14:textId="77777777" w:rsidTr="00AE58B4">
        <w:trPr>
          <w:trHeight w:val="360"/>
        </w:trPr>
        <w:tc>
          <w:tcPr>
            <w:tcW w:w="1787" w:type="dxa"/>
            <w:shd w:val="clear" w:color="auto" w:fill="auto"/>
            <w:tcMar>
              <w:top w:w="0" w:type="dxa"/>
              <w:left w:w="108" w:type="dxa"/>
              <w:bottom w:w="0" w:type="dxa"/>
              <w:right w:w="108" w:type="dxa"/>
            </w:tcMar>
            <w:vAlign w:val="center"/>
          </w:tcPr>
          <w:p w14:paraId="74C0BAF1" w14:textId="77777777" w:rsidR="00FC6EAE" w:rsidRPr="00AE58B4" w:rsidRDefault="00FC6EAE" w:rsidP="00826613">
            <w:pPr>
              <w:ind w:firstLine="14"/>
              <w:jc w:val="center"/>
              <w:rPr>
                <w:rFonts w:eastAsia="標楷體"/>
                <w:color w:val="000000"/>
              </w:rPr>
            </w:pPr>
            <w:r w:rsidRPr="00AE58B4">
              <w:rPr>
                <w:rFonts w:eastAsia="標楷體"/>
                <w:color w:val="000000"/>
              </w:rPr>
              <w:t>16:10 - 17:00</w:t>
            </w:r>
          </w:p>
          <w:p w14:paraId="20D0AD95" w14:textId="77777777" w:rsidR="00FC6EAE" w:rsidRPr="00AE58B4" w:rsidRDefault="00FC6EAE" w:rsidP="00826613">
            <w:pPr>
              <w:ind w:firstLine="14"/>
              <w:jc w:val="center"/>
              <w:rPr>
                <w:rFonts w:eastAsia="標楷體"/>
                <w:color w:val="000000"/>
              </w:rPr>
            </w:pPr>
            <w:r w:rsidRPr="00AE58B4">
              <w:rPr>
                <w:rFonts w:eastAsia="標楷體"/>
                <w:color w:val="000000"/>
              </w:rPr>
              <w:t>(</w:t>
            </w:r>
            <w:r w:rsidRPr="00AE58B4">
              <w:rPr>
                <w:rFonts w:eastAsia="標楷體"/>
                <w:color w:val="000000"/>
              </w:rPr>
              <w:t>共計</w:t>
            </w:r>
            <w:r w:rsidRPr="00AE58B4">
              <w:rPr>
                <w:rFonts w:eastAsia="標楷體"/>
                <w:color w:val="000000"/>
              </w:rPr>
              <w:t>50</w:t>
            </w:r>
            <w:r w:rsidRPr="00AE58B4">
              <w:rPr>
                <w:rFonts w:eastAsia="標楷體"/>
                <w:color w:val="000000"/>
              </w:rPr>
              <w:t>分鐘</w:t>
            </w:r>
            <w:r w:rsidRPr="00AE58B4">
              <w:rPr>
                <w:rFonts w:eastAsia="標楷體"/>
                <w:color w:val="000000"/>
              </w:rPr>
              <w:t>)</w:t>
            </w:r>
          </w:p>
        </w:tc>
        <w:tc>
          <w:tcPr>
            <w:tcW w:w="3290" w:type="dxa"/>
            <w:shd w:val="clear" w:color="auto" w:fill="auto"/>
            <w:tcMar>
              <w:top w:w="0" w:type="dxa"/>
              <w:left w:w="108" w:type="dxa"/>
              <w:bottom w:w="0" w:type="dxa"/>
              <w:right w:w="108" w:type="dxa"/>
            </w:tcMar>
            <w:vAlign w:val="center"/>
          </w:tcPr>
          <w:p w14:paraId="009FF4B1" w14:textId="77777777" w:rsidR="00FC6EAE" w:rsidRPr="00AE58B4" w:rsidRDefault="00FC6EAE" w:rsidP="00826613">
            <w:pPr>
              <w:ind w:firstLine="14"/>
              <w:jc w:val="center"/>
              <w:rPr>
                <w:rFonts w:eastAsia="標楷體"/>
              </w:rPr>
            </w:pPr>
            <w:r w:rsidRPr="00AE58B4">
              <w:rPr>
                <w:rFonts w:eastAsia="標楷體"/>
              </w:rPr>
              <w:t>新課綱教學設計與</w:t>
            </w:r>
          </w:p>
          <w:p w14:paraId="688A3045" w14:textId="222BBCE5" w:rsidR="00FC6EAE" w:rsidRPr="00AE58B4" w:rsidRDefault="00FC6EAE" w:rsidP="00826613">
            <w:pPr>
              <w:ind w:firstLine="14"/>
              <w:jc w:val="center"/>
              <w:rPr>
                <w:rFonts w:eastAsia="標楷體"/>
              </w:rPr>
            </w:pPr>
            <w:r w:rsidRPr="00AE58B4">
              <w:rPr>
                <w:rFonts w:eastAsia="標楷體"/>
              </w:rPr>
              <w:t>素養導向評量實務座談會</w:t>
            </w:r>
          </w:p>
        </w:tc>
        <w:tc>
          <w:tcPr>
            <w:tcW w:w="4395" w:type="dxa"/>
            <w:gridSpan w:val="2"/>
            <w:shd w:val="clear" w:color="auto" w:fill="auto"/>
            <w:tcMar>
              <w:top w:w="0" w:type="dxa"/>
              <w:left w:w="108" w:type="dxa"/>
              <w:bottom w:w="0" w:type="dxa"/>
              <w:right w:w="108" w:type="dxa"/>
            </w:tcMar>
            <w:vAlign w:val="center"/>
          </w:tcPr>
          <w:p w14:paraId="186AB879" w14:textId="77777777" w:rsidR="00FC6EAE" w:rsidRPr="00AE58B4" w:rsidRDefault="00FC6EAE" w:rsidP="00826613">
            <w:pPr>
              <w:widowControl w:val="0"/>
              <w:tabs>
                <w:tab w:val="left" w:pos="4714"/>
              </w:tabs>
              <w:ind w:left="29" w:firstLine="14"/>
              <w:jc w:val="center"/>
              <w:rPr>
                <w:rFonts w:eastAsia="標楷體"/>
              </w:rPr>
            </w:pPr>
            <w:r w:rsidRPr="00AE58B4">
              <w:rPr>
                <w:rFonts w:eastAsia="標楷體"/>
              </w:rPr>
              <w:t>翁群評研究員、周建儒研究員</w:t>
            </w:r>
          </w:p>
        </w:tc>
      </w:tr>
      <w:tr w:rsidR="00FC6EAE" w14:paraId="2C4ACDF0" w14:textId="77777777" w:rsidTr="00826613">
        <w:trPr>
          <w:trHeight w:val="589"/>
        </w:trPr>
        <w:tc>
          <w:tcPr>
            <w:tcW w:w="1787" w:type="dxa"/>
            <w:shd w:val="clear" w:color="auto" w:fill="auto"/>
            <w:tcMar>
              <w:top w:w="0" w:type="dxa"/>
              <w:left w:w="108" w:type="dxa"/>
              <w:bottom w:w="0" w:type="dxa"/>
              <w:right w:w="108" w:type="dxa"/>
            </w:tcMar>
            <w:vAlign w:val="center"/>
          </w:tcPr>
          <w:p w14:paraId="5B8EFACF" w14:textId="30F26514" w:rsidR="00FC6EAE" w:rsidRPr="00AE58B4" w:rsidRDefault="00FC6EAE" w:rsidP="00826613">
            <w:pPr>
              <w:ind w:firstLine="14"/>
              <w:jc w:val="center"/>
              <w:rPr>
                <w:rFonts w:eastAsia="標楷體"/>
                <w:color w:val="000000"/>
              </w:rPr>
            </w:pPr>
            <w:r>
              <w:rPr>
                <w:rFonts w:eastAsia="標楷體"/>
                <w:color w:val="000000"/>
              </w:rPr>
              <w:t>17:00 - 17:15</w:t>
            </w:r>
          </w:p>
        </w:tc>
        <w:tc>
          <w:tcPr>
            <w:tcW w:w="3290" w:type="dxa"/>
            <w:shd w:val="clear" w:color="auto" w:fill="auto"/>
            <w:tcMar>
              <w:top w:w="0" w:type="dxa"/>
              <w:left w:w="108" w:type="dxa"/>
              <w:bottom w:w="0" w:type="dxa"/>
              <w:right w:w="108" w:type="dxa"/>
            </w:tcMar>
            <w:vAlign w:val="center"/>
          </w:tcPr>
          <w:p w14:paraId="1738BE9A" w14:textId="7F08859F" w:rsidR="00FC6EAE" w:rsidRPr="00AE58B4" w:rsidRDefault="00FC6EAE" w:rsidP="00826613">
            <w:pPr>
              <w:ind w:firstLine="14"/>
              <w:jc w:val="center"/>
              <w:rPr>
                <w:rFonts w:eastAsia="標楷體"/>
              </w:rPr>
            </w:pPr>
            <w:r>
              <w:rPr>
                <w:rFonts w:eastAsia="標楷體" w:hint="eastAsia"/>
              </w:rPr>
              <w:t>諮詢委員回饋</w:t>
            </w:r>
          </w:p>
        </w:tc>
        <w:tc>
          <w:tcPr>
            <w:tcW w:w="4395" w:type="dxa"/>
            <w:gridSpan w:val="2"/>
            <w:shd w:val="clear" w:color="auto" w:fill="auto"/>
            <w:tcMar>
              <w:top w:w="0" w:type="dxa"/>
              <w:left w:w="108" w:type="dxa"/>
              <w:bottom w:w="0" w:type="dxa"/>
              <w:right w:w="108" w:type="dxa"/>
            </w:tcMar>
            <w:vAlign w:val="center"/>
          </w:tcPr>
          <w:p w14:paraId="76F4E6E5" w14:textId="30A0B6AB" w:rsidR="00FC6EAE" w:rsidRPr="00AE58B4" w:rsidRDefault="00FC6EAE" w:rsidP="00826613">
            <w:pPr>
              <w:widowControl w:val="0"/>
              <w:tabs>
                <w:tab w:val="left" w:pos="4714"/>
              </w:tabs>
              <w:ind w:left="29" w:firstLine="14"/>
              <w:jc w:val="center"/>
              <w:rPr>
                <w:rFonts w:eastAsia="標楷體"/>
              </w:rPr>
            </w:pPr>
            <w:r w:rsidRPr="00690041">
              <w:rPr>
                <w:rFonts w:eastAsia="標楷體"/>
              </w:rPr>
              <w:t>錦和高中鐘建坪博士</w:t>
            </w:r>
          </w:p>
        </w:tc>
      </w:tr>
    </w:tbl>
    <w:p w14:paraId="171F4F63" w14:textId="56378124" w:rsidR="006B48E0" w:rsidRPr="00690041" w:rsidRDefault="006B48E0" w:rsidP="00E873CB">
      <w:pPr>
        <w:pStyle w:val="a3"/>
        <w:numPr>
          <w:ilvl w:val="0"/>
          <w:numId w:val="1"/>
        </w:numPr>
        <w:spacing w:line="360" w:lineRule="exact"/>
        <w:ind w:leftChars="0" w:left="851" w:hanging="624"/>
        <w:rPr>
          <w:rFonts w:ascii="Times New Roman" w:eastAsia="標楷體" w:hAnsi="Times New Roman" w:cs="Times New Roman"/>
          <w:color w:val="000000" w:themeColor="text1"/>
          <w:szCs w:val="24"/>
        </w:rPr>
      </w:pPr>
      <w:r w:rsidRPr="00690041">
        <w:rPr>
          <w:rFonts w:ascii="Times New Roman" w:eastAsia="標楷體" w:hAnsi="Times New Roman" w:cs="Times New Roman"/>
          <w:szCs w:val="24"/>
        </w:rPr>
        <w:t>報名</w:t>
      </w:r>
      <w:r w:rsidRPr="00690041">
        <w:rPr>
          <w:rFonts w:ascii="Times New Roman" w:eastAsia="標楷體" w:hAnsi="Times New Roman" w:cs="Times New Roman"/>
          <w:color w:val="000000" w:themeColor="text1"/>
          <w:szCs w:val="24"/>
        </w:rPr>
        <w:t>：</w:t>
      </w:r>
    </w:p>
    <w:p w14:paraId="1F2F530D" w14:textId="29868C2B" w:rsidR="00C270B9" w:rsidRPr="00690041" w:rsidRDefault="00826613" w:rsidP="00EA772E">
      <w:pPr>
        <w:pStyle w:val="a3"/>
        <w:numPr>
          <w:ilvl w:val="0"/>
          <w:numId w:val="14"/>
        </w:numPr>
        <w:spacing w:line="320" w:lineRule="exact"/>
        <w:ind w:leftChars="0"/>
        <w:rPr>
          <w:rFonts w:ascii="Times New Roman" w:eastAsia="標楷體" w:hAnsi="Times New Roman" w:cs="Times New Roman"/>
          <w:szCs w:val="24"/>
        </w:rPr>
      </w:pPr>
      <w:r w:rsidRPr="00690041">
        <w:rPr>
          <w:rFonts w:ascii="Times New Roman" w:eastAsia="標楷體" w:hAnsi="Times New Roman" w:cs="Times New Roman"/>
          <w:noProof/>
          <w:szCs w:val="24"/>
        </w:rPr>
        <w:drawing>
          <wp:anchor distT="0" distB="0" distL="114300" distR="114300" simplePos="0" relativeHeight="251658240" behindDoc="0" locked="0" layoutInCell="1" allowOverlap="1" wp14:anchorId="4B073B3A" wp14:editId="0CE17307">
            <wp:simplePos x="0" y="0"/>
            <wp:positionH relativeFrom="margin">
              <wp:posOffset>5120640</wp:posOffset>
            </wp:positionH>
            <wp:positionV relativeFrom="paragraph">
              <wp:posOffset>184785</wp:posOffset>
            </wp:positionV>
            <wp:extent cx="960755" cy="96075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960755" cy="960755"/>
                    </a:xfrm>
                    <a:prstGeom prst="rect">
                      <a:avLst/>
                    </a:prstGeom>
                  </pic:spPr>
                </pic:pic>
              </a:graphicData>
            </a:graphic>
            <wp14:sizeRelH relativeFrom="page">
              <wp14:pctWidth>0</wp14:pctWidth>
            </wp14:sizeRelH>
            <wp14:sizeRelV relativeFrom="page">
              <wp14:pctHeight>0</wp14:pctHeight>
            </wp14:sizeRelV>
          </wp:anchor>
        </w:drawing>
      </w:r>
      <w:r w:rsidR="00CB0AEA" w:rsidRPr="00690041">
        <w:rPr>
          <w:rFonts w:ascii="Times New Roman" w:eastAsia="標楷體" w:hAnsi="Times New Roman" w:cs="Times New Roman"/>
          <w:color w:val="000000" w:themeColor="text1"/>
          <w:szCs w:val="24"/>
        </w:rPr>
        <w:t>本</w:t>
      </w:r>
      <w:r w:rsidR="00C26509" w:rsidRPr="00690041">
        <w:rPr>
          <w:rFonts w:ascii="Times New Roman" w:eastAsia="標楷體" w:hAnsi="Times New Roman" w:cs="Times New Roman"/>
          <w:color w:val="000000" w:themeColor="text1"/>
          <w:szCs w:val="24"/>
        </w:rPr>
        <w:t>研習</w:t>
      </w:r>
      <w:r w:rsidR="00925B38" w:rsidRPr="00690041">
        <w:rPr>
          <w:rFonts w:ascii="Times New Roman" w:eastAsia="標楷體" w:hAnsi="Times New Roman" w:cs="Times New Roman"/>
          <w:color w:val="000000" w:themeColor="text1"/>
          <w:szCs w:val="24"/>
        </w:rPr>
        <w:t>全國教師在職進修網研習代碼</w:t>
      </w:r>
      <w:r w:rsidR="00925B38" w:rsidRPr="002E49AC">
        <w:rPr>
          <w:rFonts w:ascii="Times New Roman" w:eastAsia="標楷體" w:hAnsi="Times New Roman" w:cs="Times New Roman"/>
          <w:color w:val="000000" w:themeColor="text1"/>
          <w:szCs w:val="24"/>
        </w:rPr>
        <w:t>(</w:t>
      </w:r>
      <w:r w:rsidR="002E49AC" w:rsidRPr="002E49AC">
        <w:rPr>
          <w:rFonts w:ascii="Times New Roman" w:eastAsia="標楷體" w:hAnsi="Times New Roman" w:cs="Times New Roman"/>
          <w:color w:val="000000" w:themeColor="text1"/>
          <w:szCs w:val="24"/>
        </w:rPr>
        <w:t>2810171</w:t>
      </w:r>
      <w:r w:rsidR="00925B38" w:rsidRPr="002E49AC">
        <w:rPr>
          <w:rFonts w:ascii="Times New Roman" w:eastAsia="標楷體" w:hAnsi="Times New Roman" w:cs="Times New Roman"/>
          <w:color w:val="000000" w:themeColor="text1"/>
          <w:szCs w:val="24"/>
        </w:rPr>
        <w:t>)</w:t>
      </w:r>
      <w:r w:rsidR="00E873CB" w:rsidRPr="00690041">
        <w:rPr>
          <w:rFonts w:ascii="Times New Roman" w:eastAsia="標楷體" w:hAnsi="Times New Roman" w:cs="Times New Roman"/>
          <w:color w:val="000000" w:themeColor="text1"/>
          <w:szCs w:val="24"/>
        </w:rPr>
        <w:t>。報名網址：</w:t>
      </w:r>
      <w:hyperlink r:id="rId9" w:history="1">
        <w:r w:rsidR="003E5402" w:rsidRPr="00690041">
          <w:rPr>
            <w:rStyle w:val="a9"/>
            <w:rFonts w:ascii="Times New Roman" w:eastAsia="標楷體" w:hAnsi="Times New Roman" w:cs="Times New Roman"/>
          </w:rPr>
          <w:t>https://reurl.cc/drnpEz</w:t>
        </w:r>
      </w:hyperlink>
      <w:r w:rsidR="00051BBA" w:rsidRPr="00690041">
        <w:rPr>
          <w:rFonts w:ascii="Times New Roman" w:eastAsia="標楷體" w:hAnsi="Times New Roman" w:cs="Times New Roman"/>
          <w:color w:val="000000" w:themeColor="text1"/>
          <w:szCs w:val="24"/>
        </w:rPr>
        <w:t>。</w:t>
      </w:r>
    </w:p>
    <w:p w14:paraId="766F196D" w14:textId="4E6A9824" w:rsidR="00C270B9" w:rsidRPr="00690041" w:rsidRDefault="009B4F29" w:rsidP="00EA772E">
      <w:pPr>
        <w:pStyle w:val="a3"/>
        <w:numPr>
          <w:ilvl w:val="0"/>
          <w:numId w:val="14"/>
        </w:numPr>
        <w:spacing w:line="320" w:lineRule="exact"/>
        <w:ind w:leftChars="0" w:left="1333" w:hanging="482"/>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本案</w:t>
      </w:r>
      <w:r w:rsidR="00C270B9" w:rsidRPr="00690041">
        <w:rPr>
          <w:rFonts w:ascii="Times New Roman" w:eastAsia="標楷體" w:hAnsi="Times New Roman" w:cs="Times New Roman"/>
          <w:color w:val="000000" w:themeColor="text1"/>
          <w:szCs w:val="24"/>
        </w:rPr>
        <w:t>聯絡人：新北市地球科學科課程發展中心執行秘書</w:t>
      </w:r>
      <w:r w:rsidR="005F5553" w:rsidRPr="00690041">
        <w:rPr>
          <w:rFonts w:ascii="Times New Roman" w:eastAsia="標楷體" w:hAnsi="Times New Roman" w:cs="Times New Roman"/>
          <w:color w:val="000000" w:themeColor="text1"/>
          <w:szCs w:val="24"/>
        </w:rPr>
        <w:t xml:space="preserve"> </w:t>
      </w:r>
      <w:r w:rsidRPr="00690041">
        <w:rPr>
          <w:rFonts w:ascii="Times New Roman" w:eastAsia="標楷體" w:hAnsi="Times New Roman" w:cs="Times New Roman"/>
          <w:color w:val="000000" w:themeColor="text1"/>
          <w:szCs w:val="24"/>
        </w:rPr>
        <w:br/>
      </w:r>
      <w:r w:rsidR="00C270B9" w:rsidRPr="00690041">
        <w:rPr>
          <w:rFonts w:ascii="Times New Roman" w:eastAsia="標楷體" w:hAnsi="Times New Roman" w:cs="Times New Roman"/>
          <w:color w:val="000000" w:themeColor="text1"/>
          <w:szCs w:val="24"/>
        </w:rPr>
        <w:t>白佩宜老師，聯絡電話：</w:t>
      </w:r>
      <w:r w:rsidR="00C270B9" w:rsidRPr="00690041">
        <w:rPr>
          <w:rFonts w:ascii="Times New Roman" w:eastAsia="標楷體" w:hAnsi="Times New Roman" w:cs="Times New Roman"/>
          <w:color w:val="000000" w:themeColor="text1"/>
          <w:szCs w:val="24"/>
        </w:rPr>
        <w:t>02-22193700</w:t>
      </w:r>
      <w:r w:rsidR="00C270B9" w:rsidRPr="00690041">
        <w:rPr>
          <w:rFonts w:ascii="Times New Roman" w:eastAsia="標楷體" w:hAnsi="Times New Roman" w:cs="Times New Roman"/>
          <w:color w:val="000000" w:themeColor="text1"/>
          <w:szCs w:val="24"/>
        </w:rPr>
        <w:t>分機</w:t>
      </w:r>
      <w:r w:rsidR="00C270B9" w:rsidRPr="00690041">
        <w:rPr>
          <w:rFonts w:ascii="Times New Roman" w:eastAsia="標楷體" w:hAnsi="Times New Roman" w:cs="Times New Roman"/>
          <w:color w:val="000000" w:themeColor="text1"/>
          <w:szCs w:val="24"/>
        </w:rPr>
        <w:t>521</w:t>
      </w:r>
      <w:r w:rsidR="00826613">
        <w:rPr>
          <w:rFonts w:ascii="Times New Roman" w:eastAsia="標楷體" w:hAnsi="Times New Roman" w:cs="Times New Roman" w:hint="eastAsia"/>
          <w:color w:val="000000" w:themeColor="text1"/>
          <w:szCs w:val="24"/>
        </w:rPr>
        <w:t>。</w:t>
      </w:r>
    </w:p>
    <w:p w14:paraId="4EE1273C" w14:textId="1437B5B5" w:rsidR="00AC7F93" w:rsidRPr="00690041" w:rsidRDefault="007B6843" w:rsidP="00EA772E">
      <w:pPr>
        <w:pStyle w:val="a3"/>
        <w:numPr>
          <w:ilvl w:val="0"/>
          <w:numId w:val="14"/>
        </w:numPr>
        <w:spacing w:line="320" w:lineRule="exact"/>
        <w:ind w:leftChars="0" w:left="1333" w:hanging="482"/>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參與本活動者請各校准予公</w:t>
      </w:r>
      <w:r w:rsidR="00AC7F93" w:rsidRPr="00690041">
        <w:rPr>
          <w:rFonts w:ascii="Times New Roman" w:eastAsia="標楷體" w:hAnsi="Times New Roman" w:cs="Times New Roman"/>
          <w:color w:val="000000" w:themeColor="text1"/>
          <w:szCs w:val="24"/>
        </w:rPr>
        <w:t>（差）</w:t>
      </w:r>
      <w:r w:rsidRPr="00690041">
        <w:rPr>
          <w:rFonts w:ascii="Times New Roman" w:eastAsia="標楷體" w:hAnsi="Times New Roman" w:cs="Times New Roman"/>
          <w:color w:val="000000" w:themeColor="text1"/>
          <w:szCs w:val="24"/>
        </w:rPr>
        <w:t>假，</w:t>
      </w:r>
      <w:r w:rsidR="00AC7F93" w:rsidRPr="00690041">
        <w:rPr>
          <w:rFonts w:ascii="Times New Roman" w:eastAsia="標楷體" w:hAnsi="Times New Roman" w:cs="Times New Roman"/>
          <w:color w:val="000000" w:themeColor="text1"/>
          <w:szCs w:val="24"/>
        </w:rPr>
        <w:t>課務排代。</w:t>
      </w:r>
    </w:p>
    <w:p w14:paraId="33D08A93" w14:textId="11CE3E3F" w:rsidR="00E42408" w:rsidRPr="00690041" w:rsidRDefault="00AC7F93" w:rsidP="00EA772E">
      <w:pPr>
        <w:pStyle w:val="a3"/>
        <w:numPr>
          <w:ilvl w:val="0"/>
          <w:numId w:val="14"/>
        </w:numPr>
        <w:spacing w:line="320" w:lineRule="exact"/>
        <w:ind w:leftChars="0" w:left="1333" w:hanging="482"/>
        <w:rPr>
          <w:rFonts w:ascii="Times New Roman" w:eastAsia="標楷體" w:hAnsi="Times New Roman" w:cs="Times New Roman"/>
          <w:color w:val="000000" w:themeColor="text1"/>
          <w:szCs w:val="24"/>
        </w:rPr>
      </w:pPr>
      <w:r w:rsidRPr="00690041">
        <w:rPr>
          <w:rFonts w:ascii="Times New Roman" w:eastAsia="標楷體" w:hAnsi="Times New Roman" w:cs="Times New Roman"/>
          <w:color w:val="000000" w:themeColor="text1"/>
          <w:szCs w:val="24"/>
        </w:rPr>
        <w:t>依實際參與情形</w:t>
      </w:r>
      <w:r w:rsidR="006B48E0" w:rsidRPr="00690041">
        <w:rPr>
          <w:rFonts w:ascii="Times New Roman" w:eastAsia="標楷體" w:hAnsi="Times New Roman" w:cs="Times New Roman"/>
          <w:color w:val="000000" w:themeColor="text1"/>
          <w:szCs w:val="24"/>
        </w:rPr>
        <w:t>核發研習時數。</w:t>
      </w:r>
    </w:p>
    <w:sectPr w:rsidR="00E42408" w:rsidRPr="00690041" w:rsidSect="00925B38">
      <w:footerReference w:type="default" r:id="rId10"/>
      <w:pgSz w:w="11906" w:h="16838"/>
      <w:pgMar w:top="1247" w:right="1247" w:bottom="1247" w:left="124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8C3AF" w14:textId="77777777" w:rsidR="005472FE" w:rsidRDefault="005472FE" w:rsidP="005062F3">
      <w:r>
        <w:separator/>
      </w:r>
    </w:p>
  </w:endnote>
  <w:endnote w:type="continuationSeparator" w:id="0">
    <w:p w14:paraId="3A57815C" w14:textId="77777777" w:rsidR="005472FE" w:rsidRDefault="005472FE" w:rsidP="0050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3CD5" w14:textId="24DDB312" w:rsidR="00260B88" w:rsidRPr="007D01DC" w:rsidRDefault="00260B88" w:rsidP="007D01DC">
    <w:pPr>
      <w:pStyle w:val="a7"/>
      <w:jc w:val="center"/>
      <w:rPr>
        <w:rFonts w:asciiTheme="minorEastAsia" w:hAnsiTheme="minorEastAsia"/>
        <w:b/>
      </w:rPr>
    </w:pPr>
    <w:r>
      <w:rPr>
        <w:noProof/>
        <w:color w:val="4F81BD" w:themeColor="accent1"/>
      </w:rPr>
      <mc:AlternateContent>
        <mc:Choice Requires="wps">
          <w:drawing>
            <wp:anchor distT="0" distB="0" distL="114300" distR="114300" simplePos="0" relativeHeight="251659264" behindDoc="0" locked="0" layoutInCell="1" allowOverlap="1" wp14:anchorId="774FAA1F" wp14:editId="463E6704">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AD45F9" id="矩形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Pr>
        <w:rFonts w:asciiTheme="minorEastAsia" w:hAnsiTheme="minorEastAsia" w:cstheme="majorBidi" w:hint="eastAsia"/>
        <w:b/>
        <w:lang w:val="zh-TW"/>
      </w:rPr>
      <w:t xml:space="preserve">第 </w:t>
    </w:r>
    <w:r w:rsidRPr="007D01DC">
      <w:rPr>
        <w:rFonts w:asciiTheme="minorEastAsia" w:hAnsiTheme="minorEastAsia"/>
        <w:b/>
      </w:rPr>
      <w:fldChar w:fldCharType="begin"/>
    </w:r>
    <w:r w:rsidRPr="007D01DC">
      <w:rPr>
        <w:rFonts w:asciiTheme="minorEastAsia" w:hAnsiTheme="minorEastAsia"/>
        <w:b/>
      </w:rPr>
      <w:instrText>PAGE    \* MERGEFORMAT</w:instrText>
    </w:r>
    <w:r w:rsidRPr="007D01DC">
      <w:rPr>
        <w:rFonts w:asciiTheme="minorEastAsia" w:hAnsiTheme="minorEastAsia"/>
        <w:b/>
      </w:rPr>
      <w:fldChar w:fldCharType="separate"/>
    </w:r>
    <w:r w:rsidR="004F10FC" w:rsidRPr="004F10FC">
      <w:rPr>
        <w:rFonts w:asciiTheme="minorEastAsia" w:hAnsiTheme="minorEastAsia" w:cstheme="majorBidi"/>
        <w:b/>
        <w:noProof/>
        <w:lang w:val="zh-TW"/>
      </w:rPr>
      <w:t>2</w:t>
    </w:r>
    <w:r w:rsidRPr="007D01DC">
      <w:rPr>
        <w:rFonts w:asciiTheme="minorEastAsia" w:hAnsiTheme="minorEastAsia" w:cstheme="majorBidi"/>
        <w:b/>
      </w:rPr>
      <w:fldChar w:fldCharType="end"/>
    </w:r>
    <w:r>
      <w:rPr>
        <w:rFonts w:asciiTheme="minorEastAsia" w:hAnsiTheme="minorEastAsia" w:cstheme="majorBidi" w:hint="eastAsia"/>
        <w:b/>
      </w:rPr>
      <w:t xml:space="preserve"> 頁 ( 共 </w:t>
    </w:r>
    <w:r>
      <w:rPr>
        <w:rFonts w:asciiTheme="minorEastAsia" w:hAnsiTheme="minorEastAsia" w:cstheme="majorBidi"/>
        <w:b/>
      </w:rPr>
      <w:fldChar w:fldCharType="begin"/>
    </w:r>
    <w:r>
      <w:rPr>
        <w:rFonts w:asciiTheme="minorEastAsia" w:hAnsiTheme="minorEastAsia" w:cstheme="majorBidi"/>
        <w:b/>
      </w:rPr>
      <w:instrText xml:space="preserve"> </w:instrText>
    </w:r>
    <w:r>
      <w:rPr>
        <w:rFonts w:asciiTheme="minorEastAsia" w:hAnsiTheme="minorEastAsia" w:cstheme="majorBidi" w:hint="eastAsia"/>
        <w:b/>
      </w:rPr>
      <w:instrText>NUMPAGES   \* MERGEFORMAT</w:instrText>
    </w:r>
    <w:r>
      <w:rPr>
        <w:rFonts w:asciiTheme="minorEastAsia" w:hAnsiTheme="minorEastAsia" w:cstheme="majorBidi"/>
        <w:b/>
      </w:rPr>
      <w:instrText xml:space="preserve"> </w:instrText>
    </w:r>
    <w:r>
      <w:rPr>
        <w:rFonts w:asciiTheme="minorEastAsia" w:hAnsiTheme="minorEastAsia" w:cstheme="majorBidi"/>
        <w:b/>
      </w:rPr>
      <w:fldChar w:fldCharType="separate"/>
    </w:r>
    <w:r w:rsidR="003C651E">
      <w:rPr>
        <w:rFonts w:asciiTheme="minorEastAsia" w:hAnsiTheme="minorEastAsia" w:cstheme="majorBidi"/>
        <w:b/>
        <w:noProof/>
      </w:rPr>
      <w:t>1</w:t>
    </w:r>
    <w:r>
      <w:rPr>
        <w:rFonts w:asciiTheme="minorEastAsia" w:hAnsiTheme="minorEastAsia" w:cstheme="majorBidi"/>
        <w:b/>
      </w:rPr>
      <w:fldChar w:fldCharType="end"/>
    </w:r>
    <w:r>
      <w:rPr>
        <w:rFonts w:asciiTheme="minorEastAsia" w:hAnsiTheme="minorEastAsia" w:cstheme="majorBidi" w:hint="eastAsia"/>
        <w:b/>
      </w:rPr>
      <w:t xml:space="preserve"> 頁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33D37" w14:textId="77777777" w:rsidR="005472FE" w:rsidRDefault="005472FE" w:rsidP="005062F3">
      <w:r>
        <w:separator/>
      </w:r>
    </w:p>
  </w:footnote>
  <w:footnote w:type="continuationSeparator" w:id="0">
    <w:p w14:paraId="798368DA" w14:textId="77777777" w:rsidR="005472FE" w:rsidRDefault="005472FE" w:rsidP="0050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0E9"/>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127B253F"/>
    <w:multiLevelType w:val="hybridMultilevel"/>
    <w:tmpl w:val="2FC4F8CE"/>
    <w:lvl w:ilvl="0" w:tplc="115E8C62">
      <w:start w:val="1"/>
      <w:numFmt w:val="decimal"/>
      <w:lvlText w:val="(%1)"/>
      <w:lvlJc w:val="left"/>
      <w:pPr>
        <w:ind w:left="391" w:hanging="360"/>
      </w:pPr>
      <w:rPr>
        <w:rFonts w:asciiTheme="minorEastAsia" w:eastAsiaTheme="minorEastAsia" w:hAnsiTheme="minorEastAsia" w:cs="Calibri" w:hint="default"/>
        <w:b w: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 w15:restartNumberingAfterBreak="0">
    <w:nsid w:val="18DE2C44"/>
    <w:multiLevelType w:val="hybridMultilevel"/>
    <w:tmpl w:val="84180BF4"/>
    <w:lvl w:ilvl="0" w:tplc="F3BC052A">
      <w:start w:val="1"/>
      <w:numFmt w:val="taiwaneseCountingThousand"/>
      <w:lvlText w:val="%1、"/>
      <w:lvlJc w:val="left"/>
      <w:pPr>
        <w:ind w:left="630" w:hanging="555"/>
      </w:pPr>
      <w:rPr>
        <w:rFonts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3" w15:restartNumberingAfterBreak="0">
    <w:nsid w:val="25AE47D5"/>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5D751A6"/>
    <w:multiLevelType w:val="hybridMultilevel"/>
    <w:tmpl w:val="5C7EDED4"/>
    <w:lvl w:ilvl="0" w:tplc="B304481A">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15:restartNumberingAfterBreak="0">
    <w:nsid w:val="28C4285E"/>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2B9956DE"/>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44647322"/>
    <w:multiLevelType w:val="hybridMultilevel"/>
    <w:tmpl w:val="E8EC682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431DD8"/>
    <w:multiLevelType w:val="hybridMultilevel"/>
    <w:tmpl w:val="3A88C7E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C24C0"/>
    <w:multiLevelType w:val="hybridMultilevel"/>
    <w:tmpl w:val="3A88C7E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264BD7"/>
    <w:multiLevelType w:val="hybridMultilevel"/>
    <w:tmpl w:val="947E4AD6"/>
    <w:lvl w:ilvl="0" w:tplc="04090015">
      <w:start w:val="1"/>
      <w:numFmt w:val="taiwaneseCountingThousand"/>
      <w:lvlText w:val="%1、"/>
      <w:lvlJc w:val="left"/>
      <w:pPr>
        <w:ind w:left="709" w:hanging="480"/>
      </w:p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1" w15:restartNumberingAfterBreak="0">
    <w:nsid w:val="4F971961"/>
    <w:multiLevelType w:val="hybridMultilevel"/>
    <w:tmpl w:val="3A88C7EE"/>
    <w:lvl w:ilvl="0" w:tplc="04090015">
      <w:start w:val="1"/>
      <w:numFmt w:val="taiwaneseCountingThousand"/>
      <w:lvlText w:val="%1、"/>
      <w:lvlJc w:val="left"/>
      <w:pPr>
        <w:ind w:left="1898" w:hanging="480"/>
      </w:pPr>
      <w:rPr>
        <w:rFonts w:hint="default"/>
      </w:rPr>
    </w:lvl>
    <w:lvl w:ilvl="1" w:tplc="04090019">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15:restartNumberingAfterBreak="0">
    <w:nsid w:val="58672574"/>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5D4D2B02"/>
    <w:multiLevelType w:val="hybridMultilevel"/>
    <w:tmpl w:val="554CD1C8"/>
    <w:lvl w:ilvl="0" w:tplc="04090015">
      <w:start w:val="1"/>
      <w:numFmt w:val="taiwaneseCountingThousand"/>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4" w15:restartNumberingAfterBreak="0">
    <w:nsid w:val="5FAD49FC"/>
    <w:multiLevelType w:val="multilevel"/>
    <w:tmpl w:val="1B2E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270CEC"/>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79A50B13"/>
    <w:multiLevelType w:val="hybridMultilevel"/>
    <w:tmpl w:val="2E165930"/>
    <w:lvl w:ilvl="0" w:tplc="0409000F">
      <w:start w:val="1"/>
      <w:numFmt w:val="decimal"/>
      <w:lvlText w:val="%1."/>
      <w:lvlJc w:val="left"/>
      <w:pPr>
        <w:ind w:left="709" w:hanging="480"/>
      </w:p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7" w15:restartNumberingAfterBreak="0">
    <w:nsid w:val="7D602320"/>
    <w:multiLevelType w:val="hybridMultilevel"/>
    <w:tmpl w:val="5C7EDED4"/>
    <w:lvl w:ilvl="0" w:tplc="B304481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7EFD0D7B"/>
    <w:multiLevelType w:val="hybridMultilevel"/>
    <w:tmpl w:val="3A88C7E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10"/>
  </w:num>
  <w:num w:numId="4">
    <w:abstractNumId w:val="16"/>
  </w:num>
  <w:num w:numId="5">
    <w:abstractNumId w:val="6"/>
  </w:num>
  <w:num w:numId="6">
    <w:abstractNumId w:val="2"/>
  </w:num>
  <w:num w:numId="7">
    <w:abstractNumId w:val="7"/>
  </w:num>
  <w:num w:numId="8">
    <w:abstractNumId w:val="17"/>
  </w:num>
  <w:num w:numId="9">
    <w:abstractNumId w:val="4"/>
  </w:num>
  <w:num w:numId="10">
    <w:abstractNumId w:val="12"/>
  </w:num>
  <w:num w:numId="11">
    <w:abstractNumId w:val="14"/>
  </w:num>
  <w:num w:numId="12">
    <w:abstractNumId w:val="3"/>
  </w:num>
  <w:num w:numId="13">
    <w:abstractNumId w:val="5"/>
  </w:num>
  <w:num w:numId="14">
    <w:abstractNumId w:val="15"/>
  </w:num>
  <w:num w:numId="15">
    <w:abstractNumId w:val="0"/>
  </w:num>
  <w:num w:numId="16">
    <w:abstractNumId w:val="1"/>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AA"/>
    <w:rsid w:val="00002C75"/>
    <w:rsid w:val="00033469"/>
    <w:rsid w:val="00036226"/>
    <w:rsid w:val="00051BBA"/>
    <w:rsid w:val="00057BA0"/>
    <w:rsid w:val="000611BD"/>
    <w:rsid w:val="0006540B"/>
    <w:rsid w:val="00076A79"/>
    <w:rsid w:val="00084350"/>
    <w:rsid w:val="000A0802"/>
    <w:rsid w:val="000A215A"/>
    <w:rsid w:val="000C3A12"/>
    <w:rsid w:val="000F1FB3"/>
    <w:rsid w:val="001239F6"/>
    <w:rsid w:val="00143631"/>
    <w:rsid w:val="0014612F"/>
    <w:rsid w:val="001547FD"/>
    <w:rsid w:val="0016006D"/>
    <w:rsid w:val="0017585A"/>
    <w:rsid w:val="00183349"/>
    <w:rsid w:val="00193117"/>
    <w:rsid w:val="001A6E66"/>
    <w:rsid w:val="001B6F3A"/>
    <w:rsid w:val="001D155E"/>
    <w:rsid w:val="001F68D0"/>
    <w:rsid w:val="001F7154"/>
    <w:rsid w:val="00206A8B"/>
    <w:rsid w:val="00231B1F"/>
    <w:rsid w:val="00233679"/>
    <w:rsid w:val="00241625"/>
    <w:rsid w:val="002505CA"/>
    <w:rsid w:val="00251DB6"/>
    <w:rsid w:val="00255113"/>
    <w:rsid w:val="00260B88"/>
    <w:rsid w:val="002635DD"/>
    <w:rsid w:val="002712E7"/>
    <w:rsid w:val="002748F5"/>
    <w:rsid w:val="00275D06"/>
    <w:rsid w:val="00283209"/>
    <w:rsid w:val="00293580"/>
    <w:rsid w:val="002964B9"/>
    <w:rsid w:val="002B6205"/>
    <w:rsid w:val="002B64FE"/>
    <w:rsid w:val="002C5E92"/>
    <w:rsid w:val="002E49AC"/>
    <w:rsid w:val="002F46CF"/>
    <w:rsid w:val="002F4EEF"/>
    <w:rsid w:val="002F627C"/>
    <w:rsid w:val="0030184F"/>
    <w:rsid w:val="003065AF"/>
    <w:rsid w:val="00312E13"/>
    <w:rsid w:val="00315442"/>
    <w:rsid w:val="0032486A"/>
    <w:rsid w:val="00333379"/>
    <w:rsid w:val="0035512D"/>
    <w:rsid w:val="003624EC"/>
    <w:rsid w:val="00367321"/>
    <w:rsid w:val="00377E3B"/>
    <w:rsid w:val="00385C9A"/>
    <w:rsid w:val="00391320"/>
    <w:rsid w:val="003C08F0"/>
    <w:rsid w:val="003C651E"/>
    <w:rsid w:val="003D4004"/>
    <w:rsid w:val="003E04BB"/>
    <w:rsid w:val="003E5402"/>
    <w:rsid w:val="003F53FA"/>
    <w:rsid w:val="003F629D"/>
    <w:rsid w:val="00415EED"/>
    <w:rsid w:val="00422370"/>
    <w:rsid w:val="00423F28"/>
    <w:rsid w:val="0043554E"/>
    <w:rsid w:val="00446C08"/>
    <w:rsid w:val="00457AEE"/>
    <w:rsid w:val="00476EF7"/>
    <w:rsid w:val="0048006A"/>
    <w:rsid w:val="00481219"/>
    <w:rsid w:val="00481DE6"/>
    <w:rsid w:val="004860E8"/>
    <w:rsid w:val="004A5E9B"/>
    <w:rsid w:val="004B03E8"/>
    <w:rsid w:val="004B6CBF"/>
    <w:rsid w:val="004C25AA"/>
    <w:rsid w:val="004C733A"/>
    <w:rsid w:val="004D0549"/>
    <w:rsid w:val="004D0B21"/>
    <w:rsid w:val="004F10FC"/>
    <w:rsid w:val="005000F4"/>
    <w:rsid w:val="00505B2A"/>
    <w:rsid w:val="005062F3"/>
    <w:rsid w:val="00507C9B"/>
    <w:rsid w:val="005142B4"/>
    <w:rsid w:val="00523971"/>
    <w:rsid w:val="00525CBE"/>
    <w:rsid w:val="00525EBC"/>
    <w:rsid w:val="00526255"/>
    <w:rsid w:val="005343AA"/>
    <w:rsid w:val="005472FE"/>
    <w:rsid w:val="0055349F"/>
    <w:rsid w:val="00571211"/>
    <w:rsid w:val="00572E7C"/>
    <w:rsid w:val="00581FB4"/>
    <w:rsid w:val="005A6A65"/>
    <w:rsid w:val="005B0E62"/>
    <w:rsid w:val="005B1CD8"/>
    <w:rsid w:val="005B285F"/>
    <w:rsid w:val="005B47CB"/>
    <w:rsid w:val="005B4D73"/>
    <w:rsid w:val="005B6454"/>
    <w:rsid w:val="005B6AEF"/>
    <w:rsid w:val="005B6E4D"/>
    <w:rsid w:val="005C03C0"/>
    <w:rsid w:val="005F3B61"/>
    <w:rsid w:val="005F5553"/>
    <w:rsid w:val="005F7F91"/>
    <w:rsid w:val="00600036"/>
    <w:rsid w:val="00601810"/>
    <w:rsid w:val="006047A3"/>
    <w:rsid w:val="00614F31"/>
    <w:rsid w:val="006202B8"/>
    <w:rsid w:val="0062087B"/>
    <w:rsid w:val="006321DA"/>
    <w:rsid w:val="00633926"/>
    <w:rsid w:val="00634C6B"/>
    <w:rsid w:val="00637C41"/>
    <w:rsid w:val="00641D83"/>
    <w:rsid w:val="00664B4B"/>
    <w:rsid w:val="00666164"/>
    <w:rsid w:val="00671E34"/>
    <w:rsid w:val="00681C83"/>
    <w:rsid w:val="0068323C"/>
    <w:rsid w:val="00690041"/>
    <w:rsid w:val="0069123C"/>
    <w:rsid w:val="00691FA5"/>
    <w:rsid w:val="00692F7F"/>
    <w:rsid w:val="00695ED1"/>
    <w:rsid w:val="006B2936"/>
    <w:rsid w:val="006B2A1F"/>
    <w:rsid w:val="006B48E0"/>
    <w:rsid w:val="006D2FFB"/>
    <w:rsid w:val="006D4E9D"/>
    <w:rsid w:val="006D72DE"/>
    <w:rsid w:val="006E2BAD"/>
    <w:rsid w:val="006E77F5"/>
    <w:rsid w:val="006E7B21"/>
    <w:rsid w:val="006E7C11"/>
    <w:rsid w:val="006F2BC7"/>
    <w:rsid w:val="00705A30"/>
    <w:rsid w:val="007064BF"/>
    <w:rsid w:val="00710CCD"/>
    <w:rsid w:val="007126EC"/>
    <w:rsid w:val="00717316"/>
    <w:rsid w:val="00722299"/>
    <w:rsid w:val="00733359"/>
    <w:rsid w:val="0073567C"/>
    <w:rsid w:val="00740C3C"/>
    <w:rsid w:val="0074715B"/>
    <w:rsid w:val="0075206F"/>
    <w:rsid w:val="00766AC5"/>
    <w:rsid w:val="00766C4F"/>
    <w:rsid w:val="00787B5D"/>
    <w:rsid w:val="007916D2"/>
    <w:rsid w:val="007A3E84"/>
    <w:rsid w:val="007B4872"/>
    <w:rsid w:val="007B6843"/>
    <w:rsid w:val="007C2E09"/>
    <w:rsid w:val="007C445A"/>
    <w:rsid w:val="007D01DC"/>
    <w:rsid w:val="007D3273"/>
    <w:rsid w:val="007D42B5"/>
    <w:rsid w:val="007D470A"/>
    <w:rsid w:val="007D55BC"/>
    <w:rsid w:val="00826613"/>
    <w:rsid w:val="00826C5B"/>
    <w:rsid w:val="008313A8"/>
    <w:rsid w:val="00831C8B"/>
    <w:rsid w:val="008354DD"/>
    <w:rsid w:val="008417B1"/>
    <w:rsid w:val="00847D25"/>
    <w:rsid w:val="008542F0"/>
    <w:rsid w:val="00854F22"/>
    <w:rsid w:val="0086624D"/>
    <w:rsid w:val="00866ACA"/>
    <w:rsid w:val="008760A3"/>
    <w:rsid w:val="0087744F"/>
    <w:rsid w:val="00887F60"/>
    <w:rsid w:val="008B7C29"/>
    <w:rsid w:val="008C296A"/>
    <w:rsid w:val="008D67DE"/>
    <w:rsid w:val="008E1D45"/>
    <w:rsid w:val="009027AA"/>
    <w:rsid w:val="00910CBD"/>
    <w:rsid w:val="0091353E"/>
    <w:rsid w:val="00925B38"/>
    <w:rsid w:val="00927EF3"/>
    <w:rsid w:val="00964217"/>
    <w:rsid w:val="0096469A"/>
    <w:rsid w:val="00983926"/>
    <w:rsid w:val="00990D36"/>
    <w:rsid w:val="009B4F29"/>
    <w:rsid w:val="009C436D"/>
    <w:rsid w:val="009D5411"/>
    <w:rsid w:val="009E304E"/>
    <w:rsid w:val="00A0608C"/>
    <w:rsid w:val="00A15D5A"/>
    <w:rsid w:val="00A27552"/>
    <w:rsid w:val="00A36C5B"/>
    <w:rsid w:val="00A41792"/>
    <w:rsid w:val="00A432DD"/>
    <w:rsid w:val="00A52F68"/>
    <w:rsid w:val="00A54545"/>
    <w:rsid w:val="00A60AD6"/>
    <w:rsid w:val="00A61CA3"/>
    <w:rsid w:val="00A81638"/>
    <w:rsid w:val="00A96261"/>
    <w:rsid w:val="00AC15B7"/>
    <w:rsid w:val="00AC4B4E"/>
    <w:rsid w:val="00AC4E59"/>
    <w:rsid w:val="00AC7F93"/>
    <w:rsid w:val="00AD25CB"/>
    <w:rsid w:val="00AD56C8"/>
    <w:rsid w:val="00AE2C50"/>
    <w:rsid w:val="00AE2C91"/>
    <w:rsid w:val="00AE58B4"/>
    <w:rsid w:val="00AF2C6A"/>
    <w:rsid w:val="00B02DA4"/>
    <w:rsid w:val="00B1001D"/>
    <w:rsid w:val="00B12371"/>
    <w:rsid w:val="00B21072"/>
    <w:rsid w:val="00B218B0"/>
    <w:rsid w:val="00B322D6"/>
    <w:rsid w:val="00B40CCF"/>
    <w:rsid w:val="00B51CA5"/>
    <w:rsid w:val="00B5288C"/>
    <w:rsid w:val="00B57DC4"/>
    <w:rsid w:val="00B622CF"/>
    <w:rsid w:val="00B727E0"/>
    <w:rsid w:val="00B937A2"/>
    <w:rsid w:val="00B96057"/>
    <w:rsid w:val="00BA253E"/>
    <w:rsid w:val="00BB628F"/>
    <w:rsid w:val="00BC2DAA"/>
    <w:rsid w:val="00BD2204"/>
    <w:rsid w:val="00BD3482"/>
    <w:rsid w:val="00BD7154"/>
    <w:rsid w:val="00BE2A40"/>
    <w:rsid w:val="00BF09C6"/>
    <w:rsid w:val="00C035B8"/>
    <w:rsid w:val="00C071D2"/>
    <w:rsid w:val="00C12B35"/>
    <w:rsid w:val="00C20E51"/>
    <w:rsid w:val="00C244C8"/>
    <w:rsid w:val="00C26509"/>
    <w:rsid w:val="00C270B9"/>
    <w:rsid w:val="00C407DD"/>
    <w:rsid w:val="00C512B8"/>
    <w:rsid w:val="00C70159"/>
    <w:rsid w:val="00C771EC"/>
    <w:rsid w:val="00C8309E"/>
    <w:rsid w:val="00CA0F23"/>
    <w:rsid w:val="00CB0AEA"/>
    <w:rsid w:val="00CC33F3"/>
    <w:rsid w:val="00CD685C"/>
    <w:rsid w:val="00CE7122"/>
    <w:rsid w:val="00CF4B00"/>
    <w:rsid w:val="00D022A6"/>
    <w:rsid w:val="00D2409F"/>
    <w:rsid w:val="00D330D5"/>
    <w:rsid w:val="00D374BA"/>
    <w:rsid w:val="00D45D7D"/>
    <w:rsid w:val="00D5187F"/>
    <w:rsid w:val="00D54011"/>
    <w:rsid w:val="00D66047"/>
    <w:rsid w:val="00D70772"/>
    <w:rsid w:val="00D80BFF"/>
    <w:rsid w:val="00D93BF3"/>
    <w:rsid w:val="00D957E1"/>
    <w:rsid w:val="00D97DB0"/>
    <w:rsid w:val="00DB06E8"/>
    <w:rsid w:val="00DB2FC8"/>
    <w:rsid w:val="00DB5A00"/>
    <w:rsid w:val="00DC1111"/>
    <w:rsid w:val="00DC5EA8"/>
    <w:rsid w:val="00DD1157"/>
    <w:rsid w:val="00DD1514"/>
    <w:rsid w:val="00DE48C3"/>
    <w:rsid w:val="00DE580C"/>
    <w:rsid w:val="00DF3C2A"/>
    <w:rsid w:val="00E17875"/>
    <w:rsid w:val="00E24C2C"/>
    <w:rsid w:val="00E30828"/>
    <w:rsid w:val="00E32521"/>
    <w:rsid w:val="00E41871"/>
    <w:rsid w:val="00E42408"/>
    <w:rsid w:val="00E53EE4"/>
    <w:rsid w:val="00E60035"/>
    <w:rsid w:val="00E604A9"/>
    <w:rsid w:val="00E62499"/>
    <w:rsid w:val="00E75267"/>
    <w:rsid w:val="00E75A50"/>
    <w:rsid w:val="00E76B88"/>
    <w:rsid w:val="00E77433"/>
    <w:rsid w:val="00E81C5D"/>
    <w:rsid w:val="00E84BBF"/>
    <w:rsid w:val="00E85A77"/>
    <w:rsid w:val="00E873CB"/>
    <w:rsid w:val="00E876DC"/>
    <w:rsid w:val="00E8772B"/>
    <w:rsid w:val="00E901DB"/>
    <w:rsid w:val="00E96A04"/>
    <w:rsid w:val="00E97FDE"/>
    <w:rsid w:val="00EA0810"/>
    <w:rsid w:val="00EA772E"/>
    <w:rsid w:val="00EB1B73"/>
    <w:rsid w:val="00EB2933"/>
    <w:rsid w:val="00EB4948"/>
    <w:rsid w:val="00EB541D"/>
    <w:rsid w:val="00EB5B00"/>
    <w:rsid w:val="00EB77C3"/>
    <w:rsid w:val="00EC090A"/>
    <w:rsid w:val="00ED0014"/>
    <w:rsid w:val="00EE3233"/>
    <w:rsid w:val="00F04FB1"/>
    <w:rsid w:val="00F0531A"/>
    <w:rsid w:val="00F157AA"/>
    <w:rsid w:val="00F1735E"/>
    <w:rsid w:val="00F20C42"/>
    <w:rsid w:val="00F3748C"/>
    <w:rsid w:val="00F4003B"/>
    <w:rsid w:val="00F54C86"/>
    <w:rsid w:val="00F608B3"/>
    <w:rsid w:val="00F65AA2"/>
    <w:rsid w:val="00F922DB"/>
    <w:rsid w:val="00FA273D"/>
    <w:rsid w:val="00FA4554"/>
    <w:rsid w:val="00FC4B2A"/>
    <w:rsid w:val="00FC6A1B"/>
    <w:rsid w:val="00FC6EAE"/>
    <w:rsid w:val="00FD0BE7"/>
    <w:rsid w:val="00FE7E97"/>
    <w:rsid w:val="00FF3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054450"/>
  <w15:docId w15:val="{125E28A4-9DFA-4F42-8406-634F4992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D25"/>
    <w:rPr>
      <w:rFonts w:ascii="Times New Roman" w:hAnsi="Times New Roman" w:cs="Times New Roman"/>
      <w:kern w:val="0"/>
      <w:szCs w:val="24"/>
    </w:rPr>
  </w:style>
  <w:style w:type="paragraph" w:styleId="3">
    <w:name w:val="heading 3"/>
    <w:basedOn w:val="a"/>
    <w:link w:val="30"/>
    <w:uiPriority w:val="9"/>
    <w:qFormat/>
    <w:rsid w:val="00E604A9"/>
    <w:pPr>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7AA"/>
    <w:pPr>
      <w:widowControl w:val="0"/>
      <w:ind w:leftChars="200" w:left="480"/>
    </w:pPr>
    <w:rPr>
      <w:rFonts w:asciiTheme="minorHAnsi" w:hAnsiTheme="minorHAnsi" w:cstheme="minorBidi"/>
      <w:kern w:val="2"/>
      <w:szCs w:val="22"/>
    </w:rPr>
  </w:style>
  <w:style w:type="table" w:styleId="a4">
    <w:name w:val="Table Grid"/>
    <w:basedOn w:val="a1"/>
    <w:uiPriority w:val="59"/>
    <w:rsid w:val="0090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62F3"/>
    <w:pPr>
      <w:widowControl w:val="0"/>
      <w:tabs>
        <w:tab w:val="center" w:pos="4153"/>
        <w:tab w:val="right" w:pos="8306"/>
      </w:tabs>
      <w:snapToGrid w:val="0"/>
    </w:pPr>
    <w:rPr>
      <w:rFonts w:asciiTheme="minorHAnsi" w:hAnsiTheme="minorHAnsi" w:cstheme="minorBidi"/>
      <w:kern w:val="2"/>
      <w:sz w:val="20"/>
      <w:szCs w:val="20"/>
    </w:rPr>
  </w:style>
  <w:style w:type="character" w:customStyle="1" w:styleId="a6">
    <w:name w:val="頁首 字元"/>
    <w:basedOn w:val="a0"/>
    <w:link w:val="a5"/>
    <w:uiPriority w:val="99"/>
    <w:rsid w:val="005062F3"/>
    <w:rPr>
      <w:sz w:val="20"/>
      <w:szCs w:val="20"/>
    </w:rPr>
  </w:style>
  <w:style w:type="paragraph" w:styleId="a7">
    <w:name w:val="footer"/>
    <w:basedOn w:val="a"/>
    <w:link w:val="a8"/>
    <w:uiPriority w:val="99"/>
    <w:unhideWhenUsed/>
    <w:rsid w:val="005062F3"/>
    <w:pPr>
      <w:widowControl w:val="0"/>
      <w:tabs>
        <w:tab w:val="center" w:pos="4153"/>
        <w:tab w:val="right" w:pos="8306"/>
      </w:tabs>
      <w:snapToGrid w:val="0"/>
    </w:pPr>
    <w:rPr>
      <w:rFonts w:asciiTheme="minorHAnsi" w:hAnsiTheme="minorHAnsi" w:cstheme="minorBidi"/>
      <w:kern w:val="2"/>
      <w:sz w:val="20"/>
      <w:szCs w:val="20"/>
    </w:rPr>
  </w:style>
  <w:style w:type="character" w:customStyle="1" w:styleId="a8">
    <w:name w:val="頁尾 字元"/>
    <w:basedOn w:val="a0"/>
    <w:link w:val="a7"/>
    <w:uiPriority w:val="99"/>
    <w:rsid w:val="005062F3"/>
    <w:rPr>
      <w:sz w:val="20"/>
      <w:szCs w:val="20"/>
    </w:rPr>
  </w:style>
  <w:style w:type="character" w:styleId="a9">
    <w:name w:val="Hyperlink"/>
    <w:uiPriority w:val="99"/>
    <w:unhideWhenUsed/>
    <w:rsid w:val="00664B4B"/>
    <w:rPr>
      <w:color w:val="0000FF"/>
      <w:u w:val="single"/>
    </w:rPr>
  </w:style>
  <w:style w:type="character" w:customStyle="1" w:styleId="apple-converted-space">
    <w:name w:val="apple-converted-space"/>
    <w:basedOn w:val="a0"/>
    <w:rsid w:val="00B57DC4"/>
  </w:style>
  <w:style w:type="character" w:customStyle="1" w:styleId="30">
    <w:name w:val="標題 3 字元"/>
    <w:basedOn w:val="a0"/>
    <w:link w:val="3"/>
    <w:uiPriority w:val="9"/>
    <w:rsid w:val="00E604A9"/>
    <w:rPr>
      <w:rFonts w:ascii="新細明體" w:eastAsia="新細明體" w:hAnsi="新細明體" w:cs="新細明體"/>
      <w:b/>
      <w:bCs/>
      <w:kern w:val="0"/>
      <w:sz w:val="27"/>
      <w:szCs w:val="27"/>
    </w:rPr>
  </w:style>
  <w:style w:type="paragraph" w:styleId="aa">
    <w:name w:val="Balloon Text"/>
    <w:basedOn w:val="a"/>
    <w:link w:val="ab"/>
    <w:uiPriority w:val="99"/>
    <w:semiHidden/>
    <w:unhideWhenUsed/>
    <w:rsid w:val="00C265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26509"/>
    <w:rPr>
      <w:rFonts w:asciiTheme="majorHAnsi" w:eastAsiaTheme="majorEastAsia" w:hAnsiTheme="majorHAnsi" w:cstheme="majorBidi"/>
      <w:sz w:val="18"/>
      <w:szCs w:val="18"/>
    </w:rPr>
  </w:style>
  <w:style w:type="character" w:styleId="ac">
    <w:name w:val="FollowedHyperlink"/>
    <w:basedOn w:val="a0"/>
    <w:uiPriority w:val="99"/>
    <w:semiHidden/>
    <w:unhideWhenUsed/>
    <w:rsid w:val="001239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8175">
      <w:bodyDiv w:val="1"/>
      <w:marLeft w:val="0"/>
      <w:marRight w:val="0"/>
      <w:marTop w:val="0"/>
      <w:marBottom w:val="0"/>
      <w:divBdr>
        <w:top w:val="none" w:sz="0" w:space="0" w:color="auto"/>
        <w:left w:val="none" w:sz="0" w:space="0" w:color="auto"/>
        <w:bottom w:val="none" w:sz="0" w:space="0" w:color="auto"/>
        <w:right w:val="none" w:sz="0" w:space="0" w:color="auto"/>
      </w:divBdr>
    </w:div>
    <w:div w:id="116802213">
      <w:bodyDiv w:val="1"/>
      <w:marLeft w:val="0"/>
      <w:marRight w:val="0"/>
      <w:marTop w:val="0"/>
      <w:marBottom w:val="0"/>
      <w:divBdr>
        <w:top w:val="none" w:sz="0" w:space="0" w:color="auto"/>
        <w:left w:val="none" w:sz="0" w:space="0" w:color="auto"/>
        <w:bottom w:val="none" w:sz="0" w:space="0" w:color="auto"/>
        <w:right w:val="none" w:sz="0" w:space="0" w:color="auto"/>
      </w:divBdr>
    </w:div>
    <w:div w:id="171603888">
      <w:bodyDiv w:val="1"/>
      <w:marLeft w:val="0"/>
      <w:marRight w:val="0"/>
      <w:marTop w:val="0"/>
      <w:marBottom w:val="0"/>
      <w:divBdr>
        <w:top w:val="none" w:sz="0" w:space="0" w:color="auto"/>
        <w:left w:val="none" w:sz="0" w:space="0" w:color="auto"/>
        <w:bottom w:val="none" w:sz="0" w:space="0" w:color="auto"/>
        <w:right w:val="none" w:sz="0" w:space="0" w:color="auto"/>
      </w:divBdr>
    </w:div>
    <w:div w:id="185406326">
      <w:bodyDiv w:val="1"/>
      <w:marLeft w:val="0"/>
      <w:marRight w:val="0"/>
      <w:marTop w:val="0"/>
      <w:marBottom w:val="0"/>
      <w:divBdr>
        <w:top w:val="none" w:sz="0" w:space="0" w:color="auto"/>
        <w:left w:val="none" w:sz="0" w:space="0" w:color="auto"/>
        <w:bottom w:val="none" w:sz="0" w:space="0" w:color="auto"/>
        <w:right w:val="none" w:sz="0" w:space="0" w:color="auto"/>
      </w:divBdr>
    </w:div>
    <w:div w:id="249125935">
      <w:bodyDiv w:val="1"/>
      <w:marLeft w:val="0"/>
      <w:marRight w:val="0"/>
      <w:marTop w:val="0"/>
      <w:marBottom w:val="0"/>
      <w:divBdr>
        <w:top w:val="none" w:sz="0" w:space="0" w:color="auto"/>
        <w:left w:val="none" w:sz="0" w:space="0" w:color="auto"/>
        <w:bottom w:val="none" w:sz="0" w:space="0" w:color="auto"/>
        <w:right w:val="none" w:sz="0" w:space="0" w:color="auto"/>
      </w:divBdr>
    </w:div>
    <w:div w:id="588849951">
      <w:bodyDiv w:val="1"/>
      <w:marLeft w:val="0"/>
      <w:marRight w:val="0"/>
      <w:marTop w:val="0"/>
      <w:marBottom w:val="0"/>
      <w:divBdr>
        <w:top w:val="none" w:sz="0" w:space="0" w:color="auto"/>
        <w:left w:val="none" w:sz="0" w:space="0" w:color="auto"/>
        <w:bottom w:val="none" w:sz="0" w:space="0" w:color="auto"/>
        <w:right w:val="none" w:sz="0" w:space="0" w:color="auto"/>
      </w:divBdr>
    </w:div>
    <w:div w:id="670180284">
      <w:bodyDiv w:val="1"/>
      <w:marLeft w:val="0"/>
      <w:marRight w:val="0"/>
      <w:marTop w:val="0"/>
      <w:marBottom w:val="0"/>
      <w:divBdr>
        <w:top w:val="none" w:sz="0" w:space="0" w:color="auto"/>
        <w:left w:val="none" w:sz="0" w:space="0" w:color="auto"/>
        <w:bottom w:val="none" w:sz="0" w:space="0" w:color="auto"/>
        <w:right w:val="none" w:sz="0" w:space="0" w:color="auto"/>
      </w:divBdr>
    </w:div>
    <w:div w:id="758410017">
      <w:bodyDiv w:val="1"/>
      <w:marLeft w:val="0"/>
      <w:marRight w:val="0"/>
      <w:marTop w:val="0"/>
      <w:marBottom w:val="0"/>
      <w:divBdr>
        <w:top w:val="none" w:sz="0" w:space="0" w:color="auto"/>
        <w:left w:val="none" w:sz="0" w:space="0" w:color="auto"/>
        <w:bottom w:val="none" w:sz="0" w:space="0" w:color="auto"/>
        <w:right w:val="none" w:sz="0" w:space="0" w:color="auto"/>
      </w:divBdr>
    </w:div>
    <w:div w:id="789665827">
      <w:bodyDiv w:val="1"/>
      <w:marLeft w:val="0"/>
      <w:marRight w:val="0"/>
      <w:marTop w:val="0"/>
      <w:marBottom w:val="0"/>
      <w:divBdr>
        <w:top w:val="none" w:sz="0" w:space="0" w:color="auto"/>
        <w:left w:val="none" w:sz="0" w:space="0" w:color="auto"/>
        <w:bottom w:val="none" w:sz="0" w:space="0" w:color="auto"/>
        <w:right w:val="none" w:sz="0" w:space="0" w:color="auto"/>
      </w:divBdr>
    </w:div>
    <w:div w:id="807822635">
      <w:bodyDiv w:val="1"/>
      <w:marLeft w:val="0"/>
      <w:marRight w:val="0"/>
      <w:marTop w:val="0"/>
      <w:marBottom w:val="0"/>
      <w:divBdr>
        <w:top w:val="none" w:sz="0" w:space="0" w:color="auto"/>
        <w:left w:val="none" w:sz="0" w:space="0" w:color="auto"/>
        <w:bottom w:val="none" w:sz="0" w:space="0" w:color="auto"/>
        <w:right w:val="none" w:sz="0" w:space="0" w:color="auto"/>
      </w:divBdr>
    </w:div>
    <w:div w:id="818616827">
      <w:bodyDiv w:val="1"/>
      <w:marLeft w:val="0"/>
      <w:marRight w:val="0"/>
      <w:marTop w:val="0"/>
      <w:marBottom w:val="0"/>
      <w:divBdr>
        <w:top w:val="none" w:sz="0" w:space="0" w:color="auto"/>
        <w:left w:val="none" w:sz="0" w:space="0" w:color="auto"/>
        <w:bottom w:val="none" w:sz="0" w:space="0" w:color="auto"/>
        <w:right w:val="none" w:sz="0" w:space="0" w:color="auto"/>
      </w:divBdr>
    </w:div>
    <w:div w:id="827940696">
      <w:bodyDiv w:val="1"/>
      <w:marLeft w:val="0"/>
      <w:marRight w:val="0"/>
      <w:marTop w:val="0"/>
      <w:marBottom w:val="0"/>
      <w:divBdr>
        <w:top w:val="none" w:sz="0" w:space="0" w:color="auto"/>
        <w:left w:val="none" w:sz="0" w:space="0" w:color="auto"/>
        <w:bottom w:val="none" w:sz="0" w:space="0" w:color="auto"/>
        <w:right w:val="none" w:sz="0" w:space="0" w:color="auto"/>
      </w:divBdr>
    </w:div>
    <w:div w:id="859005412">
      <w:bodyDiv w:val="1"/>
      <w:marLeft w:val="0"/>
      <w:marRight w:val="0"/>
      <w:marTop w:val="0"/>
      <w:marBottom w:val="0"/>
      <w:divBdr>
        <w:top w:val="none" w:sz="0" w:space="0" w:color="auto"/>
        <w:left w:val="none" w:sz="0" w:space="0" w:color="auto"/>
        <w:bottom w:val="none" w:sz="0" w:space="0" w:color="auto"/>
        <w:right w:val="none" w:sz="0" w:space="0" w:color="auto"/>
      </w:divBdr>
    </w:div>
    <w:div w:id="862131180">
      <w:bodyDiv w:val="1"/>
      <w:marLeft w:val="0"/>
      <w:marRight w:val="0"/>
      <w:marTop w:val="0"/>
      <w:marBottom w:val="0"/>
      <w:divBdr>
        <w:top w:val="none" w:sz="0" w:space="0" w:color="auto"/>
        <w:left w:val="none" w:sz="0" w:space="0" w:color="auto"/>
        <w:bottom w:val="none" w:sz="0" w:space="0" w:color="auto"/>
        <w:right w:val="none" w:sz="0" w:space="0" w:color="auto"/>
      </w:divBdr>
    </w:div>
    <w:div w:id="1119951635">
      <w:bodyDiv w:val="1"/>
      <w:marLeft w:val="0"/>
      <w:marRight w:val="0"/>
      <w:marTop w:val="0"/>
      <w:marBottom w:val="0"/>
      <w:divBdr>
        <w:top w:val="none" w:sz="0" w:space="0" w:color="auto"/>
        <w:left w:val="none" w:sz="0" w:space="0" w:color="auto"/>
        <w:bottom w:val="none" w:sz="0" w:space="0" w:color="auto"/>
        <w:right w:val="none" w:sz="0" w:space="0" w:color="auto"/>
      </w:divBdr>
    </w:div>
    <w:div w:id="1141920298">
      <w:bodyDiv w:val="1"/>
      <w:marLeft w:val="0"/>
      <w:marRight w:val="0"/>
      <w:marTop w:val="0"/>
      <w:marBottom w:val="0"/>
      <w:divBdr>
        <w:top w:val="none" w:sz="0" w:space="0" w:color="auto"/>
        <w:left w:val="none" w:sz="0" w:space="0" w:color="auto"/>
        <w:bottom w:val="none" w:sz="0" w:space="0" w:color="auto"/>
        <w:right w:val="none" w:sz="0" w:space="0" w:color="auto"/>
      </w:divBdr>
    </w:div>
    <w:div w:id="1215577272">
      <w:bodyDiv w:val="1"/>
      <w:marLeft w:val="0"/>
      <w:marRight w:val="0"/>
      <w:marTop w:val="0"/>
      <w:marBottom w:val="0"/>
      <w:divBdr>
        <w:top w:val="none" w:sz="0" w:space="0" w:color="auto"/>
        <w:left w:val="none" w:sz="0" w:space="0" w:color="auto"/>
        <w:bottom w:val="none" w:sz="0" w:space="0" w:color="auto"/>
        <w:right w:val="none" w:sz="0" w:space="0" w:color="auto"/>
      </w:divBdr>
    </w:div>
    <w:div w:id="1340040052">
      <w:bodyDiv w:val="1"/>
      <w:marLeft w:val="0"/>
      <w:marRight w:val="0"/>
      <w:marTop w:val="0"/>
      <w:marBottom w:val="0"/>
      <w:divBdr>
        <w:top w:val="none" w:sz="0" w:space="0" w:color="auto"/>
        <w:left w:val="none" w:sz="0" w:space="0" w:color="auto"/>
        <w:bottom w:val="none" w:sz="0" w:space="0" w:color="auto"/>
        <w:right w:val="none" w:sz="0" w:space="0" w:color="auto"/>
      </w:divBdr>
    </w:div>
    <w:div w:id="1353192836">
      <w:bodyDiv w:val="1"/>
      <w:marLeft w:val="0"/>
      <w:marRight w:val="0"/>
      <w:marTop w:val="0"/>
      <w:marBottom w:val="0"/>
      <w:divBdr>
        <w:top w:val="none" w:sz="0" w:space="0" w:color="auto"/>
        <w:left w:val="none" w:sz="0" w:space="0" w:color="auto"/>
        <w:bottom w:val="none" w:sz="0" w:space="0" w:color="auto"/>
        <w:right w:val="none" w:sz="0" w:space="0" w:color="auto"/>
      </w:divBdr>
    </w:div>
    <w:div w:id="1371762240">
      <w:bodyDiv w:val="1"/>
      <w:marLeft w:val="0"/>
      <w:marRight w:val="0"/>
      <w:marTop w:val="0"/>
      <w:marBottom w:val="0"/>
      <w:divBdr>
        <w:top w:val="none" w:sz="0" w:space="0" w:color="auto"/>
        <w:left w:val="none" w:sz="0" w:space="0" w:color="auto"/>
        <w:bottom w:val="none" w:sz="0" w:space="0" w:color="auto"/>
        <w:right w:val="none" w:sz="0" w:space="0" w:color="auto"/>
      </w:divBdr>
      <w:divsChild>
        <w:div w:id="40597219">
          <w:marLeft w:val="0"/>
          <w:marRight w:val="0"/>
          <w:marTop w:val="0"/>
          <w:marBottom w:val="0"/>
          <w:divBdr>
            <w:top w:val="none" w:sz="0" w:space="0" w:color="auto"/>
            <w:left w:val="none" w:sz="0" w:space="0" w:color="auto"/>
            <w:bottom w:val="none" w:sz="0" w:space="0" w:color="auto"/>
            <w:right w:val="none" w:sz="0" w:space="0" w:color="auto"/>
          </w:divBdr>
        </w:div>
        <w:div w:id="157963625">
          <w:marLeft w:val="0"/>
          <w:marRight w:val="0"/>
          <w:marTop w:val="0"/>
          <w:marBottom w:val="0"/>
          <w:divBdr>
            <w:top w:val="none" w:sz="0" w:space="0" w:color="auto"/>
            <w:left w:val="none" w:sz="0" w:space="0" w:color="auto"/>
            <w:bottom w:val="none" w:sz="0" w:space="0" w:color="auto"/>
            <w:right w:val="none" w:sz="0" w:space="0" w:color="auto"/>
          </w:divBdr>
        </w:div>
        <w:div w:id="163058884">
          <w:marLeft w:val="0"/>
          <w:marRight w:val="0"/>
          <w:marTop w:val="0"/>
          <w:marBottom w:val="0"/>
          <w:divBdr>
            <w:top w:val="none" w:sz="0" w:space="0" w:color="auto"/>
            <w:left w:val="none" w:sz="0" w:space="0" w:color="auto"/>
            <w:bottom w:val="none" w:sz="0" w:space="0" w:color="auto"/>
            <w:right w:val="none" w:sz="0" w:space="0" w:color="auto"/>
          </w:divBdr>
        </w:div>
        <w:div w:id="1016729937">
          <w:marLeft w:val="0"/>
          <w:marRight w:val="0"/>
          <w:marTop w:val="0"/>
          <w:marBottom w:val="0"/>
          <w:divBdr>
            <w:top w:val="none" w:sz="0" w:space="0" w:color="auto"/>
            <w:left w:val="none" w:sz="0" w:space="0" w:color="auto"/>
            <w:bottom w:val="none" w:sz="0" w:space="0" w:color="auto"/>
            <w:right w:val="none" w:sz="0" w:space="0" w:color="auto"/>
          </w:divBdr>
        </w:div>
        <w:div w:id="1166821338">
          <w:marLeft w:val="0"/>
          <w:marRight w:val="0"/>
          <w:marTop w:val="0"/>
          <w:marBottom w:val="0"/>
          <w:divBdr>
            <w:top w:val="none" w:sz="0" w:space="0" w:color="auto"/>
            <w:left w:val="none" w:sz="0" w:space="0" w:color="auto"/>
            <w:bottom w:val="none" w:sz="0" w:space="0" w:color="auto"/>
            <w:right w:val="none" w:sz="0" w:space="0" w:color="auto"/>
          </w:divBdr>
        </w:div>
        <w:div w:id="1278175913">
          <w:marLeft w:val="0"/>
          <w:marRight w:val="0"/>
          <w:marTop w:val="0"/>
          <w:marBottom w:val="0"/>
          <w:divBdr>
            <w:top w:val="none" w:sz="0" w:space="0" w:color="auto"/>
            <w:left w:val="none" w:sz="0" w:space="0" w:color="auto"/>
            <w:bottom w:val="none" w:sz="0" w:space="0" w:color="auto"/>
            <w:right w:val="none" w:sz="0" w:space="0" w:color="auto"/>
          </w:divBdr>
        </w:div>
      </w:divsChild>
    </w:div>
    <w:div w:id="16605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drnpE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B04E-6A00-424C-8D2B-C25EB235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ShuFeng</cp:lastModifiedBy>
  <cp:revision>3</cp:revision>
  <cp:lastPrinted>2020-03-16T07:39:00Z</cp:lastPrinted>
  <dcterms:created xsi:type="dcterms:W3CDTF">2020-03-16T07:40:00Z</dcterms:created>
  <dcterms:modified xsi:type="dcterms:W3CDTF">2020-03-16T08:05:00Z</dcterms:modified>
</cp:coreProperties>
</file>