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0E" w:rsidRPr="00BA2555" w:rsidRDefault="00014A0E" w:rsidP="00FE5DD4">
      <w:pPr>
        <w:spacing w:before="120" w:after="120"/>
        <w:rPr>
          <w:rFonts w:ascii="標楷體" w:eastAsia="標楷體" w:hAnsi="標楷體"/>
          <w:b/>
          <w:color w:val="000000"/>
          <w:sz w:val="28"/>
          <w:szCs w:val="28"/>
        </w:rPr>
      </w:pPr>
      <w:r w:rsidRPr="00BA2555">
        <w:rPr>
          <w:rFonts w:ascii="標楷體" w:eastAsia="標楷體" w:hAnsi="標楷體" w:hint="eastAsia"/>
          <w:b/>
          <w:color w:val="000000"/>
          <w:sz w:val="28"/>
          <w:szCs w:val="28"/>
        </w:rPr>
        <w:t>※提案討論</w:t>
      </w:r>
    </w:p>
    <w:p w:rsidR="00014A0E" w:rsidRPr="00BA2555" w:rsidRDefault="00014A0E" w:rsidP="00FE5DD4">
      <w:pPr>
        <w:spacing w:before="120" w:after="120" w:line="0" w:lineRule="atLeas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◎提案一</w:t>
      </w:r>
    </w:p>
    <w:p w:rsidR="00014A0E" w:rsidRPr="00FE5DD4" w:rsidRDefault="00014A0E" w:rsidP="00FE5DD4">
      <w:pPr>
        <w:snapToGrid w:val="0"/>
        <w:spacing w:before="120" w:after="120" w:line="0" w:lineRule="atLeast"/>
        <w:ind w:left="560" w:hangingChars="200" w:hanging="560"/>
        <w:rPr>
          <w:rFonts w:ascii="標楷體" w:eastAsia="標楷體" w:hAnsi="標楷體"/>
          <w:sz w:val="28"/>
          <w:szCs w:val="28"/>
        </w:rPr>
      </w:pPr>
      <w:r w:rsidRPr="00BA2555">
        <w:rPr>
          <w:rFonts w:ascii="標楷體" w:eastAsia="標楷體" w:hAnsi="標楷體" w:hint="eastAsia"/>
          <w:sz w:val="28"/>
          <w:szCs w:val="28"/>
        </w:rPr>
        <w:t>提案單位：</w:t>
      </w:r>
      <w:r w:rsidRPr="00FE5DD4">
        <w:rPr>
          <w:rFonts w:ascii="標楷體" w:eastAsia="標楷體" w:hAnsi="標楷體" w:hint="eastAsia"/>
          <w:sz w:val="28"/>
          <w:szCs w:val="28"/>
        </w:rPr>
        <w:t>教務處</w:t>
      </w:r>
    </w:p>
    <w:p w:rsidR="000604CF" w:rsidRPr="00416020" w:rsidRDefault="00014A0E" w:rsidP="00FE5DD4">
      <w:pPr>
        <w:spacing w:line="0" w:lineRule="atLeast"/>
        <w:ind w:left="840" w:hangingChars="300" w:hanging="840"/>
        <w:rPr>
          <w:rFonts w:ascii="標楷體" w:eastAsia="標楷體" w:hAnsi="標楷體"/>
          <w:sz w:val="28"/>
          <w:szCs w:val="28"/>
        </w:rPr>
      </w:pPr>
      <w:r>
        <w:rPr>
          <w:rFonts w:ascii="標楷體" w:eastAsia="標楷體" w:hAnsi="標楷體" w:hint="eastAsia"/>
          <w:sz w:val="28"/>
          <w:szCs w:val="28"/>
        </w:rPr>
        <w:t>案由</w:t>
      </w:r>
      <w:r w:rsidR="000604CF" w:rsidRPr="00416020">
        <w:rPr>
          <w:rFonts w:ascii="標楷體" w:eastAsia="標楷體" w:hAnsi="標楷體" w:hint="eastAsia"/>
          <w:sz w:val="28"/>
          <w:szCs w:val="28"/>
        </w:rPr>
        <w:t>：</w:t>
      </w:r>
      <w:r w:rsidR="00416020" w:rsidRPr="00416020">
        <w:rPr>
          <w:rFonts w:ascii="標楷體" w:eastAsia="標楷體" w:hAnsi="標楷體" w:hint="eastAsia"/>
          <w:sz w:val="28"/>
          <w:szCs w:val="28"/>
        </w:rPr>
        <w:t>「臺北市立景美女子高級中學課程發展委員會設置要點」修正案，提請討論。</w:t>
      </w:r>
    </w:p>
    <w:p w:rsidR="00543B74" w:rsidRPr="00543B74" w:rsidRDefault="000604CF" w:rsidP="00FE5DD4">
      <w:pPr>
        <w:spacing w:line="0" w:lineRule="atLeast"/>
        <w:ind w:left="840" w:hangingChars="300" w:hanging="840"/>
        <w:rPr>
          <w:rFonts w:ascii="標楷體" w:eastAsia="標楷體" w:hAnsi="標楷體"/>
          <w:sz w:val="28"/>
          <w:szCs w:val="28"/>
        </w:rPr>
      </w:pPr>
      <w:r w:rsidRPr="00416020">
        <w:rPr>
          <w:rFonts w:ascii="標楷體" w:eastAsia="標楷體" w:hAnsi="標楷體" w:hint="eastAsia"/>
          <w:sz w:val="28"/>
          <w:szCs w:val="28"/>
        </w:rPr>
        <w:t>說明：</w:t>
      </w:r>
      <w:r w:rsidR="00543B74" w:rsidRPr="00543B74">
        <w:rPr>
          <w:rFonts w:ascii="標楷體" w:eastAsia="標楷體" w:hAnsi="標楷體" w:hint="eastAsia"/>
          <w:sz w:val="28"/>
          <w:szCs w:val="28"/>
        </w:rPr>
        <w:t>「學生活動組」已於105學年度更名為「訓育組」，提請修正本校「臺北市立景美女子高級中學課程發展委員會設置要點 (四) 1.</w:t>
      </w:r>
      <w:r w:rsidR="00543B74" w:rsidRPr="00543B74">
        <w:rPr>
          <w:rFonts w:ascii="標楷體" w:eastAsia="標楷體" w:hAnsi="標楷體" w:hint="eastAsia"/>
        </w:rPr>
        <w:t xml:space="preserve"> </w:t>
      </w:r>
      <w:r w:rsidR="00543B74">
        <w:rPr>
          <w:rFonts w:ascii="標楷體" w:eastAsia="標楷體" w:hAnsi="標楷體" w:hint="eastAsia"/>
        </w:rPr>
        <w:t>」</w:t>
      </w:r>
      <w:r w:rsidR="00543B74" w:rsidRPr="00543B74">
        <w:rPr>
          <w:rFonts w:ascii="標楷體" w:eastAsia="標楷體" w:hAnsi="標楷體" w:hint="eastAsia"/>
          <w:sz w:val="28"/>
          <w:szCs w:val="28"/>
        </w:rPr>
        <w:t>。</w:t>
      </w:r>
    </w:p>
    <w:p w:rsidR="001F6D19" w:rsidRPr="001F6D19" w:rsidRDefault="001F6D19" w:rsidP="001F6D19">
      <w:pPr>
        <w:rPr>
          <w:rFonts w:asciiTheme="minorEastAsia" w:hAnsiTheme="minorEastAsia"/>
          <w:color w:val="000000" w:themeColor="text1"/>
          <w:sz w:val="28"/>
          <w:szCs w:val="28"/>
        </w:rPr>
      </w:pPr>
      <w:r w:rsidRPr="001F6D19">
        <w:rPr>
          <w:rFonts w:asciiTheme="minorEastAsia" w:hAnsiTheme="minorEastAsia" w:hint="eastAsia"/>
          <w:color w:val="000000" w:themeColor="text1"/>
          <w:sz w:val="28"/>
          <w:szCs w:val="28"/>
        </w:rPr>
        <w:t>【</w:t>
      </w:r>
      <w:r w:rsidRPr="001F6D19">
        <w:rPr>
          <w:rFonts w:ascii="標楷體" w:eastAsia="標楷體" w:hAnsi="標楷體" w:hint="eastAsia"/>
          <w:color w:val="000000" w:themeColor="text1"/>
          <w:sz w:val="28"/>
          <w:szCs w:val="28"/>
        </w:rPr>
        <w:t>附件</w:t>
      </w:r>
      <w:r w:rsidRPr="001F6D19">
        <w:rPr>
          <w:rFonts w:asciiTheme="minorEastAsia" w:hAnsiTheme="minorEastAsia" w:hint="eastAsia"/>
          <w:color w:val="000000" w:themeColor="text1"/>
          <w:sz w:val="28"/>
          <w:szCs w:val="28"/>
        </w:rPr>
        <w:t>】</w:t>
      </w:r>
    </w:p>
    <w:p w:rsidR="00416020" w:rsidRPr="00014A0E" w:rsidRDefault="00416020" w:rsidP="00416020">
      <w:pPr>
        <w:spacing w:line="500" w:lineRule="exact"/>
        <w:ind w:left="827" w:hangingChars="295" w:hanging="827"/>
        <w:rPr>
          <w:rFonts w:ascii="標楷體" w:eastAsia="標楷體" w:hAnsi="標楷體" w:cs="Times New Roman"/>
          <w:b/>
          <w:kern w:val="0"/>
          <w:sz w:val="28"/>
          <w:szCs w:val="28"/>
        </w:rPr>
      </w:pPr>
      <w:r w:rsidRPr="00416020">
        <w:rPr>
          <w:rFonts w:ascii="標楷體" w:eastAsia="標楷體" w:hAnsi="標楷體" w:cs="Times New Roman" w:hint="eastAsia"/>
          <w:b/>
          <w:kern w:val="0"/>
          <w:sz w:val="28"/>
          <w:szCs w:val="28"/>
        </w:rPr>
        <w:t xml:space="preserve">  </w:t>
      </w:r>
      <w:r w:rsidRPr="00014A0E">
        <w:rPr>
          <w:rFonts w:ascii="標楷體" w:eastAsia="標楷體" w:hAnsi="標楷體" w:cs="Times New Roman" w:hint="eastAsia"/>
          <w:b/>
          <w:kern w:val="0"/>
          <w:sz w:val="28"/>
          <w:szCs w:val="28"/>
        </w:rPr>
        <w:t>臺北市立景美女子高級中學課程發展委員會設置要點(草案)</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一、依據：高級中等教育法之十二年國民基本教育課程綱要總綱辦理。</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二、目的：充分考量社會發展、本校特色、家長期望及學生需要等因素，結合全體教師及各項資源，依據高級中等教育法及普通高級中學課程綱要等相關法令規定，綜理本校課程發展與規劃等事宜。</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三、組織：</w:t>
      </w:r>
    </w:p>
    <w:p w:rsidR="00416020" w:rsidRPr="00416020" w:rsidRDefault="00416020" w:rsidP="00416020">
      <w:pPr>
        <w:spacing w:line="0" w:lineRule="atLeast"/>
        <w:ind w:left="840" w:hangingChars="300" w:hanging="84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（一）本課程發展委員會（以下簡稱本會）設委員45人，任期一年，由校長、學校行政人員、年級及各科教師代表、教師會代表、家長會代表</w:t>
      </w:r>
      <w:r w:rsidRPr="00416020">
        <w:rPr>
          <w:rFonts w:ascii="標楷體" w:eastAsia="標楷體" w:hAnsi="標楷體" w:cs="Times New Roman"/>
          <w:kern w:val="0"/>
          <w:sz w:val="28"/>
          <w:szCs w:val="28"/>
        </w:rPr>
        <w:t>、專家學者代表及學生代表</w:t>
      </w:r>
      <w:r w:rsidRPr="00416020">
        <w:rPr>
          <w:rFonts w:ascii="標楷體" w:eastAsia="標楷體" w:hAnsi="標楷體" w:cs="Times New Roman" w:hint="eastAsia"/>
          <w:kern w:val="0"/>
          <w:sz w:val="28"/>
          <w:szCs w:val="28"/>
        </w:rPr>
        <w:t>組成之，連選得連任。</w:t>
      </w:r>
    </w:p>
    <w:p w:rsidR="00416020" w:rsidRPr="00416020" w:rsidRDefault="00416020" w:rsidP="00416020">
      <w:pPr>
        <w:spacing w:line="0" w:lineRule="atLeast"/>
        <w:ind w:left="840" w:hangingChars="300" w:hanging="84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（二）本會置召集人一人，由校長擔任之，綜理本會事宜並為會議之主席。</w:t>
      </w:r>
    </w:p>
    <w:p w:rsidR="00416020" w:rsidRPr="00416020" w:rsidRDefault="00416020" w:rsidP="00416020">
      <w:pPr>
        <w:spacing w:line="0" w:lineRule="atLeast"/>
        <w:ind w:left="840" w:hangingChars="300" w:hanging="84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（三）本會置執行秘書一人，由教務主任擔任之，承召集人之命，處理本會各項事宜，另設總幹事一人，由教學組長擔任之，並負責實際執行之責任。</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（四）委員：</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1、校長及學校行政人員代表11名：校長、教務主任、學務主任、總務主任、輔導主任、圖書館主任、主任教官、秘書、教學組長、實驗研究組長、</w:t>
      </w:r>
      <w:r w:rsidRPr="00D413CA">
        <w:rPr>
          <w:rFonts w:ascii="標楷體" w:eastAsia="標楷體" w:hAnsi="標楷體" w:cs="Times New Roman" w:hint="eastAsia"/>
          <w:color w:val="FF0000"/>
          <w:kern w:val="0"/>
          <w:sz w:val="28"/>
          <w:szCs w:val="28"/>
        </w:rPr>
        <w:t>訓育</w:t>
      </w:r>
      <w:r w:rsidRPr="00416020">
        <w:rPr>
          <w:rFonts w:ascii="標楷體" w:eastAsia="標楷體" w:hAnsi="標楷體" w:cs="Times New Roman" w:hint="eastAsia"/>
          <w:kern w:val="0"/>
          <w:sz w:val="28"/>
          <w:szCs w:val="28"/>
        </w:rPr>
        <w:t>組長。</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2、年級教師代表3名：各年級級導師。</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3、各學科教師代表22名：國文、英文、數學、物理、化學、生物、地球科學、歷史、地理、公民與社會、音樂、美術、生活科技、家政、體育、健康與護理、資訊科技、生涯規劃、生命教育、全民國防教育、藝術生活、特殊教育等，由</w:t>
      </w:r>
      <w:r w:rsidRPr="00416020">
        <w:rPr>
          <w:rFonts w:ascii="標楷體" w:eastAsia="標楷體" w:hAnsi="標楷體" w:cs="Times New Roman" w:hint="eastAsia"/>
          <w:kern w:val="0"/>
          <w:sz w:val="28"/>
          <w:szCs w:val="28"/>
        </w:rPr>
        <w:lastRenderedPageBreak/>
        <w:t>各學科推選。</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4、教師會代表1名：由教師會推派。</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5、家長會代表4名：家長會長及由家長會推派各年級代表1名。</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6、專家學者代表1名：由校長委託專家學者代表擔任。</w:t>
      </w:r>
    </w:p>
    <w:p w:rsidR="00416020" w:rsidRPr="00416020" w:rsidRDefault="00416020" w:rsidP="00416020">
      <w:pPr>
        <w:spacing w:line="0" w:lineRule="atLeast"/>
        <w:ind w:leftChars="200" w:left="900" w:hangingChars="150" w:hanging="420"/>
        <w:rPr>
          <w:rFonts w:ascii="標楷體" w:eastAsia="標楷體" w:hAnsi="標楷體" w:cs="Times New Roman"/>
          <w:kern w:val="0"/>
          <w:sz w:val="28"/>
          <w:szCs w:val="28"/>
        </w:rPr>
      </w:pPr>
      <w:r w:rsidRPr="00416020">
        <w:rPr>
          <w:rFonts w:ascii="標楷體" w:eastAsia="標楷體" w:hAnsi="標楷體" w:cs="Times New Roman"/>
          <w:kern w:val="0"/>
          <w:sz w:val="28"/>
          <w:szCs w:val="28"/>
        </w:rPr>
        <w:t>7、學生代表</w:t>
      </w:r>
      <w:r w:rsidRPr="00416020">
        <w:rPr>
          <w:rFonts w:ascii="標楷體" w:eastAsia="標楷體" w:hAnsi="標楷體" w:cs="Times New Roman" w:hint="eastAsia"/>
          <w:kern w:val="0"/>
          <w:sz w:val="28"/>
          <w:szCs w:val="28"/>
        </w:rPr>
        <w:t>3名：各年級學生代表1名。</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四、主要任務：</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規劃符合本校特色之課程計畫。</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議定各學習領域課程節數及學分數之分配。</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議定選修課程之規劃。</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審議本校專門學程，如資優班等。</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審查教師自編教科用書。</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規劃及實施本校課程評鑑。</w:t>
      </w:r>
    </w:p>
    <w:p w:rsidR="00416020" w:rsidRPr="00416020" w:rsidRDefault="00416020" w:rsidP="00416020">
      <w:pPr>
        <w:numPr>
          <w:ilvl w:val="0"/>
          <w:numId w:val="5"/>
        </w:numPr>
        <w:tabs>
          <w:tab w:val="num" w:pos="1134"/>
        </w:tabs>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其他課程發展規劃及實施之事宜。</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五、會議：</w:t>
      </w:r>
    </w:p>
    <w:p w:rsidR="00416020" w:rsidRPr="00416020" w:rsidRDefault="00416020" w:rsidP="00416020">
      <w:pPr>
        <w:numPr>
          <w:ilvl w:val="0"/>
          <w:numId w:val="4"/>
        </w:num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kern w:val="0"/>
          <w:sz w:val="28"/>
          <w:szCs w:val="28"/>
        </w:rPr>
        <w:t>本會每學期</w:t>
      </w:r>
      <w:r w:rsidRPr="00416020">
        <w:rPr>
          <w:rFonts w:ascii="標楷體" w:eastAsia="標楷體" w:hAnsi="標楷體" w:cs="Times New Roman" w:hint="eastAsia"/>
          <w:kern w:val="0"/>
          <w:sz w:val="28"/>
          <w:szCs w:val="28"/>
        </w:rPr>
        <w:t>召開一</w:t>
      </w:r>
      <w:r w:rsidRPr="00416020">
        <w:rPr>
          <w:rFonts w:ascii="標楷體" w:eastAsia="標楷體" w:hAnsi="標楷體" w:cs="Times New Roman"/>
          <w:kern w:val="0"/>
          <w:sz w:val="28"/>
          <w:szCs w:val="28"/>
        </w:rPr>
        <w:t>次，由校長召集，必要時得召開臨時會議。</w:t>
      </w:r>
    </w:p>
    <w:p w:rsidR="00416020" w:rsidRPr="00416020" w:rsidRDefault="00416020" w:rsidP="00416020">
      <w:pPr>
        <w:numPr>
          <w:ilvl w:val="0"/>
          <w:numId w:val="4"/>
        </w:num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本會開會時，需有應出席委員二分之一（含）以上之出席，方得開議。需有出席委員二分之一（含）以上同意，方得議決。投票採無記名投票或舉手方式行之。</w:t>
      </w:r>
    </w:p>
    <w:p w:rsidR="00416020" w:rsidRPr="00416020" w:rsidRDefault="00416020" w:rsidP="00416020">
      <w:pPr>
        <w:numPr>
          <w:ilvl w:val="0"/>
          <w:numId w:val="4"/>
        </w:num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本會開會時得視實際需要，邀請學者專家、其他相關人員列席諮詢或研討。</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六、經費：本會委員為無給制，如有其他相關研究經費，依實際狀況專案處理。</w:t>
      </w:r>
    </w:p>
    <w:p w:rsidR="00416020" w:rsidRPr="00416020" w:rsidRDefault="00416020" w:rsidP="00416020">
      <w:pPr>
        <w:spacing w:line="0" w:lineRule="atLeast"/>
        <w:ind w:left="560" w:hangingChars="200" w:hanging="560"/>
        <w:rPr>
          <w:rFonts w:ascii="標楷體" w:eastAsia="標楷體" w:hAnsi="標楷體" w:cs="Times New Roman"/>
          <w:kern w:val="0"/>
          <w:sz w:val="28"/>
          <w:szCs w:val="28"/>
        </w:rPr>
      </w:pPr>
      <w:r w:rsidRPr="00416020">
        <w:rPr>
          <w:rFonts w:ascii="標楷體" w:eastAsia="標楷體" w:hAnsi="標楷體" w:cs="Times New Roman" w:hint="eastAsia"/>
          <w:kern w:val="0"/>
          <w:sz w:val="28"/>
          <w:szCs w:val="28"/>
        </w:rPr>
        <w:t>七、本設置要點經課程發展委員會討論後提校務會議通過，陳請校長核定後實施。</w:t>
      </w:r>
    </w:p>
    <w:p w:rsidR="00416020" w:rsidRPr="00416020" w:rsidRDefault="00FE5DD4" w:rsidP="00416020">
      <w:pPr>
        <w:spacing w:line="500" w:lineRule="exact"/>
        <w:ind w:left="826" w:hangingChars="295" w:hanging="826"/>
        <w:rPr>
          <w:rFonts w:ascii="標楷體" w:eastAsia="標楷體" w:hAnsi="標楷體" w:cs="Times New Roman"/>
          <w:kern w:val="0"/>
          <w:sz w:val="28"/>
          <w:szCs w:val="28"/>
        </w:rPr>
      </w:pPr>
      <w:r>
        <w:rPr>
          <w:rFonts w:ascii="標楷體" w:eastAsia="標楷體" w:hAnsi="標楷體" w:cs="Times New Roman" w:hint="eastAsia"/>
          <w:kern w:val="0"/>
          <w:sz w:val="28"/>
          <w:szCs w:val="28"/>
        </w:rPr>
        <w:t>◎提案二</w:t>
      </w:r>
    </w:p>
    <w:p w:rsidR="009865DF" w:rsidRPr="00416020" w:rsidRDefault="00FE5DD4" w:rsidP="00952948">
      <w:pPr>
        <w:spacing w:line="500" w:lineRule="exact"/>
        <w:rPr>
          <w:rFonts w:ascii="標楷體" w:eastAsia="標楷體" w:hAnsi="標楷體"/>
          <w:b/>
          <w:sz w:val="28"/>
          <w:szCs w:val="28"/>
        </w:rPr>
      </w:pPr>
      <w:r w:rsidRPr="00BA2555">
        <w:rPr>
          <w:rFonts w:ascii="標楷體" w:eastAsia="標楷體" w:hAnsi="標楷體" w:hint="eastAsia"/>
          <w:sz w:val="28"/>
          <w:szCs w:val="28"/>
        </w:rPr>
        <w:t>提案單位：</w:t>
      </w:r>
      <w:r w:rsidR="009865DF" w:rsidRPr="00FE5DD4">
        <w:rPr>
          <w:rFonts w:ascii="標楷體" w:eastAsia="標楷體" w:hAnsi="標楷體" w:hint="eastAsia"/>
          <w:sz w:val="28"/>
          <w:szCs w:val="28"/>
        </w:rPr>
        <w:t>學務處</w:t>
      </w:r>
    </w:p>
    <w:p w:rsidR="002E3FD7" w:rsidRPr="002E3FD7" w:rsidRDefault="00FE5DD4" w:rsidP="00FE5DD4">
      <w:pPr>
        <w:spacing w:line="0" w:lineRule="atLeast"/>
        <w:ind w:left="840" w:hangingChars="300" w:hanging="840"/>
        <w:rPr>
          <w:rFonts w:ascii="標楷體" w:eastAsia="標楷體" w:hAnsi="標楷體"/>
          <w:sz w:val="28"/>
          <w:szCs w:val="28"/>
        </w:rPr>
      </w:pPr>
      <w:r>
        <w:rPr>
          <w:rFonts w:ascii="標楷體" w:eastAsia="標楷體" w:hAnsi="標楷體" w:hint="eastAsia"/>
          <w:sz w:val="28"/>
          <w:szCs w:val="28"/>
        </w:rPr>
        <w:t>案由</w:t>
      </w:r>
      <w:r w:rsidR="002E3FD7" w:rsidRPr="002E3FD7">
        <w:rPr>
          <w:rFonts w:ascii="標楷體" w:eastAsia="標楷體" w:hAnsi="標楷體" w:hint="eastAsia"/>
          <w:sz w:val="28"/>
          <w:szCs w:val="28"/>
        </w:rPr>
        <w:t>：為配合教育部108.6.18修訂「高級中等學校學生學習評量辦法」第二十三條 德性評量之獎懲，修訂本校「學生家長手冊」，提請討論通過。</w:t>
      </w:r>
    </w:p>
    <w:p w:rsidR="002E3FD7" w:rsidRPr="002E3FD7" w:rsidRDefault="002E3FD7" w:rsidP="002E3FD7">
      <w:pPr>
        <w:spacing w:line="0" w:lineRule="atLeast"/>
        <w:ind w:left="560" w:hangingChars="200" w:hanging="560"/>
        <w:rPr>
          <w:rFonts w:ascii="標楷體" w:eastAsia="標楷體" w:hAnsi="標楷體"/>
          <w:sz w:val="28"/>
          <w:szCs w:val="28"/>
        </w:rPr>
      </w:pPr>
      <w:r w:rsidRPr="002E3FD7">
        <w:rPr>
          <w:rFonts w:ascii="標楷體" w:eastAsia="標楷體" w:hAnsi="標楷體" w:hint="eastAsia"/>
          <w:sz w:val="28"/>
          <w:szCs w:val="28"/>
        </w:rPr>
        <w:t>說明：</w:t>
      </w:r>
    </w:p>
    <w:p w:rsidR="002E3FD7" w:rsidRPr="002E3FD7" w:rsidRDefault="002E3FD7" w:rsidP="00FE5DD4">
      <w:pPr>
        <w:spacing w:line="0" w:lineRule="atLeast"/>
        <w:ind w:leftChars="-100" w:left="-240" w:firstLineChars="200" w:firstLine="560"/>
        <w:rPr>
          <w:rFonts w:ascii="標楷體" w:eastAsia="標楷體" w:hAnsi="標楷體"/>
          <w:sz w:val="28"/>
          <w:szCs w:val="28"/>
        </w:rPr>
      </w:pPr>
      <w:r w:rsidRPr="002E3FD7">
        <w:rPr>
          <w:rFonts w:ascii="標楷體" w:eastAsia="標楷體" w:hAnsi="標楷體" w:hint="eastAsia"/>
          <w:sz w:val="28"/>
          <w:szCs w:val="28"/>
        </w:rPr>
        <w:t>一、第二十三條 德行評量之獎懲，依下列規定辦理：</w:t>
      </w:r>
    </w:p>
    <w:p w:rsidR="002E3FD7" w:rsidRPr="002E3FD7" w:rsidRDefault="002E3FD7" w:rsidP="00FE5DD4">
      <w:pPr>
        <w:spacing w:line="0" w:lineRule="atLeast"/>
        <w:ind w:leftChars="-100" w:left="-240" w:firstLineChars="200" w:firstLine="560"/>
        <w:rPr>
          <w:rFonts w:ascii="標楷體" w:eastAsia="標楷體" w:hAnsi="標楷體"/>
          <w:sz w:val="28"/>
          <w:szCs w:val="28"/>
        </w:rPr>
      </w:pPr>
      <w:r w:rsidRPr="002E3FD7">
        <w:rPr>
          <w:rFonts w:ascii="標楷體" w:eastAsia="標楷體" w:hAnsi="標楷體" w:hint="eastAsia"/>
          <w:sz w:val="28"/>
          <w:szCs w:val="28"/>
        </w:rPr>
        <w:t xml:space="preserve">    (一)獎勵：分為嘉獎、小功及大功。</w:t>
      </w:r>
    </w:p>
    <w:p w:rsidR="002E3FD7" w:rsidRPr="002E3FD7" w:rsidRDefault="002E3FD7" w:rsidP="00FE5DD4">
      <w:pPr>
        <w:spacing w:line="0" w:lineRule="atLeast"/>
        <w:ind w:leftChars="-100" w:left="-240" w:firstLineChars="200" w:firstLine="560"/>
        <w:rPr>
          <w:rFonts w:ascii="標楷體" w:eastAsia="標楷體" w:hAnsi="標楷體"/>
          <w:sz w:val="28"/>
          <w:szCs w:val="28"/>
        </w:rPr>
      </w:pPr>
      <w:r w:rsidRPr="002E3FD7">
        <w:rPr>
          <w:rFonts w:ascii="標楷體" w:eastAsia="標楷體" w:hAnsi="標楷體" w:hint="eastAsia"/>
          <w:sz w:val="28"/>
          <w:szCs w:val="28"/>
        </w:rPr>
        <w:t xml:space="preserve">    (二)懲處：分為警告、小過</w:t>
      </w:r>
      <w:r w:rsidRPr="002E3FD7">
        <w:rPr>
          <w:rFonts w:ascii="標楷體" w:eastAsia="標楷體" w:hAnsi="標楷體" w:hint="eastAsia"/>
          <w:color w:val="FF0000"/>
          <w:sz w:val="28"/>
          <w:szCs w:val="28"/>
        </w:rPr>
        <w:t>及大過。</w:t>
      </w:r>
    </w:p>
    <w:p w:rsidR="002E3FD7" w:rsidRPr="002E3FD7" w:rsidRDefault="002E3FD7" w:rsidP="00FE5DD4">
      <w:pPr>
        <w:spacing w:line="0" w:lineRule="atLeast"/>
        <w:ind w:leftChars="-100" w:left="320" w:hangingChars="200" w:hanging="560"/>
        <w:rPr>
          <w:rFonts w:ascii="標楷體" w:eastAsia="標楷體" w:hAnsi="標楷體"/>
          <w:sz w:val="28"/>
          <w:szCs w:val="28"/>
        </w:rPr>
      </w:pPr>
      <w:r w:rsidRPr="002E3FD7">
        <w:rPr>
          <w:rFonts w:ascii="標楷體" w:eastAsia="標楷體" w:hAnsi="標楷體" w:hint="eastAsia"/>
          <w:sz w:val="28"/>
          <w:szCs w:val="28"/>
        </w:rPr>
        <w:t xml:space="preserve">    學生之獎懲，應通知學生、導師、家長或監護人，並於學期結束時列入德行評量。第一項之獎懲項目、事由、程序、獎懲相抵及銷過之相關規定，由學校定之。</w:t>
      </w:r>
    </w:p>
    <w:p w:rsidR="002E3FD7" w:rsidRPr="002E3FD7" w:rsidRDefault="002E3FD7" w:rsidP="00FE5DD4">
      <w:pPr>
        <w:spacing w:line="0" w:lineRule="atLeast"/>
        <w:ind w:leftChars="-100" w:left="320" w:hangingChars="200" w:hanging="560"/>
        <w:rPr>
          <w:rFonts w:ascii="標楷體" w:eastAsia="標楷體" w:hAnsi="標楷體"/>
          <w:color w:val="000000" w:themeColor="text1"/>
          <w:sz w:val="28"/>
          <w:szCs w:val="28"/>
        </w:rPr>
      </w:pPr>
      <w:r w:rsidRPr="002E3FD7">
        <w:rPr>
          <w:rFonts w:ascii="標楷體" w:eastAsia="標楷體" w:hAnsi="標楷體" w:hint="eastAsia"/>
          <w:sz w:val="28"/>
          <w:szCs w:val="28"/>
        </w:rPr>
        <w:t xml:space="preserve">   </w:t>
      </w:r>
      <w:r w:rsidRPr="002E3FD7">
        <w:rPr>
          <w:rFonts w:ascii="標楷體" w:eastAsia="標楷體" w:hAnsi="標楷體" w:hint="eastAsia"/>
          <w:color w:val="000000" w:themeColor="text1"/>
          <w:sz w:val="28"/>
          <w:szCs w:val="28"/>
        </w:rPr>
        <w:t xml:space="preserve"> 立法理由：原條文規定有關學生懲處部份之「留校察看」之處置</w:t>
      </w:r>
      <w:r w:rsidRPr="002E3FD7">
        <w:rPr>
          <w:rFonts w:ascii="標楷體" w:eastAsia="標楷體" w:hAnsi="標楷體" w:hint="eastAsia"/>
          <w:color w:val="000000" w:themeColor="text1"/>
          <w:sz w:val="28"/>
          <w:szCs w:val="28"/>
        </w:rPr>
        <w:lastRenderedPageBreak/>
        <w:t>方式，其原設計理念在於提供學校判定學生勒令退學或勒令休學前之緩衝，讓學校有機會在留校察看期間，透過輔導協助學生自我省察並改進偏誤行為，藉以實踐尊重學生學習權之目的。考量現已無勒令退學、勒令休學制度，爰修正第一項，明定德行評量獎懲之類別，刪除「留校察看」項目。</w:t>
      </w:r>
    </w:p>
    <w:p w:rsidR="002E3FD7" w:rsidRPr="002E3FD7" w:rsidRDefault="002E3FD7" w:rsidP="00FE5DD4">
      <w:pPr>
        <w:spacing w:line="0" w:lineRule="atLeast"/>
        <w:ind w:leftChars="-100" w:left="-240" w:firstLineChars="200" w:firstLine="560"/>
        <w:rPr>
          <w:rFonts w:ascii="標楷體" w:eastAsia="標楷體" w:hAnsi="標楷體"/>
          <w:color w:val="000000" w:themeColor="text1"/>
          <w:sz w:val="28"/>
          <w:szCs w:val="28"/>
        </w:rPr>
      </w:pPr>
      <w:r w:rsidRPr="002E3FD7">
        <w:rPr>
          <w:rFonts w:ascii="標楷體" w:eastAsia="標楷體" w:hAnsi="標楷體" w:hint="eastAsia"/>
          <w:color w:val="000000" w:themeColor="text1"/>
          <w:sz w:val="28"/>
          <w:szCs w:val="28"/>
        </w:rPr>
        <w:t>二、原始條文及增修條文對照表(如附件)。</w:t>
      </w:r>
    </w:p>
    <w:p w:rsidR="001F6D19" w:rsidRPr="001F6D19" w:rsidRDefault="001F6D19" w:rsidP="001F6D19">
      <w:pPr>
        <w:rPr>
          <w:rFonts w:asciiTheme="minorEastAsia" w:hAnsiTheme="minorEastAsia"/>
          <w:color w:val="000000" w:themeColor="text1"/>
          <w:sz w:val="28"/>
          <w:szCs w:val="28"/>
        </w:rPr>
      </w:pPr>
      <w:r w:rsidRPr="001F6D19">
        <w:rPr>
          <w:rFonts w:asciiTheme="minorEastAsia" w:hAnsiTheme="minorEastAsia" w:hint="eastAsia"/>
          <w:color w:val="000000" w:themeColor="text1"/>
          <w:sz w:val="28"/>
          <w:szCs w:val="28"/>
        </w:rPr>
        <w:t>【</w:t>
      </w:r>
      <w:r w:rsidRPr="001F6D19">
        <w:rPr>
          <w:rFonts w:ascii="標楷體" w:eastAsia="標楷體" w:hAnsi="標楷體" w:hint="eastAsia"/>
          <w:color w:val="000000" w:themeColor="text1"/>
          <w:sz w:val="28"/>
          <w:szCs w:val="28"/>
        </w:rPr>
        <w:t>附件</w:t>
      </w:r>
      <w:r w:rsidRPr="001F6D19">
        <w:rPr>
          <w:rFonts w:asciiTheme="minorEastAsia" w:hAnsiTheme="minorEastAsia" w:hint="eastAsia"/>
          <w:color w:val="000000" w:themeColor="text1"/>
          <w:sz w:val="28"/>
          <w:szCs w:val="28"/>
        </w:rPr>
        <w:t>】</w:t>
      </w:r>
    </w:p>
    <w:p w:rsidR="001F6D19" w:rsidRPr="00192AAB" w:rsidRDefault="001F6D19" w:rsidP="001F6D19">
      <w:pPr>
        <w:pStyle w:val="CM2"/>
        <w:jc w:val="center"/>
        <w:rPr>
          <w:rFonts w:ascii="標楷體" w:eastAsia="標楷體" w:hAnsi="標楷體" w:cs="DDKGKI+DFKaiShu-SB-Estd-BF"/>
          <w:b/>
          <w:sz w:val="40"/>
          <w:szCs w:val="40"/>
        </w:rPr>
      </w:pPr>
      <w:r w:rsidRPr="00192AAB">
        <w:rPr>
          <w:rFonts w:ascii="標楷體" w:eastAsia="標楷體" w:hAnsi="標楷體" w:cs="DDKGKI+DFKaiShu-SB-Estd-BF" w:hint="eastAsia"/>
          <w:b/>
          <w:sz w:val="40"/>
          <w:szCs w:val="40"/>
        </w:rPr>
        <w:t>學生家長手冊</w:t>
      </w:r>
    </w:p>
    <w:p w:rsidR="001F6D19" w:rsidRPr="00911C5A" w:rsidRDefault="001F6D19" w:rsidP="001F6D19">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一、教務規章</w:t>
      </w:r>
    </w:p>
    <w:p w:rsidR="001F6D19" w:rsidRPr="00911C5A" w:rsidRDefault="001F6D19" w:rsidP="001F6D19">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（一）高級中等學校學生學習評量辦法（註冊組）</w:t>
      </w:r>
      <w:r w:rsidRPr="00911C5A">
        <w:rPr>
          <w:rFonts w:ascii="標楷體" w:eastAsia="標楷體" w:hAnsi="標楷體" w:cs="WTSGQW+DFKaiShu-SB-Estd-BF"/>
          <w:sz w:val="23"/>
          <w:szCs w:val="23"/>
        </w:rPr>
        <w:t>--------------------------</w:t>
      </w:r>
      <w:r>
        <w:rPr>
          <w:rFonts w:ascii="標楷體" w:eastAsia="標楷體" w:hAnsi="標楷體" w:cs="WTSGQW+DFKaiShu-SB-Estd-BF" w:hint="eastAsia"/>
          <w:sz w:val="23"/>
          <w:szCs w:val="23"/>
        </w:rPr>
        <w:t xml:space="preserve">9 </w:t>
      </w:r>
    </w:p>
    <w:p w:rsidR="001F6D19" w:rsidRPr="00911C5A" w:rsidRDefault="001F6D19" w:rsidP="001F6D19">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（二）學生學習評量辦法補充規定（註冊組）</w:t>
      </w:r>
      <w:r w:rsidRPr="00911C5A">
        <w:rPr>
          <w:rFonts w:ascii="標楷體" w:eastAsia="標楷體" w:hAnsi="標楷體" w:cs="WTSGQW+DFKaiShu-SB-Estd-BF"/>
          <w:sz w:val="23"/>
          <w:szCs w:val="23"/>
        </w:rPr>
        <w:t>------------------------------</w:t>
      </w:r>
      <w:r>
        <w:rPr>
          <w:rFonts w:ascii="標楷體" w:eastAsia="標楷體" w:hAnsi="標楷體" w:cs="WTSGQW+DFKaiShu-SB-Estd-BF" w:hint="eastAsia"/>
          <w:sz w:val="23"/>
          <w:szCs w:val="23"/>
        </w:rPr>
        <w:t>18</w:t>
      </w:r>
    </w:p>
    <w:p w:rsidR="001F6D19" w:rsidRPr="00911C5A" w:rsidRDefault="001F6D19" w:rsidP="001F6D19">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二、學務規章</w:t>
      </w:r>
    </w:p>
    <w:p w:rsidR="001F6D19" w:rsidRPr="00ED1677" w:rsidRDefault="001F6D19" w:rsidP="001F6D19">
      <w:pPr>
        <w:pStyle w:val="CM2"/>
        <w:rPr>
          <w:rFonts w:ascii="標楷體" w:eastAsia="標楷體" w:hAnsi="標楷體" w:cs="WTSGQW+DFKaiShu-SB-Estd-BF"/>
          <w:sz w:val="23"/>
          <w:szCs w:val="23"/>
        </w:rPr>
      </w:pPr>
      <w:r w:rsidRPr="00ED1677">
        <w:rPr>
          <w:rFonts w:ascii="標楷體" w:eastAsia="標楷體" w:hAnsi="標楷體" w:cs="WTSGQW+DFKaiShu-SB-Estd-BF" w:hint="eastAsia"/>
          <w:sz w:val="23"/>
          <w:szCs w:val="23"/>
        </w:rPr>
        <w:t>（三）學生獎懲辦法補充規定（學務處）</w:t>
      </w:r>
      <w:r w:rsidRPr="00911C5A">
        <w:rPr>
          <w:rFonts w:ascii="標楷體" w:eastAsia="標楷體" w:hAnsi="標楷體" w:cs="WTSGQW+DFKaiShu-SB-Estd-BF"/>
          <w:sz w:val="23"/>
          <w:szCs w:val="23"/>
        </w:rPr>
        <w:t>----------------------------------</w:t>
      </w:r>
      <w:r>
        <w:rPr>
          <w:rFonts w:ascii="標楷體" w:eastAsia="標楷體" w:hAnsi="標楷體" w:cs="WTSGQW+DFKaiShu-SB-Estd-BF" w:hint="eastAsia"/>
          <w:sz w:val="23"/>
          <w:szCs w:val="23"/>
        </w:rPr>
        <w:t>54</w:t>
      </w:r>
    </w:p>
    <w:p w:rsidR="001F6D19" w:rsidRPr="00822F05" w:rsidRDefault="001F6D19" w:rsidP="001F6D19">
      <w:r>
        <w:rPr>
          <w:rFonts w:ascii="標楷體" w:eastAsia="標楷體" w:hAnsi="標楷體" w:hint="eastAsia"/>
        </w:rPr>
        <w:t>【教</w:t>
      </w:r>
      <w:r w:rsidRPr="00DB0B4C">
        <w:rPr>
          <w:rFonts w:ascii="標楷體" w:eastAsia="標楷體" w:hAnsi="標楷體" w:hint="eastAsia"/>
        </w:rPr>
        <w:t>務處</w:t>
      </w:r>
      <w:r>
        <w:rPr>
          <w:rFonts w:ascii="標楷體" w:eastAsia="標楷體" w:hAnsi="標楷體" w:hint="eastAsia"/>
        </w:rPr>
        <w:t>註冊</w:t>
      </w:r>
      <w:r w:rsidRPr="00DB0B4C">
        <w:rPr>
          <w:rFonts w:ascii="標楷體" w:eastAsia="標楷體" w:hAnsi="標楷體" w:hint="eastAsia"/>
        </w:rPr>
        <w:t>組</w:t>
      </w:r>
      <w:r>
        <w:rPr>
          <w:rFonts w:ascii="標楷體" w:eastAsia="標楷體" w:hAnsi="標楷體" w:hint="eastAsia"/>
        </w:rPr>
        <w:t>】</w:t>
      </w:r>
      <w:r w:rsidRPr="00DB0B4C">
        <w:rPr>
          <w:rFonts w:ascii="標楷體" w:eastAsia="標楷體" w:hAnsi="標楷體" w:hint="eastAsia"/>
        </w:rPr>
        <w:t>：</w:t>
      </w:r>
    </w:p>
    <w:p w:rsidR="001F6D19" w:rsidRPr="00DB0B4C" w:rsidRDefault="001F6D19" w:rsidP="001F6D19">
      <w:pPr>
        <w:rPr>
          <w:rFonts w:ascii="標楷體" w:eastAsia="標楷體" w:hAnsi="標楷體"/>
        </w:rPr>
      </w:pPr>
      <w:r>
        <w:rPr>
          <w:rFonts w:ascii="標楷體" w:eastAsia="標楷體" w:hAnsi="標楷體" w:hint="eastAsia"/>
        </w:rPr>
        <w:t>一、</w:t>
      </w:r>
      <w:r w:rsidRPr="00911C5A">
        <w:rPr>
          <w:rFonts w:ascii="標楷體" w:eastAsia="標楷體" w:hAnsi="標楷體" w:cs="DDKGKI+DFKaiShu-SB-Estd-BF" w:hint="eastAsia"/>
          <w:sz w:val="23"/>
          <w:szCs w:val="23"/>
        </w:rPr>
        <w:t>高級中等學校學生學習評量辦法</w:t>
      </w:r>
      <w:r>
        <w:rPr>
          <w:rFonts w:ascii="標楷體" w:eastAsia="標楷體" w:hAnsi="標楷體" w:hint="eastAsia"/>
        </w:rPr>
        <w:t>：</w:t>
      </w:r>
    </w:p>
    <w:tbl>
      <w:tblPr>
        <w:tblStyle w:val="a8"/>
        <w:tblW w:w="9383" w:type="dxa"/>
        <w:tblInd w:w="-5" w:type="dxa"/>
        <w:tblLook w:val="04A0" w:firstRow="1" w:lastRow="0" w:firstColumn="1" w:lastColumn="0" w:noHBand="0" w:noVBand="1"/>
      </w:tblPr>
      <w:tblGrid>
        <w:gridCol w:w="3447"/>
        <w:gridCol w:w="3448"/>
        <w:gridCol w:w="2488"/>
      </w:tblGrid>
      <w:tr w:rsidR="001F6D19" w:rsidRPr="00DB0B4C" w:rsidTr="001F6D19">
        <w:tc>
          <w:tcPr>
            <w:tcW w:w="3447" w:type="dxa"/>
            <w:vAlign w:val="center"/>
          </w:tcPr>
          <w:p w:rsidR="001F6D19" w:rsidRPr="00DB0B4C" w:rsidRDefault="001F6D19" w:rsidP="00FE5DD4">
            <w:pPr>
              <w:jc w:val="center"/>
              <w:rPr>
                <w:rFonts w:ascii="標楷體" w:eastAsia="標楷體" w:hAnsi="標楷體"/>
              </w:rPr>
            </w:pPr>
            <w:r w:rsidRPr="00DB0B4C">
              <w:rPr>
                <w:rFonts w:ascii="標楷體" w:eastAsia="標楷體" w:hAnsi="標楷體" w:hint="eastAsia"/>
              </w:rPr>
              <w:t>原</w:t>
            </w:r>
            <w:r>
              <w:rPr>
                <w:rFonts w:ascii="標楷體" w:eastAsia="標楷體" w:hAnsi="標楷體" w:hint="eastAsia"/>
              </w:rPr>
              <w:t>始條</w:t>
            </w:r>
            <w:r w:rsidRPr="00DB0B4C">
              <w:rPr>
                <w:rFonts w:ascii="標楷體" w:eastAsia="標楷體" w:hAnsi="標楷體" w:hint="eastAsia"/>
              </w:rPr>
              <w:t>文</w:t>
            </w:r>
          </w:p>
        </w:tc>
        <w:tc>
          <w:tcPr>
            <w:tcW w:w="3448" w:type="dxa"/>
            <w:vAlign w:val="center"/>
          </w:tcPr>
          <w:p w:rsidR="001F6D19" w:rsidRPr="00DB0B4C" w:rsidRDefault="001F6D19" w:rsidP="00FE5DD4">
            <w:pPr>
              <w:jc w:val="center"/>
              <w:rPr>
                <w:rFonts w:ascii="標楷體" w:eastAsia="標楷體" w:hAnsi="標楷體"/>
              </w:rPr>
            </w:pPr>
            <w:r>
              <w:rPr>
                <w:rFonts w:ascii="標楷體" w:eastAsia="標楷體" w:hAnsi="標楷體" w:hint="eastAsia"/>
              </w:rPr>
              <w:t>增修</w:t>
            </w:r>
            <w:r w:rsidRPr="00DB0B4C">
              <w:rPr>
                <w:rFonts w:ascii="標楷體" w:eastAsia="標楷體" w:hAnsi="標楷體" w:hint="eastAsia"/>
              </w:rPr>
              <w:t>條文</w:t>
            </w:r>
          </w:p>
        </w:tc>
        <w:tc>
          <w:tcPr>
            <w:tcW w:w="2488" w:type="dxa"/>
            <w:vAlign w:val="center"/>
          </w:tcPr>
          <w:p w:rsidR="001F6D19" w:rsidRPr="00DB0B4C" w:rsidRDefault="001F6D19" w:rsidP="00FE5DD4">
            <w:pPr>
              <w:jc w:val="center"/>
              <w:rPr>
                <w:rFonts w:ascii="標楷體" w:eastAsia="標楷體" w:hAnsi="標楷體"/>
              </w:rPr>
            </w:pPr>
            <w:r>
              <w:rPr>
                <w:rFonts w:ascii="標楷體" w:eastAsia="標楷體" w:hAnsi="標楷體" w:hint="eastAsia"/>
              </w:rPr>
              <w:t>說明</w:t>
            </w:r>
          </w:p>
        </w:tc>
      </w:tr>
      <w:tr w:rsidR="001F6D19" w:rsidRPr="00DB0B4C" w:rsidTr="001F6D19">
        <w:tc>
          <w:tcPr>
            <w:tcW w:w="3447" w:type="dxa"/>
          </w:tcPr>
          <w:p w:rsidR="001F6D19" w:rsidRPr="0042225C" w:rsidRDefault="001F6D19" w:rsidP="00FE5DD4">
            <w:pPr>
              <w:ind w:leftChars="1" w:left="962" w:hangingChars="400" w:hanging="960"/>
              <w:jc w:val="both"/>
              <w:rPr>
                <w:rFonts w:ascii="標楷體" w:eastAsia="標楷體" w:hAnsi="標楷體" w:cs="細明體"/>
              </w:rPr>
            </w:pPr>
            <w:r w:rsidRPr="0042225C">
              <w:rPr>
                <w:rFonts w:eastAsia="標楷體" w:hint="eastAsia"/>
              </w:rPr>
              <w:t>第二十一條</w:t>
            </w:r>
            <w:r>
              <w:rPr>
                <w:rFonts w:eastAsia="標楷體" w:hint="eastAsia"/>
              </w:rPr>
              <w:t xml:space="preserve"> </w:t>
            </w:r>
            <w:r w:rsidRPr="0042225C">
              <w:rPr>
                <w:rFonts w:ascii="標楷體" w:eastAsia="標楷體" w:hAnsi="標楷體" w:cs="細明體" w:hint="eastAsia"/>
              </w:rPr>
              <w:t>德行評量之獎懲，依下列規定辦理：</w:t>
            </w:r>
          </w:p>
          <w:p w:rsidR="001F6D19" w:rsidRDefault="001F6D19" w:rsidP="00FE5DD4">
            <w:pPr>
              <w:autoSpaceDE w:val="0"/>
              <w:autoSpaceDN w:val="0"/>
              <w:adjustRightInd w:val="0"/>
              <w:rPr>
                <w:rFonts w:ascii="標楷體" w:eastAsia="標楷體" w:hAnsi="標楷體" w:cs="細明體"/>
              </w:rPr>
            </w:pPr>
            <w:r w:rsidRPr="0042225C">
              <w:rPr>
                <w:rFonts w:ascii="標楷體" w:eastAsia="標楷體" w:hAnsi="標楷體" w:cs="細明體" w:hint="eastAsia"/>
              </w:rPr>
              <w:t>一、獎勵：分為嘉獎、小功及</w:t>
            </w:r>
          </w:p>
          <w:p w:rsidR="001F6D19" w:rsidRPr="0042225C" w:rsidRDefault="001F6D19" w:rsidP="00FE5DD4">
            <w:pPr>
              <w:autoSpaceDE w:val="0"/>
              <w:autoSpaceDN w:val="0"/>
              <w:adjustRightInd w:val="0"/>
              <w:rPr>
                <w:rFonts w:ascii="標楷體" w:eastAsia="標楷體" w:hAnsi="標楷體" w:cs="細明體"/>
              </w:rPr>
            </w:pPr>
            <w:r>
              <w:rPr>
                <w:rFonts w:ascii="標楷體" w:eastAsia="標楷體" w:hAnsi="標楷體" w:cs="細明體" w:hint="eastAsia"/>
              </w:rPr>
              <w:t xml:space="preserve">    </w:t>
            </w:r>
            <w:r w:rsidRPr="0042225C">
              <w:rPr>
                <w:rFonts w:ascii="標楷體" w:eastAsia="標楷體" w:hAnsi="標楷體" w:cs="細明體" w:hint="eastAsia"/>
              </w:rPr>
              <w:t>大功。</w:t>
            </w:r>
          </w:p>
          <w:p w:rsidR="001F6D19" w:rsidRDefault="001F6D19" w:rsidP="00FE5DD4">
            <w:pPr>
              <w:autoSpaceDE w:val="0"/>
              <w:autoSpaceDN w:val="0"/>
              <w:adjustRightInd w:val="0"/>
              <w:rPr>
                <w:rFonts w:ascii="標楷體" w:eastAsia="標楷體" w:hAnsi="標楷體" w:cs="細明體"/>
              </w:rPr>
            </w:pPr>
            <w:r w:rsidRPr="0042225C">
              <w:rPr>
                <w:rFonts w:ascii="標楷體" w:eastAsia="標楷體" w:hAnsi="標楷體" w:cs="細明體" w:hint="eastAsia"/>
              </w:rPr>
              <w:t>二、懲處：分為警告、小過、</w:t>
            </w:r>
          </w:p>
          <w:p w:rsidR="001F6D19" w:rsidRPr="002A6566" w:rsidRDefault="001F6D19" w:rsidP="00FE5DD4">
            <w:pPr>
              <w:autoSpaceDE w:val="0"/>
              <w:autoSpaceDN w:val="0"/>
              <w:adjustRightInd w:val="0"/>
              <w:rPr>
                <w:rFonts w:ascii="標楷體" w:eastAsia="標楷體" w:hAnsi="標楷體"/>
              </w:rPr>
            </w:pPr>
            <w:r>
              <w:rPr>
                <w:rFonts w:ascii="標楷體" w:eastAsia="標楷體" w:hAnsi="標楷體" w:cs="細明體" w:hint="eastAsia"/>
              </w:rPr>
              <w:t xml:space="preserve">    </w:t>
            </w:r>
            <w:r w:rsidRPr="0042225C">
              <w:rPr>
                <w:rFonts w:ascii="標楷體" w:eastAsia="標楷體" w:hAnsi="標楷體" w:cs="細明體" w:hint="eastAsia"/>
              </w:rPr>
              <w:t>大</w:t>
            </w:r>
            <w:r w:rsidRPr="002A6566">
              <w:rPr>
                <w:rFonts w:ascii="標楷體" w:eastAsia="標楷體" w:hAnsi="標楷體" w:cs="細明體" w:hint="eastAsia"/>
                <w:color w:val="000000" w:themeColor="text1"/>
              </w:rPr>
              <w:t>過及留校察看</w:t>
            </w:r>
            <w:r w:rsidRPr="0042225C">
              <w:rPr>
                <w:rFonts w:ascii="標楷體" w:eastAsia="標楷體" w:hAnsi="標楷體" w:cs="細明體" w:hint="eastAsia"/>
              </w:rPr>
              <w:t>。</w:t>
            </w:r>
            <w:r>
              <w:rPr>
                <w:rFonts w:ascii="標楷體" w:eastAsia="標楷體" w:hAnsi="標楷體" w:hint="eastAsia"/>
              </w:rPr>
              <w:t>(下略)</w:t>
            </w:r>
          </w:p>
        </w:tc>
        <w:tc>
          <w:tcPr>
            <w:tcW w:w="3448" w:type="dxa"/>
          </w:tcPr>
          <w:p w:rsidR="001F6D19" w:rsidRPr="0042225C" w:rsidRDefault="001F6D19" w:rsidP="00FE5DD4">
            <w:pPr>
              <w:ind w:leftChars="1" w:left="962" w:hangingChars="400" w:hanging="960"/>
              <w:jc w:val="both"/>
              <w:rPr>
                <w:rFonts w:ascii="標楷體" w:eastAsia="標楷體" w:hAnsi="標楷體" w:cs="細明體"/>
              </w:rPr>
            </w:pPr>
            <w:r w:rsidRPr="0042225C">
              <w:rPr>
                <w:rFonts w:eastAsia="標楷體" w:hint="eastAsia"/>
              </w:rPr>
              <w:t>第二十一條</w:t>
            </w:r>
            <w:r>
              <w:rPr>
                <w:rFonts w:eastAsia="標楷體" w:hint="eastAsia"/>
              </w:rPr>
              <w:t xml:space="preserve"> </w:t>
            </w:r>
            <w:r w:rsidRPr="0042225C">
              <w:rPr>
                <w:rFonts w:ascii="標楷體" w:eastAsia="標楷體" w:hAnsi="標楷體" w:cs="細明體" w:hint="eastAsia"/>
              </w:rPr>
              <w:t>德行評量之獎懲，依下列規定辦理：</w:t>
            </w:r>
          </w:p>
          <w:p w:rsidR="001F6D19" w:rsidRDefault="001F6D19" w:rsidP="00FE5DD4">
            <w:pPr>
              <w:autoSpaceDE w:val="0"/>
              <w:autoSpaceDN w:val="0"/>
              <w:adjustRightInd w:val="0"/>
              <w:rPr>
                <w:rFonts w:ascii="標楷體" w:eastAsia="標楷體" w:hAnsi="標楷體" w:cs="細明體"/>
              </w:rPr>
            </w:pPr>
            <w:r w:rsidRPr="0042225C">
              <w:rPr>
                <w:rFonts w:ascii="標楷體" w:eastAsia="標楷體" w:hAnsi="標楷體" w:cs="細明體" w:hint="eastAsia"/>
              </w:rPr>
              <w:t>一、獎勵：分為嘉獎、小功及</w:t>
            </w:r>
          </w:p>
          <w:p w:rsidR="001F6D19" w:rsidRPr="0042225C" w:rsidRDefault="001F6D19" w:rsidP="00FE5DD4">
            <w:pPr>
              <w:autoSpaceDE w:val="0"/>
              <w:autoSpaceDN w:val="0"/>
              <w:adjustRightInd w:val="0"/>
              <w:rPr>
                <w:rFonts w:ascii="標楷體" w:eastAsia="標楷體" w:hAnsi="標楷體" w:cs="細明體"/>
              </w:rPr>
            </w:pPr>
            <w:r>
              <w:rPr>
                <w:rFonts w:ascii="標楷體" w:eastAsia="標楷體" w:hAnsi="標楷體" w:cs="細明體" w:hint="eastAsia"/>
              </w:rPr>
              <w:t xml:space="preserve">    </w:t>
            </w:r>
            <w:r w:rsidRPr="0042225C">
              <w:rPr>
                <w:rFonts w:ascii="標楷體" w:eastAsia="標楷體" w:hAnsi="標楷體" w:cs="細明體" w:hint="eastAsia"/>
              </w:rPr>
              <w:t>大功。</w:t>
            </w:r>
          </w:p>
          <w:p w:rsidR="001F6D19" w:rsidRDefault="001F6D19" w:rsidP="00FE5DD4">
            <w:pPr>
              <w:autoSpaceDE w:val="0"/>
              <w:autoSpaceDN w:val="0"/>
              <w:adjustRightInd w:val="0"/>
              <w:rPr>
                <w:rFonts w:ascii="標楷體" w:eastAsia="標楷體" w:hAnsi="標楷體" w:cs="細明體"/>
              </w:rPr>
            </w:pPr>
            <w:r w:rsidRPr="0042225C">
              <w:rPr>
                <w:rFonts w:ascii="標楷體" w:eastAsia="標楷體" w:hAnsi="標楷體" w:cs="細明體" w:hint="eastAsia"/>
              </w:rPr>
              <w:t>二、懲處：分為警告、小過、</w:t>
            </w:r>
          </w:p>
          <w:p w:rsidR="001F6D19" w:rsidRPr="00DB0B4C" w:rsidRDefault="001F6D19" w:rsidP="00FE5DD4">
            <w:pPr>
              <w:autoSpaceDE w:val="0"/>
              <w:autoSpaceDN w:val="0"/>
              <w:adjustRightInd w:val="0"/>
              <w:rPr>
                <w:rFonts w:ascii="標楷體" w:eastAsia="標楷體" w:hAnsi="標楷體"/>
              </w:rPr>
            </w:pPr>
            <w:r>
              <w:rPr>
                <w:rFonts w:ascii="標楷體" w:eastAsia="標楷體" w:hAnsi="標楷體" w:cs="細明體" w:hint="eastAsia"/>
              </w:rPr>
              <w:t xml:space="preserve">    </w:t>
            </w:r>
            <w:r w:rsidRPr="0042225C">
              <w:rPr>
                <w:rFonts w:ascii="標楷體" w:eastAsia="標楷體" w:hAnsi="標楷體" w:cs="細明體" w:hint="eastAsia"/>
              </w:rPr>
              <w:t>大過</w:t>
            </w:r>
            <w:r w:rsidRPr="0073224A">
              <w:rPr>
                <w:rFonts w:ascii="標楷體" w:eastAsia="標楷體" w:hAnsi="標楷體" w:cs="細明體" w:hint="eastAsia"/>
                <w:strike/>
                <w:color w:val="FF0000"/>
              </w:rPr>
              <w:t>及留校察看</w:t>
            </w:r>
            <w:r w:rsidRPr="0042225C">
              <w:rPr>
                <w:rFonts w:ascii="標楷體" w:eastAsia="標楷體" w:hAnsi="標楷體" w:cs="細明體" w:hint="eastAsia"/>
              </w:rPr>
              <w:t>。</w:t>
            </w:r>
            <w:r>
              <w:rPr>
                <w:rFonts w:ascii="標楷體" w:eastAsia="標楷體" w:hAnsi="標楷體" w:hint="eastAsia"/>
              </w:rPr>
              <w:t>(下略)</w:t>
            </w:r>
          </w:p>
        </w:tc>
        <w:tc>
          <w:tcPr>
            <w:tcW w:w="2488" w:type="dxa"/>
          </w:tcPr>
          <w:p w:rsidR="001F6D19" w:rsidRPr="00DB0B4C" w:rsidRDefault="001F6D19" w:rsidP="00FE5DD4">
            <w:pPr>
              <w:jc w:val="both"/>
              <w:rPr>
                <w:rFonts w:ascii="標楷體" w:eastAsia="標楷體" w:hAnsi="標楷體"/>
              </w:rPr>
            </w:pPr>
            <w:r>
              <w:rPr>
                <w:rFonts w:ascii="標楷體" w:eastAsia="標楷體" w:hAnsi="標楷體" w:hint="eastAsia"/>
              </w:rPr>
              <w:t>配合教育部相關規定。</w:t>
            </w:r>
          </w:p>
        </w:tc>
      </w:tr>
    </w:tbl>
    <w:p w:rsidR="001F6D19" w:rsidRPr="00DB0B4C" w:rsidRDefault="001F6D19" w:rsidP="001F6D19">
      <w:pPr>
        <w:rPr>
          <w:rFonts w:ascii="標楷體" w:eastAsia="標楷體" w:hAnsi="標楷體"/>
        </w:rPr>
      </w:pPr>
      <w:r>
        <w:rPr>
          <w:rFonts w:ascii="標楷體" w:eastAsia="標楷體" w:hAnsi="標楷體" w:cs="DDKGKI+DFKaiShu-SB-Estd-BF" w:hint="eastAsia"/>
          <w:sz w:val="23"/>
          <w:szCs w:val="23"/>
        </w:rPr>
        <w:t>二、</w:t>
      </w:r>
      <w:r w:rsidRPr="00911C5A">
        <w:rPr>
          <w:rFonts w:ascii="標楷體" w:eastAsia="標楷體" w:hAnsi="標楷體" w:cs="DDKGKI+DFKaiShu-SB-Estd-BF" w:hint="eastAsia"/>
          <w:sz w:val="23"/>
          <w:szCs w:val="23"/>
        </w:rPr>
        <w:t>學生學習評量辦法補充規定</w:t>
      </w:r>
      <w:r>
        <w:rPr>
          <w:rFonts w:ascii="標楷體" w:eastAsia="標楷體" w:hAnsi="標楷體" w:hint="eastAsia"/>
        </w:rPr>
        <w:t>：</w:t>
      </w:r>
    </w:p>
    <w:tbl>
      <w:tblPr>
        <w:tblStyle w:val="a8"/>
        <w:tblW w:w="9351" w:type="dxa"/>
        <w:tblLook w:val="04A0" w:firstRow="1" w:lastRow="0" w:firstColumn="1" w:lastColumn="0" w:noHBand="0" w:noVBand="1"/>
      </w:tblPr>
      <w:tblGrid>
        <w:gridCol w:w="2963"/>
        <w:gridCol w:w="3978"/>
        <w:gridCol w:w="2410"/>
      </w:tblGrid>
      <w:tr w:rsidR="001F6D19" w:rsidRPr="00DB0B4C" w:rsidTr="001F6D19">
        <w:tc>
          <w:tcPr>
            <w:tcW w:w="2963" w:type="dxa"/>
            <w:vAlign w:val="center"/>
          </w:tcPr>
          <w:p w:rsidR="001F6D19" w:rsidRPr="00DB0B4C" w:rsidRDefault="001F6D19" w:rsidP="00FE5DD4">
            <w:pPr>
              <w:jc w:val="center"/>
              <w:rPr>
                <w:rFonts w:ascii="標楷體" w:eastAsia="標楷體" w:hAnsi="標楷體"/>
              </w:rPr>
            </w:pPr>
            <w:r w:rsidRPr="00DB0B4C">
              <w:rPr>
                <w:rFonts w:ascii="標楷體" w:eastAsia="標楷體" w:hAnsi="標楷體" w:hint="eastAsia"/>
              </w:rPr>
              <w:t>原</w:t>
            </w:r>
            <w:r>
              <w:rPr>
                <w:rFonts w:ascii="標楷體" w:eastAsia="標楷體" w:hAnsi="標楷體" w:hint="eastAsia"/>
              </w:rPr>
              <w:t>始條</w:t>
            </w:r>
            <w:r w:rsidRPr="00DB0B4C">
              <w:rPr>
                <w:rFonts w:ascii="標楷體" w:eastAsia="標楷體" w:hAnsi="標楷體" w:hint="eastAsia"/>
              </w:rPr>
              <w:t>文</w:t>
            </w:r>
          </w:p>
        </w:tc>
        <w:tc>
          <w:tcPr>
            <w:tcW w:w="3978" w:type="dxa"/>
            <w:vAlign w:val="center"/>
          </w:tcPr>
          <w:p w:rsidR="001F6D19" w:rsidRPr="00DB0B4C" w:rsidRDefault="001F6D19" w:rsidP="00FE5DD4">
            <w:pPr>
              <w:jc w:val="center"/>
              <w:rPr>
                <w:rFonts w:ascii="標楷體" w:eastAsia="標楷體" w:hAnsi="標楷體"/>
              </w:rPr>
            </w:pPr>
            <w:r>
              <w:rPr>
                <w:rFonts w:ascii="標楷體" w:eastAsia="標楷體" w:hAnsi="標楷體" w:hint="eastAsia"/>
              </w:rPr>
              <w:t>增修</w:t>
            </w:r>
            <w:r w:rsidRPr="00DB0B4C">
              <w:rPr>
                <w:rFonts w:ascii="標楷體" w:eastAsia="標楷體" w:hAnsi="標楷體" w:hint="eastAsia"/>
              </w:rPr>
              <w:t>條文</w:t>
            </w:r>
          </w:p>
        </w:tc>
        <w:tc>
          <w:tcPr>
            <w:tcW w:w="2410" w:type="dxa"/>
            <w:vAlign w:val="center"/>
          </w:tcPr>
          <w:p w:rsidR="001F6D19" w:rsidRPr="00DB0B4C" w:rsidRDefault="001F6D19" w:rsidP="00FE5DD4">
            <w:pPr>
              <w:jc w:val="center"/>
              <w:rPr>
                <w:rFonts w:ascii="標楷體" w:eastAsia="標楷體" w:hAnsi="標楷體"/>
              </w:rPr>
            </w:pPr>
            <w:r>
              <w:rPr>
                <w:rFonts w:ascii="標楷體" w:eastAsia="標楷體" w:hAnsi="標楷體" w:hint="eastAsia"/>
              </w:rPr>
              <w:t>說明</w:t>
            </w:r>
          </w:p>
        </w:tc>
      </w:tr>
      <w:tr w:rsidR="001F6D19" w:rsidRPr="00DB0B4C" w:rsidTr="001F6D19">
        <w:tc>
          <w:tcPr>
            <w:tcW w:w="2963" w:type="dxa"/>
          </w:tcPr>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十一、（三）</w:t>
            </w:r>
            <w:r w:rsidRPr="00127DCF">
              <w:rPr>
                <w:rFonts w:ascii="標楷體" w:eastAsia="標楷體" w:hAnsi="標楷體" w:cs="細明體"/>
                <w:color w:val="000000" w:themeColor="text1"/>
              </w:rPr>
              <w:t>獎懲紀錄：</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1.</w:t>
            </w:r>
            <w:r w:rsidRPr="00127DCF">
              <w:rPr>
                <w:rFonts w:ascii="標楷體" w:eastAsia="標楷體" w:hAnsi="標楷體" w:cs="細明體"/>
                <w:color w:val="000000" w:themeColor="text1"/>
              </w:rPr>
              <w:t>其項目、事由、程序及獎懲相抵，依本校學生獎懲補充規定辦理。</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2.</w:t>
            </w:r>
            <w:r w:rsidRPr="00127DCF">
              <w:rPr>
                <w:rFonts w:ascii="標楷體" w:eastAsia="標楷體" w:hAnsi="標楷體" w:cs="細明體"/>
                <w:color w:val="000000" w:themeColor="text1"/>
              </w:rPr>
              <w:t>獎勵：分為嘉獎、小功及大功。</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3.</w:t>
            </w:r>
            <w:r w:rsidRPr="00127DCF">
              <w:rPr>
                <w:rFonts w:ascii="標楷體" w:eastAsia="標楷體" w:hAnsi="標楷體" w:cs="細明體"/>
                <w:color w:val="000000" w:themeColor="text1"/>
              </w:rPr>
              <w:t>懲處：分為警告、小過、大過及留校察看。</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4.</w:t>
            </w:r>
            <w:r w:rsidRPr="00127DCF">
              <w:rPr>
                <w:rFonts w:ascii="標楷體" w:eastAsia="標楷體" w:hAnsi="標楷體" w:cs="細明體"/>
                <w:color w:val="000000" w:themeColor="text1"/>
              </w:rPr>
              <w:t>獎懲換算基準為大功一次等於小功三次等於嘉獎九次；大過一次等於小過三次等於警告九次；記滿</w:t>
            </w:r>
            <w:r w:rsidRPr="00127DCF">
              <w:rPr>
                <w:rFonts w:ascii="標楷體" w:eastAsia="標楷體" w:hAnsi="標楷體" w:cs="細明體"/>
                <w:color w:val="000000" w:themeColor="text1"/>
              </w:rPr>
              <w:lastRenderedPageBreak/>
              <w:t>三大過等於留校察看。</w:t>
            </w:r>
          </w:p>
        </w:tc>
        <w:tc>
          <w:tcPr>
            <w:tcW w:w="3978" w:type="dxa"/>
          </w:tcPr>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lastRenderedPageBreak/>
              <w:t>十一、（三）</w:t>
            </w:r>
            <w:r w:rsidRPr="00127DCF">
              <w:rPr>
                <w:rFonts w:ascii="標楷體" w:eastAsia="標楷體" w:hAnsi="標楷體" w:cs="細明體"/>
                <w:color w:val="000000" w:themeColor="text1"/>
              </w:rPr>
              <w:t>獎懲紀錄：</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1.</w:t>
            </w:r>
            <w:r w:rsidRPr="00127DCF">
              <w:rPr>
                <w:rFonts w:ascii="標楷體" w:eastAsia="標楷體" w:hAnsi="標楷體" w:cs="細明體"/>
                <w:color w:val="000000" w:themeColor="text1"/>
              </w:rPr>
              <w:t>其項目、事由、程序及獎懲相抵，依本校學生獎懲補充規定辦理。</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2.</w:t>
            </w:r>
            <w:r w:rsidRPr="00127DCF">
              <w:rPr>
                <w:rFonts w:ascii="標楷體" w:eastAsia="標楷體" w:hAnsi="標楷體" w:cs="細明體"/>
                <w:color w:val="000000" w:themeColor="text1"/>
              </w:rPr>
              <w:t>獎勵：分為嘉獎、小功及大功。</w:t>
            </w:r>
          </w:p>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sidRPr="00127DCF">
              <w:rPr>
                <w:rFonts w:ascii="標楷體" w:eastAsia="標楷體" w:hAnsi="標楷體" w:cs="細明體" w:hint="eastAsia"/>
                <w:color w:val="000000" w:themeColor="text1"/>
              </w:rPr>
              <w:t>3.</w:t>
            </w:r>
            <w:r w:rsidRPr="00127DCF">
              <w:rPr>
                <w:rFonts w:ascii="標楷體" w:eastAsia="標楷體" w:hAnsi="標楷體" w:cs="細明體"/>
                <w:color w:val="000000" w:themeColor="text1"/>
              </w:rPr>
              <w:t>懲處：分為警告、小過、大過</w:t>
            </w:r>
            <w:r w:rsidRPr="00822F05">
              <w:rPr>
                <w:rFonts w:ascii="標楷體" w:eastAsia="標楷體" w:hAnsi="標楷體" w:cs="細明體"/>
                <w:strike/>
                <w:color w:val="FF0000"/>
              </w:rPr>
              <w:t>及</w:t>
            </w:r>
            <w:r w:rsidRPr="00127DCF">
              <w:rPr>
                <w:rFonts w:ascii="標楷體" w:eastAsia="標楷體" w:hAnsi="標楷體" w:cs="細明體"/>
                <w:strike/>
                <w:color w:val="FF0000"/>
              </w:rPr>
              <w:t>留校察看</w:t>
            </w:r>
            <w:r w:rsidRPr="00127DCF">
              <w:rPr>
                <w:rFonts w:ascii="標楷體" w:eastAsia="標楷體" w:hAnsi="標楷體" w:cs="細明體"/>
                <w:color w:val="000000" w:themeColor="text1"/>
              </w:rPr>
              <w:t>。</w:t>
            </w:r>
          </w:p>
          <w:p w:rsidR="001F6D19" w:rsidRPr="00DB0B4C" w:rsidRDefault="001F6D19" w:rsidP="00FE5DD4">
            <w:pPr>
              <w:rPr>
                <w:rFonts w:ascii="標楷體" w:eastAsia="標楷體" w:hAnsi="標楷體"/>
              </w:rPr>
            </w:pPr>
            <w:r w:rsidRPr="00127DCF">
              <w:rPr>
                <w:rFonts w:ascii="標楷體" w:eastAsia="標楷體" w:hAnsi="標楷體" w:cs="細明體" w:hint="eastAsia"/>
                <w:color w:val="000000" w:themeColor="text1"/>
              </w:rPr>
              <w:t>4.</w:t>
            </w:r>
            <w:r w:rsidRPr="00127DCF">
              <w:rPr>
                <w:rFonts w:ascii="標楷體" w:eastAsia="標楷體" w:hAnsi="標楷體" w:cs="細明體"/>
                <w:color w:val="000000" w:themeColor="text1"/>
              </w:rPr>
              <w:t>獎懲換算基準為大功一次等於小功三次等於嘉獎九次；大過一次等於小過三次等於警告九次</w:t>
            </w:r>
            <w:r w:rsidRPr="00127DCF">
              <w:rPr>
                <w:rFonts w:ascii="標楷體" w:eastAsia="標楷體" w:hAnsi="標楷體" w:cs="細明體"/>
                <w:strike/>
                <w:color w:val="FF0000"/>
              </w:rPr>
              <w:t>；記滿三大過等於留校察看</w:t>
            </w:r>
            <w:r w:rsidRPr="00127DCF">
              <w:rPr>
                <w:rFonts w:ascii="標楷體" w:eastAsia="標楷體" w:hAnsi="標楷體" w:cs="細明體"/>
                <w:color w:val="000000" w:themeColor="text1"/>
              </w:rPr>
              <w:t>。</w:t>
            </w:r>
          </w:p>
        </w:tc>
        <w:tc>
          <w:tcPr>
            <w:tcW w:w="2410" w:type="dxa"/>
          </w:tcPr>
          <w:p w:rsidR="001F6D19" w:rsidRPr="00DB0B4C" w:rsidRDefault="001F6D19" w:rsidP="00FE5DD4">
            <w:pPr>
              <w:jc w:val="both"/>
              <w:rPr>
                <w:rFonts w:ascii="標楷體" w:eastAsia="標楷體" w:hAnsi="標楷體"/>
              </w:rPr>
            </w:pPr>
            <w:r>
              <w:rPr>
                <w:rFonts w:ascii="標楷體" w:eastAsia="標楷體" w:hAnsi="標楷體" w:hint="eastAsia"/>
              </w:rPr>
              <w:t>配合教育部相關規定。</w:t>
            </w:r>
          </w:p>
        </w:tc>
      </w:tr>
      <w:tr w:rsidR="001F6D19" w:rsidRPr="00DB0B4C" w:rsidTr="001F6D19">
        <w:tc>
          <w:tcPr>
            <w:tcW w:w="2963" w:type="dxa"/>
          </w:tcPr>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Pr>
                <w:rFonts w:ascii="標楷體" w:eastAsia="標楷體" w:hAnsi="標楷體" w:cs="細明體" w:hint="eastAsia"/>
                <w:color w:val="000000" w:themeColor="text1"/>
              </w:rPr>
              <w:lastRenderedPageBreak/>
              <w:t>十一、</w:t>
            </w:r>
            <w:r w:rsidRPr="00127DCF">
              <w:rPr>
                <w:rFonts w:ascii="標楷體" w:eastAsia="標楷體" w:hAnsi="標楷體" w:cs="細明體" w:hint="eastAsia"/>
                <w:color w:val="000000" w:themeColor="text1"/>
              </w:rPr>
              <w:t>（</w:t>
            </w:r>
            <w:r w:rsidRPr="00127DCF">
              <w:rPr>
                <w:rFonts w:ascii="標楷體" w:eastAsia="標楷體" w:hAnsi="標楷體" w:cs="細明體"/>
                <w:color w:val="000000" w:themeColor="text1"/>
              </w:rPr>
              <w:t>四</w:t>
            </w:r>
            <w:r w:rsidRPr="00127DCF">
              <w:rPr>
                <w:rFonts w:ascii="標楷體" w:eastAsia="標楷體" w:hAnsi="標楷體" w:cs="細明體" w:hint="eastAsia"/>
                <w:color w:val="000000" w:themeColor="text1"/>
              </w:rPr>
              <w:t>）</w:t>
            </w:r>
            <w:r w:rsidRPr="00127DCF">
              <w:rPr>
                <w:rFonts w:ascii="標楷體" w:eastAsia="標楷體" w:hAnsi="標楷體" w:cs="細明體"/>
                <w:color w:val="000000" w:themeColor="text1"/>
              </w:rPr>
              <w:t>出缺席紀錄：</w:t>
            </w:r>
          </w:p>
          <w:p w:rsidR="001F6D19" w:rsidRPr="00DB0B4C" w:rsidRDefault="001F6D19" w:rsidP="00FE5DD4">
            <w:pPr>
              <w:rPr>
                <w:rFonts w:ascii="標楷體" w:eastAsia="標楷體" w:hAnsi="標楷體"/>
              </w:rPr>
            </w:pPr>
            <w:r w:rsidRPr="00127DCF">
              <w:rPr>
                <w:rFonts w:ascii="標楷體" w:eastAsia="標楷體" w:hAnsi="標楷體" w:cs="細明體" w:hint="eastAsia"/>
                <w:color w:val="000000" w:themeColor="text1"/>
              </w:rPr>
              <w:t>學生請假須檢附相關證明，</w:t>
            </w:r>
            <w:r w:rsidRPr="00127DCF">
              <w:rPr>
                <w:rFonts w:ascii="標楷體" w:eastAsia="標楷體" w:hAnsi="標楷體" w:cs="細明體"/>
                <w:color w:val="000000" w:themeColor="text1"/>
              </w:rPr>
              <w:t>除公假外，全學期缺課達教學總日數二分之一</w:t>
            </w:r>
            <w:r w:rsidRPr="00127DCF">
              <w:rPr>
                <w:rFonts w:ascii="標楷體" w:eastAsia="標楷體" w:hAnsi="標楷體" w:cs="細明體" w:hint="eastAsia"/>
                <w:color w:val="000000" w:themeColor="text1"/>
              </w:rPr>
              <w:t>，或</w:t>
            </w:r>
            <w:r w:rsidRPr="00127DCF">
              <w:rPr>
                <w:rFonts w:ascii="標楷體" w:eastAsia="標楷體" w:hAnsi="標楷體" w:cs="細明體"/>
                <w:color w:val="000000" w:themeColor="text1"/>
              </w:rPr>
              <w:t>曠課累積達四十二節，經提學生事務會議通過後，應依據</w:t>
            </w:r>
            <w:r w:rsidRPr="00127DCF">
              <w:rPr>
                <w:rFonts w:ascii="標楷體" w:eastAsia="標楷體" w:hAnsi="標楷體" w:cs="細明體" w:hint="eastAsia"/>
                <w:color w:val="000000" w:themeColor="text1"/>
              </w:rPr>
              <w:t>本</w:t>
            </w:r>
            <w:r w:rsidRPr="00127DCF">
              <w:rPr>
                <w:rFonts w:ascii="標楷體" w:eastAsia="標楷體" w:hAnsi="標楷體" w:cs="細明體"/>
                <w:color w:val="000000" w:themeColor="text1"/>
              </w:rPr>
              <w:t>校學生獎懲規定與</w:t>
            </w:r>
            <w:r w:rsidRPr="00127DCF">
              <w:rPr>
                <w:rFonts w:ascii="標楷體" w:eastAsia="標楷體" w:hAnsi="標楷體" w:cs="細明體" w:hint="eastAsia"/>
                <w:color w:val="000000" w:themeColor="text1"/>
              </w:rPr>
              <w:t>其法令規定進行適性輔導及適性教育處置(如：改變學習環境、留校察看、輔導學生休學、協助輔導學生轉學、轉介心理諮商、家長或監護人帶回管教…等）</w:t>
            </w:r>
            <w:r w:rsidRPr="00127DCF">
              <w:rPr>
                <w:rFonts w:ascii="標楷體" w:eastAsia="標楷體" w:hAnsi="標楷體" w:cs="細明體"/>
                <w:color w:val="000000" w:themeColor="text1"/>
              </w:rPr>
              <w:t>。</w:t>
            </w:r>
          </w:p>
        </w:tc>
        <w:tc>
          <w:tcPr>
            <w:tcW w:w="3978" w:type="dxa"/>
          </w:tcPr>
          <w:p w:rsidR="001F6D19" w:rsidRPr="00127DCF" w:rsidRDefault="001F6D19" w:rsidP="00FE5DD4">
            <w:pPr>
              <w:tabs>
                <w:tab w:val="num" w:pos="2280"/>
                <w:tab w:val="left" w:pos="3836"/>
              </w:tabs>
              <w:spacing w:line="360" w:lineRule="exact"/>
              <w:jc w:val="both"/>
              <w:rPr>
                <w:rFonts w:ascii="標楷體" w:eastAsia="標楷體" w:hAnsi="標楷體" w:cs="細明體"/>
                <w:color w:val="000000" w:themeColor="text1"/>
              </w:rPr>
            </w:pPr>
            <w:r>
              <w:rPr>
                <w:rFonts w:ascii="標楷體" w:eastAsia="標楷體" w:hAnsi="標楷體" w:cs="細明體" w:hint="eastAsia"/>
                <w:color w:val="000000" w:themeColor="text1"/>
              </w:rPr>
              <w:t>十一、</w:t>
            </w:r>
            <w:r w:rsidRPr="00127DCF">
              <w:rPr>
                <w:rFonts w:ascii="標楷體" w:eastAsia="標楷體" w:hAnsi="標楷體" w:cs="細明體" w:hint="eastAsia"/>
                <w:color w:val="000000" w:themeColor="text1"/>
              </w:rPr>
              <w:t>（</w:t>
            </w:r>
            <w:r w:rsidRPr="00127DCF">
              <w:rPr>
                <w:rFonts w:ascii="標楷體" w:eastAsia="標楷體" w:hAnsi="標楷體" w:cs="細明體"/>
                <w:color w:val="000000" w:themeColor="text1"/>
              </w:rPr>
              <w:t>四</w:t>
            </w:r>
            <w:r w:rsidRPr="00127DCF">
              <w:rPr>
                <w:rFonts w:ascii="標楷體" w:eastAsia="標楷體" w:hAnsi="標楷體" w:cs="細明體" w:hint="eastAsia"/>
                <w:color w:val="000000" w:themeColor="text1"/>
              </w:rPr>
              <w:t>）</w:t>
            </w:r>
            <w:r w:rsidRPr="00127DCF">
              <w:rPr>
                <w:rFonts w:ascii="標楷體" w:eastAsia="標楷體" w:hAnsi="標楷體" w:cs="細明體"/>
                <w:color w:val="000000" w:themeColor="text1"/>
              </w:rPr>
              <w:t>出缺席紀錄：</w:t>
            </w:r>
          </w:p>
          <w:p w:rsidR="001F6D19" w:rsidRPr="00DB0B4C" w:rsidRDefault="001F6D19" w:rsidP="00FE5DD4">
            <w:pPr>
              <w:rPr>
                <w:rFonts w:ascii="標楷體" w:eastAsia="標楷體" w:hAnsi="標楷體"/>
              </w:rPr>
            </w:pPr>
            <w:r w:rsidRPr="00127DCF">
              <w:rPr>
                <w:rFonts w:ascii="標楷體" w:eastAsia="標楷體" w:hAnsi="標楷體" w:cs="細明體" w:hint="eastAsia"/>
                <w:color w:val="000000" w:themeColor="text1"/>
              </w:rPr>
              <w:t>學生請假須檢附相關證明，</w:t>
            </w:r>
            <w:r w:rsidRPr="00127DCF">
              <w:rPr>
                <w:rFonts w:ascii="標楷體" w:eastAsia="標楷體" w:hAnsi="標楷體" w:cs="細明體"/>
                <w:color w:val="000000" w:themeColor="text1"/>
              </w:rPr>
              <w:t>除公假外，全學期缺課達教學總日數二分之一</w:t>
            </w:r>
            <w:r w:rsidRPr="00127DCF">
              <w:rPr>
                <w:rFonts w:ascii="標楷體" w:eastAsia="標楷體" w:hAnsi="標楷體" w:cs="細明體" w:hint="eastAsia"/>
                <w:color w:val="000000" w:themeColor="text1"/>
              </w:rPr>
              <w:t>，或</w:t>
            </w:r>
            <w:r w:rsidRPr="00127DCF">
              <w:rPr>
                <w:rFonts w:ascii="標楷體" w:eastAsia="標楷體" w:hAnsi="標楷體" w:cs="細明體"/>
                <w:color w:val="000000" w:themeColor="text1"/>
              </w:rPr>
              <w:t>曠課累積達四十二節，經提學生事務會議通過後，應依據</w:t>
            </w:r>
            <w:r w:rsidRPr="00127DCF">
              <w:rPr>
                <w:rFonts w:ascii="標楷體" w:eastAsia="標楷體" w:hAnsi="標楷體" w:cs="細明體" w:hint="eastAsia"/>
                <w:color w:val="000000" w:themeColor="text1"/>
              </w:rPr>
              <w:t>本</w:t>
            </w:r>
            <w:r w:rsidRPr="00127DCF">
              <w:rPr>
                <w:rFonts w:ascii="標楷體" w:eastAsia="標楷體" w:hAnsi="標楷體" w:cs="細明體"/>
                <w:color w:val="000000" w:themeColor="text1"/>
              </w:rPr>
              <w:t>校學生獎懲規定與</w:t>
            </w:r>
            <w:r w:rsidRPr="00127DCF">
              <w:rPr>
                <w:rFonts w:ascii="標楷體" w:eastAsia="標楷體" w:hAnsi="標楷體" w:cs="細明體" w:hint="eastAsia"/>
                <w:color w:val="000000" w:themeColor="text1"/>
              </w:rPr>
              <w:t>其法令規定進行適性輔導及適性教育處置(如：改變學習環境、</w:t>
            </w:r>
            <w:r w:rsidRPr="00127DCF">
              <w:rPr>
                <w:rFonts w:ascii="標楷體" w:eastAsia="標楷體" w:hAnsi="標楷體" w:cs="細明體" w:hint="eastAsia"/>
                <w:strike/>
                <w:color w:val="FF0000"/>
              </w:rPr>
              <w:t>留校察看</w:t>
            </w:r>
            <w:r w:rsidRPr="00127DCF">
              <w:rPr>
                <w:rFonts w:ascii="標楷體" w:eastAsia="標楷體" w:hAnsi="標楷體" w:cs="細明體" w:hint="eastAsia"/>
                <w:color w:val="000000" w:themeColor="text1"/>
              </w:rPr>
              <w:t>、</w:t>
            </w:r>
            <w:r w:rsidRPr="00AA4407">
              <w:rPr>
                <w:rFonts w:ascii="標楷體" w:eastAsia="標楷體" w:hAnsi="標楷體" w:cs="細明體" w:hint="eastAsia"/>
                <w:strike/>
                <w:color w:val="FF0000"/>
              </w:rPr>
              <w:t>輔導學生休學</w:t>
            </w:r>
            <w:r w:rsidRPr="00127DCF">
              <w:rPr>
                <w:rFonts w:ascii="標楷體" w:eastAsia="標楷體" w:hAnsi="標楷體" w:cs="細明體" w:hint="eastAsia"/>
                <w:color w:val="000000" w:themeColor="text1"/>
              </w:rPr>
              <w:t>、</w:t>
            </w:r>
            <w:r w:rsidRPr="00B961E3">
              <w:rPr>
                <w:rFonts w:ascii="標楷體" w:eastAsia="標楷體" w:hAnsi="標楷體" w:cs="細明體" w:hint="eastAsia"/>
                <w:strike/>
                <w:color w:val="FF0000"/>
              </w:rPr>
              <w:t>協助輔導學生轉學、</w:t>
            </w:r>
            <w:r w:rsidRPr="00127DCF">
              <w:rPr>
                <w:rFonts w:ascii="標楷體" w:eastAsia="標楷體" w:hAnsi="標楷體" w:cs="細明體" w:hint="eastAsia"/>
                <w:color w:val="000000" w:themeColor="text1"/>
              </w:rPr>
              <w:t>轉介心理諮商、家長或監護人帶回管教…等）</w:t>
            </w:r>
            <w:r w:rsidRPr="00127DCF">
              <w:rPr>
                <w:rFonts w:ascii="標楷體" w:eastAsia="標楷體" w:hAnsi="標楷體" w:cs="細明體"/>
                <w:color w:val="000000" w:themeColor="text1"/>
              </w:rPr>
              <w:t>。</w:t>
            </w:r>
          </w:p>
        </w:tc>
        <w:tc>
          <w:tcPr>
            <w:tcW w:w="2410" w:type="dxa"/>
          </w:tcPr>
          <w:p w:rsidR="001F6D19" w:rsidRPr="00DB0B4C" w:rsidRDefault="001F6D19" w:rsidP="00FE5DD4">
            <w:pPr>
              <w:jc w:val="both"/>
              <w:rPr>
                <w:rFonts w:ascii="標楷體" w:eastAsia="標楷體" w:hAnsi="標楷體"/>
              </w:rPr>
            </w:pPr>
            <w:r>
              <w:rPr>
                <w:rFonts w:ascii="標楷體" w:eastAsia="標楷體" w:hAnsi="標楷體" w:hint="eastAsia"/>
              </w:rPr>
              <w:t>配合教育部相關規定。</w:t>
            </w:r>
          </w:p>
        </w:tc>
      </w:tr>
    </w:tbl>
    <w:p w:rsidR="001F6D19" w:rsidRPr="00016A12" w:rsidRDefault="001F6D19" w:rsidP="001F6D19">
      <w:pPr>
        <w:rPr>
          <w:rFonts w:ascii="標楷體" w:eastAsia="標楷體" w:hAnsi="標楷體"/>
          <w:b/>
        </w:rPr>
      </w:pPr>
      <w:r>
        <w:rPr>
          <w:rFonts w:ascii="標楷體" w:eastAsia="標楷體" w:hAnsi="標楷體" w:hint="eastAsia"/>
        </w:rPr>
        <w:t>【學</w:t>
      </w:r>
      <w:r w:rsidRPr="00DB0B4C">
        <w:rPr>
          <w:rFonts w:ascii="標楷體" w:eastAsia="標楷體" w:hAnsi="標楷體" w:hint="eastAsia"/>
        </w:rPr>
        <w:t>務處</w:t>
      </w:r>
      <w:r>
        <w:rPr>
          <w:rFonts w:ascii="標楷體" w:eastAsia="標楷體" w:hAnsi="標楷體" w:hint="eastAsia"/>
        </w:rPr>
        <w:t>生輔</w:t>
      </w:r>
      <w:r w:rsidRPr="00DB0B4C">
        <w:rPr>
          <w:rFonts w:ascii="標楷體" w:eastAsia="標楷體" w:hAnsi="標楷體" w:hint="eastAsia"/>
        </w:rPr>
        <w:t>組</w:t>
      </w:r>
      <w:r>
        <w:rPr>
          <w:rFonts w:ascii="標楷體" w:eastAsia="標楷體" w:hAnsi="標楷體" w:hint="eastAsia"/>
        </w:rPr>
        <w:t>】</w:t>
      </w:r>
      <w:r w:rsidRPr="00DB0B4C">
        <w:rPr>
          <w:rFonts w:ascii="標楷體" w:eastAsia="標楷體" w:hAnsi="標楷體" w:hint="eastAsia"/>
        </w:rPr>
        <w:t>：</w:t>
      </w:r>
    </w:p>
    <w:p w:rsidR="001F6D19" w:rsidRPr="00DB0B4C" w:rsidRDefault="001F6D19" w:rsidP="001F6D19">
      <w:pPr>
        <w:rPr>
          <w:rFonts w:ascii="標楷體" w:eastAsia="標楷體" w:hAnsi="標楷體"/>
        </w:rPr>
      </w:pPr>
      <w:r>
        <w:rPr>
          <w:rFonts w:ascii="標楷體" w:eastAsia="標楷體" w:hAnsi="標楷體" w:hint="eastAsia"/>
        </w:rPr>
        <w:t>三、</w:t>
      </w:r>
      <w:r w:rsidRPr="00ED1677">
        <w:rPr>
          <w:rFonts w:ascii="標楷體" w:eastAsia="標楷體" w:hAnsi="標楷體" w:cs="WTSGQW+DFKaiShu-SB-Estd-BF" w:hint="eastAsia"/>
          <w:sz w:val="23"/>
          <w:szCs w:val="23"/>
        </w:rPr>
        <w:t>學生獎懲辦法補充規定</w:t>
      </w:r>
      <w:r>
        <w:rPr>
          <w:rFonts w:ascii="標楷體" w:eastAsia="標楷體" w:hAnsi="標楷體" w:hint="eastAsia"/>
        </w:rPr>
        <w:t>：</w:t>
      </w:r>
    </w:p>
    <w:tbl>
      <w:tblPr>
        <w:tblStyle w:val="a8"/>
        <w:tblW w:w="9356" w:type="dxa"/>
        <w:tblLook w:val="04A0" w:firstRow="1" w:lastRow="0" w:firstColumn="1" w:lastColumn="0" w:noHBand="0" w:noVBand="1"/>
      </w:tblPr>
      <w:tblGrid>
        <w:gridCol w:w="3155"/>
        <w:gridCol w:w="3151"/>
        <w:gridCol w:w="3050"/>
      </w:tblGrid>
      <w:tr w:rsidR="001F6D19" w:rsidRPr="00DB0B4C" w:rsidTr="00FE5DD4">
        <w:tc>
          <w:tcPr>
            <w:tcW w:w="3155" w:type="dxa"/>
          </w:tcPr>
          <w:p w:rsidR="001F6D19" w:rsidRPr="00DB0B4C" w:rsidRDefault="001F6D19" w:rsidP="00FE5DD4">
            <w:pPr>
              <w:jc w:val="center"/>
              <w:rPr>
                <w:rFonts w:ascii="標楷體" w:eastAsia="標楷體" w:hAnsi="標楷體"/>
              </w:rPr>
            </w:pPr>
            <w:r w:rsidRPr="00DB0B4C">
              <w:rPr>
                <w:rFonts w:ascii="標楷體" w:eastAsia="標楷體" w:hAnsi="標楷體" w:hint="eastAsia"/>
              </w:rPr>
              <w:t>原</w:t>
            </w:r>
            <w:r>
              <w:rPr>
                <w:rFonts w:ascii="標楷體" w:eastAsia="標楷體" w:hAnsi="標楷體" w:hint="eastAsia"/>
              </w:rPr>
              <w:t>始條</w:t>
            </w:r>
            <w:r w:rsidRPr="00DB0B4C">
              <w:rPr>
                <w:rFonts w:ascii="標楷體" w:eastAsia="標楷體" w:hAnsi="標楷體" w:hint="eastAsia"/>
              </w:rPr>
              <w:t>文</w:t>
            </w:r>
          </w:p>
        </w:tc>
        <w:tc>
          <w:tcPr>
            <w:tcW w:w="3151" w:type="dxa"/>
          </w:tcPr>
          <w:p w:rsidR="001F6D19" w:rsidRPr="00DB0B4C" w:rsidRDefault="001F6D19" w:rsidP="00FE5DD4">
            <w:pPr>
              <w:jc w:val="center"/>
              <w:rPr>
                <w:rFonts w:ascii="標楷體" w:eastAsia="標楷體" w:hAnsi="標楷體"/>
              </w:rPr>
            </w:pPr>
            <w:r>
              <w:rPr>
                <w:rFonts w:ascii="標楷體" w:eastAsia="標楷體" w:hAnsi="標楷體" w:hint="eastAsia"/>
              </w:rPr>
              <w:t>增修</w:t>
            </w:r>
            <w:r w:rsidRPr="00DB0B4C">
              <w:rPr>
                <w:rFonts w:ascii="標楷體" w:eastAsia="標楷體" w:hAnsi="標楷體" w:hint="eastAsia"/>
              </w:rPr>
              <w:t>條文</w:t>
            </w:r>
          </w:p>
        </w:tc>
        <w:tc>
          <w:tcPr>
            <w:tcW w:w="3050" w:type="dxa"/>
          </w:tcPr>
          <w:p w:rsidR="001F6D19" w:rsidRPr="00DB0B4C" w:rsidRDefault="001F6D19" w:rsidP="00FE5DD4">
            <w:pPr>
              <w:jc w:val="center"/>
              <w:rPr>
                <w:rFonts w:ascii="標楷體" w:eastAsia="標楷體" w:hAnsi="標楷體"/>
              </w:rPr>
            </w:pPr>
            <w:r>
              <w:rPr>
                <w:rFonts w:ascii="標楷體" w:eastAsia="標楷體" w:hAnsi="標楷體" w:hint="eastAsia"/>
              </w:rPr>
              <w:t>說明</w:t>
            </w:r>
          </w:p>
        </w:tc>
      </w:tr>
      <w:tr w:rsidR="001F6D19" w:rsidRPr="00DB0B4C" w:rsidTr="00FE5DD4">
        <w:trPr>
          <w:trHeight w:val="537"/>
        </w:trPr>
        <w:tc>
          <w:tcPr>
            <w:tcW w:w="3155" w:type="dxa"/>
          </w:tcPr>
          <w:p w:rsidR="001F6D19" w:rsidRDefault="001F6D19" w:rsidP="00FE5DD4">
            <w:pPr>
              <w:ind w:left="480" w:hangingChars="200" w:hanging="480"/>
              <w:jc w:val="both"/>
              <w:rPr>
                <w:rFonts w:ascii="標楷體" w:eastAsia="標楷體" w:hAnsi="標楷體"/>
              </w:rPr>
            </w:pPr>
            <w:r>
              <w:rPr>
                <w:rFonts w:ascii="標楷體" w:eastAsia="標楷體" w:hAnsi="標楷體" w:hint="eastAsia"/>
              </w:rPr>
              <w:t>四、學生獎勵與懲罰措施如下：</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（二）懲處：</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1.警告。</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2.小過。</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3.大過。</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4.留校察看。</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5.其他懲處：</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（1）校園服務</w:t>
            </w:r>
            <w:r>
              <w:rPr>
                <w:rFonts w:ascii="標楷體" w:eastAsia="標楷體" w:hAnsi="標楷體" w:hint="eastAsia"/>
              </w:rPr>
              <w:t>。</w:t>
            </w:r>
          </w:p>
          <w:p w:rsidR="001F6D19" w:rsidRPr="004D6325"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（2）家長或監護人帶回管教。</w:t>
            </w:r>
          </w:p>
        </w:tc>
        <w:tc>
          <w:tcPr>
            <w:tcW w:w="3151" w:type="dxa"/>
          </w:tcPr>
          <w:p w:rsidR="001F6D19" w:rsidRDefault="001F6D19" w:rsidP="00FE5DD4">
            <w:pPr>
              <w:ind w:left="480" w:hangingChars="200" w:hanging="480"/>
              <w:jc w:val="both"/>
              <w:rPr>
                <w:rFonts w:ascii="標楷體" w:eastAsia="標楷體" w:hAnsi="標楷體"/>
              </w:rPr>
            </w:pPr>
            <w:r>
              <w:rPr>
                <w:rFonts w:ascii="標楷體" w:eastAsia="標楷體" w:hAnsi="標楷體" w:hint="eastAsia"/>
              </w:rPr>
              <w:t>四、學生獎勵與懲罰措施如下：</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（二）懲處：</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1.警告。</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2.小過。</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3.大過。</w:t>
            </w:r>
          </w:p>
          <w:p w:rsidR="001F6D19" w:rsidRPr="004D6325" w:rsidRDefault="001F6D19" w:rsidP="00FE5DD4">
            <w:pPr>
              <w:ind w:left="480" w:hangingChars="200" w:hanging="480"/>
              <w:jc w:val="both"/>
              <w:rPr>
                <w:rFonts w:ascii="標楷體" w:eastAsia="標楷體" w:hAnsi="標楷體"/>
                <w:strike/>
              </w:rPr>
            </w:pPr>
            <w:r>
              <w:rPr>
                <w:rFonts w:ascii="標楷體" w:eastAsia="標楷體" w:hAnsi="標楷體" w:hint="eastAsia"/>
              </w:rPr>
              <w:t xml:space="preserve"> </w:t>
            </w:r>
            <w:r w:rsidRPr="004D6325">
              <w:rPr>
                <w:rFonts w:ascii="標楷體" w:eastAsia="標楷體" w:hAnsi="標楷體" w:hint="eastAsia"/>
                <w:strike/>
                <w:color w:val="FF0000"/>
              </w:rPr>
              <w:t>4.留校察看。</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5.其他懲處：</w:t>
            </w:r>
          </w:p>
          <w:p w:rsidR="001F6D19" w:rsidRPr="007F4D21"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（1）校園服務</w:t>
            </w:r>
            <w:r>
              <w:rPr>
                <w:rFonts w:ascii="標楷體" w:eastAsia="標楷體" w:hAnsi="標楷體" w:hint="eastAsia"/>
              </w:rPr>
              <w:t>。</w:t>
            </w:r>
          </w:p>
          <w:p w:rsidR="001F6D19" w:rsidRPr="004D6325" w:rsidRDefault="001F6D19" w:rsidP="00FE5DD4">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（2）家長或監護人帶回管教。</w:t>
            </w:r>
          </w:p>
        </w:tc>
        <w:tc>
          <w:tcPr>
            <w:tcW w:w="3050" w:type="dxa"/>
          </w:tcPr>
          <w:p w:rsidR="001F6D19" w:rsidRPr="00DB0B4C" w:rsidRDefault="001F6D19" w:rsidP="00FE5DD4">
            <w:pPr>
              <w:jc w:val="both"/>
              <w:rPr>
                <w:rFonts w:ascii="標楷體" w:eastAsia="標楷體" w:hAnsi="標楷體"/>
              </w:rPr>
            </w:pPr>
            <w:r>
              <w:rPr>
                <w:rFonts w:ascii="標楷體" w:eastAsia="標楷體" w:hAnsi="標楷體" w:hint="eastAsia"/>
              </w:rPr>
              <w:t>配合教育部相關規定。</w:t>
            </w:r>
          </w:p>
        </w:tc>
      </w:tr>
      <w:tr w:rsidR="001F6D19" w:rsidRPr="00C264C8" w:rsidTr="00FE5DD4">
        <w:trPr>
          <w:trHeight w:val="537"/>
        </w:trPr>
        <w:tc>
          <w:tcPr>
            <w:tcW w:w="3155" w:type="dxa"/>
          </w:tcPr>
          <w:p w:rsidR="001F6D19" w:rsidRPr="007F4D21" w:rsidRDefault="001F6D19" w:rsidP="00FE5DD4">
            <w:pPr>
              <w:ind w:left="696" w:hangingChars="290" w:hanging="696"/>
              <w:jc w:val="both"/>
              <w:rPr>
                <w:rFonts w:ascii="標楷體" w:eastAsia="標楷體" w:hAnsi="標楷體"/>
              </w:rPr>
            </w:pPr>
            <w:r w:rsidRPr="007F4D21">
              <w:rPr>
                <w:rFonts w:ascii="標楷體" w:eastAsia="標楷體" w:hAnsi="標楷體" w:hint="eastAsia"/>
              </w:rPr>
              <w:t xml:space="preserve">十一、有下列事蹟之一，經學生獎懲委員會審議，簽請校長核定者，予以留校察看： </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（一）在校期間，獎懲紀錄相抵後，累計滿3大過者。</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（二）曠課累計達42節者，經提學生事務會議通過者。</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（三）休學前為留校察看之復</w:t>
            </w:r>
            <w:r w:rsidRPr="007F4D21">
              <w:rPr>
                <w:rFonts w:ascii="標楷體" w:eastAsia="標楷體" w:hAnsi="標楷體" w:hint="eastAsia"/>
              </w:rPr>
              <w:lastRenderedPageBreak/>
              <w:t>學者。</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（四）違反校規情節嚴重但深知悔過者。</w:t>
            </w:r>
          </w:p>
          <w:p w:rsidR="001F6D19" w:rsidRPr="007F4D21" w:rsidRDefault="001F6D19" w:rsidP="00FE5DD4">
            <w:pPr>
              <w:ind w:left="480" w:hangingChars="200" w:hanging="480"/>
              <w:jc w:val="both"/>
              <w:rPr>
                <w:rFonts w:ascii="標楷體" w:eastAsia="標楷體" w:hAnsi="標楷體"/>
              </w:rPr>
            </w:pPr>
            <w:r w:rsidRPr="007F4D21">
              <w:rPr>
                <w:rFonts w:ascii="標楷體" w:eastAsia="標楷體" w:hAnsi="標楷體" w:hint="eastAsia"/>
              </w:rPr>
              <w:t>（五）參加校外不良幫派組織者。</w:t>
            </w:r>
          </w:p>
          <w:p w:rsidR="001F6D19" w:rsidRPr="00C264C8" w:rsidRDefault="001F6D19" w:rsidP="00FE5DD4">
            <w:pPr>
              <w:ind w:left="480" w:hangingChars="200" w:hanging="480"/>
              <w:jc w:val="both"/>
              <w:rPr>
                <w:rFonts w:ascii="標楷體" w:eastAsia="標楷體" w:hAnsi="標楷體"/>
              </w:rPr>
            </w:pPr>
            <w:r w:rsidRPr="007F4D21">
              <w:rPr>
                <w:rFonts w:ascii="標楷體" w:eastAsia="標楷體" w:hAnsi="標楷體" w:hint="eastAsia"/>
              </w:rPr>
              <w:t xml:space="preserve">（六）吸食或注射違禁品者。 </w:t>
            </w:r>
          </w:p>
        </w:tc>
        <w:tc>
          <w:tcPr>
            <w:tcW w:w="3151" w:type="dxa"/>
          </w:tcPr>
          <w:p w:rsidR="001F6D19" w:rsidRPr="00C264C8" w:rsidRDefault="001F6D19" w:rsidP="00FE5DD4">
            <w:pPr>
              <w:ind w:left="696" w:hangingChars="290" w:hanging="696"/>
              <w:jc w:val="both"/>
              <w:rPr>
                <w:rFonts w:ascii="標楷體" w:eastAsia="標楷體" w:hAnsi="標楷體"/>
                <w:strike/>
                <w:color w:val="FF0000"/>
              </w:rPr>
            </w:pPr>
            <w:r w:rsidRPr="00C264C8">
              <w:rPr>
                <w:rFonts w:ascii="標楷體" w:eastAsia="標楷體" w:hAnsi="標楷體" w:hint="eastAsia"/>
                <w:strike/>
                <w:color w:val="FF0000"/>
              </w:rPr>
              <w:lastRenderedPageBreak/>
              <w:t xml:space="preserve">十一、有下列事蹟之一，經學生獎懲委員會審議，簽請校長核定者，予以留校察看： </w:t>
            </w:r>
          </w:p>
          <w:p w:rsidR="001F6D19" w:rsidRPr="00C264C8" w:rsidRDefault="001F6D19" w:rsidP="00FE5DD4">
            <w:pPr>
              <w:ind w:left="480" w:hangingChars="200" w:hanging="480"/>
              <w:jc w:val="both"/>
              <w:rPr>
                <w:rFonts w:ascii="標楷體" w:eastAsia="標楷體" w:hAnsi="標楷體"/>
                <w:strike/>
                <w:color w:val="FF0000"/>
              </w:rPr>
            </w:pPr>
            <w:r w:rsidRPr="00C264C8">
              <w:rPr>
                <w:rFonts w:ascii="標楷體" w:eastAsia="標楷體" w:hAnsi="標楷體" w:hint="eastAsia"/>
                <w:strike/>
                <w:color w:val="FF0000"/>
              </w:rPr>
              <w:t>（一）在校期間，獎懲紀錄相抵後，累計滿3大過者。</w:t>
            </w:r>
          </w:p>
          <w:p w:rsidR="001F6D19" w:rsidRPr="00C264C8" w:rsidRDefault="001F6D19" w:rsidP="00FE5DD4">
            <w:pPr>
              <w:ind w:left="480" w:hangingChars="200" w:hanging="480"/>
              <w:jc w:val="both"/>
              <w:rPr>
                <w:rFonts w:ascii="標楷體" w:eastAsia="標楷體" w:hAnsi="標楷體"/>
                <w:strike/>
                <w:color w:val="FF0000"/>
              </w:rPr>
            </w:pPr>
            <w:r w:rsidRPr="00C264C8">
              <w:rPr>
                <w:rFonts w:ascii="標楷體" w:eastAsia="標楷體" w:hAnsi="標楷體" w:hint="eastAsia"/>
                <w:strike/>
                <w:color w:val="FF0000"/>
              </w:rPr>
              <w:t>（二）曠課累計達42節者，經提學生事務會議通過者。</w:t>
            </w:r>
          </w:p>
          <w:p w:rsidR="001F6D19" w:rsidRPr="00C264C8" w:rsidRDefault="001F6D19" w:rsidP="00FE5DD4">
            <w:pPr>
              <w:ind w:left="480" w:hangingChars="200" w:hanging="480"/>
              <w:jc w:val="both"/>
              <w:rPr>
                <w:rFonts w:ascii="標楷體" w:eastAsia="標楷體" w:hAnsi="標楷體"/>
                <w:strike/>
                <w:color w:val="FF0000"/>
              </w:rPr>
            </w:pPr>
            <w:r w:rsidRPr="00C264C8">
              <w:rPr>
                <w:rFonts w:ascii="標楷體" w:eastAsia="標楷體" w:hAnsi="標楷體" w:hint="eastAsia"/>
                <w:strike/>
                <w:color w:val="FF0000"/>
              </w:rPr>
              <w:t>（三）休學前為留校察看之復</w:t>
            </w:r>
            <w:r w:rsidRPr="00C264C8">
              <w:rPr>
                <w:rFonts w:ascii="標楷體" w:eastAsia="標楷體" w:hAnsi="標楷體" w:hint="eastAsia"/>
                <w:strike/>
                <w:color w:val="FF0000"/>
              </w:rPr>
              <w:lastRenderedPageBreak/>
              <w:t>學者。</w:t>
            </w:r>
          </w:p>
          <w:p w:rsidR="001F6D19" w:rsidRPr="00C264C8" w:rsidRDefault="001F6D19" w:rsidP="00FE5DD4">
            <w:pPr>
              <w:ind w:left="480" w:hangingChars="200" w:hanging="480"/>
              <w:jc w:val="both"/>
              <w:rPr>
                <w:rFonts w:ascii="標楷體" w:eastAsia="標楷體" w:hAnsi="標楷體"/>
                <w:strike/>
                <w:color w:val="FF0000"/>
              </w:rPr>
            </w:pPr>
            <w:r w:rsidRPr="00C264C8">
              <w:rPr>
                <w:rFonts w:ascii="標楷體" w:eastAsia="標楷體" w:hAnsi="標楷體" w:hint="eastAsia"/>
                <w:strike/>
                <w:color w:val="FF0000"/>
              </w:rPr>
              <w:t>（四）違反校規情節嚴重但深知悔過者。</w:t>
            </w:r>
          </w:p>
          <w:p w:rsidR="001F6D19" w:rsidRPr="00C264C8" w:rsidRDefault="001F6D19" w:rsidP="00FE5DD4">
            <w:pPr>
              <w:ind w:left="480" w:hangingChars="200" w:hanging="480"/>
              <w:jc w:val="both"/>
              <w:rPr>
                <w:rFonts w:ascii="標楷體" w:eastAsia="標楷體" w:hAnsi="標楷體"/>
                <w:strike/>
                <w:color w:val="FF0000"/>
              </w:rPr>
            </w:pPr>
            <w:r w:rsidRPr="00C264C8">
              <w:rPr>
                <w:rFonts w:ascii="標楷體" w:eastAsia="標楷體" w:hAnsi="標楷體" w:hint="eastAsia"/>
                <w:strike/>
                <w:color w:val="FF0000"/>
              </w:rPr>
              <w:t>（五）參加校外不良幫派組織者。</w:t>
            </w:r>
          </w:p>
          <w:p w:rsidR="001F6D19" w:rsidRPr="00C264C8" w:rsidRDefault="001F6D19" w:rsidP="00FE5DD4">
            <w:pPr>
              <w:ind w:left="480" w:hangingChars="200" w:hanging="480"/>
              <w:jc w:val="both"/>
              <w:rPr>
                <w:rFonts w:ascii="標楷體" w:eastAsia="標楷體" w:hAnsi="標楷體"/>
              </w:rPr>
            </w:pPr>
            <w:r w:rsidRPr="00C264C8">
              <w:rPr>
                <w:rFonts w:ascii="標楷體" w:eastAsia="標楷體" w:hAnsi="標楷體" w:hint="eastAsia"/>
                <w:strike/>
                <w:color w:val="FF0000"/>
              </w:rPr>
              <w:t xml:space="preserve">（六）吸食或注射違禁品者。 </w:t>
            </w:r>
          </w:p>
        </w:tc>
        <w:tc>
          <w:tcPr>
            <w:tcW w:w="3050" w:type="dxa"/>
          </w:tcPr>
          <w:p w:rsidR="001F6D19" w:rsidRDefault="001F6D19" w:rsidP="00FE5DD4">
            <w:pPr>
              <w:jc w:val="both"/>
              <w:rPr>
                <w:rFonts w:ascii="標楷體" w:eastAsia="標楷體" w:hAnsi="標楷體"/>
              </w:rPr>
            </w:pPr>
            <w:r>
              <w:rPr>
                <w:rFonts w:ascii="標楷體" w:eastAsia="標楷體" w:hAnsi="標楷體" w:hint="eastAsia"/>
              </w:rPr>
              <w:lastRenderedPageBreak/>
              <w:t>配合教育部相關規定。</w:t>
            </w:r>
          </w:p>
        </w:tc>
      </w:tr>
      <w:tr w:rsidR="001F6D19" w:rsidRPr="00C264C8" w:rsidTr="00FE5DD4">
        <w:trPr>
          <w:trHeight w:val="537"/>
        </w:trPr>
        <w:tc>
          <w:tcPr>
            <w:tcW w:w="3155" w:type="dxa"/>
          </w:tcPr>
          <w:p w:rsidR="001F6D19" w:rsidRPr="007F4D21" w:rsidRDefault="001F6D19" w:rsidP="001F6D19">
            <w:pPr>
              <w:ind w:left="691" w:hangingChars="288" w:hanging="691"/>
              <w:rPr>
                <w:rFonts w:ascii="標楷體" w:eastAsia="標楷體" w:hAnsi="標楷體"/>
              </w:rPr>
            </w:pPr>
            <w:r w:rsidRPr="007F4D21">
              <w:rPr>
                <w:rFonts w:ascii="標楷體" w:eastAsia="標楷體" w:hAnsi="標楷體" w:hint="eastAsia"/>
              </w:rPr>
              <w:lastRenderedPageBreak/>
              <w:t>十二、學生受留校察看處分，以連續2學期為原則，得視個案情節予以減少或增加期限，最長不得連續超過4學期；受留校察看學生應列為專案輔導對象，並依下列情形於在學期間隨時檢討撤銷或予以輔導轉學處分。</w:t>
            </w:r>
          </w:p>
          <w:p w:rsidR="001F6D19" w:rsidRPr="007F4D21" w:rsidRDefault="001F6D19" w:rsidP="00446197">
            <w:pPr>
              <w:ind w:left="720" w:hangingChars="300" w:hanging="720"/>
              <w:rPr>
                <w:rFonts w:ascii="標楷體" w:eastAsia="標楷體" w:hAnsi="標楷體"/>
              </w:rPr>
            </w:pPr>
            <w:r w:rsidRPr="007F4D21">
              <w:rPr>
                <w:rFonts w:ascii="標楷體" w:eastAsia="標楷體" w:hAnsi="標楷體" w:hint="eastAsia"/>
              </w:rPr>
              <w:t>（一）留校察看期間，違規累積達小過1次或曠課8節課者。</w:t>
            </w:r>
          </w:p>
          <w:p w:rsidR="001F6D19" w:rsidRPr="007F4D21" w:rsidRDefault="001F6D19" w:rsidP="00446197">
            <w:pPr>
              <w:ind w:left="691" w:hangingChars="288" w:hanging="691"/>
              <w:rPr>
                <w:rFonts w:ascii="標楷體" w:eastAsia="標楷體" w:hAnsi="標楷體"/>
              </w:rPr>
            </w:pPr>
            <w:r w:rsidRPr="007F4D21">
              <w:rPr>
                <w:rFonts w:ascii="標楷體" w:eastAsia="標楷體" w:hAnsi="標楷體" w:hint="eastAsia"/>
              </w:rPr>
              <w:t>（二）留校察看期間，凡經記大功或累積大功以上獎勵者，得撤銷留校察看處分。</w:t>
            </w:r>
          </w:p>
          <w:p w:rsidR="001F6D19" w:rsidRPr="00C264C8" w:rsidRDefault="001F6D19" w:rsidP="00446197">
            <w:pPr>
              <w:ind w:left="691" w:hangingChars="288" w:hanging="691"/>
              <w:rPr>
                <w:rFonts w:ascii="標楷體" w:eastAsia="標楷體" w:hAnsi="標楷體"/>
              </w:rPr>
            </w:pPr>
            <w:r>
              <w:rPr>
                <w:rFonts w:ascii="標楷體" w:eastAsia="標楷體" w:hAnsi="標楷體" w:hint="eastAsia"/>
              </w:rPr>
              <w:t xml:space="preserve">     </w:t>
            </w:r>
            <w:r w:rsidR="00446197">
              <w:rPr>
                <w:rFonts w:ascii="標楷體" w:eastAsia="標楷體" w:hAnsi="標楷體" w:hint="eastAsia"/>
              </w:rPr>
              <w:t xml:space="preserve"> </w:t>
            </w:r>
            <w:r w:rsidRPr="007F4D21">
              <w:rPr>
                <w:rFonts w:ascii="標楷體" w:eastAsia="標楷體" w:hAnsi="標楷體" w:hint="eastAsia"/>
              </w:rPr>
              <w:t>留校察看之核定與撤銷，應提學生獎懲委員會同意。</w:t>
            </w:r>
          </w:p>
        </w:tc>
        <w:tc>
          <w:tcPr>
            <w:tcW w:w="3151" w:type="dxa"/>
          </w:tcPr>
          <w:p w:rsidR="001F6D19" w:rsidRPr="00C264C8" w:rsidRDefault="001F6D19" w:rsidP="001F6D19">
            <w:pPr>
              <w:ind w:left="691" w:hangingChars="288" w:hanging="691"/>
              <w:rPr>
                <w:rFonts w:ascii="標楷體" w:eastAsia="標楷體" w:hAnsi="標楷體"/>
                <w:strike/>
                <w:color w:val="FF0000"/>
              </w:rPr>
            </w:pPr>
            <w:r w:rsidRPr="00C264C8">
              <w:rPr>
                <w:rFonts w:ascii="標楷體" w:eastAsia="標楷體" w:hAnsi="標楷體" w:hint="eastAsia"/>
                <w:strike/>
                <w:color w:val="FF0000"/>
              </w:rPr>
              <w:t>十二、學生受留校察看處分，以連續2學期為原則，得視個案情節予以減少或增加期限，最長不得連續超過4學期；受留校察看學生應列為專案輔導對象，並依下列情形於在學期間隨時檢討撤銷或予以輔導轉學處分。</w:t>
            </w:r>
          </w:p>
          <w:p w:rsidR="001F6D19" w:rsidRPr="00C264C8" w:rsidRDefault="001F6D19" w:rsidP="001F6D19">
            <w:pPr>
              <w:ind w:left="480" w:hangingChars="200" w:hanging="480"/>
              <w:rPr>
                <w:rFonts w:ascii="標楷體" w:eastAsia="標楷體" w:hAnsi="標楷體"/>
                <w:strike/>
                <w:color w:val="FF0000"/>
              </w:rPr>
            </w:pPr>
            <w:r w:rsidRPr="00C264C8">
              <w:rPr>
                <w:rFonts w:ascii="標楷體" w:eastAsia="標楷體" w:hAnsi="標楷體" w:hint="eastAsia"/>
                <w:strike/>
                <w:color w:val="FF0000"/>
              </w:rPr>
              <w:t>（一）留校察看期間，違規累積達小過1次或曠課8節課者。</w:t>
            </w:r>
          </w:p>
          <w:p w:rsidR="001F6D19" w:rsidRPr="00C264C8" w:rsidRDefault="001F6D19" w:rsidP="00446197">
            <w:pPr>
              <w:ind w:left="480" w:hangingChars="200" w:hanging="480"/>
              <w:rPr>
                <w:rFonts w:ascii="標楷體" w:eastAsia="標楷體" w:hAnsi="標楷體"/>
                <w:strike/>
                <w:color w:val="FF0000"/>
              </w:rPr>
            </w:pPr>
            <w:r w:rsidRPr="00C264C8">
              <w:rPr>
                <w:rFonts w:ascii="標楷體" w:eastAsia="標楷體" w:hAnsi="標楷體" w:hint="eastAsia"/>
                <w:strike/>
                <w:color w:val="FF0000"/>
              </w:rPr>
              <w:t>（二）留校察看期間，凡經記大功或累積大功以上獎勵者，得撤銷留校察看處分。</w:t>
            </w:r>
          </w:p>
          <w:p w:rsidR="001F6D19" w:rsidRPr="00C264C8" w:rsidRDefault="001F6D19" w:rsidP="00446197">
            <w:pPr>
              <w:ind w:left="480" w:hangingChars="200" w:hanging="480"/>
              <w:rPr>
                <w:rFonts w:ascii="標楷體" w:eastAsia="標楷體" w:hAnsi="標楷體"/>
                <w:strike/>
                <w:color w:val="FF0000"/>
              </w:rPr>
            </w:pPr>
            <w:r w:rsidRPr="005863D0">
              <w:rPr>
                <w:rFonts w:ascii="標楷體" w:eastAsia="標楷體" w:hAnsi="標楷體" w:hint="eastAsia"/>
                <w:color w:val="FF0000"/>
              </w:rPr>
              <w:t xml:space="preserve">    </w:t>
            </w:r>
            <w:r w:rsidRPr="00C264C8">
              <w:rPr>
                <w:rFonts w:ascii="標楷體" w:eastAsia="標楷體" w:hAnsi="標楷體" w:hint="eastAsia"/>
                <w:strike/>
                <w:color w:val="FF0000"/>
              </w:rPr>
              <w:t>留校察看之核定與撤銷，應提學生獎懲委員會同意。</w:t>
            </w:r>
          </w:p>
        </w:tc>
        <w:tc>
          <w:tcPr>
            <w:tcW w:w="3050" w:type="dxa"/>
          </w:tcPr>
          <w:p w:rsidR="001F6D19" w:rsidRDefault="001F6D19" w:rsidP="001F6D19">
            <w:pPr>
              <w:rPr>
                <w:rFonts w:ascii="標楷體" w:eastAsia="標楷體" w:hAnsi="標楷體"/>
              </w:rPr>
            </w:pPr>
            <w:r>
              <w:rPr>
                <w:rFonts w:ascii="標楷體" w:eastAsia="標楷體" w:hAnsi="標楷體" w:hint="eastAsia"/>
              </w:rPr>
              <w:t>配合教育部相關規定。</w:t>
            </w:r>
          </w:p>
        </w:tc>
      </w:tr>
    </w:tbl>
    <w:p w:rsidR="00FE5DD4" w:rsidRDefault="00FE5DD4" w:rsidP="00FE5DD4">
      <w:pPr>
        <w:spacing w:line="500" w:lineRule="exact"/>
        <w:ind w:left="826" w:hangingChars="295" w:hanging="826"/>
        <w:rPr>
          <w:rFonts w:ascii="標楷體" w:eastAsia="標楷體" w:hAnsi="標楷體" w:cs="Times New Roman"/>
          <w:kern w:val="0"/>
          <w:sz w:val="28"/>
          <w:szCs w:val="28"/>
        </w:rPr>
      </w:pPr>
      <w:r>
        <w:rPr>
          <w:rFonts w:ascii="標楷體" w:eastAsia="標楷體" w:hAnsi="標楷體" w:cs="Times New Roman" w:hint="eastAsia"/>
          <w:kern w:val="0"/>
          <w:sz w:val="28"/>
          <w:szCs w:val="28"/>
        </w:rPr>
        <w:t>◎提案三</w:t>
      </w:r>
    </w:p>
    <w:p w:rsidR="00FE5DD4" w:rsidRPr="00416020" w:rsidRDefault="00FE5DD4" w:rsidP="00FE5DD4">
      <w:pPr>
        <w:spacing w:line="500" w:lineRule="exact"/>
        <w:rPr>
          <w:rFonts w:ascii="標楷體" w:eastAsia="標楷體" w:hAnsi="標楷體"/>
          <w:b/>
          <w:sz w:val="28"/>
          <w:szCs w:val="28"/>
        </w:rPr>
      </w:pPr>
      <w:r w:rsidRPr="00BA2555">
        <w:rPr>
          <w:rFonts w:ascii="標楷體" w:eastAsia="標楷體" w:hAnsi="標楷體" w:hint="eastAsia"/>
          <w:sz w:val="28"/>
          <w:szCs w:val="28"/>
        </w:rPr>
        <w:t>提案單位：</w:t>
      </w:r>
      <w:r w:rsidRPr="00FE5DD4">
        <w:rPr>
          <w:rFonts w:ascii="標楷體" w:eastAsia="標楷體" w:hAnsi="標楷體" w:hint="eastAsia"/>
          <w:sz w:val="28"/>
          <w:szCs w:val="28"/>
        </w:rPr>
        <w:t>學務處</w:t>
      </w:r>
    </w:p>
    <w:p w:rsidR="009D18F2" w:rsidRPr="009D18F2" w:rsidRDefault="00FE5DD4" w:rsidP="00FE5DD4">
      <w:pPr>
        <w:spacing w:line="0" w:lineRule="atLeast"/>
        <w:ind w:left="840" w:hangingChars="300" w:hanging="840"/>
        <w:rPr>
          <w:rFonts w:ascii="標楷體" w:eastAsia="標楷體" w:hAnsi="標楷體"/>
          <w:sz w:val="28"/>
          <w:szCs w:val="28"/>
        </w:rPr>
      </w:pPr>
      <w:r w:rsidRPr="00FE5DD4">
        <w:rPr>
          <w:rFonts w:ascii="標楷體" w:eastAsia="標楷體" w:hAnsi="標楷體" w:hint="eastAsia"/>
          <w:sz w:val="28"/>
          <w:szCs w:val="28"/>
        </w:rPr>
        <w:t>案由</w:t>
      </w:r>
      <w:r w:rsidR="009D18F2" w:rsidRPr="00FE5DD4">
        <w:rPr>
          <w:rFonts w:ascii="標楷體" w:eastAsia="標楷體" w:hAnsi="標楷體" w:hint="eastAsia"/>
          <w:sz w:val="28"/>
          <w:szCs w:val="28"/>
        </w:rPr>
        <w:t>：為配合臺北市政府教育局108.12.5北市教體</w:t>
      </w:r>
      <w:r w:rsidR="00B301C4">
        <w:rPr>
          <w:rFonts w:ascii="標楷體" w:eastAsia="標楷體" w:hAnsi="標楷體" w:hint="eastAsia"/>
          <w:sz w:val="28"/>
          <w:szCs w:val="28"/>
        </w:rPr>
        <w:t>字第</w:t>
      </w:r>
      <w:r w:rsidR="009D18F2" w:rsidRPr="00FE5DD4">
        <w:rPr>
          <w:rFonts w:ascii="標楷體" w:eastAsia="標楷體" w:hAnsi="標楷體" w:hint="eastAsia"/>
          <w:sz w:val="28"/>
          <w:szCs w:val="28"/>
        </w:rPr>
        <w:t>108311795</w:t>
      </w:r>
      <w:r w:rsidR="00B301C4">
        <w:rPr>
          <w:rFonts w:ascii="標楷體" w:eastAsia="標楷體" w:hAnsi="標楷體" w:hint="eastAsia"/>
          <w:sz w:val="28"/>
          <w:szCs w:val="28"/>
        </w:rPr>
        <w:t>7</w:t>
      </w:r>
      <w:r w:rsidR="009D18F2" w:rsidRPr="00FE5DD4">
        <w:rPr>
          <w:rFonts w:ascii="標楷體" w:eastAsia="標楷體" w:hAnsi="標楷體" w:hint="eastAsia"/>
          <w:sz w:val="28"/>
          <w:szCs w:val="28"/>
        </w:rPr>
        <w:t>號</w:t>
      </w:r>
      <w:r w:rsidR="009D18F2" w:rsidRPr="009D18F2">
        <w:rPr>
          <w:rFonts w:ascii="標楷體" w:eastAsia="標楷體" w:hAnsi="標楷體" w:hint="eastAsia"/>
          <w:sz w:val="28"/>
          <w:szCs w:val="28"/>
        </w:rPr>
        <w:t>函，為維護學生健康並落實本市公私立高級中等以下學校禁用電子菸之政策，請貴校於本學期結束前將新興菸品(含電子菸)納入校規規範。</w:t>
      </w:r>
    </w:p>
    <w:p w:rsidR="009D18F2" w:rsidRPr="009D18F2" w:rsidRDefault="009D18F2" w:rsidP="009D18F2">
      <w:pPr>
        <w:spacing w:line="0" w:lineRule="atLeast"/>
        <w:ind w:left="1120" w:hangingChars="400" w:hanging="1120"/>
        <w:rPr>
          <w:rFonts w:ascii="標楷體" w:eastAsia="標楷體" w:hAnsi="標楷體"/>
          <w:sz w:val="28"/>
          <w:szCs w:val="28"/>
        </w:rPr>
      </w:pPr>
      <w:r w:rsidRPr="009D18F2">
        <w:rPr>
          <w:rFonts w:ascii="標楷體" w:eastAsia="標楷體" w:hAnsi="標楷體" w:hint="eastAsia"/>
          <w:sz w:val="28"/>
          <w:szCs w:val="28"/>
        </w:rPr>
        <w:t>說明：</w:t>
      </w:r>
    </w:p>
    <w:p w:rsidR="009D18F2" w:rsidRDefault="009D18F2" w:rsidP="009D18F2">
      <w:pPr>
        <w:spacing w:line="0" w:lineRule="atLeast"/>
        <w:ind w:leftChars="60" w:left="144"/>
        <w:rPr>
          <w:rFonts w:ascii="標楷體" w:eastAsia="標楷體" w:hAnsi="標楷體"/>
          <w:sz w:val="28"/>
          <w:szCs w:val="28"/>
        </w:rPr>
      </w:pPr>
      <w:r w:rsidRPr="009D18F2">
        <w:rPr>
          <w:rFonts w:ascii="標楷體" w:eastAsia="標楷體" w:hAnsi="標楷體" w:hint="eastAsia"/>
          <w:sz w:val="28"/>
          <w:szCs w:val="28"/>
        </w:rPr>
        <w:t>一、本校已於109年1月9日(四)召開校規檢視會議，將電子菸納</w:t>
      </w:r>
      <w:r>
        <w:rPr>
          <w:rFonts w:ascii="標楷體" w:eastAsia="標楷體" w:hAnsi="標楷體" w:hint="eastAsia"/>
          <w:sz w:val="28"/>
          <w:szCs w:val="28"/>
        </w:rPr>
        <w:t xml:space="preserve">   </w:t>
      </w:r>
    </w:p>
    <w:p w:rsidR="009D18F2" w:rsidRPr="009D18F2" w:rsidRDefault="009D18F2" w:rsidP="009D18F2">
      <w:pPr>
        <w:spacing w:line="0" w:lineRule="atLeast"/>
        <w:ind w:leftChars="60" w:left="144"/>
        <w:rPr>
          <w:rFonts w:ascii="標楷體" w:eastAsia="標楷體" w:hAnsi="標楷體"/>
          <w:sz w:val="28"/>
          <w:szCs w:val="28"/>
        </w:rPr>
      </w:pPr>
      <w:r>
        <w:rPr>
          <w:rFonts w:ascii="標楷體" w:eastAsia="標楷體" w:hAnsi="標楷體" w:hint="eastAsia"/>
          <w:sz w:val="28"/>
          <w:szCs w:val="28"/>
        </w:rPr>
        <w:t xml:space="preserve">    </w:t>
      </w:r>
      <w:r w:rsidRPr="009D18F2">
        <w:rPr>
          <w:rFonts w:ascii="標楷體" w:eastAsia="標楷體" w:hAnsi="標楷體" w:hint="eastAsia"/>
          <w:sz w:val="28"/>
          <w:szCs w:val="28"/>
        </w:rPr>
        <w:t>入校規規範。</w:t>
      </w:r>
    </w:p>
    <w:p w:rsidR="009D18F2" w:rsidRPr="009D18F2" w:rsidRDefault="009D18F2" w:rsidP="009D18F2">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D18F2">
        <w:rPr>
          <w:rFonts w:ascii="標楷體" w:eastAsia="標楷體" w:hAnsi="標楷體" w:hint="eastAsia"/>
          <w:color w:val="000000" w:themeColor="text1"/>
          <w:sz w:val="28"/>
          <w:szCs w:val="28"/>
        </w:rPr>
        <w:t>二、原始條文及增修條文對照表(如附件)。</w:t>
      </w:r>
    </w:p>
    <w:p w:rsidR="00FE5DD4" w:rsidRDefault="009D18F2" w:rsidP="009D18F2">
      <w:pPr>
        <w:rPr>
          <w:rFonts w:ascii="標楷體" w:eastAsia="標楷體" w:hAnsi="標楷體"/>
          <w:sz w:val="28"/>
          <w:szCs w:val="28"/>
        </w:rPr>
      </w:pPr>
      <w:r w:rsidRPr="009D18F2">
        <w:rPr>
          <w:rFonts w:ascii="標楷體" w:eastAsia="標楷體" w:hAnsi="標楷體" w:hint="eastAsia"/>
          <w:sz w:val="28"/>
          <w:szCs w:val="28"/>
        </w:rPr>
        <w:t>【附件】</w:t>
      </w:r>
    </w:p>
    <w:p w:rsidR="009D18F2" w:rsidRPr="009D18F2" w:rsidRDefault="009D18F2" w:rsidP="009D18F2">
      <w:pPr>
        <w:rPr>
          <w:rFonts w:ascii="標楷體" w:eastAsia="標楷體" w:hAnsi="標楷體"/>
          <w:sz w:val="28"/>
          <w:szCs w:val="28"/>
        </w:rPr>
      </w:pPr>
      <w:r w:rsidRPr="009D18F2">
        <w:rPr>
          <w:rFonts w:ascii="標楷體" w:eastAsia="標楷體" w:hAnsi="標楷體" w:hint="eastAsia"/>
          <w:sz w:val="28"/>
          <w:szCs w:val="28"/>
        </w:rPr>
        <w:lastRenderedPageBreak/>
        <w:t>三、</w:t>
      </w:r>
      <w:r w:rsidRPr="009D18F2">
        <w:rPr>
          <w:rFonts w:ascii="標楷體" w:eastAsia="標楷體" w:hAnsi="標楷體" w:cs="WTSGQW+DFKaiShu-SB-Estd-BF" w:hint="eastAsia"/>
          <w:sz w:val="28"/>
          <w:szCs w:val="28"/>
        </w:rPr>
        <w:t>學生獎懲辦法補充規定</w:t>
      </w:r>
      <w:r w:rsidRPr="009D18F2">
        <w:rPr>
          <w:rFonts w:ascii="標楷體" w:eastAsia="標楷體" w:hAnsi="標楷體" w:hint="eastAsia"/>
          <w:sz w:val="28"/>
          <w:szCs w:val="28"/>
        </w:rPr>
        <w:t>：</w:t>
      </w:r>
    </w:p>
    <w:tbl>
      <w:tblPr>
        <w:tblStyle w:val="a8"/>
        <w:tblW w:w="9214" w:type="dxa"/>
        <w:tblInd w:w="-5" w:type="dxa"/>
        <w:tblLook w:val="04A0" w:firstRow="1" w:lastRow="0" w:firstColumn="1" w:lastColumn="0" w:noHBand="0" w:noVBand="1"/>
      </w:tblPr>
      <w:tblGrid>
        <w:gridCol w:w="3451"/>
        <w:gridCol w:w="3451"/>
        <w:gridCol w:w="2312"/>
      </w:tblGrid>
      <w:tr w:rsidR="009D18F2" w:rsidRPr="00DB0B4C" w:rsidTr="00FE5DD4">
        <w:tc>
          <w:tcPr>
            <w:tcW w:w="3451" w:type="dxa"/>
            <w:vAlign w:val="center"/>
          </w:tcPr>
          <w:p w:rsidR="009D18F2" w:rsidRPr="00DB0B4C" w:rsidRDefault="009D18F2" w:rsidP="00FE5DD4">
            <w:pPr>
              <w:jc w:val="center"/>
              <w:rPr>
                <w:rFonts w:ascii="標楷體" w:eastAsia="標楷體" w:hAnsi="標楷體"/>
              </w:rPr>
            </w:pPr>
            <w:r w:rsidRPr="00DB0B4C">
              <w:rPr>
                <w:rFonts w:ascii="標楷體" w:eastAsia="標楷體" w:hAnsi="標楷體" w:hint="eastAsia"/>
              </w:rPr>
              <w:t>原</w:t>
            </w:r>
            <w:r>
              <w:rPr>
                <w:rFonts w:ascii="標楷體" w:eastAsia="標楷體" w:hAnsi="標楷體" w:hint="eastAsia"/>
              </w:rPr>
              <w:t>始條</w:t>
            </w:r>
            <w:r w:rsidRPr="00DB0B4C">
              <w:rPr>
                <w:rFonts w:ascii="標楷體" w:eastAsia="標楷體" w:hAnsi="標楷體" w:hint="eastAsia"/>
              </w:rPr>
              <w:t>文</w:t>
            </w:r>
          </w:p>
        </w:tc>
        <w:tc>
          <w:tcPr>
            <w:tcW w:w="3451" w:type="dxa"/>
            <w:vAlign w:val="center"/>
          </w:tcPr>
          <w:p w:rsidR="009D18F2" w:rsidRPr="00DB0B4C" w:rsidRDefault="009D18F2" w:rsidP="00FE5DD4">
            <w:pPr>
              <w:jc w:val="center"/>
              <w:rPr>
                <w:rFonts w:ascii="標楷體" w:eastAsia="標楷體" w:hAnsi="標楷體"/>
              </w:rPr>
            </w:pPr>
            <w:r>
              <w:rPr>
                <w:rFonts w:ascii="標楷體" w:eastAsia="標楷體" w:hAnsi="標楷體" w:hint="eastAsia"/>
              </w:rPr>
              <w:t>增修</w:t>
            </w:r>
            <w:r w:rsidRPr="00DB0B4C">
              <w:rPr>
                <w:rFonts w:ascii="標楷體" w:eastAsia="標楷體" w:hAnsi="標楷體" w:hint="eastAsia"/>
              </w:rPr>
              <w:t>條文</w:t>
            </w:r>
          </w:p>
        </w:tc>
        <w:tc>
          <w:tcPr>
            <w:tcW w:w="2312" w:type="dxa"/>
            <w:vAlign w:val="center"/>
          </w:tcPr>
          <w:p w:rsidR="009D18F2" w:rsidRPr="00DB0B4C" w:rsidRDefault="009D18F2" w:rsidP="00FE5DD4">
            <w:pPr>
              <w:jc w:val="center"/>
              <w:rPr>
                <w:rFonts w:ascii="標楷體" w:eastAsia="標楷體" w:hAnsi="標楷體"/>
              </w:rPr>
            </w:pPr>
            <w:r>
              <w:rPr>
                <w:rFonts w:ascii="標楷體" w:eastAsia="標楷體" w:hAnsi="標楷體" w:hint="eastAsia"/>
              </w:rPr>
              <w:t>說明</w:t>
            </w:r>
          </w:p>
        </w:tc>
      </w:tr>
      <w:tr w:rsidR="009D18F2" w:rsidRPr="00DB0B4C" w:rsidTr="00FE5DD4">
        <w:trPr>
          <w:trHeight w:val="537"/>
        </w:trPr>
        <w:tc>
          <w:tcPr>
            <w:tcW w:w="3451" w:type="dxa"/>
          </w:tcPr>
          <w:p w:rsidR="009D18F2" w:rsidRDefault="009D18F2" w:rsidP="00FE5DD4">
            <w:pPr>
              <w:ind w:left="480" w:hangingChars="200" w:hanging="480"/>
              <w:jc w:val="both"/>
              <w:rPr>
                <w:rFonts w:ascii="標楷體" w:eastAsia="標楷體" w:hAnsi="標楷體"/>
              </w:rPr>
            </w:pPr>
            <w:r w:rsidRPr="00E627E6">
              <w:rPr>
                <w:rFonts w:ascii="標楷體" w:eastAsia="標楷體" w:hAnsi="標楷體" w:hint="eastAsia"/>
              </w:rPr>
              <w:t>十、有下列事蹟之一者記小過：</w:t>
            </w:r>
          </w:p>
          <w:p w:rsidR="009D18F2" w:rsidRPr="00CD7FA8" w:rsidRDefault="009D18F2" w:rsidP="00FE5DD4">
            <w:pPr>
              <w:ind w:left="480" w:hangingChars="200" w:hanging="480"/>
              <w:jc w:val="both"/>
              <w:rPr>
                <w:rFonts w:ascii="標楷體" w:eastAsia="標楷體" w:hAnsi="標楷體"/>
              </w:rPr>
            </w:pPr>
            <w:r w:rsidRPr="007F4D21">
              <w:rPr>
                <w:rFonts w:ascii="標楷體" w:eastAsia="標楷體" w:hAnsi="標楷體" w:hint="eastAsia"/>
              </w:rPr>
              <w:t>（十二）校內有吸菸行為者。</w:t>
            </w:r>
          </w:p>
        </w:tc>
        <w:tc>
          <w:tcPr>
            <w:tcW w:w="3451" w:type="dxa"/>
          </w:tcPr>
          <w:p w:rsidR="009D18F2" w:rsidRDefault="009D18F2" w:rsidP="00FE5DD4">
            <w:pPr>
              <w:ind w:left="480" w:hangingChars="200" w:hanging="480"/>
              <w:jc w:val="both"/>
              <w:rPr>
                <w:rFonts w:ascii="標楷體" w:eastAsia="標楷體" w:hAnsi="標楷體"/>
              </w:rPr>
            </w:pPr>
            <w:r w:rsidRPr="00E627E6">
              <w:rPr>
                <w:rFonts w:ascii="標楷體" w:eastAsia="標楷體" w:hAnsi="標楷體" w:hint="eastAsia"/>
              </w:rPr>
              <w:t>十、有下列事蹟之一者記小過：</w:t>
            </w:r>
          </w:p>
          <w:p w:rsidR="009D18F2" w:rsidRPr="00C264C8" w:rsidRDefault="009D18F2" w:rsidP="00FE5DD4">
            <w:pPr>
              <w:ind w:left="691" w:hangingChars="288" w:hanging="691"/>
              <w:jc w:val="both"/>
              <w:rPr>
                <w:rFonts w:ascii="標楷體" w:eastAsia="標楷體" w:hAnsi="標楷體"/>
                <w:strike/>
                <w:color w:val="FF0000"/>
              </w:rPr>
            </w:pPr>
            <w:r w:rsidRPr="007F4D21">
              <w:rPr>
                <w:rFonts w:ascii="標楷體" w:eastAsia="標楷體" w:hAnsi="標楷體" w:hint="eastAsia"/>
              </w:rPr>
              <w:t>（十二）校內有吸菸</w:t>
            </w:r>
            <w:r w:rsidRPr="00CD7FA8">
              <w:rPr>
                <w:rFonts w:ascii="標楷體" w:eastAsia="標楷體" w:hAnsi="標楷體" w:hint="eastAsia"/>
                <w:color w:val="FF0000"/>
              </w:rPr>
              <w:t>(含電子菸)</w:t>
            </w:r>
            <w:r w:rsidRPr="007F4D21">
              <w:rPr>
                <w:rFonts w:ascii="標楷體" w:eastAsia="標楷體" w:hAnsi="標楷體" w:hint="eastAsia"/>
              </w:rPr>
              <w:t>行為者。</w:t>
            </w:r>
          </w:p>
        </w:tc>
        <w:tc>
          <w:tcPr>
            <w:tcW w:w="2312" w:type="dxa"/>
          </w:tcPr>
          <w:p w:rsidR="009D18F2" w:rsidRDefault="009D18F2" w:rsidP="00FE5DD4">
            <w:pPr>
              <w:jc w:val="both"/>
              <w:rPr>
                <w:rFonts w:ascii="標楷體" w:eastAsia="標楷體" w:hAnsi="標楷體"/>
              </w:rPr>
            </w:pPr>
          </w:p>
        </w:tc>
      </w:tr>
    </w:tbl>
    <w:p w:rsidR="00FE5DD4" w:rsidRDefault="00FE5DD4" w:rsidP="00FE5DD4">
      <w:pPr>
        <w:spacing w:line="500" w:lineRule="exact"/>
        <w:ind w:left="826" w:hangingChars="295" w:hanging="826"/>
        <w:rPr>
          <w:rFonts w:ascii="標楷體" w:eastAsia="標楷體" w:hAnsi="標楷體" w:cs="Times New Roman"/>
          <w:kern w:val="0"/>
          <w:sz w:val="28"/>
          <w:szCs w:val="28"/>
        </w:rPr>
      </w:pPr>
      <w:r>
        <w:rPr>
          <w:rFonts w:ascii="標楷體" w:eastAsia="標楷體" w:hAnsi="標楷體" w:cs="Times New Roman" w:hint="eastAsia"/>
          <w:kern w:val="0"/>
          <w:sz w:val="28"/>
          <w:szCs w:val="28"/>
        </w:rPr>
        <w:t>◎提案四</w:t>
      </w:r>
    </w:p>
    <w:p w:rsidR="00FE5DD4" w:rsidRDefault="00FE5DD4" w:rsidP="00FE5DD4">
      <w:pPr>
        <w:spacing w:line="500" w:lineRule="exact"/>
        <w:rPr>
          <w:rFonts w:ascii="標楷體" w:eastAsia="標楷體" w:hAnsi="標楷體"/>
          <w:sz w:val="28"/>
          <w:szCs w:val="28"/>
        </w:rPr>
      </w:pPr>
      <w:r w:rsidRPr="00BA2555">
        <w:rPr>
          <w:rFonts w:ascii="標楷體" w:eastAsia="標楷體" w:hAnsi="標楷體" w:hint="eastAsia"/>
          <w:sz w:val="28"/>
          <w:szCs w:val="28"/>
        </w:rPr>
        <w:t>提案單位：</w:t>
      </w:r>
      <w:r w:rsidRPr="00FE5DD4">
        <w:rPr>
          <w:rFonts w:ascii="標楷體" w:eastAsia="標楷體" w:hAnsi="標楷體" w:hint="eastAsia"/>
          <w:sz w:val="28"/>
          <w:szCs w:val="28"/>
        </w:rPr>
        <w:t>學務處</w:t>
      </w:r>
    </w:p>
    <w:p w:rsidR="003A35BA" w:rsidRPr="003A35BA" w:rsidRDefault="003A35BA" w:rsidP="003A35BA">
      <w:pPr>
        <w:spacing w:line="0" w:lineRule="atLeast"/>
        <w:ind w:left="560" w:hangingChars="200" w:hanging="560"/>
        <w:rPr>
          <w:rFonts w:ascii="標楷體" w:eastAsia="標楷體" w:hAnsi="標楷體"/>
          <w:sz w:val="28"/>
          <w:szCs w:val="28"/>
        </w:rPr>
      </w:pPr>
      <w:r w:rsidRPr="003A35BA">
        <w:rPr>
          <w:rFonts w:ascii="標楷體" w:eastAsia="標楷體" w:hAnsi="標楷體" w:hint="eastAsia"/>
          <w:sz w:val="28"/>
          <w:szCs w:val="28"/>
        </w:rPr>
        <w:t>案由：增(修)學生懲罰存記暨改過銷過實施辦法。</w:t>
      </w:r>
    </w:p>
    <w:p w:rsidR="003A35BA" w:rsidRPr="003A35BA" w:rsidRDefault="003A35BA" w:rsidP="003A35BA">
      <w:pPr>
        <w:spacing w:line="0" w:lineRule="atLeast"/>
        <w:ind w:left="560" w:hangingChars="200" w:hanging="560"/>
        <w:rPr>
          <w:rFonts w:ascii="標楷體" w:eastAsia="標楷體" w:hAnsi="標楷體"/>
          <w:sz w:val="28"/>
          <w:szCs w:val="28"/>
        </w:rPr>
      </w:pPr>
      <w:r w:rsidRPr="003A35BA">
        <w:rPr>
          <w:rFonts w:ascii="標楷體" w:eastAsia="標楷體" w:hAnsi="標楷體" w:hint="eastAsia"/>
          <w:sz w:val="28"/>
          <w:szCs w:val="28"/>
        </w:rPr>
        <w:t>說明:</w:t>
      </w:r>
    </w:p>
    <w:p w:rsidR="003A35BA" w:rsidRPr="003A35BA" w:rsidRDefault="003A35BA" w:rsidP="003A35BA">
      <w:pPr>
        <w:spacing w:line="0" w:lineRule="atLeast"/>
        <w:ind w:left="560" w:hangingChars="200" w:hanging="560"/>
        <w:rPr>
          <w:rFonts w:ascii="標楷體" w:eastAsia="標楷體" w:hAnsi="標楷體" w:hint="eastAsia"/>
          <w:b/>
          <w:sz w:val="28"/>
          <w:szCs w:val="28"/>
        </w:rPr>
      </w:pPr>
      <w:r w:rsidRPr="003A35BA">
        <w:rPr>
          <w:rFonts w:ascii="標楷體" w:eastAsia="標楷體" w:hAnsi="標楷體" w:hint="eastAsia"/>
          <w:sz w:val="28"/>
          <w:szCs w:val="28"/>
        </w:rPr>
        <w:t>一、本校訓育組於109年1月7日(二)召開全校班代大會，會中學生提案通過，希望增(修)學生懲罰存記暨改過銷過實施辦法，將"不同項目"之單次懲處紀錄取銷。</w:t>
      </w:r>
    </w:p>
    <w:p w:rsidR="009D18F2" w:rsidRPr="009D18F2" w:rsidRDefault="009D18F2" w:rsidP="003A35BA">
      <w:pPr>
        <w:spacing w:line="0" w:lineRule="atLeast"/>
        <w:ind w:left="560" w:hangingChars="200" w:hanging="560"/>
        <w:rPr>
          <w:rFonts w:ascii="標楷體" w:eastAsia="標楷體" w:hAnsi="標楷體"/>
          <w:sz w:val="28"/>
          <w:szCs w:val="28"/>
        </w:rPr>
      </w:pPr>
      <w:r w:rsidRPr="009D18F2">
        <w:rPr>
          <w:rFonts w:ascii="標楷體" w:eastAsia="標楷體" w:hAnsi="標楷體" w:hint="eastAsia"/>
          <w:sz w:val="28"/>
          <w:szCs w:val="28"/>
        </w:rPr>
        <w:t>二、</w:t>
      </w:r>
      <w:r w:rsidRPr="009D18F2">
        <w:rPr>
          <w:rFonts w:ascii="標楷體" w:eastAsia="標楷體" w:hAnsi="標楷體" w:hint="eastAsia"/>
          <w:color w:val="000000" w:themeColor="text1"/>
          <w:sz w:val="28"/>
          <w:szCs w:val="28"/>
        </w:rPr>
        <w:t>原始條文及增修條文參考表(如附件)</w:t>
      </w:r>
      <w:r w:rsidRPr="009D18F2">
        <w:rPr>
          <w:rFonts w:ascii="標楷體" w:eastAsia="標楷體" w:hAnsi="標楷體" w:hint="eastAsia"/>
          <w:sz w:val="28"/>
          <w:szCs w:val="28"/>
        </w:rPr>
        <w:t xml:space="preserve">。  </w:t>
      </w:r>
    </w:p>
    <w:p w:rsidR="009D18F2" w:rsidRPr="009D18F2" w:rsidRDefault="009D18F2" w:rsidP="009D18F2">
      <w:pPr>
        <w:rPr>
          <w:rFonts w:ascii="標楷體" w:eastAsia="標楷體" w:hAnsi="標楷體"/>
          <w:sz w:val="28"/>
          <w:szCs w:val="28"/>
        </w:rPr>
      </w:pPr>
      <w:r w:rsidRPr="009D18F2">
        <w:rPr>
          <w:rFonts w:ascii="標楷體" w:eastAsia="標楷體" w:hAnsi="標楷體" w:hint="eastAsia"/>
          <w:sz w:val="28"/>
          <w:szCs w:val="28"/>
        </w:rPr>
        <w:t>【附件】</w:t>
      </w:r>
    </w:p>
    <w:p w:rsidR="009D18F2" w:rsidRPr="00B4262F" w:rsidRDefault="009D18F2" w:rsidP="009D18F2">
      <w:pPr>
        <w:pStyle w:val="HTML"/>
        <w:spacing w:afterLines="50" w:after="180"/>
        <w:jc w:val="center"/>
        <w:rPr>
          <w:rFonts w:ascii="標楷體" w:eastAsia="標楷體" w:hAnsi="標楷體" w:cstheme="minorBidi" w:hint="default"/>
          <w:b/>
          <w:color w:val="000000" w:themeColor="text1"/>
          <w:kern w:val="2"/>
          <w:szCs w:val="22"/>
        </w:rPr>
      </w:pPr>
      <w:r w:rsidRPr="00B4262F">
        <w:rPr>
          <w:rFonts w:ascii="標楷體" w:eastAsia="標楷體" w:hAnsi="標楷體" w:cstheme="minorBidi"/>
          <w:b/>
          <w:color w:val="000000" w:themeColor="text1"/>
          <w:kern w:val="2"/>
          <w:szCs w:val="22"/>
        </w:rPr>
        <w:t>學生懲罰存記暨改過銷過實施辦法</w:t>
      </w:r>
    </w:p>
    <w:p w:rsidR="009D18F2" w:rsidRPr="00241EBE" w:rsidRDefault="009D18F2" w:rsidP="009D18F2">
      <w:pPr>
        <w:pStyle w:val="HTML"/>
        <w:jc w:val="both"/>
        <w:rPr>
          <w:rFonts w:ascii="標楷體" w:eastAsia="標楷體" w:hint="default"/>
          <w:b/>
        </w:rPr>
      </w:pPr>
      <w:r w:rsidRPr="00241EBE">
        <w:rPr>
          <w:rFonts w:ascii="標楷體" w:eastAsia="標楷體"/>
          <w:b/>
        </w:rPr>
        <w:t xml:space="preserve"> (上面簡略)</w:t>
      </w:r>
    </w:p>
    <w:p w:rsidR="009D18F2" w:rsidRDefault="009D18F2" w:rsidP="009D18F2">
      <w:pPr>
        <w:pStyle w:val="HTML"/>
        <w:jc w:val="both"/>
        <w:rPr>
          <w:rFonts w:ascii="標楷體" w:eastAsia="標楷體" w:hint="default"/>
        </w:rPr>
      </w:pPr>
      <w:r>
        <w:rPr>
          <w:rFonts w:ascii="標楷體" w:eastAsia="標楷體"/>
        </w:rPr>
        <w:t>肆、改過銷過實施辦法：</w:t>
      </w:r>
    </w:p>
    <w:p w:rsidR="009D18F2" w:rsidRDefault="009D18F2" w:rsidP="009D18F2">
      <w:pPr>
        <w:pStyle w:val="HTML"/>
        <w:ind w:left="960" w:hangingChars="400" w:hanging="960"/>
        <w:jc w:val="both"/>
        <w:rPr>
          <w:rFonts w:ascii="標楷體" w:eastAsia="標楷體" w:hint="default"/>
        </w:rPr>
      </w:pPr>
      <w:r>
        <w:rPr>
          <w:rFonts w:ascii="標楷體" w:eastAsia="標楷體"/>
        </w:rPr>
        <w:t xml:space="preserve">　　一、受理對象：凡核定懲罰之學生（不含特別懲罰），經考察確有改過自新之誠意，積極向上之具體事實，且在考察期間內未再觸犯任何校規者。</w:t>
      </w:r>
    </w:p>
    <w:p w:rsidR="009D18F2" w:rsidRDefault="009D18F2" w:rsidP="009D18F2">
      <w:pPr>
        <w:pStyle w:val="HTML"/>
        <w:jc w:val="both"/>
        <w:rPr>
          <w:rFonts w:ascii="標楷體" w:eastAsia="標楷體" w:hint="default"/>
        </w:rPr>
      </w:pPr>
      <w:r>
        <w:rPr>
          <w:rFonts w:ascii="標楷體" w:eastAsia="標楷體"/>
        </w:rPr>
        <w:t xml:space="preserve">　　二、申請人：學生本人。</w:t>
      </w:r>
    </w:p>
    <w:p w:rsidR="009D18F2" w:rsidRDefault="009D18F2" w:rsidP="009D18F2">
      <w:pPr>
        <w:pStyle w:val="HTML"/>
        <w:jc w:val="both"/>
        <w:rPr>
          <w:rFonts w:ascii="標楷體" w:eastAsia="標楷體" w:hint="default"/>
        </w:rPr>
      </w:pPr>
      <w:r>
        <w:rPr>
          <w:rFonts w:ascii="標楷體" w:eastAsia="標楷體"/>
        </w:rPr>
        <w:t xml:space="preserve">　　三、申請時間：</w:t>
      </w:r>
      <w:r w:rsidRPr="005971C5">
        <w:rPr>
          <w:rFonts w:ascii="標楷體" w:eastAsia="標楷體"/>
          <w:strike/>
          <w:color w:val="FF0000"/>
        </w:rPr>
        <w:t>懲罰事實公布一週內。</w:t>
      </w:r>
      <w:r w:rsidRPr="0042612B">
        <w:rPr>
          <w:rFonts w:ascii="標楷體" w:eastAsia="標楷體"/>
          <w:color w:val="FF0000"/>
        </w:rPr>
        <w:t xml:space="preserve"> 每學期由學務處生輔組統一公告。</w:t>
      </w:r>
    </w:p>
    <w:p w:rsidR="009D18F2" w:rsidRDefault="009D18F2" w:rsidP="009D18F2">
      <w:pPr>
        <w:pStyle w:val="HTML"/>
        <w:jc w:val="both"/>
        <w:rPr>
          <w:rFonts w:ascii="標楷體" w:eastAsia="標楷體" w:hint="default"/>
        </w:rPr>
      </w:pPr>
      <w:r>
        <w:rPr>
          <w:rFonts w:ascii="標楷體" w:eastAsia="標楷體"/>
        </w:rPr>
        <w:t xml:space="preserve">　　四、申請程序：</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（一）由申請人向學務處領取並填妥改過銷過申請表送請有關人員（該生班導師、輔導教師、</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教官、學務處生輔組長）附署（受警告處分由一人附署，受小過處分者二人附署，受</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大過處分須由三人附署）後提出。</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（二）銷過之審核，於每學期末，由學生獎懲會議審議。考察時間已滿卅天以上之學生可註</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銷，未滿卅天以上之學生可改列存記，併入下學期繼續考察。</w:t>
      </w:r>
    </w:p>
    <w:p w:rsidR="009D18F2" w:rsidRPr="00232972" w:rsidRDefault="009D18F2" w:rsidP="009D18F2">
      <w:pPr>
        <w:pStyle w:val="HTML"/>
        <w:ind w:left="1440" w:hangingChars="600" w:hanging="1440"/>
        <w:jc w:val="both"/>
        <w:rPr>
          <w:rFonts w:ascii="標楷體" w:eastAsia="標楷體" w:hint="default"/>
          <w:color w:val="000000"/>
        </w:rPr>
      </w:pPr>
      <w:r>
        <w:rPr>
          <w:rFonts w:ascii="標楷體" w:eastAsia="標楷體"/>
        </w:rPr>
        <w:t xml:space="preserve">      </w:t>
      </w:r>
      <w:r w:rsidRPr="00B214DE">
        <w:rPr>
          <w:rFonts w:ascii="標楷體" w:eastAsia="標楷體"/>
          <w:strike/>
          <w:color w:val="FF0000"/>
        </w:rPr>
        <w:t>（三）申請改過銷過期間內懲處紀錄之項目若有重複者，則不予受理；惟項目不同者，仍得依規定申請。</w:t>
      </w:r>
      <w:r w:rsidRPr="00232972">
        <w:rPr>
          <w:rFonts w:ascii="標楷體" w:eastAsia="標楷體"/>
          <w:color w:val="FF0000"/>
        </w:rPr>
        <w:t xml:space="preserve">      </w:t>
      </w:r>
    </w:p>
    <w:p w:rsidR="009D18F2" w:rsidRPr="00191753" w:rsidRDefault="009D18F2" w:rsidP="009D18F2">
      <w:pPr>
        <w:pStyle w:val="HTML"/>
        <w:jc w:val="both"/>
        <w:rPr>
          <w:rFonts w:ascii="標楷體" w:eastAsia="標楷體" w:hint="default"/>
          <w:color w:val="000000"/>
        </w:rPr>
      </w:pPr>
      <w:r w:rsidRPr="00191753">
        <w:rPr>
          <w:rFonts w:ascii="標楷體" w:eastAsia="標楷體"/>
          <w:color w:val="000000"/>
        </w:rPr>
        <w:t xml:space="preserve">　　五、處理方式：</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（一）經學生獎懲會議審議通過之改過銷過案，由學務處生輔組長彙整有關資料，簽請校長核定。</w:t>
      </w:r>
      <w:r w:rsidRPr="0042612B">
        <w:rPr>
          <w:rFonts w:ascii="標楷體" w:eastAsia="標楷體"/>
          <w:strike/>
          <w:color w:val="FF0000"/>
        </w:rPr>
        <w:t>後通知該生家長及有關處室，同時在該生</w:t>
      </w:r>
      <w:r w:rsidRPr="0042612B">
        <w:rPr>
          <w:rFonts w:ascii="標楷體" w:eastAsia="標楷體"/>
          <w:strike/>
          <w:color w:val="FF0000"/>
        </w:rPr>
        <w:lastRenderedPageBreak/>
        <w:t>懲罰記錄中加蓋「經某某次獎懲會議議定註銷其懲罰記錄」字樣。或「經某某次獎懲會議議決改列存記」字樣。</w:t>
      </w:r>
    </w:p>
    <w:p w:rsidR="009D18F2" w:rsidRPr="0042612B" w:rsidRDefault="009D18F2" w:rsidP="009D18F2">
      <w:pPr>
        <w:pStyle w:val="HTML"/>
        <w:ind w:left="1440" w:hangingChars="600" w:hanging="1440"/>
        <w:jc w:val="both"/>
        <w:rPr>
          <w:rFonts w:ascii="標楷體" w:eastAsia="標楷體" w:hint="default"/>
          <w:color w:val="000000" w:themeColor="text1"/>
        </w:rPr>
      </w:pPr>
      <w:r>
        <w:rPr>
          <w:rFonts w:ascii="標楷體" w:eastAsia="標楷體"/>
        </w:rPr>
        <w:t xml:space="preserve">　　　（二）</w:t>
      </w:r>
      <w:r w:rsidRPr="0042612B">
        <w:rPr>
          <w:rFonts w:ascii="標楷體" w:eastAsia="標楷體"/>
          <w:color w:val="000000" w:themeColor="text1"/>
        </w:rPr>
        <w:t>三年級下學期</w:t>
      </w:r>
      <w:r w:rsidRPr="0042612B">
        <w:rPr>
          <w:rFonts w:ascii="標楷體" w:eastAsia="標楷體"/>
          <w:strike/>
          <w:color w:val="FF0000"/>
        </w:rPr>
        <w:t>第一次段考後</w:t>
      </w:r>
      <w:r w:rsidRPr="0042612B">
        <w:rPr>
          <w:rFonts w:ascii="標楷體" w:eastAsia="標楷體"/>
          <w:color w:val="000000" w:themeColor="text1"/>
        </w:rPr>
        <w:t>，有優良具體事蹟者，考察期間可不受卅天以上之限制。</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（三）凡申請銷過之學生，於考察期限內再犯校規者除取消銷過之申請外並加重其處罰。</w:t>
      </w:r>
    </w:p>
    <w:p w:rsidR="009D18F2" w:rsidRDefault="009D18F2" w:rsidP="009D18F2">
      <w:pPr>
        <w:pStyle w:val="HTML"/>
        <w:ind w:left="1440" w:hangingChars="600" w:hanging="1440"/>
        <w:jc w:val="both"/>
        <w:rPr>
          <w:rFonts w:ascii="標楷體" w:eastAsia="標楷體" w:hint="default"/>
        </w:rPr>
      </w:pPr>
      <w:r>
        <w:rPr>
          <w:rFonts w:ascii="標楷體" w:eastAsia="標楷體"/>
        </w:rPr>
        <w:t xml:space="preserve">  </w:t>
      </w:r>
      <w:r w:rsidRPr="00B950D7">
        <w:rPr>
          <w:rFonts w:ascii="標楷體" w:eastAsia="標楷體"/>
        </w:rPr>
        <w:t xml:space="preserve">    （四）改過銷過申請表隨附乙張「校園服務考核表」，先經由各班導師同意核印後，送輔導教官</w:t>
      </w:r>
      <w:r w:rsidRPr="0042612B">
        <w:rPr>
          <w:rFonts w:ascii="標楷體" w:eastAsia="標楷體"/>
          <w:strike/>
          <w:color w:val="FF0000"/>
        </w:rPr>
        <w:t>視情節律定愛校服務次數</w:t>
      </w:r>
      <w:r w:rsidRPr="0042612B">
        <w:rPr>
          <w:rFonts w:ascii="標楷體" w:eastAsia="標楷體"/>
          <w:color w:val="FF0000"/>
        </w:rPr>
        <w:t xml:space="preserve"> 核章</w:t>
      </w:r>
      <w:r w:rsidRPr="00B950D7">
        <w:rPr>
          <w:rFonts w:ascii="標楷體" w:eastAsia="標楷體"/>
        </w:rPr>
        <w:t>。</w:t>
      </w:r>
    </w:p>
    <w:p w:rsidR="009D18F2" w:rsidRPr="002723FA" w:rsidRDefault="009D18F2" w:rsidP="009D18F2">
      <w:pPr>
        <w:pStyle w:val="HTML"/>
        <w:ind w:left="1440" w:hangingChars="600" w:hanging="1440"/>
        <w:jc w:val="both"/>
        <w:rPr>
          <w:rFonts w:ascii="標楷體" w:eastAsia="標楷體" w:hint="default"/>
          <w:color w:val="000000"/>
        </w:rPr>
      </w:pPr>
      <w:r>
        <w:rPr>
          <w:rFonts w:ascii="標楷體" w:eastAsia="標楷體"/>
        </w:rPr>
        <w:t xml:space="preserve">       (五) </w:t>
      </w:r>
      <w:r>
        <w:rPr>
          <w:rFonts w:ascii="標楷體" w:eastAsia="標楷體"/>
          <w:color w:val="FF0000"/>
        </w:rPr>
        <w:t>懲處紀錄之項目，若有重複(累犯)者，依懲處增加的次數多寡，來計算愛校服務增加之次數。(如：一支警告，做5次愛校服務；同項目若再增加一支警告，則須做6次愛校服務，以此類推。)</w:t>
      </w:r>
      <w:r w:rsidRPr="00B950D7">
        <w:rPr>
          <w:rFonts w:ascii="標楷體" w:eastAsia="標楷體"/>
        </w:rPr>
        <w:t>所有申請同學須在指定期限內完成心得寫作及指定之愛校服務項目，並送至生輔組統整辦理。</w:t>
      </w:r>
    </w:p>
    <w:p w:rsidR="009D18F2" w:rsidRPr="00191753" w:rsidRDefault="009D18F2" w:rsidP="009D18F2">
      <w:pPr>
        <w:pStyle w:val="HTML"/>
        <w:ind w:left="1440" w:hangingChars="600" w:hanging="1440"/>
        <w:jc w:val="both"/>
        <w:rPr>
          <w:rFonts w:ascii="標楷體" w:eastAsia="標楷體" w:hint="default"/>
          <w:color w:val="000000"/>
        </w:rPr>
      </w:pPr>
      <w:r>
        <w:rPr>
          <w:rFonts w:ascii="標楷體" w:eastAsia="標楷體"/>
          <w:color w:val="0000FF"/>
        </w:rPr>
        <w:t xml:space="preserve">       </w:t>
      </w:r>
      <w:r w:rsidRPr="00191753">
        <w:rPr>
          <w:rFonts w:ascii="標楷體" w:eastAsia="標楷體"/>
          <w:color w:val="000000"/>
        </w:rPr>
        <w:t>(</w:t>
      </w:r>
      <w:r>
        <w:rPr>
          <w:rFonts w:ascii="標楷體" w:eastAsia="標楷體"/>
          <w:color w:val="000000"/>
        </w:rPr>
        <w:t>六</w:t>
      </w:r>
      <w:r w:rsidRPr="00191753">
        <w:rPr>
          <w:rFonts w:ascii="標楷體" w:eastAsia="標楷體"/>
          <w:color w:val="000000"/>
        </w:rPr>
        <w:t>)因作業及週記抽查未交者，需先補齊始得實施改過銷過。</w:t>
      </w:r>
    </w:p>
    <w:p w:rsidR="009D18F2" w:rsidRDefault="009D18F2" w:rsidP="009D18F2">
      <w:pPr>
        <w:pStyle w:val="HTML"/>
        <w:jc w:val="both"/>
        <w:rPr>
          <w:rFonts w:ascii="標楷體" w:eastAsia="標楷體" w:hint="default"/>
        </w:rPr>
      </w:pPr>
      <w:r>
        <w:rPr>
          <w:rFonts w:ascii="標楷體" w:eastAsia="標楷體"/>
        </w:rPr>
        <w:t>伍、本處理實施辦法經校長核定後公佈</w:t>
      </w:r>
      <w:r w:rsidRPr="00343267">
        <w:rPr>
          <w:rFonts w:ascii="標楷體" w:eastAsia="標楷體"/>
          <w:spacing w:val="-18"/>
        </w:rPr>
        <w:t>實施，修正</w:t>
      </w:r>
      <w:r>
        <w:rPr>
          <w:rFonts w:ascii="標楷體" w:eastAsia="標楷體"/>
        </w:rPr>
        <w:t>時亦同。</w:t>
      </w:r>
    </w:p>
    <w:p w:rsidR="00FE5DD4" w:rsidRDefault="00FE5DD4" w:rsidP="00FE5DD4">
      <w:pPr>
        <w:spacing w:line="500" w:lineRule="exact"/>
        <w:ind w:left="826" w:hangingChars="295" w:hanging="826"/>
        <w:rPr>
          <w:rFonts w:ascii="標楷體" w:eastAsia="標楷體" w:hAnsi="標楷體" w:cs="Times New Roman"/>
          <w:kern w:val="0"/>
          <w:sz w:val="28"/>
          <w:szCs w:val="28"/>
        </w:rPr>
      </w:pPr>
      <w:r>
        <w:rPr>
          <w:rFonts w:ascii="標楷體" w:eastAsia="標楷體" w:hAnsi="標楷體" w:cs="Times New Roman" w:hint="eastAsia"/>
          <w:kern w:val="0"/>
          <w:sz w:val="28"/>
          <w:szCs w:val="28"/>
        </w:rPr>
        <w:t>◎提案五</w:t>
      </w:r>
    </w:p>
    <w:p w:rsidR="00B301C4" w:rsidRPr="00B301C4" w:rsidRDefault="00B301C4" w:rsidP="009D18F2">
      <w:pPr>
        <w:spacing w:line="0" w:lineRule="atLeast"/>
        <w:ind w:left="1120" w:hangingChars="400" w:hanging="1120"/>
        <w:rPr>
          <w:rFonts w:ascii="標楷體" w:eastAsia="標楷體" w:hAnsi="標楷體"/>
          <w:sz w:val="28"/>
          <w:szCs w:val="28"/>
        </w:rPr>
      </w:pPr>
      <w:r w:rsidRPr="00B301C4">
        <w:rPr>
          <w:rFonts w:ascii="標楷體" w:eastAsia="標楷體" w:hAnsi="標楷體" w:hint="eastAsia"/>
          <w:sz w:val="28"/>
          <w:szCs w:val="28"/>
        </w:rPr>
        <w:t>提案單位：學務處</w:t>
      </w:r>
    </w:p>
    <w:p w:rsidR="009D18F2" w:rsidRPr="009D18F2" w:rsidRDefault="00FE5DD4" w:rsidP="009D18F2">
      <w:pPr>
        <w:spacing w:line="0" w:lineRule="atLeast"/>
        <w:ind w:left="1120" w:hangingChars="400" w:hanging="1120"/>
        <w:rPr>
          <w:rFonts w:ascii="標楷體" w:eastAsia="標楷體" w:hAnsi="標楷體"/>
          <w:sz w:val="28"/>
          <w:szCs w:val="28"/>
        </w:rPr>
      </w:pPr>
      <w:r w:rsidRPr="006576F4">
        <w:rPr>
          <w:rFonts w:ascii="標楷體" w:eastAsia="標楷體" w:hAnsi="標楷體" w:hint="eastAsia"/>
          <w:sz w:val="28"/>
          <w:szCs w:val="28"/>
        </w:rPr>
        <w:t>案由</w:t>
      </w:r>
      <w:r w:rsidR="009D18F2" w:rsidRPr="009D18F2">
        <w:rPr>
          <w:rFonts w:ascii="標楷體" w:eastAsia="標楷體" w:hAnsi="標楷體" w:hint="eastAsia"/>
          <w:b/>
          <w:sz w:val="28"/>
          <w:szCs w:val="28"/>
        </w:rPr>
        <w:t>：</w:t>
      </w:r>
      <w:r w:rsidR="009D18F2" w:rsidRPr="009D18F2">
        <w:rPr>
          <w:rFonts w:ascii="標楷體" w:eastAsia="標楷體" w:hAnsi="標楷體" w:hint="eastAsia"/>
          <w:sz w:val="28"/>
          <w:szCs w:val="28"/>
        </w:rPr>
        <w:t>本校班聯會每年製作之年度服裝，建請納入服儀規範。</w:t>
      </w:r>
    </w:p>
    <w:p w:rsidR="009D18F2" w:rsidRPr="009D18F2" w:rsidRDefault="009D18F2" w:rsidP="009D18F2">
      <w:pPr>
        <w:spacing w:line="0" w:lineRule="atLeast"/>
        <w:ind w:left="1120" w:hangingChars="400" w:hanging="1120"/>
        <w:rPr>
          <w:rFonts w:ascii="標楷體" w:eastAsia="標楷體" w:hAnsi="標楷體"/>
          <w:sz w:val="28"/>
          <w:szCs w:val="28"/>
        </w:rPr>
      </w:pPr>
      <w:r w:rsidRPr="009D18F2">
        <w:rPr>
          <w:rFonts w:ascii="標楷體" w:eastAsia="標楷體" w:hAnsi="標楷體" w:hint="eastAsia"/>
          <w:sz w:val="28"/>
          <w:szCs w:val="28"/>
        </w:rPr>
        <w:t>說明:</w:t>
      </w:r>
    </w:p>
    <w:p w:rsidR="009D18F2" w:rsidRDefault="009D18F2" w:rsidP="009D18F2">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D18F2">
        <w:rPr>
          <w:rFonts w:ascii="標楷體" w:eastAsia="標楷體" w:hAnsi="標楷體" w:hint="eastAsia"/>
          <w:sz w:val="28"/>
          <w:szCs w:val="28"/>
        </w:rPr>
        <w:t>一、本校已於109年1月9日(四)召開校規檢視會議，建請增(修)</w:t>
      </w:r>
    </w:p>
    <w:p w:rsidR="009D18F2" w:rsidRPr="009D18F2" w:rsidRDefault="009D18F2" w:rsidP="009D18F2">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D18F2">
        <w:rPr>
          <w:rFonts w:ascii="標楷體" w:eastAsia="標楷體" w:hAnsi="標楷體" w:hint="eastAsia"/>
          <w:sz w:val="28"/>
          <w:szCs w:val="28"/>
        </w:rPr>
        <w:t>學生服裝儀容規定。</w:t>
      </w:r>
    </w:p>
    <w:p w:rsidR="009D18F2" w:rsidRPr="009D18F2" w:rsidRDefault="009D18F2" w:rsidP="009D18F2">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D18F2">
        <w:rPr>
          <w:rFonts w:ascii="標楷體" w:eastAsia="標楷體" w:hAnsi="標楷體" w:hint="eastAsia"/>
          <w:sz w:val="28"/>
          <w:szCs w:val="28"/>
        </w:rPr>
        <w:t>二、</w:t>
      </w:r>
      <w:r w:rsidRPr="009D18F2">
        <w:rPr>
          <w:rFonts w:ascii="標楷體" w:eastAsia="標楷體" w:hAnsi="標楷體" w:hint="eastAsia"/>
          <w:color w:val="000000" w:themeColor="text1"/>
          <w:sz w:val="28"/>
          <w:szCs w:val="28"/>
        </w:rPr>
        <w:t>增訂條文第七點(如附件)</w:t>
      </w:r>
      <w:r w:rsidRPr="009D18F2">
        <w:rPr>
          <w:rFonts w:ascii="標楷體" w:eastAsia="標楷體" w:hAnsi="標楷體" w:hint="eastAsia"/>
          <w:sz w:val="28"/>
          <w:szCs w:val="28"/>
        </w:rPr>
        <w:t xml:space="preserve">。  </w:t>
      </w:r>
    </w:p>
    <w:p w:rsidR="009D18F2" w:rsidRPr="009D18F2" w:rsidRDefault="009D18F2" w:rsidP="009D18F2">
      <w:pPr>
        <w:rPr>
          <w:rFonts w:ascii="標楷體" w:eastAsia="標楷體" w:hAnsi="標楷體"/>
          <w:sz w:val="28"/>
          <w:szCs w:val="28"/>
        </w:rPr>
      </w:pPr>
      <w:r w:rsidRPr="009D18F2">
        <w:rPr>
          <w:rFonts w:ascii="標楷體" w:eastAsia="標楷體" w:hAnsi="標楷體" w:hint="eastAsia"/>
          <w:sz w:val="28"/>
          <w:szCs w:val="28"/>
        </w:rPr>
        <w:t>【附件】</w:t>
      </w:r>
    </w:p>
    <w:p w:rsidR="009D18F2" w:rsidRPr="006B1DA8" w:rsidRDefault="009D18F2" w:rsidP="009D18F2">
      <w:pPr>
        <w:jc w:val="center"/>
        <w:rPr>
          <w:rFonts w:ascii="標楷體" w:eastAsia="標楷體" w:hAnsi="標楷體"/>
          <w:b/>
        </w:rPr>
      </w:pPr>
      <w:r w:rsidRPr="006B1DA8">
        <w:rPr>
          <w:rFonts w:ascii="標楷體" w:eastAsia="標楷體" w:hAnsi="標楷體" w:hint="eastAsia"/>
          <w:b/>
        </w:rPr>
        <w:t>臺北市立景美女中學生服裝儀容規定</w:t>
      </w:r>
    </w:p>
    <w:p w:rsidR="009D18F2" w:rsidRDefault="009D18F2" w:rsidP="009D18F2">
      <w:pPr>
        <w:rPr>
          <w:rFonts w:ascii="標楷體" w:eastAsia="標楷體" w:hAnsi="標楷體"/>
        </w:rPr>
      </w:pPr>
      <w:r w:rsidRPr="006B1DA8">
        <w:rPr>
          <w:rFonts w:ascii="標楷體" w:eastAsia="標楷體" w:hAnsi="標楷體" w:hint="eastAsia"/>
        </w:rPr>
        <w:t>三、服儀共識：</w:t>
      </w:r>
    </w:p>
    <w:p w:rsidR="009D18F2" w:rsidRDefault="009D18F2" w:rsidP="009D18F2">
      <w:pPr>
        <w:ind w:left="720" w:hangingChars="300" w:hanging="720"/>
        <w:rPr>
          <w:rFonts w:ascii="標楷體" w:eastAsia="標楷體" w:hAnsi="標楷體"/>
        </w:rPr>
      </w:pPr>
      <w:r w:rsidRPr="006B1DA8">
        <w:rPr>
          <w:rFonts w:ascii="標楷體" w:eastAsia="標楷體" w:hAnsi="標楷體" w:hint="eastAsia"/>
        </w:rPr>
        <w:t>（一）學生得依個人對天氣冷、熱之感受，選擇穿著長袖或短袖校服。中央氣象局公告當天最高</w:t>
      </w:r>
    </w:p>
    <w:p w:rsidR="009D18F2" w:rsidRPr="006B1DA8" w:rsidRDefault="009D18F2" w:rsidP="009D18F2">
      <w:pPr>
        <w:ind w:left="720" w:hangingChars="300" w:hanging="720"/>
        <w:rPr>
          <w:rFonts w:ascii="標楷體" w:eastAsia="標楷體" w:hAnsi="標楷體"/>
        </w:rPr>
      </w:pPr>
      <w:r>
        <w:rPr>
          <w:rFonts w:ascii="標楷體" w:eastAsia="標楷體" w:hAnsi="標楷體" w:hint="eastAsia"/>
        </w:rPr>
        <w:t xml:space="preserve">      </w:t>
      </w:r>
      <w:r w:rsidRPr="006B1DA8">
        <w:rPr>
          <w:rFonts w:ascii="標楷體" w:eastAsia="標楷體" w:hAnsi="標楷體" w:hint="eastAsia"/>
        </w:rPr>
        <w:t>氣溫低於或(等於)18度時，可視需求自行加穿禦寒衣物。</w:t>
      </w:r>
    </w:p>
    <w:p w:rsidR="009D18F2" w:rsidRPr="006B1DA8" w:rsidRDefault="009D18F2" w:rsidP="009D18F2">
      <w:pPr>
        <w:ind w:left="720" w:hangingChars="300" w:hanging="720"/>
        <w:rPr>
          <w:rFonts w:ascii="標楷體" w:eastAsia="標楷體" w:hAnsi="標楷體"/>
        </w:rPr>
      </w:pPr>
      <w:r>
        <w:rPr>
          <w:rFonts w:ascii="標楷體" w:eastAsia="標楷體" w:hAnsi="標楷體" w:hint="eastAsia"/>
        </w:rPr>
        <w:t xml:space="preserve"> </w:t>
      </w:r>
      <w:r w:rsidRPr="006B1DA8">
        <w:rPr>
          <w:rFonts w:ascii="標楷體" w:eastAsia="標楷體" w:hAnsi="標楷體" w:hint="eastAsia"/>
        </w:rPr>
        <w:t>(二) 體育課時，應穿著學校運動服、學校認可之其他運動服及運動鞋。</w:t>
      </w:r>
    </w:p>
    <w:p w:rsidR="009D18F2" w:rsidRPr="006B1DA8" w:rsidRDefault="009D18F2" w:rsidP="009D18F2">
      <w:pPr>
        <w:ind w:left="720" w:hangingChars="300" w:hanging="720"/>
        <w:rPr>
          <w:rFonts w:ascii="標楷體" w:eastAsia="標楷體" w:hAnsi="標楷體"/>
        </w:rPr>
      </w:pPr>
      <w:r w:rsidRPr="006B1DA8">
        <w:rPr>
          <w:rFonts w:ascii="標楷體" w:eastAsia="標楷體" w:hAnsi="標楷體" w:hint="eastAsia"/>
        </w:rPr>
        <w:t>（三）為維護實習(驗)安全，實習或實驗課程時，應穿著實習(驗)服裝或學校認可之其他服裝。</w:t>
      </w:r>
    </w:p>
    <w:p w:rsidR="009D18F2" w:rsidRPr="006B1DA8" w:rsidRDefault="009D18F2" w:rsidP="009D18F2">
      <w:pPr>
        <w:ind w:left="720" w:hangingChars="300" w:hanging="720"/>
        <w:rPr>
          <w:rFonts w:ascii="標楷體" w:eastAsia="標楷體" w:hAnsi="標楷體"/>
        </w:rPr>
      </w:pPr>
      <w:r w:rsidRPr="006B1DA8">
        <w:rPr>
          <w:rFonts w:ascii="標楷體" w:eastAsia="標楷體" w:hAnsi="標楷體" w:hint="eastAsia"/>
        </w:rPr>
        <w:t>（四）國定假日、例假日、寒假、暑假，學生到校自習或參加課業輔導、補考、重補修、補救教學等活動，應著制服。從事上述以外之活動者，得穿著便服，並應攜帶可資識別學生身分之證件，以供查驗。</w:t>
      </w:r>
    </w:p>
    <w:p w:rsidR="009D18F2" w:rsidRPr="006B1DA8" w:rsidRDefault="009D18F2" w:rsidP="009D18F2">
      <w:pPr>
        <w:ind w:left="720" w:hangingChars="300" w:hanging="720"/>
        <w:rPr>
          <w:rFonts w:ascii="標楷體" w:eastAsia="標楷體" w:hAnsi="標楷體"/>
        </w:rPr>
      </w:pPr>
      <w:r w:rsidRPr="006B1DA8">
        <w:rPr>
          <w:rFonts w:ascii="標楷體" w:eastAsia="標楷體" w:hAnsi="標楷體" w:hint="eastAsia"/>
        </w:rPr>
        <w:t>（五）學生得合宜選擇混合穿著學校校服(制服、運動服)，惟於重要之活動(如週會、開學典禮、畢業典禮、校慶、休業式、國際或校際交流活動等)仍由學校統一規定穿著。</w:t>
      </w:r>
    </w:p>
    <w:p w:rsidR="009D18F2" w:rsidRPr="006B1DA8" w:rsidRDefault="009D18F2" w:rsidP="009D18F2">
      <w:pPr>
        <w:ind w:left="720" w:hangingChars="300" w:hanging="720"/>
        <w:rPr>
          <w:rFonts w:ascii="標楷體" w:eastAsia="標楷體" w:hAnsi="標楷體"/>
        </w:rPr>
      </w:pPr>
      <w:r>
        <w:rPr>
          <w:rFonts w:ascii="標楷體" w:eastAsia="標楷體" w:hAnsi="標楷體" w:hint="eastAsia"/>
        </w:rPr>
        <w:t xml:space="preserve"> </w:t>
      </w:r>
      <w:r w:rsidRPr="006B1DA8">
        <w:rPr>
          <w:rFonts w:ascii="標楷體" w:eastAsia="標楷體" w:hAnsi="標楷體" w:hint="eastAsia"/>
        </w:rPr>
        <w:t>(六) 學生因課程、活動等需求，經申請核可後，可於活動期間著學校認可之</w:t>
      </w:r>
      <w:r w:rsidRPr="006B1DA8">
        <w:rPr>
          <w:rFonts w:ascii="標楷體" w:eastAsia="標楷體" w:hAnsi="標楷體" w:hint="eastAsia"/>
        </w:rPr>
        <w:lastRenderedPageBreak/>
        <w:t>服裝。</w:t>
      </w:r>
    </w:p>
    <w:p w:rsidR="009D18F2" w:rsidRDefault="009D18F2" w:rsidP="009D18F2">
      <w:pPr>
        <w:ind w:left="720" w:hangingChars="300" w:hanging="720"/>
        <w:rPr>
          <w:rFonts w:ascii="標楷體" w:eastAsia="標楷體" w:hAnsi="標楷體"/>
          <w:color w:val="FF0000"/>
        </w:rPr>
      </w:pPr>
      <w:r w:rsidRPr="006B1DA8">
        <w:rPr>
          <w:rFonts w:ascii="標楷體" w:eastAsia="標楷體" w:hAnsi="標楷體" w:hint="eastAsia"/>
        </w:rPr>
        <w:t xml:space="preserve"> </w:t>
      </w:r>
      <w:r w:rsidRPr="006B1DA8">
        <w:rPr>
          <w:rFonts w:ascii="標楷體" w:eastAsia="標楷體" w:hAnsi="標楷體" w:hint="eastAsia"/>
          <w:color w:val="FF0000"/>
        </w:rPr>
        <w:t>(七) 班聯會製作之年度服裝得於穿著。</w:t>
      </w:r>
    </w:p>
    <w:p w:rsidR="006576F4" w:rsidRPr="006B1DA8" w:rsidRDefault="006576F4" w:rsidP="009D18F2">
      <w:pPr>
        <w:ind w:left="720" w:hangingChars="300" w:hanging="720"/>
        <w:rPr>
          <w:rFonts w:ascii="標楷體" w:eastAsia="標楷體" w:hAnsi="標楷體"/>
        </w:rPr>
      </w:pPr>
    </w:p>
    <w:p w:rsidR="006576F4" w:rsidRDefault="006576F4" w:rsidP="006576F4">
      <w:pPr>
        <w:spacing w:line="500" w:lineRule="exact"/>
        <w:ind w:left="826" w:hangingChars="295" w:hanging="826"/>
        <w:rPr>
          <w:rFonts w:ascii="標楷體" w:eastAsia="標楷體" w:hAnsi="標楷體" w:cs="Times New Roman"/>
          <w:kern w:val="0"/>
          <w:sz w:val="28"/>
          <w:szCs w:val="28"/>
        </w:rPr>
      </w:pPr>
      <w:r>
        <w:rPr>
          <w:rFonts w:ascii="標楷體" w:eastAsia="標楷體" w:hAnsi="標楷體" w:cs="Times New Roman" w:hint="eastAsia"/>
          <w:kern w:val="0"/>
          <w:sz w:val="28"/>
          <w:szCs w:val="28"/>
        </w:rPr>
        <w:t>◎提案六</w:t>
      </w:r>
    </w:p>
    <w:p w:rsidR="00B301C4" w:rsidRPr="00B301C4" w:rsidRDefault="00B301C4" w:rsidP="006576F4">
      <w:pPr>
        <w:spacing w:line="500" w:lineRule="exact"/>
        <w:ind w:left="826" w:hangingChars="295" w:hanging="826"/>
        <w:rPr>
          <w:rFonts w:ascii="標楷體" w:eastAsia="標楷體" w:hAnsi="標楷體" w:cs="Times New Roman"/>
          <w:kern w:val="0"/>
          <w:sz w:val="28"/>
          <w:szCs w:val="28"/>
        </w:rPr>
      </w:pPr>
      <w:r w:rsidRPr="00B301C4">
        <w:rPr>
          <w:rFonts w:ascii="標楷體" w:eastAsia="標楷體" w:hAnsi="標楷體" w:hint="eastAsia"/>
          <w:sz w:val="28"/>
          <w:szCs w:val="28"/>
        </w:rPr>
        <w:t>提案單位：學務處</w:t>
      </w:r>
    </w:p>
    <w:p w:rsidR="00FA64F0" w:rsidRPr="00FA64F0" w:rsidRDefault="00FA64F0" w:rsidP="00FA64F0">
      <w:pPr>
        <w:spacing w:line="0" w:lineRule="atLeast"/>
        <w:ind w:left="700" w:hangingChars="250" w:hanging="700"/>
        <w:rPr>
          <w:rFonts w:ascii="標楷體" w:eastAsia="標楷體" w:hAnsi="標楷體"/>
          <w:sz w:val="28"/>
          <w:szCs w:val="28"/>
        </w:rPr>
      </w:pPr>
      <w:r w:rsidRPr="00FA64F0">
        <w:rPr>
          <w:rFonts w:ascii="標楷體" w:eastAsia="標楷體" w:hAnsi="標楷體" w:hint="eastAsia"/>
          <w:sz w:val="28"/>
          <w:szCs w:val="28"/>
        </w:rPr>
        <w:t>案由：修正「景女之家」學生宿舍管理與輔導要點。</w:t>
      </w:r>
    </w:p>
    <w:p w:rsidR="00FA64F0" w:rsidRPr="00FA64F0" w:rsidRDefault="00FA64F0" w:rsidP="00FA64F0">
      <w:pPr>
        <w:spacing w:line="0" w:lineRule="atLeast"/>
        <w:ind w:left="700" w:hangingChars="250" w:hanging="700"/>
        <w:rPr>
          <w:rFonts w:ascii="標楷體" w:eastAsia="標楷體" w:hAnsi="標楷體"/>
          <w:sz w:val="28"/>
          <w:szCs w:val="28"/>
        </w:rPr>
      </w:pPr>
      <w:r w:rsidRPr="00FA64F0">
        <w:rPr>
          <w:rFonts w:ascii="標楷體" w:eastAsia="標楷體" w:hAnsi="標楷體" w:hint="eastAsia"/>
          <w:sz w:val="28"/>
          <w:szCs w:val="28"/>
        </w:rPr>
        <w:t>說明:</w:t>
      </w:r>
    </w:p>
    <w:p w:rsidR="00FA64F0" w:rsidRPr="00FA64F0" w:rsidRDefault="00FA64F0" w:rsidP="00FA64F0">
      <w:pPr>
        <w:spacing w:line="0" w:lineRule="atLeast"/>
        <w:ind w:leftChars="100" w:left="800" w:hangingChars="200" w:hanging="560"/>
        <w:rPr>
          <w:rFonts w:ascii="標楷體" w:eastAsia="標楷體" w:hAnsi="標楷體"/>
          <w:sz w:val="28"/>
          <w:szCs w:val="28"/>
        </w:rPr>
      </w:pPr>
      <w:r w:rsidRPr="00FA64F0">
        <w:rPr>
          <w:rFonts w:ascii="標楷體" w:eastAsia="標楷體" w:hAnsi="標楷體" w:hint="eastAsia"/>
          <w:sz w:val="28"/>
          <w:szCs w:val="28"/>
        </w:rPr>
        <w:t>一、108年11月6日(三)，召開108-1期中宿舍幹部會議時，有寢室長提議修正宿舍晚上關閉大門之時間，提案獲得通過。</w:t>
      </w:r>
    </w:p>
    <w:p w:rsidR="009D18F2" w:rsidRPr="009D18F2" w:rsidRDefault="009D18F2" w:rsidP="00472908">
      <w:pPr>
        <w:spacing w:line="0" w:lineRule="atLeast"/>
        <w:ind w:leftChars="100" w:left="800" w:hangingChars="200" w:hanging="560"/>
        <w:rPr>
          <w:rFonts w:ascii="標楷體" w:eastAsia="標楷體" w:hAnsi="標楷體"/>
          <w:sz w:val="28"/>
          <w:szCs w:val="28"/>
        </w:rPr>
      </w:pPr>
      <w:r w:rsidRPr="009D18F2">
        <w:rPr>
          <w:rFonts w:ascii="標楷體" w:eastAsia="標楷體" w:hAnsi="標楷體" w:hint="eastAsia"/>
          <w:sz w:val="28"/>
          <w:szCs w:val="28"/>
        </w:rPr>
        <w:t>二、條文修正之主要內容為：</w:t>
      </w:r>
    </w:p>
    <w:p w:rsidR="009D18F2" w:rsidRPr="009D18F2" w:rsidRDefault="009D18F2" w:rsidP="00472908">
      <w:pPr>
        <w:spacing w:line="0" w:lineRule="atLeast"/>
        <w:ind w:leftChars="100" w:left="800" w:hangingChars="200" w:hanging="560"/>
        <w:rPr>
          <w:rFonts w:ascii="標楷體" w:eastAsia="標楷體" w:hAnsi="標楷體"/>
          <w:sz w:val="28"/>
          <w:szCs w:val="28"/>
        </w:rPr>
      </w:pPr>
      <w:r w:rsidRPr="009D18F2">
        <w:rPr>
          <w:rFonts w:ascii="標楷體" w:eastAsia="標楷體" w:hAnsi="標楷體" w:hint="eastAsia"/>
          <w:sz w:val="28"/>
          <w:szCs w:val="28"/>
        </w:rPr>
        <w:t xml:space="preserve">    1、刪除</w:t>
      </w:r>
      <w:r w:rsidRPr="009D18F2">
        <w:rPr>
          <w:rFonts w:ascii="標楷體" w:eastAsia="標楷體" w:hAnsi="標楷體" w:hint="eastAsia"/>
          <w:sz w:val="28"/>
          <w:szCs w:val="28"/>
          <w:u w:val="single"/>
        </w:rPr>
        <w:t>宿舍輔導教官</w:t>
      </w:r>
      <w:r w:rsidRPr="009D18F2">
        <w:rPr>
          <w:rFonts w:ascii="標楷體" w:eastAsia="標楷體" w:hAnsi="標楷體" w:hint="eastAsia"/>
          <w:sz w:val="28"/>
          <w:szCs w:val="28"/>
        </w:rPr>
        <w:t>，現行做法已全由</w:t>
      </w:r>
      <w:r w:rsidRPr="009D18F2">
        <w:rPr>
          <w:rFonts w:ascii="標楷體" w:eastAsia="標楷體" w:hAnsi="標楷體" w:hint="eastAsia"/>
          <w:sz w:val="28"/>
          <w:szCs w:val="28"/>
          <w:u w:val="single"/>
        </w:rPr>
        <w:t>生輔組</w:t>
      </w:r>
      <w:r w:rsidRPr="009D18F2">
        <w:rPr>
          <w:rFonts w:ascii="標楷體" w:eastAsia="標楷體" w:hAnsi="標楷體" w:hint="eastAsia"/>
          <w:sz w:val="28"/>
          <w:szCs w:val="28"/>
        </w:rPr>
        <w:t>管理。</w:t>
      </w:r>
    </w:p>
    <w:p w:rsidR="009D18F2" w:rsidRPr="009D18F2" w:rsidRDefault="009D18F2" w:rsidP="00472908">
      <w:pPr>
        <w:spacing w:line="0" w:lineRule="atLeast"/>
        <w:ind w:leftChars="100" w:left="800" w:hangingChars="200" w:hanging="560"/>
        <w:rPr>
          <w:rFonts w:ascii="標楷體" w:eastAsia="標楷體" w:hAnsi="標楷體"/>
          <w:sz w:val="28"/>
          <w:szCs w:val="28"/>
        </w:rPr>
      </w:pPr>
      <w:r w:rsidRPr="009D18F2">
        <w:rPr>
          <w:rFonts w:ascii="標楷體" w:eastAsia="標楷體" w:hAnsi="標楷體" w:hint="eastAsia"/>
          <w:sz w:val="28"/>
          <w:szCs w:val="28"/>
        </w:rPr>
        <w:t xml:space="preserve">    2、刪除</w:t>
      </w:r>
      <w:r w:rsidRPr="009D18F2">
        <w:rPr>
          <w:rFonts w:ascii="標楷體" w:eastAsia="標楷體" w:hAnsi="標楷體" w:hint="eastAsia"/>
          <w:sz w:val="28"/>
          <w:szCs w:val="28"/>
          <w:u w:val="single"/>
        </w:rPr>
        <w:t>值夜教官</w:t>
      </w:r>
      <w:r w:rsidRPr="009D18F2">
        <w:rPr>
          <w:rFonts w:ascii="標楷體" w:eastAsia="標楷體" w:hAnsi="標楷體" w:hint="eastAsia"/>
          <w:sz w:val="28"/>
          <w:szCs w:val="28"/>
        </w:rPr>
        <w:t>，現行做法已由</w:t>
      </w:r>
      <w:r w:rsidRPr="009D18F2">
        <w:rPr>
          <w:rFonts w:ascii="標楷體" w:eastAsia="標楷體" w:hAnsi="標楷體" w:hint="eastAsia"/>
          <w:sz w:val="28"/>
          <w:szCs w:val="28"/>
          <w:u w:val="single"/>
        </w:rPr>
        <w:t>學務創新人力</w:t>
      </w:r>
      <w:r w:rsidRPr="009D18F2">
        <w:rPr>
          <w:rFonts w:ascii="標楷體" w:eastAsia="標楷體" w:hAnsi="標楷體" w:hint="eastAsia"/>
          <w:sz w:val="28"/>
          <w:szCs w:val="28"/>
        </w:rPr>
        <w:t>替代。</w:t>
      </w:r>
    </w:p>
    <w:p w:rsidR="009D18F2" w:rsidRPr="009D18F2" w:rsidRDefault="009D18F2" w:rsidP="00472908">
      <w:pPr>
        <w:spacing w:line="0" w:lineRule="atLeast"/>
        <w:ind w:leftChars="100" w:left="800" w:hangingChars="200" w:hanging="560"/>
        <w:rPr>
          <w:rFonts w:ascii="標楷體" w:eastAsia="標楷體" w:hAnsi="標楷體"/>
          <w:sz w:val="28"/>
          <w:szCs w:val="28"/>
        </w:rPr>
      </w:pPr>
      <w:r w:rsidRPr="009D18F2">
        <w:rPr>
          <w:rFonts w:ascii="標楷體" w:eastAsia="標楷體" w:hAnsi="標楷體" w:hint="eastAsia"/>
          <w:sz w:val="28"/>
          <w:szCs w:val="28"/>
        </w:rPr>
        <w:t xml:space="preserve">    3、增(修)宿舍</w:t>
      </w:r>
      <w:r w:rsidRPr="009D18F2">
        <w:rPr>
          <w:rFonts w:ascii="標楷體" w:eastAsia="標楷體" w:hAnsi="標楷體" w:hint="eastAsia"/>
          <w:color w:val="000000" w:themeColor="text1"/>
          <w:sz w:val="28"/>
          <w:szCs w:val="28"/>
        </w:rPr>
        <w:t>一般規定</w:t>
      </w:r>
    </w:p>
    <w:p w:rsidR="009D18F2" w:rsidRPr="009D18F2" w:rsidRDefault="009D18F2" w:rsidP="00472908">
      <w:pPr>
        <w:spacing w:line="0" w:lineRule="atLeast"/>
        <w:ind w:leftChars="100" w:left="800" w:hangingChars="200" w:hanging="560"/>
        <w:rPr>
          <w:rFonts w:ascii="標楷體" w:eastAsia="標楷體" w:hAnsi="標楷體"/>
          <w:sz w:val="28"/>
          <w:szCs w:val="28"/>
        </w:rPr>
      </w:pPr>
      <w:r w:rsidRPr="009D18F2">
        <w:rPr>
          <w:rFonts w:ascii="標楷體" w:eastAsia="標楷體" w:hAnsi="標楷體" w:hint="eastAsia"/>
          <w:sz w:val="28"/>
          <w:szCs w:val="28"/>
        </w:rPr>
        <w:t>三、考量宿舍作息時間，經討論表決過後，宿舍大門關閉時間維持不變。</w:t>
      </w:r>
    </w:p>
    <w:p w:rsidR="009E5D7A" w:rsidRPr="009D18F2" w:rsidRDefault="009D18F2" w:rsidP="00472908">
      <w:pPr>
        <w:spacing w:line="0" w:lineRule="atLeast"/>
        <w:ind w:leftChars="100" w:left="800" w:hangingChars="200" w:hanging="560"/>
        <w:rPr>
          <w:rFonts w:ascii="標楷體" w:eastAsia="標楷體" w:hAnsi="標楷體"/>
          <w:b/>
          <w:sz w:val="28"/>
          <w:szCs w:val="28"/>
        </w:rPr>
      </w:pPr>
      <w:r w:rsidRPr="009D18F2">
        <w:rPr>
          <w:rFonts w:ascii="標楷體" w:eastAsia="標楷體" w:hAnsi="標楷體" w:hint="eastAsia"/>
          <w:sz w:val="28"/>
          <w:szCs w:val="28"/>
        </w:rPr>
        <w:t>四、</w:t>
      </w:r>
      <w:r w:rsidRPr="009D18F2">
        <w:rPr>
          <w:rFonts w:ascii="標楷體" w:eastAsia="標楷體" w:hAnsi="標楷體" w:hint="eastAsia"/>
          <w:color w:val="000000" w:themeColor="text1"/>
          <w:sz w:val="28"/>
          <w:szCs w:val="28"/>
        </w:rPr>
        <w:t>原始條文及增修條文參考表(如附件)</w:t>
      </w:r>
      <w:r w:rsidRPr="009D18F2">
        <w:rPr>
          <w:rFonts w:ascii="標楷體" w:eastAsia="標楷體" w:hAnsi="標楷體" w:hint="eastAsia"/>
          <w:sz w:val="28"/>
          <w:szCs w:val="28"/>
        </w:rPr>
        <w:t>。</w:t>
      </w:r>
    </w:p>
    <w:p w:rsidR="00472908" w:rsidRPr="00472908" w:rsidRDefault="00472908" w:rsidP="00472908">
      <w:pPr>
        <w:rPr>
          <w:rFonts w:ascii="標楷體" w:eastAsia="標楷體" w:hAnsi="標楷體"/>
          <w:sz w:val="28"/>
          <w:szCs w:val="28"/>
        </w:rPr>
      </w:pPr>
      <w:r w:rsidRPr="00472908">
        <w:rPr>
          <w:rFonts w:ascii="標楷體" w:eastAsia="標楷體" w:hAnsi="標楷體" w:hint="eastAsia"/>
          <w:sz w:val="28"/>
          <w:szCs w:val="28"/>
        </w:rPr>
        <w:t>【附件】</w:t>
      </w:r>
    </w:p>
    <w:p w:rsidR="00472908" w:rsidRPr="00636CFE" w:rsidRDefault="00472908" w:rsidP="00472908">
      <w:pPr>
        <w:spacing w:line="360" w:lineRule="exact"/>
        <w:jc w:val="center"/>
        <w:rPr>
          <w:rFonts w:ascii="標楷體" w:eastAsia="標楷體" w:hAnsi="標楷體"/>
          <w:b/>
          <w:color w:val="000000" w:themeColor="text1"/>
          <w:szCs w:val="24"/>
        </w:rPr>
      </w:pPr>
      <w:r w:rsidRPr="00636CFE">
        <w:rPr>
          <w:rFonts w:ascii="標楷體" w:eastAsia="標楷體" w:hAnsi="標楷體" w:hint="eastAsia"/>
          <w:b/>
          <w:color w:val="000000" w:themeColor="text1"/>
          <w:szCs w:val="24"/>
        </w:rPr>
        <w:t>臺北市景美女子高級中學「景女之家」學生宿舍管理與輔導要點</w:t>
      </w:r>
    </w:p>
    <w:p w:rsidR="00472908" w:rsidRPr="00636CFE" w:rsidRDefault="00472908" w:rsidP="00472908">
      <w:pPr>
        <w:spacing w:line="360" w:lineRule="exact"/>
        <w:jc w:val="right"/>
        <w:rPr>
          <w:rFonts w:ascii="標楷體" w:eastAsia="標楷體" w:hAnsi="標楷體"/>
          <w:color w:val="000000" w:themeColor="text1"/>
          <w:szCs w:val="24"/>
        </w:rPr>
      </w:pPr>
      <w:r w:rsidRPr="00636CFE">
        <w:rPr>
          <w:rFonts w:ascii="標楷體" w:eastAsia="標楷體" w:hAnsi="標楷體" w:hint="eastAsia"/>
          <w:color w:val="000000" w:themeColor="text1"/>
          <w:szCs w:val="24"/>
        </w:rPr>
        <w:t>108.11.11宿舍規定會議修訂</w:t>
      </w:r>
    </w:p>
    <w:p w:rsidR="00472908" w:rsidRPr="00636CFE" w:rsidRDefault="00472908" w:rsidP="00472908">
      <w:pPr>
        <w:spacing w:line="360" w:lineRule="exact"/>
        <w:rPr>
          <w:rFonts w:ascii="標楷體" w:eastAsia="標楷體" w:hAnsi="標楷體"/>
          <w:color w:val="000000" w:themeColor="text1"/>
          <w:szCs w:val="24"/>
        </w:rPr>
      </w:pP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壹、依據：</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一、臺北市政府教育局100年11月2日北市教中字第10043935200號函辦理。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w:t>
      </w:r>
      <w:r w:rsidRPr="00636CFE">
        <w:rPr>
          <w:rFonts w:ascii="標楷體" w:eastAsia="標楷體" w:hAnsi="標楷體"/>
          <w:color w:val="000000" w:themeColor="text1"/>
          <w:szCs w:val="24"/>
        </w:rPr>
        <w:t>教育部</w:t>
      </w:r>
      <w:r w:rsidRPr="00636CFE">
        <w:rPr>
          <w:rFonts w:ascii="標楷體" w:eastAsia="標楷體" w:hAnsi="標楷體" w:hint="eastAsia"/>
          <w:color w:val="000000" w:themeColor="text1"/>
          <w:szCs w:val="24"/>
        </w:rPr>
        <w:t>國民及學前教育署102.02.27臺教國署學字第1020016946號</w:t>
      </w:r>
      <w:r w:rsidRPr="00636CFE">
        <w:rPr>
          <w:rFonts w:ascii="標楷體" w:eastAsia="標楷體" w:hAnsi="標楷體"/>
          <w:color w:val="000000" w:themeColor="text1"/>
          <w:szCs w:val="24"/>
        </w:rPr>
        <w:t>函「教育部所屬高級中等學校學生宿舍管理注意事項」辦理。 </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貳、目的：</w:t>
      </w:r>
    </w:p>
    <w:p w:rsidR="00472908" w:rsidRPr="00636CFE" w:rsidRDefault="00472908" w:rsidP="00472908">
      <w:pPr>
        <w:spacing w:line="360" w:lineRule="exact"/>
        <w:ind w:leftChars="232" w:left="557"/>
        <w:rPr>
          <w:rFonts w:ascii="標楷體" w:eastAsia="標楷體" w:hAnsi="標楷體"/>
          <w:color w:val="000000" w:themeColor="text1"/>
          <w:szCs w:val="24"/>
        </w:rPr>
      </w:pPr>
      <w:r w:rsidRPr="00636CFE">
        <w:rPr>
          <w:rFonts w:ascii="標楷體" w:eastAsia="標楷體" w:hAnsi="標楷體" w:hint="eastAsia"/>
          <w:color w:val="000000" w:themeColor="text1"/>
          <w:szCs w:val="24"/>
        </w:rPr>
        <w:t>爲確立本校學生宿舍管理組織功能，充份發揮學生宿舍功能，建立團體紀律，使學生宿舍保持安全、寧靜，建立優良讀書的學習環境，培養其守法、守紀之民主法治觀念、整潔規律之良好生活習慣及高尚之品德，奠定全人格教育之基礎。</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參、管理單位權責：</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一、學務處：為宿舍管理之主辦單位，負責統籌及督導學生宿舍之管理。</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(一)生活輔導組：負責宿舍管理，行政綜合協調及住宿學生生活管理。</w:t>
      </w:r>
    </w:p>
    <w:p w:rsidR="00472908" w:rsidRPr="00636CFE" w:rsidRDefault="00472908" w:rsidP="00472908">
      <w:pPr>
        <w:spacing w:line="360" w:lineRule="exact"/>
        <w:ind w:left="720" w:hangingChars="300" w:hanging="720"/>
        <w:rPr>
          <w:rFonts w:ascii="標楷體" w:eastAsia="標楷體" w:hAnsi="標楷體"/>
          <w:strike/>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strike/>
          <w:color w:val="FF0000"/>
          <w:szCs w:val="24"/>
        </w:rPr>
        <w:t>(二)宿舍輔導教官：由教官室指派教官1人擔任，負責協助宿舍管理員處理宿舍各項學生生活輔導、安全、秩序維護等工作；負責定期協助學務處辦理住宿生防災逃生演練、座談會及宿舍管理與輔導要點修訂等事宜。</w:t>
      </w:r>
    </w:p>
    <w:p w:rsidR="00472908" w:rsidRPr="00636CFE" w:rsidRDefault="00472908" w:rsidP="00472908">
      <w:pPr>
        <w:spacing w:line="360" w:lineRule="exact"/>
        <w:ind w:left="720" w:hangingChars="300" w:hanging="72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(三)宿舍管理員：配合生活輔導組</w:t>
      </w:r>
      <w:r w:rsidRPr="00636CFE">
        <w:rPr>
          <w:rFonts w:ascii="標楷體" w:eastAsia="標楷體" w:hAnsi="標楷體" w:hint="eastAsia"/>
          <w:color w:val="FF0000"/>
          <w:szCs w:val="24"/>
        </w:rPr>
        <w:t>及</w:t>
      </w:r>
      <w:r w:rsidRPr="00636CFE">
        <w:rPr>
          <w:rFonts w:ascii="標楷體" w:eastAsia="標楷體" w:hAnsi="標楷體" w:hint="eastAsia"/>
          <w:strike/>
          <w:color w:val="FF0000"/>
          <w:szCs w:val="24"/>
        </w:rPr>
        <w:t>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，負責學生宿舍門禁安全管制、清查人數、執勤紀錄（宿舍管理值勤日誌）呈報、公共</w:t>
      </w:r>
      <w:r w:rsidRPr="00636CFE">
        <w:rPr>
          <w:rFonts w:ascii="標楷體" w:eastAsia="標楷體" w:hAnsi="標楷體" w:hint="eastAsia"/>
          <w:color w:val="000000" w:themeColor="text1"/>
          <w:szCs w:val="24"/>
        </w:rPr>
        <w:lastRenderedPageBreak/>
        <w:t>財產保管及申請、水電管制、宿舍環境清潔、內務檢查及各項設施之報修、購置與興革意見等事宜。</w:t>
      </w:r>
    </w:p>
    <w:p w:rsidR="00472908" w:rsidRPr="00636CFE" w:rsidRDefault="00472908" w:rsidP="00472908">
      <w:pPr>
        <w:spacing w:line="360" w:lineRule="exact"/>
        <w:ind w:left="720" w:hangingChars="300" w:hanging="72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(四)「學校宿舍管理委員會」編組：</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1.本校設有「景女之家學生宿舍管理委員會」校長為當然之主任委員；學務主任、總務主任、</w:t>
      </w:r>
      <w:r w:rsidRPr="00636CFE">
        <w:rPr>
          <w:rFonts w:ascii="標楷體" w:eastAsia="標楷體" w:hAnsi="標楷體" w:hint="eastAsia"/>
          <w:strike/>
          <w:color w:val="FF0000"/>
          <w:szCs w:val="24"/>
        </w:rPr>
        <w:t>主任教官</w:t>
      </w:r>
      <w:r w:rsidRPr="00636CFE">
        <w:rPr>
          <w:rFonts w:ascii="標楷體" w:eastAsia="標楷體" w:hAnsi="標楷體" w:hint="eastAsia"/>
          <w:color w:val="000000" w:themeColor="text1"/>
          <w:szCs w:val="24"/>
        </w:rPr>
        <w:t>為副主任委員；生輔組長為執行袐書；另設置教師代表</w:t>
      </w:r>
      <w:r w:rsidRPr="00636CFE">
        <w:rPr>
          <w:rFonts w:ascii="標楷體" w:eastAsia="標楷體" w:hAnsi="標楷體"/>
          <w:color w:val="000000" w:themeColor="text1"/>
          <w:szCs w:val="24"/>
        </w:rPr>
        <w:t>2</w:t>
      </w:r>
      <w:r w:rsidRPr="00636CFE">
        <w:rPr>
          <w:rFonts w:ascii="標楷體" w:eastAsia="標楷體" w:hAnsi="標楷體" w:hint="eastAsia"/>
          <w:color w:val="000000" w:themeColor="text1"/>
          <w:szCs w:val="24"/>
        </w:rPr>
        <w:t>員、</w:t>
      </w:r>
      <w:r w:rsidRPr="00636CFE">
        <w:rPr>
          <w:rFonts w:ascii="標楷體" w:eastAsia="標楷體" w:hAnsi="標楷體" w:hint="eastAsia"/>
          <w:strike/>
          <w:color w:val="FF0000"/>
          <w:szCs w:val="24"/>
        </w:rPr>
        <w:t>宿舍輔導人員</w:t>
      </w:r>
      <w:r w:rsidRPr="00636CFE">
        <w:rPr>
          <w:rFonts w:ascii="標楷體" w:eastAsia="標楷體" w:hAnsi="標楷體"/>
          <w:strike/>
          <w:color w:val="FF0000"/>
          <w:szCs w:val="24"/>
        </w:rPr>
        <w:t>1</w:t>
      </w:r>
      <w:r w:rsidRPr="00636CFE">
        <w:rPr>
          <w:rFonts w:ascii="標楷體" w:eastAsia="標楷體" w:hAnsi="標楷體" w:hint="eastAsia"/>
          <w:strike/>
          <w:color w:val="FF0000"/>
          <w:szCs w:val="24"/>
        </w:rPr>
        <w:t>員</w:t>
      </w:r>
      <w:r w:rsidRPr="00636CFE">
        <w:rPr>
          <w:rFonts w:ascii="標楷體" w:eastAsia="標楷體" w:hAnsi="標楷體" w:hint="eastAsia"/>
          <w:b/>
          <w:color w:val="FF0000"/>
          <w:szCs w:val="24"/>
        </w:rPr>
        <w:t>宿舍管理員1員</w:t>
      </w:r>
      <w:r w:rsidRPr="00636CFE">
        <w:rPr>
          <w:rFonts w:ascii="標楷體" w:eastAsia="標楷體" w:hAnsi="標楷體" w:hint="eastAsia"/>
          <w:color w:val="000000" w:themeColor="text1"/>
          <w:szCs w:val="24"/>
        </w:rPr>
        <w:t>、住宿學生代表</w:t>
      </w:r>
      <w:r w:rsidRPr="00636CFE">
        <w:rPr>
          <w:rFonts w:ascii="標楷體" w:eastAsia="標楷體" w:hAnsi="標楷體"/>
          <w:color w:val="000000" w:themeColor="text1"/>
          <w:szCs w:val="24"/>
        </w:rPr>
        <w:t>2</w:t>
      </w:r>
      <w:r w:rsidRPr="00636CFE">
        <w:rPr>
          <w:rFonts w:ascii="標楷體" w:eastAsia="標楷體" w:hAnsi="標楷體" w:hint="eastAsia"/>
          <w:color w:val="000000" w:themeColor="text1"/>
          <w:szCs w:val="24"/>
        </w:rPr>
        <w:t xml:space="preserve">員及住宿生家長代表 </w:t>
      </w:r>
      <w:r w:rsidRPr="00636CFE">
        <w:rPr>
          <w:rFonts w:ascii="標楷體" w:eastAsia="標楷體" w:hAnsi="標楷體"/>
          <w:color w:val="000000" w:themeColor="text1"/>
          <w:szCs w:val="24"/>
        </w:rPr>
        <w:t>2</w:t>
      </w:r>
      <w:r w:rsidRPr="00636CFE">
        <w:rPr>
          <w:rFonts w:ascii="標楷體" w:eastAsia="標楷體" w:hAnsi="標楷體" w:hint="eastAsia"/>
          <w:color w:val="000000" w:themeColor="text1"/>
          <w:szCs w:val="24"/>
        </w:rPr>
        <w:t>員擔任委員、</w:t>
      </w:r>
      <w:r w:rsidRPr="00636CFE">
        <w:rPr>
          <w:rFonts w:ascii="標楷體" w:eastAsia="標楷體" w:hAnsi="標楷體" w:hint="eastAsia"/>
          <w:b/>
          <w:color w:val="FF0000"/>
          <w:szCs w:val="24"/>
        </w:rPr>
        <w:t>學務創新人力1員</w:t>
      </w:r>
      <w:r w:rsidRPr="00636CFE">
        <w:rPr>
          <w:rFonts w:ascii="標楷體" w:eastAsia="標楷體" w:hAnsi="標楷體" w:hint="eastAsia"/>
          <w:color w:val="000000" w:themeColor="text1"/>
          <w:szCs w:val="24"/>
        </w:rPr>
        <w:t>。</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2.委員會人數應以七至十一名為原則，單一性別不低於1/3。</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二、總務處：宿舍設備之採購及修繕、水電供應、宿舍內所有財產、物品律定使用與管理、宿舍相關費用收(退)費作業及其他相關事項。</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三、會計室：負責宿舍相關帳務處理事宜。</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四、人事室：有關宿舍管理員之人事任用、調遷、獎懲考核事宜。</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肆、「學生宿舍自治會」：</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一、為推行宿舍自治、加強對住宿生同學的服務與照顧，有效執行各項工作，特成立「學生宿舍自治會」。</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二、宿舍自治幹部屬榮譽無給職，並以二年級為主，幹部之遴選原則上由屆退之學生宿舍幹部遴選，並經</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生輔組</w:t>
      </w:r>
      <w:r w:rsidRPr="00636CFE">
        <w:rPr>
          <w:rFonts w:ascii="標楷體" w:eastAsia="標楷體" w:hAnsi="標楷體" w:hint="eastAsia"/>
          <w:color w:val="000000" w:themeColor="text1"/>
          <w:szCs w:val="24"/>
        </w:rPr>
        <w:t>及宿舍管理員審查後，始可任用，幹部卸任後發予幹部證書。</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三、宿舍長(1人)職責：</w:t>
      </w:r>
    </w:p>
    <w:p w:rsidR="00472908" w:rsidRPr="00636CFE" w:rsidRDefault="00472908" w:rsidP="00472908">
      <w:pPr>
        <w:spacing w:line="360" w:lineRule="exact"/>
        <w:ind w:leftChars="351" w:left="842"/>
        <w:rPr>
          <w:rFonts w:ascii="標楷體" w:eastAsia="標楷體" w:hAnsi="標楷體"/>
          <w:color w:val="000000" w:themeColor="text1"/>
          <w:szCs w:val="24"/>
        </w:rPr>
      </w:pPr>
      <w:r w:rsidRPr="00636CFE">
        <w:rPr>
          <w:rFonts w:ascii="標楷體" w:eastAsia="標楷體" w:hAnsi="標楷體" w:hint="eastAsia"/>
          <w:color w:val="000000" w:themeColor="text1"/>
          <w:szCs w:val="24"/>
        </w:rPr>
        <w:t>承學務主任之命及</w:t>
      </w:r>
      <w:r w:rsidRPr="00636CFE">
        <w:rPr>
          <w:rFonts w:ascii="標楷體" w:eastAsia="標楷體" w:hAnsi="標楷體" w:hint="eastAsia"/>
          <w:strike/>
          <w:color w:val="FF0000"/>
          <w:szCs w:val="24"/>
        </w:rPr>
        <w:t>教官</w:t>
      </w:r>
      <w:r w:rsidRPr="00636CFE">
        <w:rPr>
          <w:rFonts w:ascii="標楷體" w:eastAsia="標楷體" w:hAnsi="標楷體" w:hint="eastAsia"/>
          <w:b/>
          <w:color w:val="FF0000"/>
          <w:szCs w:val="24"/>
        </w:rPr>
        <w:t>生輔組長</w:t>
      </w:r>
      <w:r w:rsidRPr="00636CFE">
        <w:rPr>
          <w:rFonts w:ascii="標楷體" w:eastAsia="標楷體" w:hAnsi="標楷體" w:hint="eastAsia"/>
          <w:color w:val="000000" w:themeColor="text1"/>
          <w:szCs w:val="24"/>
        </w:rPr>
        <w:t>、宿舍管理員之指導，督導宿舍安全、秩序、整潔內務等事宜。</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四、副宿舍長(1人)職責：</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(一)擔任宿舍清潔工具之領用及維護。</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(二)宿舍內務、公共清潔區域輪值及大掃除之安排與執行督導。</w:t>
      </w:r>
    </w:p>
    <w:p w:rsidR="00472908" w:rsidRPr="00636CFE" w:rsidRDefault="00472908" w:rsidP="00472908">
      <w:pPr>
        <w:spacing w:line="360" w:lineRule="exact"/>
        <w:ind w:firstLineChars="100" w:firstLine="240"/>
        <w:rPr>
          <w:rFonts w:ascii="標楷體" w:eastAsia="標楷體" w:hAnsi="標楷體"/>
          <w:strike/>
          <w:color w:val="000000" w:themeColor="text1"/>
          <w:szCs w:val="24"/>
        </w:rPr>
      </w:pPr>
      <w:r w:rsidRPr="00636CFE">
        <w:rPr>
          <w:rFonts w:ascii="標楷體" w:eastAsia="標楷體" w:hAnsi="標楷體" w:hint="eastAsia"/>
          <w:strike/>
          <w:color w:val="FF0000"/>
          <w:szCs w:val="24"/>
        </w:rPr>
        <w:t>(三)互助小組之編組、督導與執行。</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(四)宿舍長不在時，代理宿舍長職務。</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五、各樓層樓長(4人)職責：</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(一)督導各樓秩序之維護，自習人數清查及負責值星排定。</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(二)輪值星期間負責宿舍作息時間之控制。</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w:t>
      </w:r>
      <w:r w:rsidRPr="00636CFE">
        <w:rPr>
          <w:rFonts w:ascii="標楷體" w:eastAsia="標楷體" w:hAnsi="標楷體" w:hint="eastAsia"/>
          <w:strike/>
          <w:color w:val="FF0000"/>
          <w:szCs w:val="24"/>
        </w:rPr>
        <w:t>早</w:t>
      </w:r>
      <w:r w:rsidRPr="00636CFE">
        <w:rPr>
          <w:rFonts w:ascii="標楷體" w:eastAsia="標楷體" w:hAnsi="標楷體" w:hint="eastAsia"/>
          <w:color w:val="000000" w:themeColor="text1"/>
          <w:szCs w:val="24"/>
        </w:rPr>
        <w:t>晚點名集合擔任指揮工作。</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(四)熄燈就寢時，督導各樓紀律維護與水電管制。</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(五)就寢時，負責樓層各寢室人員查舖，並向宿舍管理員回報查舖狀況。</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六、各樓層副樓長(4人)職責：</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(一)管理學生晚間生活作息17：00放學後至隔日07：15離宿上課為止</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(二)樓長不在時，代理樓長職務。</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七、各寢室設寢室長1人，其職責：</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(一)執行寢室內一切規定事項，早晚點名、就寢人數清查、掌握，並對室友疾病反映及照顧。</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(二)負責寢室整潔秩序之維護及設施安全保障。</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(三)盡力解決室友之疑難或轉達報告有關事項。</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(四)寢室長不在時由第一床代理，依此類推。</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八、內務檢查員：</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(一)輪值星期間負責寢室內務評分。</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伍、住宿申請、分配、進住與退宿管理規定：</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一、申請作業(住宿申請表如附件一)：</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(一)每學年下學期五月底辦理新學年續住登記及住宿申請登記；新生於報到時辦理領表申請(新申請者須檢附與監護人同戶籍之『戶籍謄本影本乙份』)。</w:t>
      </w:r>
    </w:p>
    <w:p w:rsidR="00472908" w:rsidRPr="00636CFE" w:rsidRDefault="00472908" w:rsidP="00472908">
      <w:pPr>
        <w:spacing w:line="360" w:lineRule="exact"/>
        <w:ind w:firstLineChars="100" w:firstLine="240"/>
        <w:rPr>
          <w:rFonts w:ascii="標楷體" w:eastAsia="標楷體" w:hAnsi="標楷體"/>
          <w:b/>
          <w:color w:val="FF0000"/>
          <w:szCs w:val="24"/>
        </w:rPr>
      </w:pPr>
      <w:r w:rsidRPr="00636CFE">
        <w:rPr>
          <w:rFonts w:ascii="標楷體" w:eastAsia="標楷體" w:hAnsi="標楷體" w:hint="eastAsia"/>
          <w:color w:val="000000" w:themeColor="text1"/>
          <w:szCs w:val="24"/>
        </w:rPr>
        <w:t>(二)每學期開學後第一個月起即受理候補住宿申請。</w:t>
      </w:r>
    </w:p>
    <w:p w:rsidR="00472908" w:rsidRPr="00636CFE" w:rsidRDefault="00472908" w:rsidP="00472908">
      <w:pPr>
        <w:spacing w:line="360" w:lineRule="exact"/>
        <w:ind w:firstLineChars="100" w:firstLine="240"/>
        <w:rPr>
          <w:rFonts w:ascii="標楷體" w:eastAsia="標楷體" w:hAnsi="標楷體"/>
          <w:b/>
          <w:color w:val="FF0000"/>
          <w:szCs w:val="24"/>
        </w:rPr>
      </w:pPr>
      <w:r w:rsidRPr="00636CFE">
        <w:rPr>
          <w:rFonts w:ascii="標楷體" w:eastAsia="標楷體" w:hAnsi="標楷體" w:hint="eastAsia"/>
          <w:b/>
          <w:color w:val="FF0000"/>
          <w:szCs w:val="24"/>
        </w:rPr>
        <w:t>(三)欲申請住宿者，須於每月20日前完成下個月之住宿申請。</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(三)退宿於每月15至20日受理申請，當月20日前務必完成退宿申請，月底前補位完畢。</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(四)學期結束日之上月底不辦理當月份退宿及住宿申請作業。</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二、申請優先順序：</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(一)原住校生事假未超過三次及未違反住宿規則及校規者優先。</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w:t>
      </w:r>
      <w:r w:rsidRPr="00636CFE">
        <w:rPr>
          <w:rFonts w:ascii="標楷體" w:eastAsia="標楷體" w:hAnsi="標楷體" w:hint="eastAsia"/>
          <w:strike/>
          <w:color w:val="FF0000"/>
          <w:szCs w:val="24"/>
        </w:rPr>
        <w:t>遠道生及</w:t>
      </w:r>
      <w:r w:rsidRPr="00636CFE">
        <w:rPr>
          <w:rFonts w:ascii="標楷體" w:eastAsia="標楷體" w:hAnsi="標楷體" w:hint="eastAsia"/>
          <w:color w:val="000000" w:themeColor="text1"/>
          <w:szCs w:val="24"/>
        </w:rPr>
        <w:t>低收入戶。</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(三)體育代表隊、自治社、樂儀旗隊、</w:t>
      </w:r>
      <w:r w:rsidRPr="00636CFE">
        <w:rPr>
          <w:rFonts w:ascii="標楷體" w:eastAsia="標楷體" w:hAnsi="標楷體" w:hint="eastAsia"/>
          <w:strike/>
          <w:color w:val="FF0000"/>
          <w:szCs w:val="24"/>
        </w:rPr>
        <w:t>缺曠作業小組</w:t>
      </w:r>
      <w:r w:rsidRPr="00636CFE">
        <w:rPr>
          <w:rFonts w:ascii="標楷體" w:eastAsia="標楷體" w:hAnsi="標楷體" w:hint="eastAsia"/>
          <w:color w:val="000000" w:themeColor="text1"/>
          <w:szCs w:val="24"/>
        </w:rPr>
        <w:t>、大隊值星、司儀、旗手、學生專車車隊長等。</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(四)有優先條件之同學，應填註於優先條件欄內，並請各隊原指導老師簽章，未經簽章者視同無優先條件處理。</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(五)如因前列優先條件而獲准住校者，後因自行辦理退隊或遭勒令退隊處分者，即應退宿，以杜絕利用優先條件入宿後即退隊之瑕疵。</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(六)住宿生名額高三65％、高二25％、高一10％，未足額時由高三優先遞</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補。</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三、有下列情事者，列為住宿申請管制名冊，納入期末宿舍管理委員會議討</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論。</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(一)曾因行為不檢或勒令退宿，遭退宿者。</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(二)在校期間因個人行為，遭記大過（含）以上處分者。</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(三)患有精神疾病、法定傳染病（未痊癒者）、特殊病況、隱疾無法自理，經醫師診斷或本校輔導室、特教組評估，其行為有安全顧慮者，或不適合團體生活者。</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(四)住宿生曾有補習需求且每週需外宿返家2次(含以上)者(依宿舍休假統計表為依準)。</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(五)該學期內曾主動辦理退宿者。</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(六)住宿期間未遵守、未配合本校宿舍管理規定經「宿舍管理委員會」決議不得再申請住宿者。</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(七)住宿生屢次違反宿舍規定，有具體事實，經宿舍幹部會議檢討，妨害宿舍整體安全、安寧或對其他同學有重大不良影響者（依宿舍管理員暨宿</w:t>
      </w:r>
      <w:r w:rsidRPr="00636CFE">
        <w:rPr>
          <w:rFonts w:ascii="標楷體" w:eastAsia="標楷體" w:hAnsi="標楷體" w:hint="eastAsia"/>
          <w:color w:val="000000" w:themeColor="text1"/>
          <w:szCs w:val="24"/>
        </w:rPr>
        <w:lastRenderedPageBreak/>
        <w:t>舍幹部罰勤統計表、值勤日誌登記簿為依準）。</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四、進住規定：</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(一)凡經核准住宿者須於一週內完成各項進住報到手續。</w:t>
      </w:r>
    </w:p>
    <w:p w:rsidR="00472908" w:rsidRPr="00636CFE" w:rsidRDefault="00472908" w:rsidP="00472908">
      <w:pPr>
        <w:spacing w:line="360" w:lineRule="exact"/>
        <w:ind w:leftChars="116" w:left="878" w:hangingChars="250" w:hanging="60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(二)逾規定期限無故未辦理進住者，除須應補交宿舍相關費用外，另簽請學務</w:t>
      </w:r>
    </w:p>
    <w:p w:rsidR="00472908" w:rsidRPr="00636CFE" w:rsidRDefault="00472908" w:rsidP="00472908">
      <w:pPr>
        <w:spacing w:line="360" w:lineRule="exact"/>
        <w:ind w:leftChars="116" w:left="878" w:hangingChars="250" w:hanging="60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處議處。</w:t>
      </w:r>
    </w:p>
    <w:p w:rsidR="00472908" w:rsidRPr="00636CFE" w:rsidRDefault="00472908" w:rsidP="00472908">
      <w:pPr>
        <w:spacing w:line="360" w:lineRule="exact"/>
        <w:ind w:leftChars="116" w:left="879" w:hangingChars="250" w:hanging="601"/>
        <w:rPr>
          <w:rFonts w:ascii="標楷體" w:eastAsia="標楷體" w:hAnsi="標楷體"/>
          <w:b/>
          <w:color w:val="FF0000"/>
          <w:szCs w:val="24"/>
        </w:rPr>
      </w:pPr>
      <w:r w:rsidRPr="00636CFE">
        <w:rPr>
          <w:rFonts w:ascii="標楷體" w:eastAsia="標楷體" w:hAnsi="標楷體" w:hint="eastAsia"/>
          <w:b/>
          <w:color w:val="FF0000"/>
          <w:szCs w:val="24"/>
        </w:rPr>
        <w:t>(三)住宿生之床位由生輔組安排，不可自選。</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(三)進住當日找宿舍管理員報到、填寫緊急聯絡人名冊並領取相關住宿資料。</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(四)資料如列：住宿繳費單、宿舍假卡、出校證、個人資料卡（請貼附一張個人2吋照片並於一週內繳回）。</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五、住宿生的義務與福利：</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(一)除體保生外，所有高一住宿生均需納入學校交通、秩序糾察隊編組及宿舍自治幹部儲備人員，經培訓考核合格後開始值勤，藉以培養學生服務學習的精神。</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(二)所有高一、二住宿生均需納為宿舍環保回收幹部，共同協助維持宿舍環境清潔。</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(三)凡住宿生不得拒絕擔任宿舍自治幹部及有關住宿生之公共勤務，違反規定者勒令退宿。</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(四)以上住宿生義務無法配合者，請酌情考量住宿之需求。</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(五)擔任宿舍自治幹部之住宿生，每學期依其職務與義務表現，由</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核予公共服務時數、獎勵、榮譽徽及幹部證書。</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(六)擔任宿舍自治幹部者，擁有下學年挑選寢室及床位之優先權。</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六、住宿費用(一學期計)：</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(一)開學後二週內依繳費四聯單完成繳費。</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(二)每月候補入住者於當月15日前至學校出納組完成住宿費用繳交。</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(三)住宿費以一學期4800元收費（20週），伙食費為該學期核定上課天數之午餐總餐數費用。</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(四)寒暑假期間以高三寒(暑)輔生為主，不提供餐食，住宿費採週計，每週240元，不足一週採日計，每日48元。</w:t>
      </w:r>
    </w:p>
    <w:p w:rsidR="00472908" w:rsidRPr="00636CFE" w:rsidRDefault="00472908" w:rsidP="00472908">
      <w:pPr>
        <w:snapToGrid w:val="0"/>
        <w:spacing w:line="360" w:lineRule="atLeast"/>
        <w:ind w:leftChars="116" w:left="398" w:hangingChars="50" w:hanging="12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(五)住宿費與伙食費每學年將視部頒規定及原物料成本適時調整費用。</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七、退宿：</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(一)退宿作業(退宿申請表如附件二)：</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1.每月15至20日辦理退宿申請，當月20日前務必完成退宿申請，學期結束日之上月底不辦理退宿。</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2.休(轉)學者，即刻辦理退宿。</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3.退宿者於離宿前應配合清舍工作，個人物品應自行全數攜回，並由宿舍管理員檢查完畢蓋章認可後，始完成退宿手續；未依規定辦理退宿者依校規議處。</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(二)勒令退宿：因故違反校規與住宿規定經簽准勒令退宿者。</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八、學生申請住宿以一學期為期，學生辦理退宿之規定：</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(一)因學年結束不再續住或因畢業、休、退、轉學離校者，應主動向生活輔導組辦理退宿。</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(二)學期中因特殊原因申請中途退宿者，經家長同意簽名後，應主動向生活輔導組提出申請，經學務處主任陳校長核准後退宿。</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(三)患有精神疾病、法定傳染病（未痊癒者）、特殊病況、隱疾，經評估審議不適宜團體生活者。</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(四)退宿時如有損害賠償，須完成賠償手續，並依寢室財產卡繳還公物，完成清潔復原。</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(五)未經申請核准擅自搬離宿舍者，除不退還相關住宿費用外，並依本校學生獎懲辦法議處。</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九、學生退宿，其「住宿費」、「伙食費」退費標準：</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(一)學生因故無法繼續就學者，依「台北市公私立高級中等學校收取費用辦法」規定辦理退費：</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1.註冊前即辦理休學者，免予繳納。</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2.註冊後，於開學前辦理轉學、休學者，全數退還。</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3.開學後，辦理轉學、休學時間未逾學期三分之一者，退還三分之二。</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4.辦理轉學、休學時間逾學期三分之一，未逾學期三分之二者，退還三分之一。</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5.辦理轉學、休學時間逾學期三分之二者，不予退費。</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(二)住宿生於學期中因個人特殊因素申請退宿者，依「台北市教育局函覆『景女之家』住宿生收（退）費辦法適用法規申請釋疑案」及「本校99-2期末校務會議決議通過」規定辦理。</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1.申請退宿時間未逾學期二分之一者，退還二分之一。</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2.申請退宿時間逾學期二分之一者，不予退費。</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3.未經核准擅自搬離宿舍者，除不退還住宿費外，並依本校學生獎懲辦法議處。</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(三)「伙食費」退費標準：</w:t>
      </w:r>
    </w:p>
    <w:p w:rsidR="00472908" w:rsidRPr="00636CFE" w:rsidRDefault="00472908" w:rsidP="00472908">
      <w:pPr>
        <w:spacing w:line="360" w:lineRule="exact"/>
        <w:ind w:leftChars="348" w:left="835"/>
        <w:rPr>
          <w:rFonts w:ascii="標楷體" w:eastAsia="標楷體" w:hAnsi="標楷體"/>
          <w:color w:val="000000" w:themeColor="text1"/>
          <w:szCs w:val="24"/>
        </w:rPr>
      </w:pPr>
      <w:r w:rsidRPr="00636CFE">
        <w:rPr>
          <w:rFonts w:ascii="標楷體" w:eastAsia="標楷體" w:hAnsi="標楷體" w:hint="eastAsia"/>
          <w:color w:val="000000" w:themeColor="text1"/>
          <w:szCs w:val="24"/>
        </w:rPr>
        <w:t>因餐量與人員控管，ㄧ律採按月退費，</w:t>
      </w:r>
      <w:r w:rsidRPr="00636CFE">
        <w:rPr>
          <w:rFonts w:ascii="標楷體" w:eastAsia="標楷體" w:hAnsi="標楷體" w:hint="eastAsia"/>
          <w:strike/>
          <w:color w:val="FF0000"/>
          <w:szCs w:val="24"/>
        </w:rPr>
        <w:t>ㄧ餐54元</w:t>
      </w:r>
      <w:r w:rsidRPr="00636CFE">
        <w:rPr>
          <w:rFonts w:ascii="標楷體" w:eastAsia="標楷體" w:hAnsi="標楷體" w:hint="eastAsia"/>
          <w:color w:val="000000" w:themeColor="text1"/>
          <w:szCs w:val="24"/>
        </w:rPr>
        <w:t>，週一至週五上課日供應中餐，一週五餐，早、晚餐自理。如10月申請退宿者，須用餐至10月底，伙食費將退11月至1月之伙食費用。</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陸、例假日</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含國定假日</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及寒假、暑假、學測、指考前宿舍管制之實施要點：</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一、假日﹙含例假日及國定假日﹚除體保生外，餘住宿生一律返家不得留宿。</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二、寒、暑假一律不留宿，但因應高三寒、暑輔導課程，學務處得視該期間有無整修工程及評估宿舍管理人力等因素，決議是否開放留宿。</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三、期末結束前，由宿舍管理員先行實施留宿需求調查，留宿生仍須依規定辦理申請，嗣後由學校資格審核及管理，畢業生亦同。</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四、為達節能管制，申請留宿之住宿生，</w:t>
      </w:r>
      <w:r w:rsidRPr="00636CFE">
        <w:rPr>
          <w:rFonts w:ascii="標楷體" w:eastAsia="標楷體" w:hAnsi="標楷體" w:hint="eastAsia"/>
          <w:strike/>
          <w:color w:val="000000" w:themeColor="text1"/>
          <w:szCs w:val="24"/>
        </w:rPr>
        <w:t>將</w:t>
      </w:r>
      <w:r w:rsidRPr="00636CFE">
        <w:rPr>
          <w:rFonts w:ascii="標楷體" w:eastAsia="標楷體" w:hAnsi="標楷體" w:hint="eastAsia"/>
          <w:color w:val="000000" w:themeColor="text1"/>
          <w:szCs w:val="24"/>
        </w:rPr>
        <w:t>得由學校另外指定房間及床位住宿，生活作息依照平日規定辦理。</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若有修繕工程進行及集中住宿、重新分配宿舍、寢室或外借活動團隊住宿等之需求，住宿生離宿前應配合學校實施清舍工作，個人物品應自行全數攜回。如尚有未攜回之書籍、衣物等，由宿舍管理員統一處理，惟學校不負保管之責。</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柒、宿舍會議：</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一、每學期於期初及期末召集住宿生實施宿舍自治會議，由學務主任主持，</w:t>
      </w:r>
      <w:r w:rsidRPr="00636CFE">
        <w:rPr>
          <w:rFonts w:ascii="標楷體" w:eastAsia="標楷體" w:hAnsi="標楷體" w:hint="eastAsia"/>
          <w:strike/>
          <w:color w:val="FF0000"/>
          <w:szCs w:val="24"/>
        </w:rPr>
        <w:t>主任教官</w:t>
      </w:r>
      <w:r w:rsidRPr="00636CFE">
        <w:rPr>
          <w:rFonts w:ascii="標楷體" w:eastAsia="標楷體" w:hAnsi="標楷體" w:hint="eastAsia"/>
          <w:color w:val="000000" w:themeColor="text1"/>
          <w:szCs w:val="24"/>
        </w:rPr>
        <w:t>、生輔組、</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共同與會，針對宿舍規定及學生之疑問實施說明。</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二、每學期於期中召開宿舍幹部會議，由各寢室長及宿舍幹部先行蒐整宿舍建議事項，於會中由校長主持，總務主任、學務主任、</w:t>
      </w:r>
      <w:r w:rsidRPr="00636CFE">
        <w:rPr>
          <w:rFonts w:ascii="標楷體" w:eastAsia="標楷體" w:hAnsi="標楷體" w:hint="eastAsia"/>
          <w:strike/>
          <w:color w:val="FF0000"/>
          <w:szCs w:val="24"/>
        </w:rPr>
        <w:t>主任教官</w:t>
      </w:r>
      <w:r w:rsidRPr="00636CFE">
        <w:rPr>
          <w:rFonts w:ascii="標楷體" w:eastAsia="標楷體" w:hAnsi="標楷體" w:hint="eastAsia"/>
          <w:color w:val="000000" w:themeColor="text1"/>
          <w:szCs w:val="24"/>
        </w:rPr>
        <w:t>、生輔組、</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、宿舍管理員列席與會，針對住宿學生之疑難問題實施說明並設法解決。</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捌、公物損害賠償及個人物品保管之注意事項：</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ㄧ、本校編制宿舍管理員2名，負有宿舍軟(硬)體設施維護管理之責。</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二、住宿生對宿舍公物、室內一切設備(含衣櫃鑰匙)與周圍環境均負有維護與保管之責任，如無故遺失或損壞，除予議處外，並提報總務處，依規定照價賠償。</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三、常見學生個人物品如：錢包</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含電子錢包、現金、個人證件、健保卡、提款卡等財物</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、手機、手持遊戲機</w:t>
      </w:r>
      <w:r w:rsidRPr="00636CFE">
        <w:rPr>
          <w:rFonts w:ascii="標楷體" w:eastAsia="標楷體" w:hAnsi="標楷體"/>
          <w:color w:val="000000" w:themeColor="text1"/>
          <w:szCs w:val="24"/>
        </w:rPr>
        <w:t>(PSP</w:t>
      </w:r>
      <w:r w:rsidRPr="00636CFE">
        <w:rPr>
          <w:rFonts w:ascii="標楷體" w:eastAsia="標楷體" w:hAnsi="標楷體" w:hint="eastAsia"/>
          <w:color w:val="000000" w:themeColor="text1"/>
          <w:szCs w:val="24"/>
        </w:rPr>
        <w:t>等</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w:t>
      </w:r>
      <w:r w:rsidRPr="00636CFE">
        <w:rPr>
          <w:rFonts w:ascii="標楷體" w:eastAsia="標楷體" w:hAnsi="標楷體"/>
          <w:color w:val="000000" w:themeColor="text1"/>
          <w:szCs w:val="24"/>
        </w:rPr>
        <w:t>MP3</w:t>
      </w:r>
      <w:r w:rsidRPr="00636CFE">
        <w:rPr>
          <w:rFonts w:ascii="標楷體" w:eastAsia="標楷體" w:hAnsi="標楷體" w:hint="eastAsia"/>
          <w:color w:val="000000" w:themeColor="text1"/>
          <w:szCs w:val="24"/>
        </w:rPr>
        <w:t>、電子辭典、平板等，應視實際需要</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而非炫富</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於宿舍使用，並應隨身攜帶，嚴禁自行放置寢室內，個人應自負保管之責任。</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玖、使用電器安全管理辦法：</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為確保用電量安全，嚴禁在寢室內使用高耗電量之電器，亦不得擅接電源或私自加裝不合格延長線、多孔插座等。嚴禁使用之電器如下：電鍋、電熱器、烤箱、微波爐、電熨斗、電湯匙、電磁爐、電暖器等，或其他高耗電量之電器用品。【學校設置者除外】</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二、宿舍內除檯燈、電扇、吹風機、手機充電器准予使用外，其餘電器一律禁止使用。若有個人特殊需求，須向生輔組申請核准後方可使用，否則一律視同未申請，並依規定處分。</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三、獲准使用之電(子)器產品由學生自行保管負責，不得隨意置放於公共空間，否則一律視同無主物處理，若有遺失由學生自行負責。</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四、嚴禁個人私接電源或同時多人接用高耗能電器</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如吹風機，收音機</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，經發現後得依校規處分（可用有保險絲開關之延長線，切勿同時接用多項電器）。</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五、充電器充完電後應立即取下，每天離開寢室時應確實將電器電源關閉，插座上之插頭拔除，並收置整齊於個人空間，未移除者，罰勤乙次。</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六、夏日可使用冷氣，溫度控制在26-28度之間，統一開放時間：1850至隔</w:t>
      </w:r>
      <w:r w:rsidRPr="00636CFE">
        <w:rPr>
          <w:rFonts w:ascii="標楷體" w:eastAsia="標楷體" w:hAnsi="標楷體" w:hint="eastAsia"/>
          <w:color w:val="000000" w:themeColor="text1"/>
          <w:szCs w:val="24"/>
        </w:rPr>
        <w:lastRenderedPageBreak/>
        <w:t>日0500時，B1自習室2000至凌晨0000時。</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七、樓梯燈、走廊燈間隔開置，配合節能省電政策。</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八、2230時寢室統一熄大燈，寢室內使用書桌檯燈夜讀，浴廁除室內及門前走廊各保留一盞燈外，餘隨用隨關。</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九、因應政府節約用電及本校總電量因素，請寢室長隨時督導宿舍燈火管制。</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十、本宿舍近年雖已翻修，惟同學購買使用之各式</w:t>
      </w:r>
      <w:r w:rsidRPr="00636CFE">
        <w:rPr>
          <w:rFonts w:ascii="標楷體" w:eastAsia="標楷體" w:hAnsi="標楷體"/>
          <w:color w:val="000000" w:themeColor="text1"/>
          <w:szCs w:val="24"/>
        </w:rPr>
        <w:t>3C</w:t>
      </w:r>
      <w:r w:rsidRPr="00636CFE">
        <w:rPr>
          <w:rFonts w:ascii="標楷體" w:eastAsia="標楷體" w:hAnsi="標楷體" w:hint="eastAsia"/>
          <w:color w:val="000000" w:themeColor="text1"/>
          <w:szCs w:val="24"/>
        </w:rPr>
        <w:t>電器用品繁多，電力負載不一，同學於睡前應將不必要之電器插頭拔除，避免造成危險。</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拾、學生身體自主權及個人隱私權維護之注意事項：</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一、同學幾經學校各類型教育及報章媒體批露之真實案例，應對個人身體自主權及隱私權有基本認識，同學間相處應相互尊重，在生活學業上相互照顧，嚴禁校園霸凌之情事發生，如</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生輔組</w:t>
      </w:r>
      <w:r w:rsidRPr="00636CFE">
        <w:rPr>
          <w:rFonts w:ascii="標楷體" w:eastAsia="標楷體" w:hAnsi="標楷體" w:hint="eastAsia"/>
          <w:color w:val="000000" w:themeColor="text1"/>
          <w:szCs w:val="24"/>
        </w:rPr>
        <w:t>獲悉，將依校規辦理。</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二、身體自主權：同學在日常生活中，如有他人以言語挑逗、肢體碰觸、不當行動等致個人身心不舒服或反感之行為，應立即向宿舍輔導教官反應，將視情節輕重，依相關規定辦理或予轉介輔導。</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個人隱私權：同學應體認在校住宿為一團體生活，自應遵守相關規範，除必要之宿舍安全檢查及環境內務檢查外，同學保有充份之個人隱私權，學校全體教職員生應絕對尊重同學權益，除法律規定外，絕對不揭露任何事務上獲悉之情事。</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拾壹、定期辦理複合式防災演練之實施要點：</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一、實施方式</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(一)演練對象：全體住宿生。</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(二)演練時間：</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color w:val="000000" w:themeColor="text1"/>
          <w:szCs w:val="24"/>
        </w:rPr>
        <w:t>1</w:t>
      </w:r>
      <w:r w:rsidRPr="00636CFE">
        <w:rPr>
          <w:rFonts w:ascii="標楷體" w:eastAsia="標楷體" w:hAnsi="標楷體" w:hint="eastAsia"/>
          <w:color w:val="000000" w:themeColor="text1"/>
          <w:szCs w:val="24"/>
        </w:rPr>
        <w:t>.於每學期初擇期實施滅火器及逃生路線演練。</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color w:val="000000" w:themeColor="text1"/>
          <w:szCs w:val="24"/>
        </w:rPr>
        <w:t>2</w:t>
      </w:r>
      <w:r w:rsidRPr="00636CFE">
        <w:rPr>
          <w:rFonts w:ascii="標楷體" w:eastAsia="標楷體" w:hAnsi="標楷體" w:hint="eastAsia"/>
          <w:color w:val="000000" w:themeColor="text1"/>
          <w:szCs w:val="24"/>
        </w:rPr>
        <w:t>.配合學校每學期實施防火及防震演練。</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(三)演練項目</w:t>
      </w:r>
      <w:r w:rsidRPr="00636CFE">
        <w:rPr>
          <w:rFonts w:ascii="標楷體" w:eastAsia="標楷體" w:hAnsi="標楷體"/>
          <w:color w:val="000000" w:themeColor="text1"/>
          <w:szCs w:val="24"/>
        </w:rPr>
        <w:t>:</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1.地震防護避難。</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2.火災應變。</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(四)防震要領：</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1.任何等級之地震均難獲得預警，故無法採取預防措施。</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2.地震發生時如時間緊迫住宿生應儘量緊靠房舍四角躲避，如地震繼續增強</w:t>
      </w:r>
    </w:p>
    <w:p w:rsidR="00472908" w:rsidRPr="00636CFE" w:rsidRDefault="00472908" w:rsidP="00472908">
      <w:pPr>
        <w:spacing w:line="360" w:lineRule="exact"/>
        <w:ind w:firstLineChars="300" w:firstLine="720"/>
        <w:rPr>
          <w:rFonts w:ascii="標楷體" w:eastAsia="標楷體" w:hAnsi="標楷體"/>
          <w:color w:val="000000" w:themeColor="text1"/>
          <w:szCs w:val="24"/>
        </w:rPr>
      </w:pPr>
      <w:r w:rsidRPr="00636CFE">
        <w:rPr>
          <w:rFonts w:ascii="標楷體" w:eastAsia="標楷體" w:hAnsi="標楷體" w:hint="eastAsia"/>
          <w:color w:val="000000" w:themeColor="text1"/>
          <w:szCs w:val="24"/>
        </w:rPr>
        <w:t>則視狀況疏散至行政大樓前廣場避難。</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3.地震劇烈時人員應伏臥地面並以雙臂保護頭部。</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4.住宿生應保持鎮定，聽從宿舍管理員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指揮，切忌爭先恐後，慌張奔竄，盡速依演練逃生路線緊急逃生疏散，以免發生推擠意外。</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5.地震結束後，宿舍管理員</w:t>
      </w:r>
      <w:r w:rsidRPr="00636CFE">
        <w:rPr>
          <w:rFonts w:ascii="標楷體" w:eastAsia="標楷體" w:hAnsi="標楷體" w:hint="eastAsia"/>
          <w:color w:val="FF0000"/>
          <w:szCs w:val="24"/>
        </w:rPr>
        <w:t>及</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應妥善照顧學生，並</w:t>
      </w:r>
      <w:r w:rsidRPr="00636CFE">
        <w:rPr>
          <w:rFonts w:ascii="標楷體" w:eastAsia="標楷體" w:hAnsi="標楷體" w:hint="eastAsia"/>
          <w:color w:val="000000" w:themeColor="text1"/>
          <w:szCs w:val="24"/>
        </w:rPr>
        <w:lastRenderedPageBreak/>
        <w:t>迅速通知學生家長。</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(五)防火要領</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1.宿舍依規定放置滅火器等安全消防器材，並由宿舍管理員負責維護檢視，保持其堪用狀態。如遇小型火警可利用做簡易緊急處理。</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2.宿舍內嚴禁使用私人電器用品。</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3.電器及線路應保持完好狀態，如有損壞漏電走火情形，宿舍管理員應迅速回報修復。</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4.學生應了解滅火器及各項逃生設備之使用。</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5.值勤人員巡視校區或宿舍時如發現可能之火源應做適當處置。</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(六)發生火災時之處置︰</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1.宿舍內人員迅速疏散。</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color w:val="000000" w:themeColor="text1"/>
          <w:szCs w:val="24"/>
        </w:rPr>
        <w:t>2</w:t>
      </w:r>
      <w:r w:rsidRPr="00636CFE">
        <w:rPr>
          <w:rFonts w:ascii="標楷體" w:eastAsia="標楷體" w:hAnsi="標楷體" w:hint="eastAsia"/>
          <w:color w:val="000000" w:themeColor="text1"/>
          <w:szCs w:val="24"/>
        </w:rPr>
        <w:t>.立即報警並展開消防工作。</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3.嚴密警戒災害及附近地區，加強校門管制。</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color w:val="000000" w:themeColor="text1"/>
          <w:szCs w:val="24"/>
        </w:rPr>
        <w:t>4</w:t>
      </w:r>
      <w:r w:rsidRPr="00636CFE">
        <w:rPr>
          <w:rFonts w:ascii="標楷體" w:eastAsia="標楷體" w:hAnsi="標楷體" w:hint="eastAsia"/>
          <w:color w:val="000000" w:themeColor="text1"/>
          <w:szCs w:val="24"/>
        </w:rPr>
        <w:t>.易燃易爆物品及重要公物迅速移至安全地點。</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color w:val="000000" w:themeColor="text1"/>
          <w:szCs w:val="24"/>
        </w:rPr>
        <w:t>5</w:t>
      </w:r>
      <w:r w:rsidRPr="00636CFE">
        <w:rPr>
          <w:rFonts w:ascii="標楷體" w:eastAsia="標楷體" w:hAnsi="標楷體" w:hint="eastAsia"/>
          <w:color w:val="000000" w:themeColor="text1"/>
          <w:szCs w:val="24"/>
        </w:rPr>
        <w:t>.實施災區隔離，並關閉電源切斷與火區連接的電線。</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color w:val="000000" w:themeColor="text1"/>
          <w:szCs w:val="24"/>
        </w:rPr>
        <w:t>6</w:t>
      </w:r>
      <w:r w:rsidRPr="00636CFE">
        <w:rPr>
          <w:rFonts w:ascii="標楷體" w:eastAsia="標楷體" w:hAnsi="標楷體" w:hint="eastAsia"/>
          <w:color w:val="000000" w:themeColor="text1"/>
          <w:szCs w:val="24"/>
        </w:rPr>
        <w:t>.住宿生由宿舍自治幹部負責約束，並由各寢室長先行清點人數回報。</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7.擔任消防人員之學生應注意其安全。</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color w:val="000000" w:themeColor="text1"/>
          <w:szCs w:val="24"/>
        </w:rPr>
        <w:t>8</w:t>
      </w:r>
      <w:r w:rsidRPr="00636CFE">
        <w:rPr>
          <w:rFonts w:ascii="標楷體" w:eastAsia="標楷體" w:hAnsi="標楷體" w:hint="eastAsia"/>
          <w:color w:val="000000" w:themeColor="text1"/>
          <w:szCs w:val="24"/>
        </w:rPr>
        <w:t>.疏散時，住宿生應保持鎮定，聽從宿舍管理員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指揮，切忌爭先恐後，慌張奔竄，盡速依演練逃生路線緊急逃生疏散，以免發生推擠意外。</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9.火災消滅後返宿，為保持火場完整，由</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實施人員清點及安撫工作，宿舍管理員實施與善後處理作業。</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拾貳、值勤工作日誌、宿舍管理工作之實施要點：</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ㄧ、本校宿舍管理工作及相關政策事務均由生輔組長負責，宿舍管理員負責環境內務檢查、用電安全檢查、公共物品維修、宿舍突發狀況等處置，</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協助處理住宿生生活輔導管理、宿舍突發狀況等處置。</w:t>
      </w:r>
    </w:p>
    <w:p w:rsidR="00472908" w:rsidRPr="00636CFE" w:rsidRDefault="00472908" w:rsidP="00472908">
      <w:pPr>
        <w:spacing w:line="360" w:lineRule="exact"/>
        <w:ind w:leftChars="116" w:left="758" w:hangingChars="200" w:hanging="480"/>
        <w:rPr>
          <w:rFonts w:ascii="標楷體" w:eastAsia="標楷體" w:hAnsi="標楷體"/>
          <w:strike/>
          <w:color w:val="FF0000"/>
          <w:szCs w:val="24"/>
        </w:rPr>
      </w:pPr>
      <w:r w:rsidRPr="00636CFE">
        <w:rPr>
          <w:rFonts w:ascii="標楷體" w:eastAsia="標楷體" w:hAnsi="標楷體" w:hint="eastAsia"/>
          <w:strike/>
          <w:color w:val="FF0000"/>
          <w:szCs w:val="24"/>
        </w:rPr>
        <w:t>二、本校教官室依規定平日為甲類值勤，每日派乙員教官擔任值夜教官負責協助當日住宿生之晚自習、晚點名等宿舍秩序管理工作，並將相關狀況詳實填載於宿舍值勤工作日誌；如遇突發狀況，應立即通知主任教官、生輔組、宿舍輔導教官協助處理。</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拾叁、宿舍住宿環境安全之注意事項：</w:t>
      </w:r>
    </w:p>
    <w:p w:rsidR="00472908" w:rsidRPr="00636CFE" w:rsidRDefault="00472908" w:rsidP="00472908">
      <w:pPr>
        <w:spacing w:line="360" w:lineRule="exact"/>
        <w:ind w:leftChars="348" w:left="835"/>
        <w:rPr>
          <w:rFonts w:ascii="標楷體" w:eastAsia="標楷體" w:hAnsi="標楷體"/>
          <w:color w:val="000000" w:themeColor="text1"/>
          <w:szCs w:val="24"/>
        </w:rPr>
      </w:pPr>
      <w:r w:rsidRPr="00636CFE">
        <w:rPr>
          <w:rFonts w:ascii="標楷體" w:eastAsia="標楷體" w:hAnsi="標楷體" w:hint="eastAsia"/>
          <w:color w:val="000000" w:themeColor="text1"/>
          <w:szCs w:val="24"/>
        </w:rPr>
        <w:t>為維護學生宿舍之安全與秩序，全體住宿生應遵守宿舍相關管理規(定)則辦法，如有違反導致權益損失時，責任自負，</w:t>
      </w:r>
      <w:r w:rsidRPr="00636CFE">
        <w:rPr>
          <w:rFonts w:ascii="標楷體" w:eastAsia="標楷體" w:hAnsi="標楷體" w:hint="eastAsia"/>
          <w:color w:val="000000" w:themeColor="text1"/>
          <w:kern w:val="0"/>
          <w:szCs w:val="24"/>
        </w:rPr>
        <w:t>並不得以此作為推諉卸責之理由</w:t>
      </w:r>
      <w:r w:rsidRPr="00636CFE">
        <w:rPr>
          <w:rFonts w:ascii="標楷體" w:eastAsia="標楷體" w:hAnsi="標楷體" w:hint="eastAsia"/>
          <w:color w:val="000000" w:themeColor="text1"/>
          <w:szCs w:val="24"/>
        </w:rPr>
        <w:t>。</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一、學生進駐宿舍後，對室內之物品、家具、應詳細檢查。</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二、個人貴重物品請隨身攜帶，自負保管之責。</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三、住宿生按規定應參加宿舍各項點名及集會。</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四、住宿生應隨時注意宿舍內各項公告及宿舍通報。</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拾肆、宿舍緊急事件通報及處置要點：</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一、由在場住宿生立即通報宿舍管理員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，或即撥教官室廿四小時專線電話求援：</w:t>
      </w:r>
      <w:r w:rsidRPr="00636CFE">
        <w:rPr>
          <w:rFonts w:ascii="標楷體" w:eastAsia="標楷體" w:hAnsi="標楷體"/>
          <w:color w:val="000000" w:themeColor="text1"/>
          <w:szCs w:val="24"/>
        </w:rPr>
        <w:t>02-2937-9633</w:t>
      </w:r>
      <w:r w:rsidRPr="00636CFE">
        <w:rPr>
          <w:rFonts w:ascii="標楷體" w:eastAsia="標楷體" w:hAnsi="標楷體" w:hint="eastAsia"/>
          <w:color w:val="000000" w:themeColor="text1"/>
          <w:szCs w:val="24"/>
        </w:rPr>
        <w:t>。</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二、宿舍備有急救箱及簡易藥品，供同學使用；住宿生如遇突發急症，白天可直接向學校衛生保健室請求協助，夜間請立即向宿舍管理員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尋求援助就醫。</w:t>
      </w:r>
    </w:p>
    <w:p w:rsidR="00472908" w:rsidRPr="00636CFE" w:rsidRDefault="00472908" w:rsidP="00472908">
      <w:pPr>
        <w:spacing w:line="360" w:lineRule="exact"/>
        <w:ind w:leftChars="116" w:left="758"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三、如為一般性疾病，由宿舍管理員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聯絡學生家長至醫院會合後，並陪同當事人同學至醫療院所就醫(交通費及醫療費由學生自付)，並登載於每日執勤紀錄（宿舍管理日誌及月誌）。</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四、如有需緊急醫療救護時，處置如下： </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1.宿舍管理員應立即打119召救護車，並通知</w:t>
      </w:r>
      <w:r w:rsidR="00C870DA">
        <w:rPr>
          <w:rFonts w:ascii="標楷體" w:eastAsia="標楷體" w:hAnsi="標楷體" w:hint="eastAsia"/>
          <w:color w:val="000000" w:themeColor="text1"/>
          <w:szCs w:val="24"/>
        </w:rPr>
        <w:t>生輔組長</w:t>
      </w:r>
      <w:bookmarkStart w:id="0" w:name="_GoBack"/>
      <w:bookmarkEnd w:id="0"/>
      <w:r w:rsidRPr="00636CFE">
        <w:rPr>
          <w:rFonts w:ascii="標楷體" w:eastAsia="標楷體" w:hAnsi="標楷體" w:hint="eastAsia"/>
          <w:color w:val="000000" w:themeColor="text1"/>
          <w:szCs w:val="24"/>
        </w:rPr>
        <w:t xml:space="preserve">逐級向上通報。 </w:t>
      </w:r>
    </w:p>
    <w:p w:rsidR="00472908" w:rsidRPr="00636CFE" w:rsidRDefault="00472908" w:rsidP="00C870DA">
      <w:pPr>
        <w:spacing w:line="360" w:lineRule="exact"/>
        <w:ind w:leftChars="200" w:left="720"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2.</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 xml:space="preserve">迅速趕至現場，協助各項事務之處理，並視實際需要申請支援。 </w:t>
      </w:r>
    </w:p>
    <w:p w:rsidR="00472908" w:rsidRPr="00636CFE" w:rsidRDefault="00472908" w:rsidP="00C870DA">
      <w:pPr>
        <w:spacing w:line="360" w:lineRule="exact"/>
        <w:ind w:leftChars="200" w:left="720"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3.由宿舍管理員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先行陪同當事人同學前往醫院就</w:t>
      </w:r>
      <w:r w:rsidR="00C870DA">
        <w:rPr>
          <w:rFonts w:ascii="標楷體" w:eastAsia="標楷體" w:hAnsi="標楷體" w:hint="eastAsia"/>
          <w:color w:val="000000" w:themeColor="text1"/>
          <w:szCs w:val="24"/>
        </w:rPr>
        <w:t>醫</w:t>
      </w:r>
      <w:r w:rsidRPr="00636CFE">
        <w:rPr>
          <w:rFonts w:ascii="標楷體" w:eastAsia="標楷體" w:hAnsi="標楷體" w:hint="eastAsia"/>
          <w:color w:val="000000" w:themeColor="text1"/>
          <w:szCs w:val="24"/>
        </w:rPr>
        <w:t>。</w:t>
      </w:r>
    </w:p>
    <w:p w:rsidR="00472908" w:rsidRPr="00636CFE" w:rsidRDefault="00472908" w:rsidP="00472908">
      <w:pPr>
        <w:spacing w:line="360" w:lineRule="exact"/>
        <w:ind w:leftChars="232" w:left="797"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4.由宿舍管理員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主動聯絡學生家長務必至醫院會合照顧學生，安撫學生情緒；家長若有不克因素，將主動聯繫委由緊急聯絡人協助處理，未赴醫院協同處理，當事同學於出院後將予以退宿，委由家長帶回休養照護。</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5.宿舍管理員</w:t>
      </w:r>
      <w:r w:rsidRPr="00636CFE">
        <w:rPr>
          <w:rFonts w:ascii="標楷體" w:eastAsia="標楷體" w:hAnsi="標楷體" w:hint="eastAsia"/>
          <w:color w:val="FF0000"/>
          <w:szCs w:val="24"/>
        </w:rPr>
        <w:t>及</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 xml:space="preserve">應將處理經過登載於執勤紀錄（宿舍管理日誌及月誌）。 </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6.如屬校安事件，教官室應於時限內通報校安中心。 </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五、如為住宿生失聯時，處置如下： </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1.由宿舍管理員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 xml:space="preserve">通知學生家長、導師。 </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2.由宿舍管理員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 xml:space="preserve">、導師向該生平時較親近的住宿生或同班同學查詢其交友情形，展開電話追蹤。 </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3.若未尋獲蹤跡，建議家長向警局報案，發佈尋人啟示。 </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4.宿舍管理員</w:t>
      </w:r>
      <w:r w:rsidRPr="00636CFE">
        <w:rPr>
          <w:rFonts w:ascii="標楷體" w:eastAsia="標楷體" w:hAnsi="標楷體" w:hint="eastAsia"/>
          <w:color w:val="FF0000"/>
          <w:szCs w:val="24"/>
        </w:rPr>
        <w:t>及</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 xml:space="preserve">應將處理經過登載於執勤紀錄（宿舍管理日報及月誌）。 </w:t>
      </w:r>
    </w:p>
    <w:p w:rsidR="00472908" w:rsidRPr="00636CFE" w:rsidRDefault="00472908" w:rsidP="00472908">
      <w:pPr>
        <w:spacing w:line="360" w:lineRule="exact"/>
        <w:ind w:firstLineChars="200" w:firstLine="48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5.如屬校安事件，教官室應於時限內通報校安中心。 </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六、如遇其他事件時，處置如下：</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color w:val="000000" w:themeColor="text1"/>
          <w:szCs w:val="24"/>
        </w:rPr>
        <w:t>1.</w:t>
      </w:r>
      <w:r w:rsidRPr="00636CFE">
        <w:rPr>
          <w:rFonts w:ascii="標楷體" w:eastAsia="標楷體" w:hAnsi="標楷體" w:hint="eastAsia"/>
          <w:color w:val="000000" w:themeColor="text1"/>
          <w:szCs w:val="24"/>
        </w:rPr>
        <w:t>遇颱風，應聽從宿舍管理員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指揮，關閉門窗，是否停課，以人事行政局公佈為主。停電時，有輔助照明，不得自行點燃蠟燭，以策安全。</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2</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於宿舍內遇危險動物或昆蟲（如：蛇類、蜜蜂等），由宿舍管理員通報消防隊協助處理。</w:t>
      </w:r>
    </w:p>
    <w:p w:rsidR="00472908" w:rsidRPr="00636CFE" w:rsidRDefault="00472908" w:rsidP="00472908">
      <w:pPr>
        <w:spacing w:line="360" w:lineRule="exact"/>
        <w:ind w:leftChars="234" w:left="802"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3</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如有非住宿學生或陌生人進入宿舍，請主動問明來意請其離開並即時告知宿舍管理員</w:t>
      </w:r>
      <w:r w:rsidRPr="00636CFE">
        <w:rPr>
          <w:rFonts w:ascii="標楷體" w:eastAsia="標楷體" w:hAnsi="標楷體" w:hint="eastAsia"/>
          <w:color w:val="FF0000"/>
          <w:szCs w:val="24"/>
        </w:rPr>
        <w:t>及</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處理。</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拾伍、住宿學生飲食管理之注意事項：</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一、因考量整體學生住宿安全，學生宿舍內嚴禁煮食、烹飪、燒烤，尤以電磁爐、微波爐、烤箱、電鍋、烤麵包機…等高負載量電器用品均列為重大違規項目【學校設置者除外】。</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二、學校週邊餐廳林立、飲食無虞，同學在外飲食請自行篩選，應選用符合衛生安全之商家，如因飲食不慎，造成不適，請立即向宿舍管理員</w:t>
      </w:r>
      <w:r w:rsidRPr="00636CFE">
        <w:rPr>
          <w:rFonts w:ascii="標楷體" w:eastAsia="標楷體" w:hAnsi="標楷體" w:hint="eastAsia"/>
          <w:color w:val="FF0000"/>
          <w:szCs w:val="24"/>
        </w:rPr>
        <w:t>（或</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反應。</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三、考量個人餐飲衛生，同學應自行備妥個人私用餐具</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如碗、筷、湯匙等</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，既符合衛生安全，又能兼顧環保。</w:t>
      </w:r>
    </w:p>
    <w:p w:rsidR="00472908" w:rsidRPr="00636CFE" w:rsidRDefault="00472908" w:rsidP="00472908">
      <w:pPr>
        <w:spacing w:line="360" w:lineRule="exact"/>
        <w:ind w:leftChars="117" w:left="761"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四、同學間應主動相互通報衛生安全不佳之餐廳、飲料商家等，避免在不知情的情況下飲食，造成不適。</w:t>
      </w:r>
    </w:p>
    <w:p w:rsidR="00472908" w:rsidRPr="00636CFE" w:rsidRDefault="00472908" w:rsidP="00472908">
      <w:pPr>
        <w:spacing w:line="360" w:lineRule="exact"/>
        <w:rPr>
          <w:rFonts w:ascii="標楷體" w:eastAsia="標楷體" w:hAnsi="標楷體"/>
          <w:color w:val="000000" w:themeColor="text1"/>
          <w:kern w:val="0"/>
          <w:szCs w:val="24"/>
        </w:rPr>
      </w:pPr>
      <w:r w:rsidRPr="00636CFE">
        <w:rPr>
          <w:rFonts w:ascii="標楷體" w:eastAsia="標楷體" w:hAnsi="標楷體" w:hint="eastAsia"/>
          <w:color w:val="000000" w:themeColor="text1"/>
          <w:szCs w:val="24"/>
        </w:rPr>
        <w:t>拾陸、</w:t>
      </w:r>
      <w:r w:rsidRPr="00636CFE">
        <w:rPr>
          <w:rFonts w:ascii="標楷體" w:eastAsia="標楷體" w:hAnsi="標楷體" w:hint="eastAsia"/>
          <w:color w:val="000000" w:themeColor="text1"/>
          <w:kern w:val="0"/>
          <w:szCs w:val="24"/>
        </w:rPr>
        <w:t>宿舍寢室冷氣使用規定：(新增列)</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kern w:val="0"/>
          <w:szCs w:val="24"/>
        </w:rPr>
        <w:t>一、入住時請先檢查冷氣、讀卡設備、遙控器是否完整，如有破壞請盡速告知宿舍管理員避免責任不明。搖控 器損壞、遺失須照價賠償。</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二、宿舍冷氣依使用者付費原則，住宿期間所使用冷氣電費由同寢室之住宿生均攤。</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三、寢室使用冷氣機之收費，由總務處依據台電之電費標準表之平均電價及設備維護，訂定宿舍冷氣使用收費標準。</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四、宿舍冷氣設備用電使用依專用電錶計費，冷氣使用前及儲值額度用罄，各寢室應依總務處儲值作業規定，至出納組辦理繳費、事務組辦理儲值，儲值額度自行核對。</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五、冷氣卡片於每學期期末繳回，若卡內仍有餘額，各寢室由寢室長至出納組辦理退費，而未繳回卡片之寢室於新學期開學時將不發放卡片(要先辦理補發)。</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六、冷氣設備用電度數及電費計算以「寢室」為單位。若原寢室人員於學期中因休(轉)學、退宿及學期結束時，其所繳之電費，由各寢室自行結算攤還。</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七、宿舍冷氣卡片使用注意事項：</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1.卡片請妥善保存，勿折損破壞，若遺失或因人為破壞致無法使用需至總務處申請補發。（補發卡片請先至出納組繳交卡片工本費100元及冷氣儲值額度費用，再持收據至事務組領卡儲值）</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2.卡片請勿接近熱源、磁場等，晶片部份若有鏽蝕油污，請清理後再使用。(可用橡皮擦擦拭)</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3.卡片僅能提供宿舍單一寢室冷氣計費使用(與教室系統不相通)，請勿將非系統卡片插入使用，若致故障損壞則依規定賠償。</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4.本卡片不得插入其他系統，如致無法使用均需重新申請補發。</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5.欲抽出卡片時需等冷氣機完成停止運作，以免損害機台。</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6.IC卡遺失或毁損，原卡片剩餘額度無法退回，各寢室自行負擔損失。</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7.冷氣使用時，如無法扣款，請立即主動告知宿舍管理員申請修繕。</w:t>
      </w:r>
    </w:p>
    <w:p w:rsidR="00472908" w:rsidRPr="00636CFE" w:rsidRDefault="00472908" w:rsidP="00472908">
      <w:pPr>
        <w:spacing w:line="0" w:lineRule="atLeast"/>
        <w:ind w:left="97" w:rightChars="-232" w:right="-557" w:hanging="454"/>
        <w:jc w:val="distribute"/>
        <w:rPr>
          <w:rFonts w:ascii="標楷體" w:eastAsia="標楷體" w:hAnsi="標楷體"/>
          <w:color w:val="000000" w:themeColor="text1"/>
          <w:spacing w:val="-20"/>
          <w:kern w:val="0"/>
          <w:szCs w:val="24"/>
        </w:rPr>
      </w:pPr>
      <w:r w:rsidRPr="00636CFE">
        <w:rPr>
          <w:rFonts w:ascii="標楷體" w:eastAsia="標楷體" w:hAnsi="標楷體" w:hint="eastAsia"/>
          <w:color w:val="000000" w:themeColor="text1"/>
          <w:kern w:val="0"/>
          <w:szCs w:val="24"/>
        </w:rPr>
        <w:t xml:space="preserve">     八</w:t>
      </w:r>
      <w:r w:rsidRPr="00636CFE">
        <w:rPr>
          <w:rFonts w:ascii="標楷體" w:eastAsia="標楷體" w:hAnsi="標楷體" w:hint="eastAsia"/>
          <w:color w:val="000000" w:themeColor="text1"/>
          <w:spacing w:val="-20"/>
          <w:kern w:val="0"/>
          <w:szCs w:val="24"/>
        </w:rPr>
        <w:t>、私自變更設計或轉接電源，破壞者將依校規嚴懲(記過、退宿)及負法律責任。</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九、冷氣不用時請務必把儲值卡完全抽出，以免繼續耗電扣錢。</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十、冷氣費省錢小秘訣：                             </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1.冷氣溫度請設定為「26度至28度」，最為省電與舒適。</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2.空氣濾網每二至三週清洗一次，冷氣機外框也要定期用軟布擦拭，以避免塵螨滋生影響健康，更可提高冷氣冷度並省錢哦！（拆裝濾網請小心）                                         </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lastRenderedPageBreak/>
        <w:t xml:space="preserve">       3.配合電風扇使用，使冷空氣加速循環，可迅速將冷風吹至每個角落。</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4.關妥門窗，避免冷氣外洩。</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5.減少在冷氣房中使用易發熱源之物品，例如吹風機、電磁爐等。</w:t>
      </w:r>
    </w:p>
    <w:p w:rsidR="00472908" w:rsidRPr="00636CFE" w:rsidRDefault="00472908" w:rsidP="00472908">
      <w:pPr>
        <w:spacing w:line="0" w:lineRule="atLeast"/>
        <w:ind w:left="97" w:rightChars="-232" w:right="-557" w:hanging="454"/>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6.長期不使用冷氣機時，請拔掉電源插頭。</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十一、如冷氣機或相關機件發生問題或故障，請至管理員室填寫請修單，由總務處負責修繕。</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十二、各寢室住宿學生負有保管維護冷氣設備之責任，如有遺失或損壞依學校規定程序提報或修繕。</w:t>
      </w:r>
    </w:p>
    <w:p w:rsidR="00472908" w:rsidRPr="00636CFE" w:rsidRDefault="00472908" w:rsidP="00472908">
      <w:pPr>
        <w:spacing w:line="0" w:lineRule="atLeast"/>
        <w:ind w:left="890" w:rightChars="-232" w:right="-557" w:hanging="1247"/>
        <w:rPr>
          <w:rFonts w:ascii="標楷體" w:eastAsia="標楷體" w:hAnsi="標楷體"/>
          <w:color w:val="000000" w:themeColor="text1"/>
          <w:kern w:val="0"/>
          <w:szCs w:val="24"/>
        </w:rPr>
      </w:pPr>
      <w:r w:rsidRPr="00636CFE">
        <w:rPr>
          <w:rFonts w:ascii="標楷體" w:eastAsia="標楷體" w:hAnsi="標楷體" w:hint="eastAsia"/>
          <w:color w:val="000000" w:themeColor="text1"/>
          <w:kern w:val="0"/>
          <w:szCs w:val="24"/>
        </w:rPr>
        <w:t xml:space="preserve">     十三、冷氣設備若因故意或重大過失所致損壞或遺失，當事者應負修理或照價賠償之責任，並得視損壞情形依學校規定議處。 </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拾柒、宿舍學生管理規則：</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本要點所列各項規定除有明文外，餘得依違規情節輕重及次數，改以宿舍公區罰勤或愛校服務處分替代。</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一、請假規定：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(一)住宿生請假區分為晚歸、事假和病假三種，同學須於請假外出前完成請假程序。</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(二)住宿生於一學期內，事假不得超過</w:t>
      </w:r>
      <w:r w:rsidRPr="00636CFE">
        <w:rPr>
          <w:rFonts w:ascii="標楷體" w:eastAsia="標楷體" w:hAnsi="標楷體" w:hint="eastAsia"/>
          <w:strike/>
          <w:color w:val="FF0000"/>
          <w:szCs w:val="24"/>
        </w:rPr>
        <w:t>3</w:t>
      </w:r>
      <w:r w:rsidRPr="00636CFE">
        <w:rPr>
          <w:rFonts w:ascii="標楷體" w:eastAsia="標楷體" w:hAnsi="標楷體" w:hint="eastAsia"/>
          <w:b/>
          <w:color w:val="FF0000"/>
          <w:szCs w:val="24"/>
        </w:rPr>
        <w:t>4</w:t>
      </w:r>
      <w:r w:rsidRPr="00636CFE">
        <w:rPr>
          <w:rFonts w:ascii="標楷體" w:eastAsia="標楷體" w:hAnsi="標楷體" w:hint="eastAsia"/>
          <w:color w:val="000000" w:themeColor="text1"/>
          <w:szCs w:val="24"/>
        </w:rPr>
        <w:t>次、病假不超過8次(喪假、公假不在此限，但喪假、公假必須事先提出證明請假)，外出及未附醫院診斷證明書之病假者，均列入事假計算，超過次數者當月月底勒令退宿。(藥袋不受理)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(三)宿舍「請假單」一學年發一張，請住宿生自行妥慎保管，若不慎遺失請即刻向</w:t>
      </w:r>
      <w:r w:rsidRPr="00636CFE">
        <w:rPr>
          <w:rFonts w:ascii="標楷體" w:eastAsia="標楷體" w:hAnsi="標楷體" w:hint="eastAsia"/>
          <w:strike/>
          <w:color w:val="FF0000"/>
          <w:szCs w:val="24"/>
        </w:rPr>
        <w:t>宿舍教官</w:t>
      </w:r>
      <w:r w:rsidRPr="00636CFE">
        <w:rPr>
          <w:rFonts w:ascii="標楷體" w:eastAsia="標楷體" w:hAnsi="標楷體" w:hint="eastAsia"/>
          <w:b/>
          <w:color w:val="FF0000"/>
          <w:szCs w:val="24"/>
        </w:rPr>
        <w:t>宿舍管理員</w:t>
      </w:r>
      <w:r w:rsidRPr="00636CFE">
        <w:rPr>
          <w:rFonts w:ascii="標楷體" w:eastAsia="標楷體" w:hAnsi="標楷體" w:hint="eastAsia"/>
          <w:color w:val="000000" w:themeColor="text1"/>
          <w:szCs w:val="24"/>
        </w:rPr>
        <w:t>申請補發並登記罰勤公區乙次，且請假之次數以「宿舍請假登記簿」為依據。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(四)星期一至星期四禁止參加校外補習(含調、補課)，更不可藉故請假。</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(五)請假手續之辦理流程及注意事項：</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1.請家長下午</w:t>
      </w:r>
      <w:r w:rsidRPr="00636CFE">
        <w:rPr>
          <w:rFonts w:ascii="標楷體" w:eastAsia="標楷體" w:hAnsi="標楷體" w:hint="eastAsia"/>
          <w:strike/>
          <w:color w:val="FF0000"/>
          <w:szCs w:val="24"/>
        </w:rPr>
        <w:t>1700</w:t>
      </w:r>
      <w:r w:rsidRPr="00636CFE">
        <w:rPr>
          <w:rFonts w:ascii="標楷體" w:eastAsia="標楷體" w:hAnsi="標楷體" w:hint="eastAsia"/>
          <w:b/>
          <w:color w:val="FF0000"/>
          <w:szCs w:val="24"/>
        </w:rPr>
        <w:t>1600</w:t>
      </w:r>
      <w:r w:rsidRPr="00636CFE">
        <w:rPr>
          <w:rFonts w:ascii="標楷體" w:eastAsia="標楷體" w:hAnsi="標楷體" w:hint="eastAsia"/>
          <w:color w:val="000000" w:themeColor="text1"/>
          <w:szCs w:val="24"/>
        </w:rPr>
        <w:t>時前來電話告知教官室，並說明床號、班級、姓名及請假事由。(教官室電話：2936-8847轉231、232、233)</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2.住宿生於離校前須至教官室確認家長是否已來電請假，並持「請假單」由</w:t>
      </w:r>
      <w:r w:rsidRPr="00636CFE">
        <w:rPr>
          <w:rFonts w:ascii="標楷體" w:eastAsia="標楷體" w:hAnsi="標楷體" w:hint="eastAsia"/>
          <w:strike/>
          <w:color w:val="FF0000"/>
          <w:szCs w:val="24"/>
        </w:rPr>
        <w:t>值星教官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確認審核家長已來電並蓋章後，住宿生方可離校外出。</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3.三天內拿銷假證明至宿舍</w:t>
      </w:r>
      <w:r w:rsidRPr="00636CFE">
        <w:rPr>
          <w:rFonts w:ascii="標楷體" w:eastAsia="標楷體" w:hAnsi="標楷體" w:hint="eastAsia"/>
          <w:strike/>
          <w:color w:val="FF0000"/>
          <w:szCs w:val="24"/>
        </w:rPr>
        <w:t>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辦理銷假手續，病假拿醫生證明或就醫收據，事假拿家長證明；凡未依程序請假或逾時未銷假，逕予登記罰掃公區乙次。</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4.若住宿生當日已無到校上課，亦不克回宿舍者，請家長來電向學校請假時，須主動告知學生是住宿生，要一併請宿舍假，(因學校請假和宿舍請假是分開登記的，但家長一次來電可同時辦理學校與宿舍請假手續。)</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5.若有任何特殊情形(如臨時身體不舒服，家中發生事故等)來不及在時間內完成者，則須向</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或宿舍管理員報備。(宿舍管理員電話：2936-8847轉235)</w:t>
      </w:r>
    </w:p>
    <w:p w:rsidR="00472908" w:rsidRPr="00636CFE" w:rsidRDefault="00472908" w:rsidP="00472908">
      <w:pPr>
        <w:spacing w:line="360" w:lineRule="exact"/>
        <w:ind w:firstLineChars="100" w:firstLine="240"/>
        <w:rPr>
          <w:rFonts w:ascii="標楷體" w:eastAsia="標楷體" w:hAnsi="標楷體"/>
          <w:color w:val="000000" w:themeColor="text1"/>
          <w:szCs w:val="24"/>
        </w:rPr>
      </w:pPr>
      <w:r w:rsidRPr="00636CFE">
        <w:rPr>
          <w:rFonts w:ascii="標楷體" w:eastAsia="標楷體" w:hAnsi="標楷體" w:hint="eastAsia"/>
          <w:color w:val="000000" w:themeColor="text1"/>
          <w:szCs w:val="24"/>
        </w:rPr>
        <w:t>6.來電請假時間為上午：0810至1210時；下午：1300至1600時。</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7.一學期晚歸不得超過5次，並限個人病痛就醫、社團或代表隊團練，需由家長或負責老師事先來電或開具證明交</w:t>
      </w:r>
      <w:r w:rsidRPr="00636CFE">
        <w:rPr>
          <w:rFonts w:ascii="標楷體" w:eastAsia="標楷體" w:hAnsi="標楷體" w:hint="eastAsia"/>
          <w:strike/>
          <w:color w:val="FF0000"/>
          <w:szCs w:val="24"/>
        </w:rPr>
        <w:t>教官室值星教官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，並且不得超過晚上九時以後；尤其就醫回宿後需檢查就醫證明或復健卡。</w:t>
      </w:r>
    </w:p>
    <w:p w:rsidR="00472908" w:rsidRPr="00636CFE" w:rsidRDefault="00472908" w:rsidP="00472908">
      <w:pPr>
        <w:spacing w:line="360" w:lineRule="exact"/>
        <w:ind w:firstLineChars="100" w:firstLine="200"/>
        <w:jc w:val="distribute"/>
        <w:rPr>
          <w:rFonts w:ascii="標楷體" w:eastAsia="標楷體" w:hAnsi="標楷體"/>
          <w:color w:val="000000" w:themeColor="text1"/>
          <w:spacing w:val="-20"/>
          <w:szCs w:val="24"/>
        </w:rPr>
      </w:pPr>
      <w:r w:rsidRPr="00636CFE">
        <w:rPr>
          <w:rFonts w:ascii="標楷體" w:eastAsia="標楷體" w:hAnsi="標楷體" w:hint="eastAsia"/>
          <w:color w:val="000000" w:themeColor="text1"/>
          <w:spacing w:val="-20"/>
          <w:szCs w:val="24"/>
        </w:rPr>
        <w:t>8.假日因個人延誤時程晚歸入校，應列入罰掃公區乙次，第三次則記警告乙次。</w:t>
      </w:r>
    </w:p>
    <w:p w:rsidR="00472908" w:rsidRPr="00636CFE" w:rsidRDefault="00472908" w:rsidP="00472908">
      <w:pPr>
        <w:spacing w:line="360" w:lineRule="exact"/>
        <w:ind w:leftChars="116" w:left="518" w:hangingChars="100" w:hanging="240"/>
        <w:rPr>
          <w:rFonts w:ascii="標楷體" w:eastAsia="標楷體" w:hAnsi="標楷體"/>
          <w:color w:val="000000" w:themeColor="text1"/>
          <w:szCs w:val="24"/>
        </w:rPr>
      </w:pPr>
      <w:r w:rsidRPr="00636CFE">
        <w:rPr>
          <w:rFonts w:ascii="標楷體" w:eastAsia="標楷體" w:hAnsi="標楷體" w:hint="eastAsia"/>
          <w:color w:val="000000" w:themeColor="text1"/>
          <w:szCs w:val="24"/>
        </w:rPr>
        <w:t>9.住宿生如申請次月退宿，且於退宿日期前欲返家，亦須依規定辦理請假手續，以利宿舍掌握留宿人數。</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(六)請假程序如有疑問，請先至宿舍管理員、</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、生輔組洽詢有關請假事宜，否則視為已知。凡違反請假規定者，視情節輕重，依學生獎懲實施要點給予處分，並通知家長帶回。</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二、休假返校規定：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(一)每學期發放一張「出校證」，請住宿生自行妥慎保管，若不慎遺失請即刻向</w:t>
      </w:r>
      <w:r w:rsidRPr="00636CFE">
        <w:rPr>
          <w:rFonts w:ascii="標楷體" w:eastAsia="標楷體" w:hAnsi="標楷體" w:hint="eastAsia"/>
          <w:strike/>
          <w:color w:val="FF0000"/>
          <w:szCs w:val="24"/>
        </w:rPr>
        <w:t>宿舍教官</w:t>
      </w:r>
      <w:r w:rsidRPr="00636CFE">
        <w:rPr>
          <w:rFonts w:ascii="標楷體" w:eastAsia="標楷體" w:hAnsi="標楷體" w:hint="eastAsia"/>
          <w:b/>
          <w:color w:val="FF0000"/>
          <w:szCs w:val="24"/>
        </w:rPr>
        <w:t>宿舍管理員</w:t>
      </w:r>
      <w:r w:rsidRPr="00636CFE">
        <w:rPr>
          <w:rFonts w:ascii="標楷體" w:eastAsia="標楷體" w:hAnsi="標楷體" w:hint="eastAsia"/>
          <w:color w:val="000000" w:themeColor="text1"/>
          <w:szCs w:val="24"/>
        </w:rPr>
        <w:t>申請補發並登記罰勤公區乙次，若有違規次數以「宿舍出校證違規登記簿」為依據。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住宿生於休假返家時須請家長或監護人於「出校證」上填註到家、離家時間並簽章，於週日或週一返宿後，交給宿舍管理員核章並註明返校日期後，即發回由住宿生自行保管，若有「出校證」未按時交回、家長未簽章者登錄罰掃公區乙次。</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(三)住宿生若因請假未能即時繳交「出校證」，請依規定完成銷假手續後，於當週持「請假單」向宿舍管理員證明申請註銷當週「『出校證』未按時交回」罰勤紀錄，逾期不受理。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三、自由留宿：</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下列情形不用請假即可自由留宿回家：</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(一)段(模)考結束當天、校慶前一天、星期五放學後或假日前一天晚上以假日休</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假論。</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(二)參加高二教育旅行者可於出發前一日實施自由留宿。</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(三)凡自由留宿日均不得申請晚歸，如發現住宿生未留宿亦未返家，則以不假外宿予以退宿論處。</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(四)欲返校留宿者一律於假日當天晚上1900時前進入宿舍(假日門房約於晚間1800時開始設定保全關閉校門，請提早回校)若有欺矇家長回校，實際未返宿者，經查屬實，一律勒令退宿，並依學生獎懲辦法規定處分。</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四、點名：</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(一)平日晚點名時間為1900時，週三大小掃為1930時於寢室書桌就位點名，由</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負責點名。</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(二)平、假日之自由留宿時，住宿生應於交誼廳填註留宿床號，於1930時由宿舍管理員負責點名，以利掌握留宿人數。</w:t>
      </w:r>
    </w:p>
    <w:p w:rsidR="00472908" w:rsidRPr="00636CFE" w:rsidRDefault="00472908" w:rsidP="00472908">
      <w:pPr>
        <w:spacing w:line="360" w:lineRule="exact"/>
        <w:ind w:left="480" w:hangingChars="200" w:hanging="480"/>
        <w:rPr>
          <w:rFonts w:ascii="標楷體" w:eastAsia="標楷體" w:hAnsi="標楷體"/>
          <w:strike/>
          <w:color w:val="FF0000"/>
          <w:szCs w:val="24"/>
        </w:rPr>
      </w:pPr>
      <w:r w:rsidRPr="00636CFE">
        <w:rPr>
          <w:rFonts w:ascii="標楷體" w:eastAsia="標楷體" w:hAnsi="標楷體" w:hint="eastAsia"/>
          <w:strike/>
          <w:color w:val="FF0000"/>
          <w:szCs w:val="24"/>
        </w:rPr>
        <w:t>(三)遇男性值夜教官時，由值班宿舍幹部陪同點名，點名時由寢室長先行查明人數於寢室門口回報，無故不到依校規處分。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(四)申請晚歸之住宿生於返宿時，應於交誼廳晚歸簿填註返宿時間，並統一於</w:t>
      </w:r>
      <w:r w:rsidRPr="00636CFE">
        <w:rPr>
          <w:rFonts w:ascii="標楷體" w:eastAsia="標楷體" w:hAnsi="標楷體" w:hint="eastAsia"/>
          <w:color w:val="000000" w:themeColor="text1"/>
          <w:szCs w:val="24"/>
        </w:rPr>
        <w:lastRenderedPageBreak/>
        <w:t>2100時至宿舍管理員室集合實施點名確認，未到者視同未返宿，以不假外出處分。</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五、晚自習：</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(一)第一階段晚自習(1900時至2200時)統一於寢室內個人書桌前實施，不得坐、臥於床鋪或站立於室內，以免干擾寢室內秩序。</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(二)點名30分內，不得隨意走動，未經准予亦不得擅自離開寢室。</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(二)寢室長負有維持秩序與安寧之責。</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(三)第二階段晚自習(2230至0100時)寢室一律關大燈，住宿生可使用檯燈於寢室內夜讀，且不得藉故擅離寢室。</w:t>
      </w:r>
    </w:p>
    <w:p w:rsidR="00472908" w:rsidRPr="00636CFE" w:rsidRDefault="00472908" w:rsidP="00472908">
      <w:pPr>
        <w:spacing w:line="360" w:lineRule="exact"/>
        <w:ind w:left="480" w:hangingChars="200" w:hanging="480"/>
        <w:rPr>
          <w:rFonts w:ascii="標楷體" w:eastAsia="標楷體" w:hAnsi="標楷體"/>
          <w:strike/>
          <w:color w:val="FF0000"/>
          <w:szCs w:val="24"/>
        </w:rPr>
      </w:pPr>
      <w:r w:rsidRPr="00636CFE">
        <w:rPr>
          <w:rFonts w:ascii="標楷體" w:eastAsia="標楷體" w:hAnsi="標楷體" w:hint="eastAsia"/>
          <w:strike/>
          <w:color w:val="FF0000"/>
          <w:szCs w:val="24"/>
        </w:rPr>
        <w:t>(四)晚上20：00時開放B1自習室，有需求同學於1700時至宿舍管理員室登記座位，屆時依座位表入座自習；不得代填，查獲者取消當晚自習資格，累犯者停權申請使用二週。</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(五)使用B1自習室，應保持清潔不得飲食，個人垃圾應自行帶走，製造髒亂者，除登記罰勤外，並停權申請使用二週。</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(六)自習位置不得藉任何形式長期佔用或擺放個人物品，查獲者停權申請使用二週，並將個人物品視同無主物處理。</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六、電腦使用規定</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(一)交誼廳擺置6台電腦，提供住宿生查詢資料、製作報告使用。</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開放時間為1930時至2300時，有需求同學於1700時至宿舍管理員室登記「電腦使用登記簿」每人每次使用30分鐘，不得連續填寫、不得代填、不得借床位登記，查獲者取消當晚使用資格，累犯者停權申請使用二週。</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七、服儀規定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(一)宿舍內，可自由穿著，但仍須得體、雅觀，不得穿便服或拖鞋、涼鞋出宿舍大門及校門口；週五離校返家須著校服；收假時得穿便服，</w:t>
      </w:r>
      <w:r w:rsidRPr="00636CFE">
        <w:rPr>
          <w:rFonts w:ascii="標楷體" w:eastAsia="標楷體" w:hAnsi="標楷體" w:hint="eastAsia"/>
          <w:strike/>
          <w:color w:val="FF0000"/>
          <w:szCs w:val="24"/>
        </w:rPr>
        <w:t>但須出示「出校證」給門房值勤人員檢查</w:t>
      </w:r>
      <w:r w:rsidRPr="00636CFE">
        <w:rPr>
          <w:rFonts w:ascii="標楷體" w:eastAsia="標楷體" w:hAnsi="標楷體" w:hint="eastAsia"/>
          <w:color w:val="000000" w:themeColor="text1"/>
          <w:szCs w:val="24"/>
        </w:rPr>
        <w:t>如為星期一早上返校者，一律穿著校服及帶書包。</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(二)離開宿舍進入校園，應按規定穿著校服上教室；如為代表隊須穿著球衣或訓練鞋參加晨訓者，請教練出具證明由</w:t>
      </w:r>
      <w:r w:rsidRPr="00636CFE">
        <w:rPr>
          <w:rFonts w:ascii="標楷體" w:eastAsia="標楷體" w:hAnsi="標楷體" w:hint="eastAsia"/>
          <w:strike/>
          <w:color w:val="FF0000"/>
          <w:szCs w:val="24"/>
        </w:rPr>
        <w:t>宿舍教官</w:t>
      </w:r>
      <w:r w:rsidRPr="00636CFE">
        <w:rPr>
          <w:rFonts w:ascii="標楷體" w:eastAsia="標楷體" w:hAnsi="標楷體" w:hint="eastAsia"/>
          <w:b/>
          <w:color w:val="FF0000"/>
          <w:szCs w:val="24"/>
        </w:rPr>
        <w:t>生輔組長</w:t>
      </w:r>
      <w:r w:rsidRPr="00636CFE">
        <w:rPr>
          <w:rFonts w:ascii="標楷體" w:eastAsia="標楷體" w:hAnsi="標楷體" w:hint="eastAsia"/>
          <w:color w:val="000000" w:themeColor="text1"/>
          <w:szCs w:val="24"/>
        </w:rPr>
        <w:t>核章後交管理員知照。</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(三)服儀未按規定穿著者，除依規定處罰外，並通知導師、家長。屢勸不改者下學期取消續住資格；甚者則立即要求勒令退宿。</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八、伙食：</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(一)學校提供中餐伙食，早、晚餐請自理。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(二)早餐如欲出校購買者，請於7點(自治社、執勤教官大門口就位)前離校。</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(三)住宿生中餐伙食一律由學校提供，並統一於教室用餐；住宿生若對伙食有任何建議，可隨時向宿舍管理員反映，以利改進。</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(四)晚餐於放學後即可外出用餐，請同學把握用餐時間，並於晚間1830時宿舍大門關閉前返宿。</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九、內務整理規定：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(一)書籍按規定整齊置於書桌，椅子未用時，靠攏桌子放好，桌面保持清潔。</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(二)床上棉被折疊整齊置於床頭，枕頭置於棉被上，</w:t>
      </w:r>
      <w:r w:rsidRPr="00636CFE">
        <w:rPr>
          <w:rFonts w:ascii="標楷體" w:eastAsia="標楷體" w:hAnsi="標楷體" w:hint="eastAsia"/>
          <w:strike/>
          <w:color w:val="FF0000"/>
          <w:szCs w:val="24"/>
        </w:rPr>
        <w:t>蚊帳置於內務櫃中</w:t>
      </w:r>
      <w:r w:rsidRPr="00636CFE">
        <w:rPr>
          <w:rFonts w:ascii="標楷體" w:eastAsia="標楷體" w:hAnsi="標楷體" w:hint="eastAsia"/>
          <w:color w:val="000000" w:themeColor="text1"/>
          <w:szCs w:val="24"/>
        </w:rPr>
        <w:t>，「景女」床單平整、床面除棉(墊)被、枕頭外，不得置其他物品。</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(三)盥洗用具、鞋子整齊擺置於床底，不得放置於寢室門口或走(道)廊，以免影響地面清潔及人員行走。</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(四)寢室內禁止攜帶或飼養寵物，亦不得種植植物(盆栽)。</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(五)寢室內(含門)不得張貼海報、廣告或黏(釘)掛勾，以維室內整潔美觀。</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(六)換洗衣物等，一律置掛於頂樓晒衣場（室內、外），嚴禁掛於寢室內。</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(七)寢室內之整潔由同寢住宿生一同打掃維護，寢室長負責排定固定值日表並張貼於門後，以供查報。</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(八)門上氣窗、窗戶紗窗、冷氣濾網及排風扇每月清洗乙次。</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(九)寢室內垃圾應於每日早上離寢時自行清空帶走，室內不得置放垃圾筒(袋)，室內禁止飲食，以維寢室清潔衛生。</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(十)個人攜帶之營養補給品統一置於塑膠(玻璃)保鮮盒內，不得外露，或僅以塑膠袋、紙袋(盒)包裹(裝)。</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(十一)所有內務整潔工作，於早上七點前完成，內務檢查員0715時開始檢查評分，並置重點於書桌、床鋪、地板、插座。</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(十二)晚上第一階段晚自習過後，全體住宿生於2200時實施環境打掃工作，於2230時完成打掃，每寢室負責之公區派</w:t>
      </w:r>
      <w:r w:rsidRPr="00636CFE">
        <w:rPr>
          <w:rFonts w:ascii="標楷體" w:eastAsia="標楷體" w:hAnsi="標楷體" w:hint="eastAsia"/>
          <w:strike/>
          <w:color w:val="FF0000"/>
          <w:szCs w:val="24"/>
        </w:rPr>
        <w:t>2</w:t>
      </w:r>
      <w:r w:rsidRPr="00636CFE">
        <w:rPr>
          <w:rFonts w:ascii="標楷體" w:eastAsia="標楷體" w:hAnsi="標楷體" w:hint="eastAsia"/>
          <w:b/>
          <w:color w:val="FF0000"/>
          <w:szCs w:val="24"/>
        </w:rPr>
        <w:t>4</w:t>
      </w:r>
      <w:r w:rsidRPr="00636CFE">
        <w:rPr>
          <w:rFonts w:ascii="標楷體" w:eastAsia="標楷體" w:hAnsi="標楷體" w:hint="eastAsia"/>
          <w:color w:val="000000" w:themeColor="text1"/>
          <w:szCs w:val="24"/>
        </w:rPr>
        <w:t>員留守，待幹部及宿舍管理員實施檢查後方可離開。</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(十三)住宿生清理垃圾時請務必做好分類工作，併同宿舍環保幹部每日倒垃圾時間(</w:t>
      </w:r>
      <w:r w:rsidRPr="00636CFE">
        <w:rPr>
          <w:rFonts w:ascii="標楷體" w:eastAsia="標楷體" w:hAnsi="標楷體" w:hint="eastAsia"/>
          <w:strike/>
          <w:color w:val="FF0000"/>
          <w:szCs w:val="24"/>
        </w:rPr>
        <w:t>2200</w:t>
      </w:r>
      <w:r w:rsidRPr="00636CFE">
        <w:rPr>
          <w:rFonts w:ascii="標楷體" w:eastAsia="標楷體" w:hAnsi="標楷體" w:hint="eastAsia"/>
          <w:b/>
          <w:color w:val="FF0000"/>
          <w:szCs w:val="24"/>
        </w:rPr>
        <w:t>2000</w:t>
      </w:r>
      <w:r w:rsidRPr="00636CFE">
        <w:rPr>
          <w:rFonts w:ascii="標楷體" w:eastAsia="標楷體" w:hAnsi="標楷體" w:hint="eastAsia"/>
          <w:color w:val="000000" w:themeColor="text1"/>
          <w:szCs w:val="24"/>
        </w:rPr>
        <w:t>時)將回收垃圾帶往垃圾場集中。</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(十四)宿舍大掃除於每次段考後及學期開始、結束時實施。</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十、環境內務檢查：</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(一)寢室外之公共區域由宿舍長負責排表，於每天及每周三晚間實施大小掃除。</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(二)交誼廳冰箱按樓層使用，並於個人物品上填寫床號，每週四實施冰箱清潔，另為避免細菌滋生，凡過期、開封過或未寫床號之食物一律丟棄，以維食物衛生清潔。</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(三)每日由內務檢查員實施內務檢查，檢查表每日於交誼廳公布。</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(四)成績每週統計乙次，週成績最後名之寢室，全寢罰勤一次。</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w:t>
      </w:r>
      <w:bookmarkStart w:id="1" w:name="OLE_LINK1"/>
      <w:bookmarkStart w:id="2" w:name="OLE_LINK2"/>
      <w:r w:rsidRPr="00636CFE">
        <w:rPr>
          <w:rFonts w:ascii="標楷體" w:eastAsia="標楷體" w:hAnsi="標楷體" w:hint="eastAsia"/>
          <w:color w:val="000000" w:themeColor="text1"/>
          <w:szCs w:val="24"/>
        </w:rPr>
        <w:t>月成績第一名寢室，</w:t>
      </w:r>
      <w:r w:rsidRPr="00636CFE">
        <w:rPr>
          <w:rFonts w:ascii="標楷體" w:eastAsia="標楷體" w:hAnsi="標楷體" w:hint="eastAsia"/>
          <w:strike/>
          <w:color w:val="FF0000"/>
          <w:szCs w:val="24"/>
        </w:rPr>
        <w:t>每人</w:t>
      </w:r>
      <w:r w:rsidRPr="00636CFE">
        <w:rPr>
          <w:rFonts w:ascii="標楷體" w:eastAsia="標楷體" w:hAnsi="標楷體" w:hint="eastAsia"/>
          <w:b/>
          <w:color w:val="FF0000"/>
          <w:szCs w:val="24"/>
        </w:rPr>
        <w:t>寢室</w:t>
      </w:r>
      <w:r w:rsidRPr="00636CFE">
        <w:rPr>
          <w:rFonts w:ascii="標楷體" w:eastAsia="標楷體" w:hAnsi="標楷體" w:hint="eastAsia"/>
          <w:color w:val="000000" w:themeColor="text1"/>
          <w:szCs w:val="24"/>
        </w:rPr>
        <w:t>抵銷罰勤3次；學期成績</w:t>
      </w:r>
      <w:r w:rsidRPr="00636CFE">
        <w:rPr>
          <w:rFonts w:ascii="標楷體" w:eastAsia="標楷體" w:hAnsi="標楷體" w:hint="eastAsia"/>
          <w:strike/>
          <w:color w:val="FF0000"/>
          <w:szCs w:val="24"/>
        </w:rPr>
        <w:t>前</w:t>
      </w:r>
      <w:r w:rsidRPr="00636CFE">
        <w:rPr>
          <w:rFonts w:ascii="標楷體" w:eastAsia="標楷體" w:hAnsi="標楷體" w:hint="eastAsia"/>
          <w:color w:val="000000" w:themeColor="text1"/>
          <w:szCs w:val="24"/>
        </w:rPr>
        <w:t>第一名，並於期末頒贈獎品</w:t>
      </w:r>
      <w:r w:rsidRPr="00636CFE">
        <w:rPr>
          <w:rFonts w:ascii="標楷體" w:eastAsia="標楷體" w:hAnsi="標楷體" w:hint="eastAsia"/>
          <w:color w:val="FF0000"/>
          <w:szCs w:val="24"/>
        </w:rPr>
        <w:t>(</w:t>
      </w:r>
      <w:r w:rsidRPr="00636CFE">
        <w:rPr>
          <w:rFonts w:ascii="標楷體" w:eastAsia="標楷體" w:hAnsi="標楷體" w:hint="eastAsia"/>
          <w:strike/>
          <w:color w:val="FF0000"/>
          <w:szCs w:val="24"/>
        </w:rPr>
        <w:t>蛋糕</w:t>
      </w:r>
      <w:r w:rsidRPr="00636CFE">
        <w:rPr>
          <w:rFonts w:ascii="標楷體" w:eastAsia="標楷體" w:hAnsi="標楷體" w:hint="eastAsia"/>
          <w:color w:val="FF0000"/>
          <w:szCs w:val="24"/>
        </w:rPr>
        <w:t>)</w:t>
      </w:r>
      <w:r w:rsidRPr="00636CFE">
        <w:rPr>
          <w:rFonts w:ascii="標楷體" w:eastAsia="標楷體" w:hAnsi="標楷體" w:hint="eastAsia"/>
          <w:color w:val="000000" w:themeColor="text1"/>
          <w:szCs w:val="24"/>
        </w:rPr>
        <w:t>獎勵。</w:t>
      </w:r>
      <w:bookmarkEnd w:id="1"/>
      <w:bookmarkEnd w:id="2"/>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(六)宿舍幹部於同學離開寢室後0715時至各樓層檢查，宿舍管理員於0800時做最後水電管制檢查。</w:t>
      </w:r>
    </w:p>
    <w:p w:rsidR="00472908" w:rsidRPr="00636CFE" w:rsidRDefault="00472908" w:rsidP="00472908">
      <w:pPr>
        <w:spacing w:line="36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十一、一般規定：</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(一)宿舍床位一經編定，未經許可，不得擅自更換床位、書桌位置；尤其不准私換或取下寢室內號碼標籤或名牌。違反者皆依宿舍規定懲處。</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(二)宿舍公物、設備不得擅自移動、加裝或調換及攜帶外出，緊急照明燈嚴禁</w:t>
      </w:r>
      <w:r w:rsidRPr="00636CFE">
        <w:rPr>
          <w:rFonts w:ascii="標楷體" w:eastAsia="標楷體" w:hAnsi="標楷體" w:hint="eastAsia"/>
          <w:color w:val="000000" w:themeColor="text1"/>
          <w:szCs w:val="24"/>
        </w:rPr>
        <w:lastRenderedPageBreak/>
        <w:t>私自拔下作其他用途。</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三)宿舍內之物品應於入住時完成清點，如有問題應即向宿舍管理員反應登錄；退宿時經清點如有缺少，應照價賠償；寢室內公共設施由該寢人員共負保管責任，如有非自然損壞由破壞者賠償；查無破壞者，由該寢人員共同賠償。</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(四)正常損耗（壞），向宿舍管理員填寫修繕單，申請報(維)修；水電公物必須珍惜使用，打掃（或使用中）人員一經發現損壞，應立即報告。</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(五)所有住宿生共同維護宿舍之整潔、秩序、安全與安寧。各寢室應保持整潔，寢室內務由寢室長督導，寢室內門窗、玻璃、牆壁、地面及設施之清潔與保管，由各寢室學生自行負責。</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(六)禁止攜帶食物、飲料至寢室內食用，室內禁止置放垃圾桶(袋)，以維護寢室整潔。</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(七)走道、公共區域不可堆放垃圾，寢室內個人垃圾應每日攜出清空，並實施垃圾分類。</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(八)宿舍走道、浴廁、B1洗衣間、自習教室、交誼廳、曬衣場、A、B廣場之周圍環境等公共場所清潔，由宿舍長安排住宿生依「公區打掃輪序表」輪流擔任清潔勤務，拒絕者予以退宿並懲處。</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九)自行保管個人財物（尤其是錢和手機），寢室避免存放現金或貴重物品，非必要之貴重物品，不要帶來學校，生活費應存至郵局或銀行帳戶中，隨身攜帶五百元以內現金夠用即可，以免遭人覬覦，以維個人財務安全。</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(十)嚴禁攜帶違法（禁）物品及不良書刊；並不得有吸煙、玩撲克牌、賭博、鬥毆、喝</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酗</w:t>
      </w:r>
      <w:r w:rsidRPr="00636CFE">
        <w:rPr>
          <w:rFonts w:ascii="標楷體" w:eastAsia="標楷體" w:hAnsi="標楷體"/>
          <w:color w:val="000000" w:themeColor="text1"/>
          <w:szCs w:val="24"/>
        </w:rPr>
        <w:t>)</w:t>
      </w:r>
      <w:r w:rsidRPr="00636CFE">
        <w:rPr>
          <w:rFonts w:ascii="標楷體" w:eastAsia="標楷體" w:hAnsi="標楷體" w:hint="eastAsia"/>
          <w:color w:val="000000" w:themeColor="text1"/>
          <w:szCs w:val="24"/>
        </w:rPr>
        <w:t>酒、偷竊或其他違規行為。</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(十一)宿舍內嚴禁奔跑、嬉戲、大聲喧嘩，就寢熄燈後保持安靜，不得四處遊走、聊天談笑、不以手機或手電筒光源看書，使其成為讀書、休息的最佳環境。</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(十二)住宿生應按時起床、就寢，夜間查鋪不到，以不假外宿論，嚴禁私開宿舍大門及翻牆外出，違者依規定退宿。</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(十三)寢室內禁止睡地板，亦嚴禁兩位同學睡一張床或晚上互換寢室床位睡覺，違者登記警告一次。</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(十四)如遇連續假日，宿舍不留住宿同學，應全部返家。</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(十五)輪值打掃公區或被罰掃的同學，務必確實做好打掃工作，勿心存僥倖怠慢或規避。</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(十六)每學期末離宿前，每位同學寢室床鋪、衣櫃、書桌及櫃、頂樓衣物及曬衣架、浴室盥洗用具及碗筷要全部裝箱(袋)置於床上，每一寢留一位同學做最後陪檢。</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(十七)晚自習時間，不得閱讀小說、散文、漫畫或違禁之書刊，否則一律沒收；凡自習及睡覺時間手機一律關機，不得接聽或接收、互傳訊息；早上六點起床前絕對禁止設定鬧鐘擾人清夢。</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(十八)離開寢室應檢查水電狀況並予以立即關閉，公共區域亦應由負責打掃單</w:t>
      </w:r>
      <w:r w:rsidRPr="00636CFE">
        <w:rPr>
          <w:rFonts w:ascii="標楷體" w:eastAsia="標楷體" w:hAnsi="標楷體" w:hint="eastAsia"/>
          <w:color w:val="000000" w:themeColor="text1"/>
          <w:szCs w:val="24"/>
        </w:rPr>
        <w:lastRenderedPageBreak/>
        <w:t>位派員檢查水電關閉狀況，晚間2230時熄燈就寢，不得再離開個人寢室至他人寢室或公共區域，2230後申請夜讀人員，應於B1夜自習室就位，不得於晚自息時間、熄燈後至早上起床前(2300時-0600時)使用洗衣機、脫水機，或逗留於廁所、走廊、樓梯間，以避免聲響過大影響其他同學作息。</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(十九)住宿生於非開放時間進入宿舍，需向學務處生輔組報備，並登記罰勤乙次。</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(二十)不得邀約親友或非住宿生在宿舍留住或進入宿舍；凡親友來校會客，應先向宿舍管理員報備及登記並限在交誼廳會談，除父親外，禁止男性友人進入宿舍及會客。</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(二十一)進入他人寢室應先敲門，獲同意始得進入，並尊重他人隱私。嚴格禁止擅入他人寢室，同學間應謹守人際份際，不得刻意有肢體接觸或不雅舉止，違者依校規加重懲處。</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(二十二)基於安全考量宿舍集合、點名、座談會及每學期至少一次住宿生複合式防災逃生演練等，不得無故未到。</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(二十三)住宿生按規定放置物品於個人衣櫃中，注意整潔，衣櫃鑰匙(視個人需要向宿舍管理員申請)於進住時分發，遷出時繳回，如遺失或損壞照價賠償。</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(二十四)確立倫理法治觀念，服從自治幹部之領導。宿舍幹部代表學校執行職務，學生應予尊重及合作、住宿生需遵從</w:t>
      </w:r>
      <w:r w:rsidRPr="00636CFE">
        <w:rPr>
          <w:rFonts w:ascii="標楷體" w:eastAsia="標楷體" w:hAnsi="標楷體" w:hint="eastAsia"/>
          <w:strike/>
          <w:color w:val="FF0000"/>
          <w:szCs w:val="24"/>
        </w:rPr>
        <w:t>宿舍輔導教官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、宿舍管理員及宿舍幹部之指導。</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(二十五)如發生空襲、竊盜、颱風、急病或停電等意外事件必須保持鎮靜，報告宿舍管理員及</w:t>
      </w:r>
      <w:r w:rsidRPr="00636CFE">
        <w:rPr>
          <w:rFonts w:ascii="標楷體" w:eastAsia="標楷體" w:hAnsi="標楷體" w:hint="eastAsia"/>
          <w:strike/>
          <w:color w:val="FF0000"/>
          <w:szCs w:val="24"/>
        </w:rPr>
        <w:t>值夜教官</w:t>
      </w:r>
      <w:r w:rsidRPr="00636CFE">
        <w:rPr>
          <w:rFonts w:ascii="標楷體" w:eastAsia="標楷體" w:hAnsi="標楷體" w:hint="eastAsia"/>
          <w:b/>
          <w:color w:val="FF0000"/>
          <w:szCs w:val="24"/>
        </w:rPr>
        <w:t>學務創新人力</w:t>
      </w:r>
      <w:r w:rsidRPr="00636CFE">
        <w:rPr>
          <w:rFonts w:ascii="標楷體" w:eastAsia="標楷體" w:hAnsi="標楷體" w:hint="eastAsia"/>
          <w:color w:val="000000" w:themeColor="text1"/>
          <w:szCs w:val="24"/>
        </w:rPr>
        <w:t>處理。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kern w:val="0"/>
          <w:szCs w:val="24"/>
        </w:rPr>
        <w:t>(二十六)住宿生若有偷竊行為，經查屬實，一律勒令退宿，並依學生獎懲規定處分。</w:t>
      </w:r>
    </w:p>
    <w:p w:rsidR="00472908" w:rsidRPr="00636CFE" w:rsidRDefault="00472908" w:rsidP="00472908">
      <w:pPr>
        <w:spacing w:line="360" w:lineRule="exact"/>
        <w:ind w:left="480" w:hangingChars="200" w:hanging="480"/>
        <w:rPr>
          <w:rFonts w:ascii="標楷體" w:eastAsia="標楷體" w:hAnsi="標楷體"/>
          <w:color w:val="000000" w:themeColor="text1"/>
          <w:szCs w:val="24"/>
        </w:rPr>
      </w:pPr>
      <w:r w:rsidRPr="00636CFE">
        <w:rPr>
          <w:rFonts w:ascii="標楷體" w:eastAsia="標楷體" w:hAnsi="標楷體" w:hint="eastAsia"/>
          <w:color w:val="000000" w:themeColor="text1"/>
          <w:szCs w:val="24"/>
        </w:rPr>
        <w:t>十二、凡合於以下行為者，予以記警告。</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(一)晚點名集合屢次遲到或未到，經勸導仍不知改正者。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(二)未依規定時間就寢或熄燈後自行開燈，經勸導仍不知改正者。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(三)在寢室內玩紙牌遊戲或自行炊膳者。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(四)寢室門窗遮蓋（處罰寢室長）或塗寫、亂貼圖片、廣告、海報者。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(五)未經他人同意，隨意進入別人寢室者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(六)任意住宿他人寢室、變換床鋪就寢或同寢室同床者。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(七)未經核准擅自遷移或互調寢室床位。</w:t>
      </w:r>
    </w:p>
    <w:p w:rsidR="00472908" w:rsidRPr="00636CFE" w:rsidRDefault="00472908" w:rsidP="00472908">
      <w:pPr>
        <w:autoSpaceDE w:val="0"/>
        <w:autoSpaceDN w:val="0"/>
        <w:adjustRightInd w:val="0"/>
        <w:snapToGrid w:val="0"/>
        <w:ind w:left="480" w:hangingChars="200" w:hanging="48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(八)經舉發寢室內務凌亂不整，或個人行為、衛生習慣不佳影響室友生活，經勸導或複查後仍未改善或拒絕接受內務檢查者。</w:t>
      </w:r>
    </w:p>
    <w:p w:rsidR="00472908" w:rsidRPr="00636CFE" w:rsidRDefault="00472908" w:rsidP="00472908">
      <w:pPr>
        <w:autoSpaceDE w:val="0"/>
        <w:autoSpaceDN w:val="0"/>
        <w:adjustRightInd w:val="0"/>
        <w:snapToGrid w:val="0"/>
        <w:jc w:val="distribute"/>
        <w:rPr>
          <w:rFonts w:ascii="標楷體" w:eastAsia="標楷體" w:hAnsi="標楷體" w:cs="標楷體"/>
          <w:color w:val="000000" w:themeColor="text1"/>
          <w:spacing w:val="-20"/>
          <w:kern w:val="0"/>
          <w:szCs w:val="24"/>
        </w:rPr>
      </w:pPr>
      <w:r w:rsidRPr="00636CFE">
        <w:rPr>
          <w:rFonts w:ascii="標楷體" w:eastAsia="標楷體" w:hAnsi="標楷體" w:cs="標楷體" w:hint="eastAsia"/>
          <w:color w:val="000000" w:themeColor="text1"/>
          <w:spacing w:val="-20"/>
          <w:kern w:val="0"/>
          <w:szCs w:val="24"/>
        </w:rPr>
        <w:t>(九)大聲喧譁、爭吵、嬉戲或製造聲響噪音妨礙他人自修或睡眠、及宿舍安寧者。</w:t>
      </w:r>
    </w:p>
    <w:p w:rsidR="00472908" w:rsidRPr="00636CFE" w:rsidRDefault="00472908" w:rsidP="00472908">
      <w:pPr>
        <w:autoSpaceDE w:val="0"/>
        <w:autoSpaceDN w:val="0"/>
        <w:adjustRightInd w:val="0"/>
        <w:snapToGrid w:val="0"/>
        <w:ind w:left="480" w:hangingChars="200" w:hanging="48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(十)不服從宿舍管理人員或配合宿舍長、寢室長之指揮</w:t>
      </w:r>
      <w:r w:rsidRPr="00636CFE">
        <w:rPr>
          <w:rFonts w:ascii="標楷體" w:eastAsia="標楷體" w:hAnsi="標楷體" w:cs="標楷體"/>
          <w:color w:val="000000" w:themeColor="text1"/>
          <w:kern w:val="0"/>
          <w:szCs w:val="24"/>
        </w:rPr>
        <w:t>(</w:t>
      </w:r>
      <w:r w:rsidRPr="00636CFE">
        <w:rPr>
          <w:rFonts w:ascii="標楷體" w:eastAsia="標楷體" w:hAnsi="標楷體" w:cs="標楷體" w:hint="eastAsia"/>
          <w:color w:val="000000" w:themeColor="text1"/>
          <w:kern w:val="0"/>
          <w:szCs w:val="24"/>
        </w:rPr>
        <w:t>宿舍之活動如大掃除、點名、清舍、離舍等</w:t>
      </w:r>
      <w:r w:rsidRPr="00636CFE">
        <w:rPr>
          <w:rFonts w:ascii="標楷體" w:eastAsia="標楷體" w:hAnsi="標楷體" w:cs="標楷體"/>
          <w:color w:val="000000" w:themeColor="text1"/>
          <w:kern w:val="0"/>
          <w:szCs w:val="24"/>
        </w:rPr>
        <w:t>)</w:t>
      </w:r>
      <w:r w:rsidRPr="00636CFE">
        <w:rPr>
          <w:rFonts w:ascii="標楷體" w:eastAsia="標楷體" w:hAnsi="標楷體" w:cs="標楷體" w:hint="eastAsia"/>
          <w:color w:val="000000" w:themeColor="text1"/>
          <w:kern w:val="0"/>
          <w:szCs w:val="24"/>
        </w:rPr>
        <w:t xml:space="preserve"> 、糾正及勸導，情節輕微者。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(十一)擔任宿舍幹部工作不力、未以身作則，或無故不參加宿舍幹部會議。</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(十二)擔任寢室值日不盡職或打掃環境公區不確實者，經勸導仍不知改正者。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(十三)不假外出情節輕微者。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lastRenderedPageBreak/>
        <w:t>(十四)在寢室外走廊放置垃圾、雜物，經勸導仍不知改正者。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(十五)在宿舍內飼養寵物</w:t>
      </w:r>
      <w:r w:rsidRPr="00636CFE">
        <w:rPr>
          <w:rFonts w:ascii="標楷體" w:eastAsia="標楷體" w:hAnsi="標楷體" w:cs="標楷體"/>
          <w:color w:val="000000" w:themeColor="text1"/>
          <w:kern w:val="0"/>
          <w:szCs w:val="24"/>
        </w:rPr>
        <w:t>、</w:t>
      </w:r>
      <w:r w:rsidRPr="00636CFE">
        <w:rPr>
          <w:rFonts w:ascii="標楷體" w:eastAsia="標楷體" w:hAnsi="標楷體" w:cs="標楷體" w:hint="eastAsia"/>
          <w:color w:val="000000" w:themeColor="text1"/>
          <w:kern w:val="0"/>
          <w:szCs w:val="24"/>
        </w:rPr>
        <w:t>栽種盆栽植物者。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(十六)破壞公物或未經核准攜出公物或私自交換。</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(十七)無故未依規定執行清舍、離舍者。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(十八)擅自留宿親友同學，帶非住宿生進入宿舍。</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(十九)引介商品進入宿舍販賣物品。</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(二十)離開寢室未確實將電源關閉者，經勸導仍不知改正者。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(廿一)無故開啟緊急防火警報按鈕或擅自開關各類電源及保全設施者。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(廿二)逃避宿舍定期大打掃、經勸導仍不知改正者。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(廿三)無故不參加宿舍集合點名、重要集會（宿舍會議、防災演練、大掃除）。</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(廿四)違反宿舍禁菸規定或攜帶危險、違禁品、煙酒進入宿舍者。</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cs="標楷體" w:hint="eastAsia"/>
          <w:color w:val="000000" w:themeColor="text1"/>
          <w:kern w:val="0"/>
          <w:szCs w:val="24"/>
        </w:rPr>
        <w:t>(廿五)借用、代替他人刷門禁卡或私自協助開啟宿舍大門者。</w:t>
      </w:r>
    </w:p>
    <w:p w:rsidR="00472908" w:rsidRPr="00636CFE" w:rsidRDefault="00472908" w:rsidP="00472908">
      <w:pPr>
        <w:autoSpaceDE w:val="0"/>
        <w:autoSpaceDN w:val="0"/>
        <w:adjustRightInd w:val="0"/>
        <w:snapToGrid w:val="0"/>
        <w:rPr>
          <w:rFonts w:ascii="標楷體" w:eastAsia="標楷體" w:hAnsi="標楷體"/>
          <w:color w:val="000000" w:themeColor="text1"/>
          <w:kern w:val="0"/>
          <w:szCs w:val="24"/>
        </w:rPr>
      </w:pPr>
      <w:r w:rsidRPr="00636CFE">
        <w:rPr>
          <w:rFonts w:ascii="標楷體" w:eastAsia="標楷體" w:hAnsi="標楷體" w:cs="標楷體" w:hint="eastAsia"/>
          <w:color w:val="000000" w:themeColor="text1"/>
          <w:kern w:val="0"/>
          <w:szCs w:val="24"/>
        </w:rPr>
        <w:t>十三、</w:t>
      </w:r>
      <w:r w:rsidRPr="00636CFE">
        <w:rPr>
          <w:rFonts w:ascii="標楷體" w:eastAsia="標楷體" w:hAnsi="標楷體" w:hint="eastAsia"/>
          <w:color w:val="000000" w:themeColor="text1"/>
          <w:kern w:val="0"/>
          <w:szCs w:val="24"/>
        </w:rPr>
        <w:t>凡合於以下行為者，予以宿舍公區罰勤或愛校服務處分：(新增列)</w:t>
      </w:r>
    </w:p>
    <w:p w:rsidR="00472908" w:rsidRPr="00636CFE" w:rsidRDefault="00472908" w:rsidP="00472908">
      <w:pPr>
        <w:spacing w:line="32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(一)寢室：</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(1)離宿電扇電源未關</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(2)早上離宿未開門</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(3)19：00點名時未開門</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(4)離宿壁櫃未關</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(5)離宿電燈電源未關</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(6)打掃未到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(7)寢室公區插頭未拔</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(8)寢室內晾掛衣物</w:t>
      </w:r>
    </w:p>
    <w:p w:rsidR="00472908" w:rsidRPr="00636CFE" w:rsidRDefault="00472908" w:rsidP="00472908">
      <w:pPr>
        <w:pStyle w:val="a3"/>
        <w:spacing w:line="320" w:lineRule="exact"/>
        <w:ind w:leftChars="0" w:left="816" w:hanging="425"/>
        <w:rPr>
          <w:rFonts w:ascii="標楷體" w:eastAsia="標楷體" w:hAnsi="標楷體"/>
          <w:color w:val="000000" w:themeColor="text1"/>
          <w:szCs w:val="24"/>
        </w:rPr>
      </w:pPr>
      <w:r w:rsidRPr="00636CFE">
        <w:rPr>
          <w:rFonts w:ascii="標楷體" w:eastAsia="標楷體" w:hAnsi="標楷體" w:hint="eastAsia"/>
          <w:color w:val="000000" w:themeColor="text1"/>
          <w:szCs w:val="24"/>
        </w:rPr>
        <w:t>(9)違反宿舍規定第玖點「使用電器安全管理辦法」、第拾陸點「宿舍寢室冷氣使用規定」</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(10)離宿窗戶未開</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(11)寢室內有垃圾</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(12)公共空間置物</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(13)離宿冷氣電源未關</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(14)未準時領回出校證或領取(繳交)資料</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(15)掃具用畢後未歸位</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w:t>
      </w:r>
      <w:r w:rsidRPr="00636CFE">
        <w:rPr>
          <w:rFonts w:ascii="標楷體" w:eastAsia="標楷體" w:hAnsi="標楷體"/>
          <w:color w:val="FF0000"/>
          <w:szCs w:val="24"/>
        </w:rPr>
        <w:t>16)</w:t>
      </w:r>
      <w:r w:rsidRPr="00636CFE">
        <w:rPr>
          <w:rFonts w:ascii="標楷體" w:eastAsia="標楷體" w:hAnsi="標楷體" w:hint="eastAsia"/>
          <w:color w:val="FF0000"/>
          <w:szCs w:val="24"/>
        </w:rPr>
        <w:t>倒廚餘遲到</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(17)未按時完成打掃</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(18)離宿紗窗未關</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(19)22:30未熄大燈</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(20)食物外露</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(21)寢室內髒亂</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(22)防災體驗未派人參加</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(23)出校證未依順序排列資料</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(24)寢室內吵鬧</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FF0000"/>
          <w:szCs w:val="24"/>
        </w:rPr>
        <w:t>(25)寢室外走廊放置垃圾</w:t>
      </w:r>
    </w:p>
    <w:p w:rsidR="00472908" w:rsidRPr="00636CFE" w:rsidRDefault="00472908" w:rsidP="00472908">
      <w:pPr>
        <w:spacing w:line="32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(二)個人：</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(1)擔任寢室值日不盡職或打掃環境公區不確實</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(2)未依規定請(銷)假</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lastRenderedPageBreak/>
        <w:t>(3)打掃未到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(4)個人區域插頭未拔</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(5)宿舍集會(合)遲到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(6)出校證日期有誤</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(7)出校證未填載日期</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(8)出校證未繳交</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(9)出校證未簽名</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(10)宿舍規定測驗成績未達80分</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(11)環保</w:t>
      </w:r>
      <w:r w:rsidRPr="00636CFE">
        <w:rPr>
          <w:rFonts w:ascii="標楷體" w:eastAsia="標楷體" w:hAnsi="標楷體" w:hint="eastAsia"/>
          <w:color w:val="FF0000"/>
          <w:szCs w:val="24"/>
        </w:rPr>
        <w:t>(或內務)</w:t>
      </w:r>
      <w:r w:rsidRPr="00636CFE">
        <w:rPr>
          <w:rFonts w:ascii="標楷體" w:eastAsia="標楷體" w:hAnsi="標楷體" w:hint="eastAsia"/>
          <w:color w:val="000000" w:themeColor="text1"/>
          <w:szCs w:val="24"/>
        </w:rPr>
        <w:t>幹部執勤未到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(12)違反宿舍規定第玖點「使用電器安全管理辦法」、第拾陸點「宿舍寢室冷氣使用規定」</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(13)垃圾未倒或亂丟</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(14)請假卡未附相關證明</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(15)未按時完成打掃</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(16)未於規定時間、地點飲食</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(17)自習時間未經報備開啟冰箱</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(18)</w:t>
      </w:r>
      <w:r w:rsidRPr="00636CFE">
        <w:rPr>
          <w:rFonts w:ascii="標楷體" w:eastAsia="標楷體" w:hAnsi="標楷體" w:hint="eastAsia"/>
          <w:strike/>
          <w:color w:val="FF0000"/>
          <w:szCs w:val="24"/>
        </w:rPr>
        <w:t>自習時間或22：30後至天台使用手機通話</w:t>
      </w:r>
      <w:r w:rsidRPr="00636CFE">
        <w:rPr>
          <w:rFonts w:ascii="標楷體" w:eastAsia="標楷體" w:hAnsi="標楷體" w:hint="eastAsia"/>
          <w:b/>
          <w:color w:val="FF0000"/>
          <w:szCs w:val="24"/>
        </w:rPr>
        <w:t>禁止於非開放時間上天台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(19)於未開放時間進宿舍取物</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(20)自由留宿未簽到</w:t>
      </w:r>
      <w:r w:rsidRPr="00636CFE">
        <w:rPr>
          <w:rFonts w:ascii="標楷體" w:eastAsia="標楷體" w:hAnsi="標楷體" w:hint="eastAsia"/>
          <w:b/>
          <w:color w:val="FF0000"/>
          <w:szCs w:val="24"/>
        </w:rPr>
        <w:t>或簽錯位置</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(21)逃避宿舍定期大打掃經查證屬實</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(22)經舉發寢室內務凌亂不整或個人行為、衛生習慣不佳影響室友生活</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(23)未依規定申請晚歸</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(24)自習時間領取家長送交之個人物品</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(25)自習時間未經報備躺臥於床</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(26)於寢室外走廊放置垃圾或其它雜物</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(27)認領電器用品</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(28)23：30後進入頂樓</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(29)23：00後使用電器</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(30)櫃子未關</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(31)未依規定時間就寢或熄燈後自行開燈</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(32)未依規定作息：</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w:instrText>
      </w:r>
      <w:r w:rsidRPr="00636CFE">
        <w:rPr>
          <w:rFonts w:ascii="標楷體" w:eastAsia="標楷體" w:hAnsi="標楷體" w:hint="eastAsia"/>
          <w:color w:val="000000" w:themeColor="text1"/>
          <w:position w:val="3"/>
          <w:szCs w:val="24"/>
        </w:rPr>
        <w:instrText>1</w:instrText>
      </w:r>
      <w:r w:rsidRPr="00636CFE">
        <w:rPr>
          <w:rFonts w:ascii="標楷體" w:eastAsia="標楷體" w:hAnsi="標楷體" w:hint="eastAsia"/>
          <w:color w:val="000000" w:themeColor="text1"/>
          <w:szCs w:val="24"/>
        </w:rPr>
        <w:instrText>)</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自習時間吹頭髮或盥洗</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\o\ac(○,2)</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點名未到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\o\ac(○,3)</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第一階段未於書桌自習</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\o\ac(○,4)</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19：00未就位</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\o\ac(○,5)</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06：30前離宿</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\o\ac(○,6)</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07：15後離宿</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w:instrText>
      </w:r>
      <w:r w:rsidRPr="00636CFE">
        <w:rPr>
          <w:rFonts w:ascii="標楷體" w:eastAsia="標楷體" w:hAnsi="標楷體" w:hint="eastAsia"/>
          <w:color w:val="000000" w:themeColor="text1"/>
          <w:position w:val="3"/>
          <w:szCs w:val="24"/>
        </w:rPr>
        <w:instrText>7</w:instrText>
      </w:r>
      <w:r w:rsidRPr="00636CFE">
        <w:rPr>
          <w:rFonts w:ascii="標楷體" w:eastAsia="標楷體" w:hAnsi="標楷體" w:hint="eastAsia"/>
          <w:color w:val="000000" w:themeColor="text1"/>
          <w:szCs w:val="24"/>
        </w:rPr>
        <w:instrText>)</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21：00晚歸點名未到</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w:instrText>
      </w:r>
      <w:r w:rsidRPr="00636CFE">
        <w:rPr>
          <w:rFonts w:ascii="標楷體" w:eastAsia="標楷體" w:hAnsi="標楷體" w:hint="eastAsia"/>
          <w:color w:val="000000" w:themeColor="text1"/>
          <w:position w:val="3"/>
          <w:szCs w:val="24"/>
        </w:rPr>
        <w:instrText>8</w:instrText>
      </w:r>
      <w:r w:rsidRPr="00636CFE">
        <w:rPr>
          <w:rFonts w:ascii="標楷體" w:eastAsia="標楷體" w:hAnsi="標楷體" w:hint="eastAsia"/>
          <w:color w:val="000000" w:themeColor="text1"/>
          <w:szCs w:val="24"/>
        </w:rPr>
        <w:instrText>)</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自習開始30分鐘內離開座位</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w:t>
      </w:r>
      <w:r w:rsidRPr="00636CFE">
        <w:rPr>
          <w:rFonts w:ascii="標楷體" w:eastAsia="標楷體" w:hAnsi="標楷體" w:hint="eastAsia"/>
          <w:color w:val="000000" w:themeColor="text1"/>
          <w:szCs w:val="24"/>
        </w:rPr>
        <w:fldChar w:fldCharType="begin"/>
      </w:r>
      <w:r w:rsidRPr="00636CFE">
        <w:rPr>
          <w:rFonts w:ascii="標楷體" w:eastAsia="標楷體" w:hAnsi="標楷體" w:hint="eastAsia"/>
          <w:color w:val="000000" w:themeColor="text1"/>
          <w:szCs w:val="24"/>
        </w:rPr>
        <w:instrText>eq \o\ac(○,</w:instrText>
      </w:r>
      <w:r w:rsidRPr="00636CFE">
        <w:rPr>
          <w:rFonts w:ascii="標楷體" w:eastAsia="標楷體" w:hAnsi="標楷體" w:hint="eastAsia"/>
          <w:color w:val="000000" w:themeColor="text1"/>
          <w:position w:val="3"/>
          <w:szCs w:val="24"/>
        </w:rPr>
        <w:instrText>9</w:instrText>
      </w:r>
      <w:r w:rsidRPr="00636CFE">
        <w:rPr>
          <w:rFonts w:ascii="標楷體" w:eastAsia="標楷體" w:hAnsi="標楷體" w:hint="eastAsia"/>
          <w:color w:val="000000" w:themeColor="text1"/>
          <w:szCs w:val="24"/>
        </w:rPr>
        <w:instrText>)</w:instrText>
      </w:r>
      <w:r w:rsidRPr="00636CFE">
        <w:rPr>
          <w:rFonts w:ascii="標楷體" w:eastAsia="標楷體" w:hAnsi="標楷體" w:hint="eastAsia"/>
          <w:color w:val="000000" w:themeColor="text1"/>
          <w:szCs w:val="24"/>
        </w:rPr>
        <w:fldChar w:fldCharType="end"/>
      </w:r>
      <w:r w:rsidRPr="00636CFE">
        <w:rPr>
          <w:rFonts w:ascii="標楷體" w:eastAsia="標楷體" w:hAnsi="標楷體" w:hint="eastAsia"/>
          <w:color w:val="000000" w:themeColor="text1"/>
          <w:szCs w:val="24"/>
        </w:rPr>
        <w:t>自習時間或22：30後使用手機通話</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 xml:space="preserve">   </w:t>
      </w:r>
      <w:r w:rsidRPr="00636CFE">
        <w:rPr>
          <w:rFonts w:ascii="標楷體" w:eastAsia="標楷體" w:hAnsi="標楷體" w:hint="eastAsia"/>
          <w:color w:val="FF0000"/>
          <w:szCs w:val="24"/>
        </w:rPr>
        <w:fldChar w:fldCharType="begin"/>
      </w:r>
      <w:r w:rsidRPr="00636CFE">
        <w:rPr>
          <w:rFonts w:ascii="標楷體" w:eastAsia="標楷體" w:hAnsi="標楷體" w:hint="eastAsia"/>
          <w:color w:val="FF0000"/>
          <w:szCs w:val="24"/>
        </w:rPr>
        <w:instrText>eq \o\ac(○,10)</w:instrText>
      </w:r>
      <w:r w:rsidRPr="00636CFE">
        <w:rPr>
          <w:rFonts w:ascii="標楷體" w:eastAsia="標楷體" w:hAnsi="標楷體" w:hint="eastAsia"/>
          <w:color w:val="FF0000"/>
          <w:szCs w:val="24"/>
        </w:rPr>
        <w:fldChar w:fldCharType="end"/>
      </w:r>
      <w:r w:rsidRPr="00636CFE">
        <w:rPr>
          <w:rFonts w:ascii="標楷體" w:eastAsia="標楷體" w:hAnsi="標楷體" w:hint="eastAsia"/>
          <w:color w:val="FF0000"/>
          <w:szCs w:val="24"/>
        </w:rPr>
        <w:t>18:30(自由留宿19:00)後入宿</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 xml:space="preserve">   </w:t>
      </w:r>
      <w:r w:rsidRPr="00636CFE">
        <w:rPr>
          <w:rFonts w:ascii="標楷體" w:eastAsia="標楷體" w:hAnsi="標楷體" w:hint="eastAsia"/>
          <w:color w:val="FF0000"/>
          <w:szCs w:val="24"/>
        </w:rPr>
        <w:fldChar w:fldCharType="begin"/>
      </w:r>
      <w:r w:rsidRPr="00636CFE">
        <w:rPr>
          <w:rFonts w:ascii="標楷體" w:eastAsia="標楷體" w:hAnsi="標楷體" w:hint="eastAsia"/>
          <w:color w:val="FF0000"/>
          <w:szCs w:val="24"/>
        </w:rPr>
        <w:instrText>eq \o\ac(○,11)</w:instrText>
      </w:r>
      <w:r w:rsidRPr="00636CFE">
        <w:rPr>
          <w:rFonts w:ascii="標楷體" w:eastAsia="標楷體" w:hAnsi="標楷體" w:hint="eastAsia"/>
          <w:color w:val="FF0000"/>
          <w:szCs w:val="24"/>
        </w:rPr>
        <w:fldChar w:fldCharType="end"/>
      </w:r>
      <w:r w:rsidRPr="00636CFE">
        <w:rPr>
          <w:rFonts w:ascii="標楷體" w:eastAsia="標楷體" w:hAnsi="標楷體" w:hint="eastAsia"/>
          <w:color w:val="FF0000"/>
          <w:szCs w:val="24"/>
        </w:rPr>
        <w:t>晚歸21:00後入宿</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(33)領傘</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(34)椅背上掛衣架</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lastRenderedPageBreak/>
        <w:t>(35)紗窗未關</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(36)出校證遺失</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(37)垃圾未在規定地點丟棄</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(38)自由留宿簽到單簽錯位置</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(39)自習時間待在餐廳</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(40)基本資料卡未交和照片未貼</w:t>
      </w:r>
    </w:p>
    <w:p w:rsidR="00472908" w:rsidRPr="00636CFE" w:rsidRDefault="00472908" w:rsidP="00472908">
      <w:pPr>
        <w:pStyle w:val="a3"/>
        <w:spacing w:line="320" w:lineRule="exact"/>
        <w:ind w:leftChars="0" w:left="390"/>
        <w:rPr>
          <w:rFonts w:ascii="標楷體" w:eastAsia="標楷體" w:hAnsi="標楷體"/>
          <w:color w:val="FF0000"/>
          <w:szCs w:val="24"/>
        </w:rPr>
      </w:pPr>
      <w:r w:rsidRPr="00636CFE">
        <w:rPr>
          <w:rFonts w:ascii="標楷體" w:eastAsia="標楷體" w:hAnsi="標楷體" w:hint="eastAsia"/>
          <w:color w:val="FF0000"/>
          <w:szCs w:val="24"/>
        </w:rPr>
        <w:t>(41)自習時間離宿取物</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FF0000"/>
          <w:szCs w:val="24"/>
        </w:rPr>
        <w:t>(42)寢室內掛衣物</w:t>
      </w:r>
    </w:p>
    <w:p w:rsidR="00472908" w:rsidRPr="00636CFE" w:rsidRDefault="00472908" w:rsidP="00472908">
      <w:pPr>
        <w:pStyle w:val="a3"/>
        <w:spacing w:line="320" w:lineRule="exact"/>
        <w:ind w:leftChars="0" w:left="390"/>
        <w:rPr>
          <w:rFonts w:ascii="標楷體" w:eastAsia="標楷體" w:hAnsi="標楷體"/>
          <w:strike/>
          <w:color w:val="FF0000"/>
          <w:szCs w:val="24"/>
        </w:rPr>
      </w:pPr>
      <w:r w:rsidRPr="00636CFE">
        <w:rPr>
          <w:rFonts w:ascii="標楷體" w:eastAsia="標楷體" w:hAnsi="標楷體" w:hint="eastAsia"/>
          <w:strike/>
          <w:color w:val="FF0000"/>
          <w:szCs w:val="24"/>
        </w:rPr>
        <w:t>(46)其他不遵宿舍規定行為經查證屬實者。</w:t>
      </w:r>
    </w:p>
    <w:p w:rsidR="00472908" w:rsidRPr="00636CFE" w:rsidRDefault="00472908" w:rsidP="00472908">
      <w:pPr>
        <w:spacing w:line="320" w:lineRule="exact"/>
        <w:rPr>
          <w:rFonts w:ascii="標楷體" w:eastAsia="標楷體" w:hAnsi="標楷體"/>
          <w:color w:val="000000" w:themeColor="text1"/>
          <w:szCs w:val="24"/>
        </w:rPr>
      </w:pPr>
      <w:r w:rsidRPr="00636CFE">
        <w:rPr>
          <w:rFonts w:ascii="標楷體" w:eastAsia="標楷體" w:hAnsi="標楷體" w:hint="eastAsia"/>
          <w:color w:val="000000" w:themeColor="text1"/>
          <w:szCs w:val="24"/>
        </w:rPr>
        <w:t xml:space="preserve">  (三)B1自習區：</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(1)桌燈未關</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(2)堆放物品</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(3)垃圾未清</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(4)椅子未靠攏</w:t>
      </w:r>
    </w:p>
    <w:p w:rsidR="00472908" w:rsidRPr="00636CFE" w:rsidRDefault="00472908" w:rsidP="00472908">
      <w:pPr>
        <w:pStyle w:val="a3"/>
        <w:spacing w:line="320" w:lineRule="exact"/>
        <w:ind w:leftChars="0" w:left="390"/>
        <w:rPr>
          <w:rFonts w:ascii="標楷體" w:eastAsia="標楷體" w:hAnsi="標楷體"/>
          <w:color w:val="000000" w:themeColor="text1"/>
          <w:szCs w:val="24"/>
        </w:rPr>
      </w:pPr>
      <w:r w:rsidRPr="00636CFE">
        <w:rPr>
          <w:rFonts w:ascii="標楷體" w:eastAsia="標楷體" w:hAnsi="標楷體" w:hint="eastAsia"/>
          <w:color w:val="000000" w:themeColor="text1"/>
          <w:szCs w:val="24"/>
        </w:rPr>
        <w:t>(5)飲食</w:t>
      </w:r>
    </w:p>
    <w:p w:rsidR="00472908" w:rsidRPr="00636CFE" w:rsidRDefault="00472908" w:rsidP="00472908">
      <w:pPr>
        <w:pStyle w:val="a3"/>
        <w:spacing w:line="320" w:lineRule="exact"/>
        <w:ind w:leftChars="0" w:left="390"/>
        <w:rPr>
          <w:rFonts w:ascii="標楷體" w:eastAsia="標楷體" w:hAnsi="標楷體" w:cs="標楷體"/>
          <w:color w:val="000000" w:themeColor="text1"/>
          <w:szCs w:val="24"/>
        </w:rPr>
      </w:pPr>
      <w:r w:rsidRPr="00636CFE">
        <w:rPr>
          <w:rFonts w:ascii="標楷體" w:eastAsia="標楷體" w:hAnsi="標楷體" w:hint="eastAsia"/>
          <w:color w:val="000000" w:themeColor="text1"/>
          <w:szCs w:val="24"/>
        </w:rPr>
        <w:t>(6)聊天</w:t>
      </w:r>
    </w:p>
    <w:p w:rsidR="00472908" w:rsidRPr="00636CFE" w:rsidRDefault="00472908" w:rsidP="00472908">
      <w:pPr>
        <w:autoSpaceDE w:val="0"/>
        <w:autoSpaceDN w:val="0"/>
        <w:adjustRightInd w:val="0"/>
        <w:snapToGrid w:val="0"/>
        <w:rPr>
          <w:rFonts w:ascii="標楷體" w:eastAsia="標楷體" w:hAnsi="標楷體" w:cs="標楷體"/>
          <w:color w:val="000000" w:themeColor="text1"/>
          <w:kern w:val="0"/>
          <w:szCs w:val="24"/>
        </w:rPr>
      </w:pPr>
      <w:r w:rsidRPr="00636CFE">
        <w:rPr>
          <w:rFonts w:ascii="標楷體" w:eastAsia="標楷體" w:hAnsi="標楷體" w:hint="eastAsia"/>
          <w:color w:val="000000" w:themeColor="text1"/>
          <w:szCs w:val="24"/>
        </w:rPr>
        <w:t>拾捌、</w:t>
      </w:r>
      <w:r w:rsidRPr="00636CFE">
        <w:rPr>
          <w:rFonts w:ascii="標楷體" w:eastAsia="標楷體" w:hAnsi="標楷體" w:cs="標楷體" w:hint="eastAsia"/>
          <w:color w:val="000000" w:themeColor="text1"/>
          <w:kern w:val="0"/>
          <w:szCs w:val="24"/>
        </w:rPr>
        <w:t>本管理與輔導要點，經校務會議通過，校長核定後公佈實施，修正時亦同。</w:t>
      </w:r>
    </w:p>
    <w:p w:rsidR="00472908" w:rsidRPr="00636CFE" w:rsidRDefault="00472908" w:rsidP="00472908">
      <w:pPr>
        <w:widowControl/>
        <w:rPr>
          <w:rFonts w:ascii="標楷體" w:eastAsia="標楷體" w:hAnsi="標楷體" w:cs="標楷體"/>
          <w:color w:val="000000" w:themeColor="text1"/>
          <w:kern w:val="0"/>
          <w:szCs w:val="24"/>
        </w:rPr>
      </w:pPr>
      <w:r w:rsidRPr="00636CFE">
        <w:rPr>
          <w:rFonts w:ascii="標楷體" w:eastAsia="標楷體" w:hAnsi="標楷體" w:cs="標楷體"/>
          <w:color w:val="000000" w:themeColor="text1"/>
          <w:kern w:val="0"/>
          <w:szCs w:val="24"/>
        </w:rPr>
        <w:br w:type="page"/>
      </w:r>
    </w:p>
    <w:tbl>
      <w:tblPr>
        <w:tblpPr w:leftFromText="180" w:rightFromText="180" w:horzAnchor="margin" w:tblpXSpec="center" w:tblpY="-684"/>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3"/>
        <w:gridCol w:w="156"/>
        <w:gridCol w:w="173"/>
        <w:gridCol w:w="387"/>
        <w:gridCol w:w="15"/>
        <w:gridCol w:w="475"/>
        <w:gridCol w:w="576"/>
        <w:gridCol w:w="134"/>
        <w:gridCol w:w="363"/>
        <w:gridCol w:w="298"/>
        <w:gridCol w:w="262"/>
        <w:gridCol w:w="23"/>
        <w:gridCol w:w="401"/>
        <w:gridCol w:w="281"/>
        <w:gridCol w:w="70"/>
        <w:gridCol w:w="52"/>
        <w:gridCol w:w="243"/>
        <w:gridCol w:w="72"/>
        <w:gridCol w:w="179"/>
        <w:gridCol w:w="105"/>
        <w:gridCol w:w="75"/>
        <w:gridCol w:w="212"/>
        <w:gridCol w:w="141"/>
        <w:gridCol w:w="292"/>
        <w:gridCol w:w="133"/>
        <w:gridCol w:w="109"/>
        <w:gridCol w:w="335"/>
        <w:gridCol w:w="25"/>
        <w:gridCol w:w="201"/>
        <w:gridCol w:w="153"/>
        <w:gridCol w:w="33"/>
        <w:gridCol w:w="298"/>
        <w:gridCol w:w="749"/>
        <w:gridCol w:w="165"/>
        <w:gridCol w:w="556"/>
        <w:gridCol w:w="75"/>
        <w:gridCol w:w="254"/>
        <w:gridCol w:w="189"/>
        <w:gridCol w:w="124"/>
        <w:gridCol w:w="1441"/>
      </w:tblGrid>
      <w:tr w:rsidR="00472908" w:rsidRPr="00472908" w:rsidTr="00472908">
        <w:trPr>
          <w:cantSplit/>
          <w:trHeight w:val="538"/>
        </w:trPr>
        <w:tc>
          <w:tcPr>
            <w:tcW w:w="10518" w:type="dxa"/>
            <w:gridSpan w:val="40"/>
            <w:tcBorders>
              <w:top w:val="nil"/>
              <w:left w:val="nil"/>
              <w:bottom w:val="nil"/>
              <w:right w:val="nil"/>
            </w:tcBorders>
            <w:vAlign w:val="bottom"/>
          </w:tcPr>
          <w:p w:rsidR="00472908" w:rsidRPr="00472908" w:rsidRDefault="00472908" w:rsidP="00472908">
            <w:pPr>
              <w:snapToGrid w:val="0"/>
              <w:spacing w:line="0" w:lineRule="atLeast"/>
              <w:jc w:val="center"/>
              <w:rPr>
                <w:rFonts w:ascii="標楷體" w:eastAsia="標楷體" w:hAnsi="標楷體"/>
                <w:color w:val="000000" w:themeColor="text1"/>
                <w:sz w:val="12"/>
                <w:szCs w:val="12"/>
              </w:rPr>
            </w:pPr>
            <w:r w:rsidRPr="00472908">
              <w:rPr>
                <w:color w:val="000000" w:themeColor="text1"/>
              </w:rPr>
              <w:lastRenderedPageBreak/>
              <w:br w:type="page"/>
            </w:r>
            <w:r w:rsidRPr="00472908">
              <w:rPr>
                <w:rFonts w:ascii="標楷體" w:eastAsia="標楷體" w:hAnsi="標楷體" w:hint="eastAsia"/>
                <w:color w:val="000000" w:themeColor="text1"/>
                <w:sz w:val="36"/>
                <w:szCs w:val="36"/>
              </w:rPr>
              <w:t>臺北市立景美女子高級中學「景女之家」學生住宿申請表</w:t>
            </w:r>
          </w:p>
        </w:tc>
      </w:tr>
      <w:tr w:rsidR="00472908" w:rsidRPr="00472908" w:rsidTr="00472908">
        <w:trPr>
          <w:cantSplit/>
          <w:trHeight w:val="100"/>
        </w:trPr>
        <w:tc>
          <w:tcPr>
            <w:tcW w:w="6965" w:type="dxa"/>
            <w:gridSpan w:val="32"/>
            <w:tcBorders>
              <w:top w:val="nil"/>
              <w:left w:val="nil"/>
              <w:bottom w:val="single" w:sz="12" w:space="0" w:color="auto"/>
              <w:right w:val="nil"/>
            </w:tcBorders>
            <w:vAlign w:val="center"/>
          </w:tcPr>
          <w:p w:rsidR="00472908" w:rsidRPr="00472908" w:rsidRDefault="00472908" w:rsidP="00472908">
            <w:pPr>
              <w:jc w:val="both"/>
              <w:rPr>
                <w:rFonts w:ascii="標楷體" w:eastAsia="標楷體" w:hAnsi="標楷體"/>
                <w:color w:val="000000" w:themeColor="text1"/>
                <w:sz w:val="16"/>
                <w:szCs w:val="16"/>
              </w:rPr>
            </w:pPr>
            <w:r w:rsidRPr="00472908">
              <w:rPr>
                <w:rFonts w:ascii="標楷體" w:eastAsia="標楷體" w:hAnsi="標楷體" w:hint="eastAsia"/>
                <w:color w:val="000000" w:themeColor="text1"/>
                <w:sz w:val="16"/>
                <w:szCs w:val="16"/>
              </w:rPr>
              <w:t>* 新申請人員請簽寫完整資料，因有個人資料，請自行親自送班導、輔導教官簽名後，送至生輔組。</w:t>
            </w:r>
          </w:p>
        </w:tc>
        <w:tc>
          <w:tcPr>
            <w:tcW w:w="3553" w:type="dxa"/>
            <w:gridSpan w:val="8"/>
            <w:tcBorders>
              <w:top w:val="nil"/>
              <w:left w:val="nil"/>
              <w:bottom w:val="single" w:sz="12" w:space="0" w:color="auto"/>
              <w:right w:val="nil"/>
            </w:tcBorders>
            <w:vAlign w:val="center"/>
          </w:tcPr>
          <w:p w:rsidR="00472908" w:rsidRPr="00472908" w:rsidRDefault="00472908" w:rsidP="00472908">
            <w:pPr>
              <w:snapToGrid w:val="0"/>
              <w:spacing w:line="0" w:lineRule="atLeast"/>
              <w:jc w:val="right"/>
              <w:rPr>
                <w:rFonts w:ascii="標楷體" w:eastAsia="標楷體" w:hAnsi="標楷體"/>
                <w:color w:val="000000" w:themeColor="text1"/>
                <w:sz w:val="20"/>
              </w:rPr>
            </w:pPr>
            <w:r w:rsidRPr="00472908">
              <w:rPr>
                <w:rFonts w:ascii="標楷體" w:eastAsia="標楷體" w:hAnsi="標楷體" w:hint="eastAsia"/>
                <w:color w:val="000000" w:themeColor="text1"/>
                <w:sz w:val="20"/>
              </w:rPr>
              <w:t>申請日期：　 　年　 　月　 　日</w:t>
            </w:r>
          </w:p>
        </w:tc>
      </w:tr>
      <w:tr w:rsidR="00472908" w:rsidRPr="00472908" w:rsidTr="00472908">
        <w:trPr>
          <w:cantSplit/>
          <w:trHeight w:val="401"/>
        </w:trPr>
        <w:tc>
          <w:tcPr>
            <w:tcW w:w="10518" w:type="dxa"/>
            <w:gridSpan w:val="40"/>
            <w:tcBorders>
              <w:top w:val="single" w:sz="12" w:space="0" w:color="auto"/>
              <w:left w:val="single" w:sz="12" w:space="0" w:color="auto"/>
              <w:bottom w:val="single" w:sz="12" w:space="0" w:color="auto"/>
              <w:right w:val="single" w:sz="12" w:space="0" w:color="auto"/>
            </w:tcBorders>
            <w:vAlign w:val="center"/>
          </w:tcPr>
          <w:p w:rsidR="00472908" w:rsidRPr="00472908" w:rsidRDefault="00472908" w:rsidP="00472908">
            <w:pPr>
              <w:snapToGrid w:val="0"/>
              <w:spacing w:line="0" w:lineRule="atLeast"/>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申請人身份：</w:t>
            </w:r>
            <w:r w:rsidRPr="00472908">
              <w:rPr>
                <w:rFonts w:ascii="標楷體" w:eastAsia="標楷體" w:hAnsi="標楷體" w:hint="eastAsia"/>
                <w:color w:val="000000" w:themeColor="text1"/>
                <w:sz w:val="28"/>
                <w:szCs w:val="28"/>
              </w:rPr>
              <w:t>□</w:t>
            </w:r>
            <w:r w:rsidRPr="00472908">
              <w:rPr>
                <w:rFonts w:ascii="標楷體" w:eastAsia="標楷體" w:hAnsi="標楷體" w:hint="eastAsia"/>
                <w:color w:val="000000" w:themeColor="text1"/>
                <w:sz w:val="20"/>
              </w:rPr>
              <w:t xml:space="preserve">新生(含轉學生)　　</w:t>
            </w:r>
            <w:r w:rsidRPr="00472908">
              <w:rPr>
                <w:rFonts w:ascii="標楷體" w:eastAsia="標楷體" w:hAnsi="標楷體" w:hint="eastAsia"/>
                <w:color w:val="000000" w:themeColor="text1"/>
                <w:sz w:val="28"/>
                <w:szCs w:val="28"/>
              </w:rPr>
              <w:t>□</w:t>
            </w:r>
            <w:r w:rsidRPr="00472908">
              <w:rPr>
                <w:rFonts w:ascii="標楷體" w:eastAsia="標楷體" w:hAnsi="標楷體" w:hint="eastAsia"/>
                <w:color w:val="000000" w:themeColor="text1"/>
                <w:sz w:val="20"/>
              </w:rPr>
              <w:t xml:space="preserve">原住宿生　　</w:t>
            </w:r>
            <w:r w:rsidRPr="00472908">
              <w:rPr>
                <w:rFonts w:ascii="標楷體" w:eastAsia="標楷體" w:hAnsi="標楷體" w:hint="eastAsia"/>
                <w:color w:val="000000" w:themeColor="text1"/>
                <w:sz w:val="28"/>
                <w:szCs w:val="28"/>
              </w:rPr>
              <w:t>□</w:t>
            </w:r>
            <w:r w:rsidRPr="00472908">
              <w:rPr>
                <w:rFonts w:ascii="標楷體" w:eastAsia="標楷體" w:hAnsi="標楷體" w:hint="eastAsia"/>
                <w:color w:val="000000" w:themeColor="text1"/>
                <w:sz w:val="20"/>
              </w:rPr>
              <w:t xml:space="preserve">舊生(從未申請)　　</w:t>
            </w:r>
            <w:r w:rsidRPr="00472908">
              <w:rPr>
                <w:rFonts w:ascii="標楷體" w:eastAsia="標楷體" w:hAnsi="標楷體" w:hint="eastAsia"/>
                <w:color w:val="000000" w:themeColor="text1"/>
                <w:sz w:val="28"/>
                <w:szCs w:val="28"/>
              </w:rPr>
              <w:t>□</w:t>
            </w:r>
            <w:r w:rsidRPr="00472908">
              <w:rPr>
                <w:rFonts w:ascii="標楷體" w:eastAsia="標楷體" w:hAnsi="標楷體" w:hint="eastAsia"/>
                <w:color w:val="000000" w:themeColor="text1"/>
                <w:sz w:val="20"/>
              </w:rPr>
              <w:t>舊生(曾住宿，退宿後再次申請)</w:t>
            </w:r>
          </w:p>
        </w:tc>
      </w:tr>
      <w:tr w:rsidR="00472908" w:rsidRPr="00472908" w:rsidTr="00472908">
        <w:trPr>
          <w:cantSplit/>
          <w:trHeight w:val="402"/>
        </w:trPr>
        <w:tc>
          <w:tcPr>
            <w:tcW w:w="849" w:type="dxa"/>
            <w:gridSpan w:val="2"/>
            <w:tcBorders>
              <w:top w:val="single" w:sz="12" w:space="0" w:color="auto"/>
              <w:left w:val="single" w:sz="12"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sz w:val="14"/>
                <w:szCs w:val="14"/>
              </w:rPr>
            </w:pPr>
            <w:r w:rsidRPr="00472908">
              <w:rPr>
                <w:rFonts w:ascii="標楷體" w:eastAsia="標楷體" w:hAnsi="標楷體" w:hint="eastAsia"/>
                <w:color w:val="000000" w:themeColor="text1"/>
              </w:rPr>
              <w:t>班級</w:t>
            </w:r>
          </w:p>
        </w:tc>
        <w:tc>
          <w:tcPr>
            <w:tcW w:w="1050" w:type="dxa"/>
            <w:gridSpan w:val="4"/>
            <w:tcBorders>
              <w:top w:val="single" w:sz="12" w:space="0" w:color="auto"/>
              <w:left w:val="single" w:sz="4" w:space="0" w:color="auto"/>
              <w:bottom w:val="single" w:sz="4" w:space="0" w:color="auto"/>
              <w:right w:val="single" w:sz="4"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p>
        </w:tc>
        <w:tc>
          <w:tcPr>
            <w:tcW w:w="576" w:type="dxa"/>
            <w:tcBorders>
              <w:top w:val="single" w:sz="12"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座號</w:t>
            </w:r>
          </w:p>
        </w:tc>
        <w:tc>
          <w:tcPr>
            <w:tcW w:w="795"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472908" w:rsidRPr="00472908" w:rsidRDefault="00472908" w:rsidP="00472908">
            <w:pPr>
              <w:snapToGrid w:val="0"/>
              <w:spacing w:line="240" w:lineRule="exact"/>
              <w:jc w:val="center"/>
              <w:rPr>
                <w:rFonts w:ascii="標楷體" w:eastAsia="標楷體" w:hAnsi="標楷體"/>
                <w:color w:val="000000" w:themeColor="text1"/>
              </w:rPr>
            </w:pPr>
          </w:p>
        </w:tc>
        <w:tc>
          <w:tcPr>
            <w:tcW w:w="686" w:type="dxa"/>
            <w:gridSpan w:val="3"/>
            <w:tcBorders>
              <w:top w:val="single" w:sz="12"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學號</w:t>
            </w:r>
          </w:p>
        </w:tc>
        <w:tc>
          <w:tcPr>
            <w:tcW w:w="1855" w:type="dxa"/>
            <w:gridSpan w:val="12"/>
            <w:tcBorders>
              <w:top w:val="single" w:sz="12" w:space="0" w:color="auto"/>
              <w:left w:val="single" w:sz="4" w:space="0" w:color="auto"/>
              <w:bottom w:val="single" w:sz="4" w:space="0" w:color="auto"/>
              <w:right w:val="single" w:sz="4"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p>
        </w:tc>
        <w:tc>
          <w:tcPr>
            <w:tcW w:w="670" w:type="dxa"/>
            <w:gridSpan w:val="4"/>
            <w:tcBorders>
              <w:top w:val="single" w:sz="12"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姓名</w:t>
            </w:r>
          </w:p>
        </w:tc>
        <w:tc>
          <w:tcPr>
            <w:tcW w:w="1233" w:type="dxa"/>
            <w:gridSpan w:val="4"/>
            <w:tcBorders>
              <w:top w:val="single" w:sz="12" w:space="0" w:color="auto"/>
              <w:left w:val="single" w:sz="4" w:space="0" w:color="auto"/>
              <w:bottom w:val="single" w:sz="4" w:space="0" w:color="auto"/>
              <w:right w:val="single" w:sz="4"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p>
        </w:tc>
        <w:tc>
          <w:tcPr>
            <w:tcW w:w="721" w:type="dxa"/>
            <w:gridSpan w:val="2"/>
            <w:tcBorders>
              <w:top w:val="single" w:sz="12"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出生日期</w:t>
            </w:r>
          </w:p>
        </w:tc>
        <w:tc>
          <w:tcPr>
            <w:tcW w:w="2083" w:type="dxa"/>
            <w:gridSpan w:val="5"/>
            <w:tcBorders>
              <w:top w:val="single" w:sz="12" w:space="0" w:color="auto"/>
              <w:left w:val="single" w:sz="4" w:space="0" w:color="auto"/>
              <w:bottom w:val="single" w:sz="4" w:space="0" w:color="auto"/>
              <w:right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 xml:space="preserve">　年  月  日</w:t>
            </w:r>
          </w:p>
        </w:tc>
      </w:tr>
      <w:tr w:rsidR="00472908" w:rsidRPr="00472908" w:rsidTr="00472908">
        <w:trPr>
          <w:cantSplit/>
          <w:trHeight w:val="556"/>
        </w:trPr>
        <w:tc>
          <w:tcPr>
            <w:tcW w:w="849" w:type="dxa"/>
            <w:gridSpan w:val="2"/>
            <w:tcBorders>
              <w:top w:val="single" w:sz="4" w:space="0" w:color="auto"/>
              <w:left w:val="single" w:sz="12"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飲食</w:t>
            </w:r>
          </w:p>
        </w:tc>
        <w:tc>
          <w:tcPr>
            <w:tcW w:w="1626" w:type="dxa"/>
            <w:gridSpan w:val="5"/>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numPr>
                <w:ilvl w:val="0"/>
                <w:numId w:val="6"/>
              </w:numPr>
              <w:adjustRightInd w:val="0"/>
              <w:snapToGrid w:val="0"/>
              <w:spacing w:line="240" w:lineRule="exact"/>
              <w:jc w:val="center"/>
              <w:textAlignment w:val="baseline"/>
              <w:rPr>
                <w:rFonts w:ascii="標楷體" w:eastAsia="標楷體" w:hAnsi="標楷體" w:cs="MS Mincho"/>
                <w:color w:val="000000" w:themeColor="text1"/>
                <w:kern w:val="0"/>
                <w:szCs w:val="20"/>
              </w:rPr>
            </w:pPr>
            <w:r w:rsidRPr="00472908">
              <w:rPr>
                <w:rFonts w:ascii="標楷體" w:eastAsia="標楷體" w:hAnsi="標楷體" w:cs="MS Mincho" w:hint="eastAsia"/>
                <w:color w:val="000000" w:themeColor="text1"/>
                <w:kern w:val="0"/>
                <w:szCs w:val="20"/>
              </w:rPr>
              <w:t>葷；□素</w:t>
            </w:r>
          </w:p>
        </w:tc>
        <w:tc>
          <w:tcPr>
            <w:tcW w:w="79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地址</w:t>
            </w:r>
          </w:p>
        </w:tc>
        <w:tc>
          <w:tcPr>
            <w:tcW w:w="1089" w:type="dxa"/>
            <w:gridSpan w:val="6"/>
            <w:tcBorders>
              <w:top w:val="single" w:sz="4" w:space="0" w:color="auto"/>
              <w:left w:val="single" w:sz="4" w:space="0" w:color="auto"/>
              <w:bottom w:val="single" w:sz="4" w:space="0" w:color="auto"/>
              <w:right w:val="nil"/>
            </w:tcBorders>
            <w:vAlign w:val="center"/>
          </w:tcPr>
          <w:p w:rsidR="00472908" w:rsidRPr="00472908" w:rsidRDefault="00472908" w:rsidP="00472908">
            <w:pPr>
              <w:snapToGrid w:val="0"/>
              <w:spacing w:line="240" w:lineRule="exact"/>
              <w:jc w:val="distribute"/>
              <w:rPr>
                <w:rFonts w:ascii="標楷體" w:eastAsia="標楷體" w:hAnsi="標楷體"/>
                <w:color w:val="000000" w:themeColor="text1"/>
                <w:sz w:val="20"/>
              </w:rPr>
            </w:pPr>
            <w:r w:rsidRPr="00472908">
              <w:rPr>
                <w:rFonts w:ascii="標楷體" w:eastAsia="標楷體" w:hAnsi="標楷體" w:hint="eastAsia"/>
                <w:color w:val="000000" w:themeColor="text1"/>
                <w:sz w:val="20"/>
              </w:rPr>
              <w:t>郵遞區號</w:t>
            </w:r>
          </w:p>
          <w:p w:rsidR="00472908" w:rsidRPr="00472908" w:rsidRDefault="00472908" w:rsidP="00472908">
            <w:pPr>
              <w:snapToGrid w:val="0"/>
              <w:spacing w:line="240" w:lineRule="exact"/>
              <w:jc w:val="distribute"/>
              <w:rPr>
                <w:rFonts w:ascii="標楷體" w:eastAsia="標楷體" w:hAnsi="標楷體"/>
                <w:color w:val="000000" w:themeColor="text1"/>
              </w:rPr>
            </w:pPr>
            <w:r w:rsidRPr="00472908">
              <w:rPr>
                <w:rFonts w:ascii="標楷體" w:eastAsia="標楷體" w:hAnsi="標楷體" w:hint="eastAsia"/>
                <w:color w:val="000000" w:themeColor="text1"/>
                <w:sz w:val="20"/>
              </w:rPr>
              <w:t>□□□□□</w:t>
            </w:r>
          </w:p>
        </w:tc>
        <w:tc>
          <w:tcPr>
            <w:tcW w:w="6159" w:type="dxa"/>
            <w:gridSpan w:val="24"/>
            <w:tcBorders>
              <w:top w:val="single" w:sz="4" w:space="0" w:color="auto"/>
              <w:left w:val="nil"/>
              <w:bottom w:val="single" w:sz="4" w:space="0" w:color="auto"/>
              <w:right w:val="single" w:sz="12" w:space="0" w:color="auto"/>
            </w:tcBorders>
            <w:vAlign w:val="center"/>
          </w:tcPr>
          <w:p w:rsidR="00472908" w:rsidRPr="00472908" w:rsidRDefault="00472908" w:rsidP="00472908">
            <w:pPr>
              <w:widowControl/>
              <w:spacing w:line="240" w:lineRule="exact"/>
              <w:rPr>
                <w:rFonts w:ascii="標楷體" w:eastAsia="標楷體" w:hAnsi="標楷體"/>
                <w:color w:val="000000" w:themeColor="text1"/>
              </w:rPr>
            </w:pPr>
          </w:p>
          <w:p w:rsidR="00472908" w:rsidRPr="00472908" w:rsidRDefault="00472908" w:rsidP="00472908">
            <w:pPr>
              <w:snapToGrid w:val="0"/>
              <w:spacing w:line="240" w:lineRule="exact"/>
              <w:rPr>
                <w:rFonts w:ascii="標楷體" w:eastAsia="標楷體" w:hAnsi="標楷體"/>
                <w:color w:val="000000" w:themeColor="text1"/>
              </w:rPr>
            </w:pPr>
          </w:p>
        </w:tc>
      </w:tr>
      <w:tr w:rsidR="00472908" w:rsidRPr="00472908" w:rsidTr="00472908">
        <w:trPr>
          <w:cantSplit/>
          <w:trHeight w:val="438"/>
        </w:trPr>
        <w:tc>
          <w:tcPr>
            <w:tcW w:w="849" w:type="dxa"/>
            <w:gridSpan w:val="2"/>
            <w:tcBorders>
              <w:top w:val="single" w:sz="4" w:space="0" w:color="auto"/>
              <w:left w:val="single" w:sz="12"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學生</w:t>
            </w:r>
          </w:p>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手機</w:t>
            </w:r>
          </w:p>
        </w:tc>
        <w:tc>
          <w:tcPr>
            <w:tcW w:w="2123" w:type="dxa"/>
            <w:gridSpan w:val="7"/>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家中</w:t>
            </w:r>
          </w:p>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電話</w:t>
            </w:r>
          </w:p>
        </w:tc>
        <w:tc>
          <w:tcPr>
            <w:tcW w:w="2279" w:type="dxa"/>
            <w:gridSpan w:val="14"/>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snapToGrid w:val="0"/>
              <w:spacing w:line="240" w:lineRule="exact"/>
              <w:rPr>
                <w:rFonts w:ascii="標楷體" w:eastAsia="標楷體" w:hAnsi="標楷體"/>
                <w:color w:val="000000" w:themeColor="text1"/>
              </w:rPr>
            </w:pPr>
            <w:r w:rsidRPr="00472908">
              <w:rPr>
                <w:rFonts w:ascii="標楷體" w:eastAsia="標楷體" w:hAnsi="標楷體" w:hint="eastAsia"/>
                <w:color w:val="000000" w:themeColor="text1"/>
              </w:rPr>
              <w:t>(　)</w:t>
            </w:r>
          </w:p>
        </w:tc>
        <w:tc>
          <w:tcPr>
            <w:tcW w:w="85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身分證</w:t>
            </w:r>
          </w:p>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字號</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snapToGrid w:val="0"/>
              <w:spacing w:line="240" w:lineRule="exact"/>
              <w:rPr>
                <w:rFonts w:ascii="標楷體" w:eastAsia="標楷體" w:hAnsi="標楷體"/>
                <w:color w:val="000000" w:themeColor="text1"/>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rPr>
                <w:rFonts w:ascii="標楷體" w:eastAsia="標楷體" w:hAnsi="標楷體"/>
                <w:color w:val="000000" w:themeColor="text1"/>
              </w:rPr>
            </w:pPr>
            <w:r w:rsidRPr="00472908">
              <w:rPr>
                <w:rFonts w:ascii="標楷體" w:eastAsia="標楷體" w:hAnsi="標楷體" w:hint="eastAsia"/>
                <w:color w:val="000000" w:themeColor="text1"/>
              </w:rPr>
              <w:t>社團</w:t>
            </w:r>
          </w:p>
        </w:tc>
        <w:tc>
          <w:tcPr>
            <w:tcW w:w="1441" w:type="dxa"/>
            <w:tcBorders>
              <w:top w:val="single" w:sz="4" w:space="0" w:color="auto"/>
              <w:left w:val="single" w:sz="4" w:space="0" w:color="auto"/>
              <w:bottom w:val="single" w:sz="4" w:space="0" w:color="auto"/>
              <w:right w:val="single" w:sz="12" w:space="0" w:color="auto"/>
            </w:tcBorders>
            <w:vAlign w:val="center"/>
          </w:tcPr>
          <w:p w:rsidR="00472908" w:rsidRPr="00472908" w:rsidRDefault="00472908" w:rsidP="00472908">
            <w:pPr>
              <w:snapToGrid w:val="0"/>
              <w:spacing w:line="0" w:lineRule="atLeast"/>
              <w:rPr>
                <w:rFonts w:ascii="標楷體" w:eastAsia="標楷體" w:hAnsi="標楷體"/>
                <w:color w:val="000000" w:themeColor="text1"/>
              </w:rPr>
            </w:pPr>
          </w:p>
        </w:tc>
      </w:tr>
      <w:tr w:rsidR="00472908" w:rsidRPr="00472908" w:rsidTr="00472908">
        <w:trPr>
          <w:cantSplit/>
          <w:trHeight w:val="453"/>
        </w:trPr>
        <w:tc>
          <w:tcPr>
            <w:tcW w:w="849" w:type="dxa"/>
            <w:gridSpan w:val="2"/>
            <w:vMerge w:val="restart"/>
            <w:tcBorders>
              <w:top w:val="single" w:sz="4" w:space="0" w:color="auto"/>
              <w:left w:val="single" w:sz="12" w:space="0" w:color="auto"/>
              <w:bottom w:val="single" w:sz="4" w:space="0" w:color="auto"/>
              <w:right w:val="single" w:sz="4" w:space="0" w:color="auto"/>
            </w:tcBorders>
            <w:shd w:val="clear" w:color="auto" w:fill="FFFF00"/>
            <w:vAlign w:val="center"/>
          </w:tcPr>
          <w:p w:rsidR="00472908" w:rsidRPr="00472908" w:rsidRDefault="00472908" w:rsidP="00472908">
            <w:pPr>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家長</w:t>
            </w:r>
          </w:p>
          <w:p w:rsidR="00472908" w:rsidRPr="00472908" w:rsidRDefault="00472908" w:rsidP="00472908">
            <w:pPr>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姓名</w:t>
            </w:r>
          </w:p>
        </w:tc>
        <w:tc>
          <w:tcPr>
            <w:tcW w:w="2123" w:type="dxa"/>
            <w:gridSpan w:val="7"/>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spacing w:line="240" w:lineRule="exact"/>
              <w:jc w:val="both"/>
              <w:rPr>
                <w:rFonts w:ascii="標楷體" w:eastAsia="標楷體" w:hAnsi="標楷體"/>
                <w:color w:val="000000" w:themeColor="text1"/>
              </w:rPr>
            </w:pPr>
            <w:r w:rsidRPr="00472908">
              <w:rPr>
                <w:rFonts w:ascii="標楷體" w:eastAsia="標楷體" w:hAnsi="標楷體" w:hint="eastAsia"/>
                <w:color w:val="000000" w:themeColor="text1"/>
              </w:rPr>
              <w:t>父：</w:t>
            </w:r>
          </w:p>
        </w:tc>
        <w:tc>
          <w:tcPr>
            <w:tcW w:w="560"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職業</w:t>
            </w:r>
          </w:p>
        </w:tc>
        <w:tc>
          <w:tcPr>
            <w:tcW w:w="1426" w:type="dxa"/>
            <w:gridSpan w:val="9"/>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spacing w:line="240" w:lineRule="exact"/>
              <w:jc w:val="center"/>
              <w:rPr>
                <w:rFonts w:ascii="標楷體" w:eastAsia="標楷體" w:hAnsi="標楷體"/>
                <w:color w:val="000000" w:themeColor="text1"/>
              </w:rPr>
            </w:pPr>
          </w:p>
        </w:tc>
        <w:tc>
          <w:tcPr>
            <w:tcW w:w="72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服務</w:t>
            </w:r>
          </w:p>
          <w:p w:rsidR="00472908" w:rsidRPr="00472908" w:rsidRDefault="00472908" w:rsidP="00472908">
            <w:pPr>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單位</w:t>
            </w:r>
          </w:p>
        </w:tc>
        <w:tc>
          <w:tcPr>
            <w:tcW w:w="2036" w:type="dxa"/>
            <w:gridSpan w:val="9"/>
            <w:tcBorders>
              <w:top w:val="single" w:sz="4" w:space="0" w:color="auto"/>
              <w:left w:val="single" w:sz="4" w:space="0" w:color="auto"/>
              <w:bottom w:val="single" w:sz="4" w:space="0" w:color="auto"/>
              <w:right w:val="single" w:sz="4" w:space="0" w:color="auto"/>
            </w:tcBorders>
            <w:vAlign w:val="center"/>
          </w:tcPr>
          <w:p w:rsidR="00472908" w:rsidRPr="00472908" w:rsidRDefault="00472908" w:rsidP="00472908">
            <w:pPr>
              <w:spacing w:line="240" w:lineRule="exact"/>
              <w:jc w:val="center"/>
              <w:rPr>
                <w:rFonts w:ascii="標楷體" w:eastAsia="標楷體" w:hAnsi="標楷體"/>
                <w:color w:val="000000" w:themeColor="text1"/>
              </w:rPr>
            </w:pPr>
          </w:p>
        </w:tc>
        <w:tc>
          <w:tcPr>
            <w:tcW w:w="721"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家長</w:t>
            </w:r>
          </w:p>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電話</w:t>
            </w:r>
          </w:p>
          <w:p w:rsidR="00472908" w:rsidRPr="00472908" w:rsidRDefault="00472908" w:rsidP="00472908">
            <w:pPr>
              <w:snapToGrid w:val="0"/>
              <w:spacing w:line="240" w:lineRule="exact"/>
              <w:jc w:val="center"/>
              <w:rPr>
                <w:rFonts w:ascii="標楷體" w:eastAsia="標楷體" w:hAnsi="標楷體"/>
                <w:color w:val="000000" w:themeColor="text1"/>
                <w:sz w:val="16"/>
                <w:szCs w:val="16"/>
              </w:rPr>
            </w:pPr>
            <w:r w:rsidRPr="00472908">
              <w:rPr>
                <w:rFonts w:ascii="標楷體" w:eastAsia="標楷體" w:hAnsi="標楷體" w:hint="eastAsia"/>
                <w:color w:val="000000" w:themeColor="text1"/>
                <w:sz w:val="16"/>
                <w:szCs w:val="16"/>
              </w:rPr>
              <w:t>(手機)</w:t>
            </w:r>
          </w:p>
        </w:tc>
        <w:tc>
          <w:tcPr>
            <w:tcW w:w="2083" w:type="dxa"/>
            <w:gridSpan w:val="5"/>
            <w:tcBorders>
              <w:top w:val="single" w:sz="4" w:space="0" w:color="auto"/>
              <w:left w:val="single" w:sz="4" w:space="0" w:color="auto"/>
              <w:bottom w:val="single" w:sz="4" w:space="0" w:color="auto"/>
              <w:right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p>
        </w:tc>
      </w:tr>
      <w:tr w:rsidR="00472908" w:rsidRPr="00472908" w:rsidTr="00472908">
        <w:trPr>
          <w:cantSplit/>
          <w:trHeight w:val="453"/>
        </w:trPr>
        <w:tc>
          <w:tcPr>
            <w:tcW w:w="849" w:type="dxa"/>
            <w:gridSpan w:val="2"/>
            <w:vMerge/>
            <w:tcBorders>
              <w:top w:val="single" w:sz="4" w:space="0" w:color="auto"/>
              <w:left w:val="single" w:sz="12" w:space="0" w:color="auto"/>
              <w:bottom w:val="single" w:sz="12" w:space="0" w:color="auto"/>
              <w:right w:val="single" w:sz="4" w:space="0" w:color="auto"/>
            </w:tcBorders>
            <w:shd w:val="clear" w:color="auto" w:fill="FFFF00"/>
            <w:vAlign w:val="center"/>
          </w:tcPr>
          <w:p w:rsidR="00472908" w:rsidRPr="00472908" w:rsidRDefault="00472908" w:rsidP="00472908">
            <w:pPr>
              <w:spacing w:line="0" w:lineRule="atLeast"/>
              <w:jc w:val="center"/>
              <w:rPr>
                <w:rFonts w:ascii="標楷體" w:eastAsia="標楷體" w:hAnsi="標楷體"/>
                <w:color w:val="000000" w:themeColor="text1"/>
              </w:rPr>
            </w:pPr>
          </w:p>
        </w:tc>
        <w:tc>
          <w:tcPr>
            <w:tcW w:w="2123" w:type="dxa"/>
            <w:gridSpan w:val="7"/>
            <w:tcBorders>
              <w:top w:val="single" w:sz="4" w:space="0" w:color="auto"/>
              <w:left w:val="single" w:sz="4" w:space="0" w:color="auto"/>
              <w:bottom w:val="single" w:sz="12" w:space="0" w:color="auto"/>
              <w:right w:val="single" w:sz="4" w:space="0" w:color="auto"/>
            </w:tcBorders>
            <w:vAlign w:val="center"/>
          </w:tcPr>
          <w:p w:rsidR="00472908" w:rsidRPr="00472908" w:rsidRDefault="00472908" w:rsidP="00472908">
            <w:pPr>
              <w:spacing w:line="0" w:lineRule="atLeast"/>
              <w:jc w:val="both"/>
              <w:rPr>
                <w:rFonts w:ascii="標楷體" w:eastAsia="標楷體" w:hAnsi="標楷體"/>
                <w:color w:val="000000" w:themeColor="text1"/>
              </w:rPr>
            </w:pPr>
            <w:r w:rsidRPr="00472908">
              <w:rPr>
                <w:rFonts w:ascii="標楷體" w:eastAsia="標楷體" w:hAnsi="標楷體" w:hint="eastAsia"/>
                <w:color w:val="000000" w:themeColor="text1"/>
              </w:rPr>
              <w:t>母：</w:t>
            </w:r>
          </w:p>
        </w:tc>
        <w:tc>
          <w:tcPr>
            <w:tcW w:w="560" w:type="dxa"/>
            <w:gridSpan w:val="2"/>
            <w:vMerge/>
            <w:tcBorders>
              <w:top w:val="single" w:sz="4" w:space="0" w:color="auto"/>
              <w:left w:val="single" w:sz="4" w:space="0" w:color="auto"/>
              <w:bottom w:val="single" w:sz="12" w:space="0" w:color="auto"/>
              <w:right w:val="single" w:sz="4" w:space="0" w:color="auto"/>
            </w:tcBorders>
            <w:shd w:val="clear" w:color="auto" w:fill="FFFF00"/>
            <w:vAlign w:val="center"/>
          </w:tcPr>
          <w:p w:rsidR="00472908" w:rsidRPr="00472908" w:rsidRDefault="00472908" w:rsidP="00472908">
            <w:pPr>
              <w:spacing w:line="0" w:lineRule="atLeast"/>
              <w:jc w:val="center"/>
              <w:rPr>
                <w:rFonts w:ascii="標楷體" w:eastAsia="標楷體" w:hAnsi="標楷體"/>
                <w:color w:val="000000" w:themeColor="text1"/>
              </w:rPr>
            </w:pPr>
          </w:p>
        </w:tc>
        <w:tc>
          <w:tcPr>
            <w:tcW w:w="1426" w:type="dxa"/>
            <w:gridSpan w:val="9"/>
            <w:tcBorders>
              <w:top w:val="single" w:sz="4" w:space="0" w:color="auto"/>
              <w:left w:val="single" w:sz="4" w:space="0" w:color="auto"/>
              <w:bottom w:val="single" w:sz="12" w:space="0" w:color="auto"/>
              <w:right w:val="single" w:sz="4" w:space="0" w:color="auto"/>
            </w:tcBorders>
            <w:vAlign w:val="center"/>
          </w:tcPr>
          <w:p w:rsidR="00472908" w:rsidRPr="00472908" w:rsidRDefault="00472908" w:rsidP="00472908">
            <w:pPr>
              <w:spacing w:line="0" w:lineRule="atLeast"/>
              <w:jc w:val="center"/>
              <w:rPr>
                <w:rFonts w:ascii="標楷體" w:eastAsia="標楷體" w:hAnsi="標楷體"/>
                <w:color w:val="000000" w:themeColor="text1"/>
              </w:rPr>
            </w:pPr>
          </w:p>
        </w:tc>
        <w:tc>
          <w:tcPr>
            <w:tcW w:w="720" w:type="dxa"/>
            <w:gridSpan w:val="4"/>
            <w:vMerge/>
            <w:tcBorders>
              <w:top w:val="single" w:sz="4" w:space="0" w:color="auto"/>
              <w:left w:val="single" w:sz="4" w:space="0" w:color="auto"/>
              <w:bottom w:val="single" w:sz="12" w:space="0" w:color="auto"/>
              <w:right w:val="single" w:sz="4" w:space="0" w:color="auto"/>
            </w:tcBorders>
            <w:shd w:val="clear" w:color="auto" w:fill="FFFF00"/>
            <w:vAlign w:val="center"/>
          </w:tcPr>
          <w:p w:rsidR="00472908" w:rsidRPr="00472908" w:rsidRDefault="00472908" w:rsidP="00472908">
            <w:pPr>
              <w:spacing w:line="0" w:lineRule="atLeast"/>
              <w:jc w:val="center"/>
              <w:rPr>
                <w:rFonts w:ascii="標楷體" w:eastAsia="標楷體" w:hAnsi="標楷體"/>
                <w:color w:val="000000" w:themeColor="text1"/>
              </w:rPr>
            </w:pPr>
          </w:p>
        </w:tc>
        <w:tc>
          <w:tcPr>
            <w:tcW w:w="2036" w:type="dxa"/>
            <w:gridSpan w:val="9"/>
            <w:tcBorders>
              <w:top w:val="single" w:sz="4" w:space="0" w:color="auto"/>
              <w:left w:val="single" w:sz="4" w:space="0" w:color="auto"/>
              <w:bottom w:val="single" w:sz="12" w:space="0" w:color="auto"/>
              <w:right w:val="single" w:sz="4" w:space="0" w:color="auto"/>
            </w:tcBorders>
            <w:vAlign w:val="center"/>
          </w:tcPr>
          <w:p w:rsidR="00472908" w:rsidRPr="00472908" w:rsidRDefault="00472908" w:rsidP="00472908">
            <w:pPr>
              <w:spacing w:line="0" w:lineRule="atLeast"/>
              <w:jc w:val="center"/>
              <w:rPr>
                <w:rFonts w:ascii="標楷體" w:eastAsia="標楷體" w:hAnsi="標楷體"/>
                <w:color w:val="000000" w:themeColor="text1"/>
              </w:rPr>
            </w:pPr>
          </w:p>
        </w:tc>
        <w:tc>
          <w:tcPr>
            <w:tcW w:w="721" w:type="dxa"/>
            <w:gridSpan w:val="2"/>
            <w:vMerge/>
            <w:tcBorders>
              <w:top w:val="single" w:sz="4" w:space="0" w:color="auto"/>
              <w:left w:val="single" w:sz="4" w:space="0" w:color="auto"/>
              <w:bottom w:val="single" w:sz="12"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2083" w:type="dxa"/>
            <w:gridSpan w:val="5"/>
            <w:tcBorders>
              <w:top w:val="single" w:sz="4" w:space="0" w:color="auto"/>
              <w:left w:val="single" w:sz="4" w:space="0" w:color="auto"/>
              <w:bottom w:val="single" w:sz="12" w:space="0" w:color="auto"/>
              <w:right w:val="single" w:sz="12" w:space="0" w:color="auto"/>
            </w:tcBorders>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r>
      <w:tr w:rsidR="00472908" w:rsidRPr="00472908" w:rsidTr="00472908">
        <w:trPr>
          <w:cantSplit/>
          <w:trHeight w:val="213"/>
        </w:trPr>
        <w:tc>
          <w:tcPr>
            <w:tcW w:w="1409" w:type="dxa"/>
            <w:gridSpan w:val="4"/>
            <w:vMerge w:val="restart"/>
            <w:tcBorders>
              <w:top w:val="single" w:sz="12" w:space="0" w:color="auto"/>
              <w:left w:val="single" w:sz="12" w:space="0" w:color="auto"/>
              <w:right w:val="single" w:sz="4" w:space="0" w:color="auto"/>
            </w:tcBorders>
            <w:shd w:val="clear" w:color="auto" w:fill="FFFF00"/>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rPr>
              <w:t>緊急聯絡人</w:t>
            </w:r>
          </w:p>
          <w:p w:rsidR="00472908" w:rsidRPr="00472908" w:rsidRDefault="00472908" w:rsidP="00472908">
            <w:pPr>
              <w:snapToGrid w:val="0"/>
              <w:spacing w:line="240" w:lineRule="exact"/>
              <w:jc w:val="center"/>
              <w:rPr>
                <w:rFonts w:ascii="標楷體" w:eastAsia="標楷體" w:hAnsi="標楷體"/>
                <w:color w:val="000000" w:themeColor="text1"/>
                <w:spacing w:val="-20"/>
                <w:sz w:val="16"/>
                <w:szCs w:val="16"/>
              </w:rPr>
            </w:pPr>
            <w:r w:rsidRPr="00472908">
              <w:rPr>
                <w:rFonts w:ascii="標楷體" w:eastAsia="標楷體" w:hAnsi="標楷體" w:hint="eastAsia"/>
                <w:color w:val="000000" w:themeColor="text1"/>
                <w:spacing w:val="-20"/>
                <w:sz w:val="16"/>
                <w:szCs w:val="16"/>
              </w:rPr>
              <w:t>（父母以外聯絡人）</w:t>
            </w:r>
          </w:p>
        </w:tc>
        <w:tc>
          <w:tcPr>
            <w:tcW w:w="2123" w:type="dxa"/>
            <w:gridSpan w:val="7"/>
            <w:vMerge w:val="restart"/>
            <w:tcBorders>
              <w:top w:val="single" w:sz="12" w:space="0" w:color="auto"/>
              <w:left w:val="single" w:sz="4" w:space="0" w:color="auto"/>
              <w:right w:val="single" w:sz="4" w:space="0" w:color="auto"/>
            </w:tcBorders>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775" w:type="dxa"/>
            <w:gridSpan w:val="4"/>
            <w:vMerge w:val="restart"/>
            <w:tcBorders>
              <w:top w:val="single" w:sz="12" w:space="0" w:color="auto"/>
              <w:left w:val="single" w:sz="4"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r w:rsidRPr="00472908">
              <w:rPr>
                <w:rFonts w:ascii="標楷體" w:eastAsia="標楷體" w:hAnsi="標楷體" w:hint="eastAsia"/>
                <w:color w:val="000000" w:themeColor="text1"/>
              </w:rPr>
              <w:t>關係</w:t>
            </w:r>
          </w:p>
        </w:tc>
        <w:tc>
          <w:tcPr>
            <w:tcW w:w="1613" w:type="dxa"/>
            <w:gridSpan w:val="11"/>
            <w:vMerge w:val="restart"/>
            <w:tcBorders>
              <w:top w:val="single" w:sz="12" w:space="0" w:color="auto"/>
              <w:left w:val="single" w:sz="4" w:space="0" w:color="auto"/>
              <w:right w:val="single" w:sz="4" w:space="0" w:color="auto"/>
            </w:tcBorders>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714" w:type="dxa"/>
            <w:gridSpan w:val="4"/>
            <w:vMerge w:val="restart"/>
            <w:tcBorders>
              <w:top w:val="single" w:sz="12" w:space="0" w:color="auto"/>
              <w:left w:val="single" w:sz="4"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r w:rsidRPr="00472908">
              <w:rPr>
                <w:rFonts w:ascii="標楷體" w:eastAsia="標楷體" w:hAnsi="標楷體" w:hint="eastAsia"/>
                <w:color w:val="000000" w:themeColor="text1"/>
              </w:rPr>
              <w:t>聯絡電話</w:t>
            </w:r>
          </w:p>
        </w:tc>
        <w:tc>
          <w:tcPr>
            <w:tcW w:w="3884" w:type="dxa"/>
            <w:gridSpan w:val="10"/>
            <w:tcBorders>
              <w:top w:val="single" w:sz="12" w:space="0" w:color="auto"/>
              <w:left w:val="single" w:sz="4" w:space="0" w:color="auto"/>
              <w:bottom w:val="single" w:sz="4" w:space="0" w:color="auto"/>
              <w:right w:val="single" w:sz="12" w:space="0" w:color="auto"/>
            </w:tcBorders>
            <w:vAlign w:val="center"/>
          </w:tcPr>
          <w:p w:rsidR="00472908" w:rsidRPr="00472908" w:rsidRDefault="00472908" w:rsidP="00472908">
            <w:pPr>
              <w:snapToGrid w:val="0"/>
              <w:spacing w:line="0" w:lineRule="atLeast"/>
              <w:rPr>
                <w:rFonts w:ascii="標楷體" w:eastAsia="標楷體" w:hAnsi="標楷體"/>
                <w:color w:val="000000" w:themeColor="text1"/>
              </w:rPr>
            </w:pPr>
            <w:r w:rsidRPr="00472908">
              <w:rPr>
                <w:rFonts w:ascii="標楷體" w:eastAsia="標楷體" w:hAnsi="標楷體" w:hint="eastAsia"/>
                <w:color w:val="000000" w:themeColor="text1"/>
              </w:rPr>
              <w:t>室內：</w:t>
            </w:r>
          </w:p>
        </w:tc>
      </w:tr>
      <w:tr w:rsidR="00472908" w:rsidRPr="00472908" w:rsidTr="00472908">
        <w:trPr>
          <w:cantSplit/>
          <w:trHeight w:val="136"/>
        </w:trPr>
        <w:tc>
          <w:tcPr>
            <w:tcW w:w="1409" w:type="dxa"/>
            <w:gridSpan w:val="4"/>
            <w:vMerge/>
            <w:tcBorders>
              <w:left w:val="single" w:sz="12"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2123" w:type="dxa"/>
            <w:gridSpan w:val="7"/>
            <w:vMerge/>
            <w:tcBorders>
              <w:left w:val="single" w:sz="4" w:space="0" w:color="auto"/>
              <w:bottom w:val="single" w:sz="4" w:space="0" w:color="auto"/>
              <w:right w:val="single" w:sz="4" w:space="0" w:color="auto"/>
            </w:tcBorders>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775" w:type="dxa"/>
            <w:gridSpan w:val="4"/>
            <w:vMerge/>
            <w:tcBorders>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1613" w:type="dxa"/>
            <w:gridSpan w:val="11"/>
            <w:vMerge/>
            <w:tcBorders>
              <w:left w:val="single" w:sz="4" w:space="0" w:color="auto"/>
              <w:bottom w:val="single" w:sz="4" w:space="0" w:color="auto"/>
              <w:right w:val="single" w:sz="4" w:space="0" w:color="auto"/>
            </w:tcBorders>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714" w:type="dxa"/>
            <w:gridSpan w:val="4"/>
            <w:vMerge/>
            <w:tcBorders>
              <w:left w:val="single" w:sz="4" w:space="0" w:color="auto"/>
              <w:bottom w:val="single" w:sz="4"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p>
        </w:tc>
        <w:tc>
          <w:tcPr>
            <w:tcW w:w="3884" w:type="dxa"/>
            <w:gridSpan w:val="10"/>
            <w:tcBorders>
              <w:top w:val="single" w:sz="4" w:space="0" w:color="auto"/>
              <w:left w:val="single" w:sz="4" w:space="0" w:color="auto"/>
              <w:bottom w:val="single" w:sz="4" w:space="0" w:color="auto"/>
              <w:right w:val="single" w:sz="12" w:space="0" w:color="auto"/>
            </w:tcBorders>
            <w:vAlign w:val="center"/>
          </w:tcPr>
          <w:p w:rsidR="00472908" w:rsidRPr="00472908" w:rsidRDefault="00472908" w:rsidP="00472908">
            <w:pPr>
              <w:snapToGrid w:val="0"/>
              <w:spacing w:line="0" w:lineRule="atLeast"/>
              <w:rPr>
                <w:rFonts w:ascii="標楷體" w:eastAsia="標楷體" w:hAnsi="標楷體"/>
                <w:color w:val="000000" w:themeColor="text1"/>
              </w:rPr>
            </w:pPr>
            <w:r w:rsidRPr="00472908">
              <w:rPr>
                <w:rFonts w:ascii="標楷體" w:eastAsia="標楷體" w:hAnsi="標楷體" w:hint="eastAsia"/>
                <w:color w:val="000000" w:themeColor="text1"/>
              </w:rPr>
              <w:t>手機：</w:t>
            </w:r>
          </w:p>
        </w:tc>
      </w:tr>
      <w:tr w:rsidR="00472908" w:rsidRPr="00472908" w:rsidTr="00472908">
        <w:trPr>
          <w:cantSplit/>
          <w:trHeight w:val="470"/>
        </w:trPr>
        <w:tc>
          <w:tcPr>
            <w:tcW w:w="3532" w:type="dxa"/>
            <w:gridSpan w:val="11"/>
            <w:tcBorders>
              <w:top w:val="single" w:sz="4" w:space="0" w:color="auto"/>
              <w:left w:val="single" w:sz="12" w:space="0" w:color="auto"/>
              <w:bottom w:val="single" w:sz="12" w:space="0" w:color="auto"/>
              <w:right w:val="single" w:sz="4" w:space="0" w:color="auto"/>
            </w:tcBorders>
            <w:shd w:val="clear" w:color="auto" w:fill="FFFF00"/>
            <w:vAlign w:val="center"/>
          </w:tcPr>
          <w:p w:rsidR="00472908" w:rsidRPr="00472908" w:rsidRDefault="00472908" w:rsidP="00472908">
            <w:pPr>
              <w:snapToGrid w:val="0"/>
              <w:spacing w:line="0" w:lineRule="atLeast"/>
              <w:jc w:val="center"/>
              <w:rPr>
                <w:rFonts w:ascii="標楷體" w:eastAsia="標楷體" w:hAnsi="標楷體"/>
                <w:color w:val="000000" w:themeColor="text1"/>
              </w:rPr>
            </w:pPr>
            <w:r w:rsidRPr="00472908">
              <w:rPr>
                <w:rFonts w:ascii="標楷體" w:eastAsia="標楷體" w:hAnsi="標楷體" w:hint="eastAsia"/>
                <w:color w:val="000000" w:themeColor="text1"/>
              </w:rPr>
              <w:t>需特別注意事項</w:t>
            </w:r>
            <w:r w:rsidRPr="00472908">
              <w:rPr>
                <w:rFonts w:ascii="標楷體" w:eastAsia="標楷體" w:hAnsi="標楷體" w:hint="eastAsia"/>
                <w:color w:val="000000" w:themeColor="text1"/>
                <w:sz w:val="20"/>
              </w:rPr>
              <w:t>(家長填寫)</w:t>
            </w:r>
          </w:p>
          <w:p w:rsidR="00472908" w:rsidRPr="00472908" w:rsidRDefault="00472908" w:rsidP="00472908">
            <w:pPr>
              <w:snapToGrid w:val="0"/>
              <w:spacing w:line="0" w:lineRule="atLeast"/>
              <w:jc w:val="center"/>
              <w:rPr>
                <w:rFonts w:ascii="標楷體" w:eastAsia="標楷體" w:hAnsi="標楷體"/>
                <w:color w:val="000000" w:themeColor="text1"/>
                <w:sz w:val="16"/>
                <w:szCs w:val="16"/>
              </w:rPr>
            </w:pPr>
            <w:r w:rsidRPr="00472908">
              <w:rPr>
                <w:rFonts w:ascii="標楷體" w:eastAsia="標楷體" w:hAnsi="標楷體" w:hint="eastAsia"/>
                <w:color w:val="000000" w:themeColor="text1"/>
                <w:sz w:val="16"/>
                <w:szCs w:val="16"/>
              </w:rPr>
              <w:t>（身體或心理疾病、學習問題，其它相關需注意</w:t>
            </w:r>
          </w:p>
          <w:p w:rsidR="00472908" w:rsidRPr="00472908" w:rsidRDefault="00472908" w:rsidP="00472908">
            <w:pPr>
              <w:snapToGrid w:val="0"/>
              <w:spacing w:line="0" w:lineRule="atLeast"/>
              <w:jc w:val="center"/>
              <w:rPr>
                <w:rFonts w:ascii="標楷體" w:eastAsia="標楷體" w:hAnsi="標楷體"/>
                <w:color w:val="000000" w:themeColor="text1"/>
                <w:sz w:val="20"/>
              </w:rPr>
            </w:pPr>
            <w:r w:rsidRPr="00472908">
              <w:rPr>
                <w:rFonts w:ascii="標楷體" w:eastAsia="標楷體" w:hAnsi="標楷體" w:hint="eastAsia"/>
                <w:color w:val="000000" w:themeColor="text1"/>
                <w:sz w:val="16"/>
                <w:szCs w:val="16"/>
              </w:rPr>
              <w:t>事項。請務必填寫，以利宿導掌握住宿生狀況）</w:t>
            </w:r>
          </w:p>
        </w:tc>
        <w:tc>
          <w:tcPr>
            <w:tcW w:w="705" w:type="dxa"/>
            <w:gridSpan w:val="3"/>
            <w:tcBorders>
              <w:top w:val="single" w:sz="4" w:space="0" w:color="auto"/>
              <w:left w:val="single" w:sz="4" w:space="0" w:color="auto"/>
              <w:bottom w:val="single" w:sz="12" w:space="0" w:color="auto"/>
              <w:right w:val="nil"/>
            </w:tcBorders>
            <w:vAlign w:val="center"/>
          </w:tcPr>
          <w:p w:rsidR="00472908" w:rsidRPr="00472908" w:rsidRDefault="00472908" w:rsidP="00472908">
            <w:pPr>
              <w:ind w:firstLineChars="50" w:firstLine="120"/>
              <w:rPr>
                <w:rFonts w:ascii="標楷體" w:eastAsia="標楷體" w:hAnsi="標楷體"/>
                <w:color w:val="000000" w:themeColor="text1"/>
              </w:rPr>
            </w:pPr>
            <w:r w:rsidRPr="00472908">
              <w:rPr>
                <w:rFonts w:ascii="標楷體" w:eastAsia="標楷體" w:hAnsi="標楷體" w:hint="eastAsia"/>
                <w:color w:val="000000" w:themeColor="text1"/>
              </w:rPr>
              <w:t>□無</w:t>
            </w:r>
          </w:p>
          <w:p w:rsidR="00472908" w:rsidRPr="00472908" w:rsidRDefault="00472908" w:rsidP="00472908">
            <w:pPr>
              <w:ind w:firstLineChars="50" w:firstLine="120"/>
              <w:rPr>
                <w:rFonts w:ascii="標楷體" w:eastAsia="標楷體" w:hAnsi="標楷體"/>
                <w:color w:val="000000" w:themeColor="text1"/>
              </w:rPr>
            </w:pPr>
            <w:r w:rsidRPr="00472908">
              <w:rPr>
                <w:rFonts w:ascii="標楷體" w:eastAsia="標楷體" w:hAnsi="標楷體" w:hint="eastAsia"/>
                <w:color w:val="000000" w:themeColor="text1"/>
              </w:rPr>
              <w:t xml:space="preserve">□有 </w:t>
            </w:r>
          </w:p>
        </w:tc>
        <w:tc>
          <w:tcPr>
            <w:tcW w:w="616" w:type="dxa"/>
            <w:gridSpan w:val="5"/>
            <w:tcBorders>
              <w:top w:val="single" w:sz="4" w:space="0" w:color="auto"/>
              <w:left w:val="nil"/>
              <w:bottom w:val="single" w:sz="12" w:space="0" w:color="auto"/>
              <w:right w:val="nil"/>
            </w:tcBorders>
            <w:vAlign w:val="center"/>
          </w:tcPr>
          <w:p w:rsidR="00472908" w:rsidRPr="00472908" w:rsidRDefault="00472908" w:rsidP="00472908">
            <w:pPr>
              <w:jc w:val="center"/>
              <w:rPr>
                <w:rFonts w:ascii="標楷體" w:eastAsia="標楷體" w:hAnsi="標楷體"/>
                <w:color w:val="000000" w:themeColor="text1"/>
              </w:rPr>
            </w:pPr>
            <w:r w:rsidRPr="00472908">
              <w:rPr>
                <w:rFonts w:ascii="標楷體" w:eastAsia="標楷體" w:hAnsi="標楷體" w:hint="eastAsia"/>
                <w:color w:val="000000" w:themeColor="text1"/>
              </w:rPr>
              <w:t>注意事項</w:t>
            </w:r>
          </w:p>
        </w:tc>
        <w:tc>
          <w:tcPr>
            <w:tcW w:w="180" w:type="dxa"/>
            <w:gridSpan w:val="2"/>
            <w:tcBorders>
              <w:top w:val="single" w:sz="4" w:space="0" w:color="auto"/>
              <w:left w:val="nil"/>
              <w:bottom w:val="single" w:sz="12" w:space="0" w:color="auto"/>
              <w:right w:val="nil"/>
            </w:tcBorders>
            <w:vAlign w:val="center"/>
          </w:tcPr>
          <w:p w:rsidR="00472908" w:rsidRPr="00472908" w:rsidRDefault="00472908" w:rsidP="00472908">
            <w:pPr>
              <w:jc w:val="center"/>
              <w:rPr>
                <w:rFonts w:ascii="標楷體" w:eastAsia="標楷體" w:hAnsi="標楷體"/>
                <w:color w:val="000000" w:themeColor="text1"/>
              </w:rPr>
            </w:pPr>
            <w:r w:rsidRPr="00472908">
              <w:rPr>
                <w:rFonts w:ascii="標楷體" w:eastAsia="標楷體" w:hAnsi="標楷體" w:hint="eastAsia"/>
                <w:color w:val="000000" w:themeColor="text1"/>
              </w:rPr>
              <w:t>：</w:t>
            </w:r>
          </w:p>
        </w:tc>
        <w:tc>
          <w:tcPr>
            <w:tcW w:w="5485" w:type="dxa"/>
            <w:gridSpan w:val="19"/>
            <w:tcBorders>
              <w:top w:val="single" w:sz="4" w:space="0" w:color="auto"/>
              <w:left w:val="nil"/>
              <w:bottom w:val="single" w:sz="12" w:space="0" w:color="auto"/>
              <w:right w:val="single" w:sz="12" w:space="0" w:color="auto"/>
            </w:tcBorders>
            <w:vAlign w:val="center"/>
          </w:tcPr>
          <w:p w:rsidR="00472908" w:rsidRPr="00472908" w:rsidRDefault="00472908" w:rsidP="00472908">
            <w:pPr>
              <w:widowControl/>
              <w:rPr>
                <w:rFonts w:ascii="標楷體" w:eastAsia="標楷體" w:hAnsi="標楷體"/>
                <w:color w:val="000000" w:themeColor="text1"/>
              </w:rPr>
            </w:pPr>
          </w:p>
          <w:p w:rsidR="00472908" w:rsidRPr="00472908" w:rsidRDefault="00472908" w:rsidP="00472908">
            <w:pPr>
              <w:rPr>
                <w:rFonts w:ascii="標楷體" w:eastAsia="標楷體" w:hAnsi="標楷體"/>
                <w:color w:val="000000" w:themeColor="text1"/>
              </w:rPr>
            </w:pPr>
          </w:p>
        </w:tc>
      </w:tr>
      <w:tr w:rsidR="00472908" w:rsidRPr="00472908" w:rsidTr="00472908">
        <w:trPr>
          <w:cantSplit/>
          <w:trHeight w:val="6295"/>
        </w:trPr>
        <w:tc>
          <w:tcPr>
            <w:tcW w:w="10518" w:type="dxa"/>
            <w:gridSpan w:val="40"/>
            <w:tcBorders>
              <w:top w:val="single" w:sz="12" w:space="0" w:color="auto"/>
              <w:left w:val="single" w:sz="12" w:space="0" w:color="auto"/>
              <w:bottom w:val="single" w:sz="12" w:space="0" w:color="auto"/>
              <w:right w:val="single" w:sz="12" w:space="0" w:color="auto"/>
            </w:tcBorders>
          </w:tcPr>
          <w:p w:rsidR="00472908" w:rsidRPr="00472908" w:rsidRDefault="00472908" w:rsidP="00472908">
            <w:pPr>
              <w:snapToGrid w:val="0"/>
              <w:spacing w:line="240" w:lineRule="exact"/>
              <w:ind w:firstLineChars="800" w:firstLine="1600"/>
              <w:rPr>
                <w:rFonts w:ascii="標楷體" w:eastAsia="標楷體" w:hAnsi="標楷體"/>
                <w:color w:val="000000" w:themeColor="text1"/>
                <w:sz w:val="12"/>
                <w:szCs w:val="12"/>
              </w:rPr>
            </w:pPr>
            <w:r w:rsidRPr="00472908">
              <w:rPr>
                <w:rFonts w:ascii="標楷體" w:eastAsia="標楷體" w:hAnsi="標楷體"/>
                <w:noProof/>
                <w:color w:val="000000" w:themeColor="text1"/>
                <w:sz w:val="20"/>
              </w:rPr>
              <mc:AlternateContent>
                <mc:Choice Requires="wps">
                  <w:drawing>
                    <wp:anchor distT="0" distB="0" distL="114300" distR="114300" simplePos="0" relativeHeight="251661312" behindDoc="0" locked="0" layoutInCell="1" allowOverlap="1" wp14:anchorId="790C4350" wp14:editId="667F56A9">
                      <wp:simplePos x="0" y="0"/>
                      <wp:positionH relativeFrom="column">
                        <wp:posOffset>5561330</wp:posOffset>
                      </wp:positionH>
                      <wp:positionV relativeFrom="paragraph">
                        <wp:posOffset>-7620</wp:posOffset>
                      </wp:positionV>
                      <wp:extent cx="1080135" cy="1657985"/>
                      <wp:effectExtent l="0" t="0" r="24765"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657985"/>
                              </a:xfrm>
                              <a:prstGeom prst="rect">
                                <a:avLst/>
                              </a:prstGeom>
                              <a:solidFill>
                                <a:srgbClr val="FFFFFF"/>
                              </a:solidFill>
                              <a:ln w="9525">
                                <a:solidFill>
                                  <a:srgbClr val="000000"/>
                                </a:solidFill>
                                <a:miter lim="800000"/>
                                <a:headEnd/>
                                <a:tailEnd/>
                              </a:ln>
                            </wps:spPr>
                            <wps:txbx>
                              <w:txbxContent>
                                <w:p w:rsidR="00FE5DD4" w:rsidRDefault="00FE5DD4" w:rsidP="00472908"/>
                                <w:p w:rsidR="00FE5DD4" w:rsidRDefault="00FE5DD4" w:rsidP="00472908"/>
                                <w:p w:rsidR="00FE5DD4" w:rsidRDefault="00FE5DD4" w:rsidP="00472908"/>
                                <w:p w:rsidR="00FE5DD4" w:rsidRDefault="00FE5DD4" w:rsidP="00472908"/>
                                <w:p w:rsidR="00FE5DD4" w:rsidRDefault="00FE5DD4" w:rsidP="00472908"/>
                                <w:p w:rsidR="00FE5DD4" w:rsidRDefault="00FE5DD4" w:rsidP="00472908"/>
                                <w:tbl>
                                  <w:tblPr>
                                    <w:tblW w:w="1423" w:type="dxa"/>
                                    <w:tblInd w:w="-90" w:type="dxa"/>
                                    <w:tblBorders>
                                      <w:top w:val="single" w:sz="4" w:space="0" w:color="auto"/>
                                    </w:tblBorders>
                                    <w:tblCellMar>
                                      <w:left w:w="28" w:type="dxa"/>
                                      <w:right w:w="28" w:type="dxa"/>
                                    </w:tblCellMar>
                                    <w:tblLook w:val="0000" w:firstRow="0" w:lastRow="0" w:firstColumn="0" w:lastColumn="0" w:noHBand="0" w:noVBand="0"/>
                                  </w:tblPr>
                                  <w:tblGrid>
                                    <w:gridCol w:w="1423"/>
                                  </w:tblGrid>
                                  <w:tr w:rsidR="00FE5DD4" w:rsidTr="00FE5DD4">
                                    <w:trPr>
                                      <w:trHeight w:val="100"/>
                                    </w:trPr>
                                    <w:tc>
                                      <w:tcPr>
                                        <w:tcW w:w="1423" w:type="dxa"/>
                                      </w:tcPr>
                                      <w:p w:rsidR="00FE5DD4" w:rsidRDefault="00FE5DD4" w:rsidP="00FE5DD4">
                                        <w:pPr>
                                          <w:jc w:val="center"/>
                                          <w:rPr>
                                            <w:rFonts w:ascii="標楷體" w:eastAsia="標楷體" w:hAnsi="標楷體"/>
                                            <w:sz w:val="20"/>
                                            <w:szCs w:val="20"/>
                                          </w:rPr>
                                        </w:pPr>
                                        <w:r w:rsidRPr="003C5993">
                                          <w:rPr>
                                            <w:rFonts w:ascii="標楷體" w:eastAsia="標楷體" w:hAnsi="標楷體"/>
                                            <w:sz w:val="20"/>
                                            <w:szCs w:val="20"/>
                                          </w:rPr>
                                          <w:t>照片黏貼</w:t>
                                        </w:r>
                                        <w:r w:rsidRPr="003C5993">
                                          <w:rPr>
                                            <w:rFonts w:ascii="標楷體" w:eastAsia="標楷體" w:hAnsi="標楷體" w:hint="eastAsia"/>
                                            <w:sz w:val="20"/>
                                            <w:szCs w:val="20"/>
                                          </w:rPr>
                                          <w:t>處</w:t>
                                        </w:r>
                                      </w:p>
                                    </w:tc>
                                  </w:tr>
                                </w:tbl>
                                <w:p w:rsidR="00FE5DD4" w:rsidRDefault="00FE5DD4" w:rsidP="004729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C4350" id="Rectangle 2" o:spid="_x0000_s1026" style="position:absolute;left:0;text-align:left;margin-left:437.9pt;margin-top:-.6pt;width:85.05pt;height:1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">
                      <v:textbox>
                        <w:txbxContent>
                          <w:p w:rsidR="00FE5DD4" w:rsidRDefault="00FE5DD4" w:rsidP="00472908"/>
                          <w:p w:rsidR="00FE5DD4" w:rsidRDefault="00FE5DD4" w:rsidP="00472908"/>
                          <w:p w:rsidR="00FE5DD4" w:rsidRDefault="00FE5DD4" w:rsidP="00472908"/>
                          <w:p w:rsidR="00FE5DD4" w:rsidRDefault="00FE5DD4" w:rsidP="00472908"/>
                          <w:p w:rsidR="00FE5DD4" w:rsidRDefault="00FE5DD4" w:rsidP="00472908"/>
                          <w:p w:rsidR="00FE5DD4" w:rsidRDefault="00FE5DD4" w:rsidP="00472908"/>
                          <w:tbl>
                            <w:tblPr>
                              <w:tblW w:w="1423" w:type="dxa"/>
                              <w:tblInd w:w="-90" w:type="dxa"/>
                              <w:tblBorders>
                                <w:top w:val="single" w:sz="4" w:space="0" w:color="auto"/>
                              </w:tblBorders>
                              <w:tblCellMar>
                                <w:left w:w="28" w:type="dxa"/>
                                <w:right w:w="28" w:type="dxa"/>
                              </w:tblCellMar>
                              <w:tblLook w:val="0000" w:firstRow="0" w:lastRow="0" w:firstColumn="0" w:lastColumn="0" w:noHBand="0" w:noVBand="0"/>
                            </w:tblPr>
                            <w:tblGrid>
                              <w:gridCol w:w="1423"/>
                            </w:tblGrid>
                            <w:tr w:rsidR="00FE5DD4" w:rsidTr="00FE5DD4">
                              <w:trPr>
                                <w:trHeight w:val="100"/>
                              </w:trPr>
                              <w:tc>
                                <w:tcPr>
                                  <w:tcW w:w="1423" w:type="dxa"/>
                                </w:tcPr>
                                <w:p w:rsidR="00FE5DD4" w:rsidRDefault="00FE5DD4" w:rsidP="00FE5DD4">
                                  <w:pPr>
                                    <w:jc w:val="center"/>
                                    <w:rPr>
                                      <w:rFonts w:ascii="標楷體" w:eastAsia="標楷體" w:hAnsi="標楷體"/>
                                      <w:sz w:val="20"/>
                                      <w:szCs w:val="20"/>
                                    </w:rPr>
                                  </w:pPr>
                                  <w:r w:rsidRPr="003C5993">
                                    <w:rPr>
                                      <w:rFonts w:ascii="標楷體" w:eastAsia="標楷體" w:hAnsi="標楷體"/>
                                      <w:sz w:val="20"/>
                                      <w:szCs w:val="20"/>
                                    </w:rPr>
                                    <w:t>照片黏貼</w:t>
                                  </w:r>
                                  <w:r w:rsidRPr="003C5993">
                                    <w:rPr>
                                      <w:rFonts w:ascii="標楷體" w:eastAsia="標楷體" w:hAnsi="標楷體" w:hint="eastAsia"/>
                                      <w:sz w:val="20"/>
                                      <w:szCs w:val="20"/>
                                    </w:rPr>
                                    <w:t>處</w:t>
                                  </w:r>
                                </w:p>
                              </w:tc>
                            </w:tr>
                          </w:tbl>
                          <w:p w:rsidR="00FE5DD4" w:rsidRDefault="00FE5DD4" w:rsidP="00472908"/>
                        </w:txbxContent>
                      </v:textbox>
                    </v:rect>
                  </w:pict>
                </mc:Fallback>
              </mc:AlternateContent>
            </w:r>
            <w:r w:rsidRPr="00472908">
              <w:rPr>
                <w:rFonts w:ascii="標楷體" w:eastAsia="標楷體" w:hAnsi="標楷體" w:hint="eastAsia"/>
                <w:color w:val="000000" w:themeColor="text1"/>
              </w:rPr>
              <w:t>住校學生相關注意事項 (請確實閱讀後打勾簽名，否不予申請住宿)</w:t>
            </w:r>
          </w:p>
          <w:p w:rsidR="00472908" w:rsidRPr="00472908" w:rsidRDefault="00472908" w:rsidP="00472908">
            <w:pPr>
              <w:snapToGrid w:val="0"/>
              <w:spacing w:line="240" w:lineRule="exact"/>
              <w:ind w:firstLineChars="200" w:firstLine="4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本人同意下列規定事項，並於閱讀後勾選相關規定事項並確實遵守。並</w:t>
            </w:r>
            <w:r w:rsidRPr="00472908">
              <w:rPr>
                <w:rFonts w:ascii="標楷體" w:eastAsia="標楷體" w:hAnsi="標楷體"/>
                <w:color w:val="000000" w:themeColor="text1"/>
                <w:sz w:val="20"/>
              </w:rPr>
              <w:t>保證在住校期間，</w:t>
            </w:r>
          </w:p>
          <w:p w:rsidR="00472908" w:rsidRPr="00472908" w:rsidRDefault="00472908" w:rsidP="00472908">
            <w:pPr>
              <w:snapToGrid w:val="0"/>
              <w:spacing w:line="240" w:lineRule="exact"/>
              <w:ind w:firstLineChars="200" w:firstLine="400"/>
              <w:jc w:val="both"/>
              <w:rPr>
                <w:rFonts w:ascii="標楷體" w:eastAsia="標楷體" w:hAnsi="標楷體"/>
                <w:color w:val="000000" w:themeColor="text1"/>
                <w:sz w:val="20"/>
              </w:rPr>
            </w:pPr>
            <w:r w:rsidRPr="00472908">
              <w:rPr>
                <w:rFonts w:ascii="標楷體" w:eastAsia="標楷體" w:hAnsi="標楷體"/>
                <w:color w:val="000000" w:themeColor="text1"/>
                <w:sz w:val="20"/>
              </w:rPr>
              <w:t>絕對遵守學校</w:t>
            </w:r>
            <w:r w:rsidRPr="00472908">
              <w:rPr>
                <w:rFonts w:ascii="標楷體" w:eastAsia="標楷體" w:hAnsi="標楷體" w:hint="eastAsia"/>
                <w:color w:val="000000" w:themeColor="text1"/>
                <w:sz w:val="20"/>
              </w:rPr>
              <w:t>及宿舍相關</w:t>
            </w:r>
          </w:p>
          <w:p w:rsidR="00472908" w:rsidRPr="00472908" w:rsidRDefault="00472908" w:rsidP="00472908">
            <w:pPr>
              <w:snapToGrid w:val="0"/>
              <w:spacing w:line="240" w:lineRule="exact"/>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一、閱讀並遵守下列事項 (閱讀同意後請於□內打勾)</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不隱瞞本身所患有身體或心理及其它相關疾病。</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不攜帶違禁品、不破壞公物，並確實遵守宿舍規範及生活公約。</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不竊盜、不賭博、不欺侮(辱罵)同學、不打架滋事。</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確實遵守作息時間規範，按時點名、參加自習，並服從師長及宿舍幹部之管理。</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住校期間中餐一律於教室使用桶餐，早、晚餐自理。</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不得蓄意藐視師長或言行頂撞、汙辱、欺騙師長及宿舍幹部。</w:t>
            </w:r>
          </w:p>
          <w:p w:rsidR="00472908" w:rsidRPr="00472908" w:rsidRDefault="00472908" w:rsidP="00472908">
            <w:pPr>
              <w:snapToGrid w:val="0"/>
              <w:spacing w:line="240" w:lineRule="exact"/>
              <w:ind w:leftChars="209" w:left="802" w:hangingChars="150" w:hanging="3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週一至週四禁止參加校外補習，更不藉故請假；請假次數超過規定次數者，予以退宿。</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嚴禁攜帶(持有、販賣、運送)毒品、菸品、檳榔，或飲用(持有、販賣、運送)含酒精成份之飲品。</w:t>
            </w:r>
          </w:p>
          <w:p w:rsidR="00472908" w:rsidRPr="00472908" w:rsidRDefault="00472908" w:rsidP="00472908">
            <w:pPr>
              <w:snapToGrid w:val="0"/>
              <w:spacing w:line="240" w:lineRule="exact"/>
              <w:ind w:leftChars="209" w:left="802" w:hangingChars="150" w:hanging="3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假日及自由留宿期間，不擅自外宿、逾時返舍或未經請假擅自離開校區。(離校一律經家長同意並和教官室請假確認核章後方可外出)</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嚴禁邀請非住校生、朋友進入宿舍或收容留住宿、不單獨與異性朋友相處、交往或發生不當男女關係。</w:t>
            </w:r>
          </w:p>
          <w:p w:rsidR="00472908" w:rsidRPr="00472908" w:rsidRDefault="00472908" w:rsidP="00472908">
            <w:pPr>
              <w:snapToGrid w:val="0"/>
              <w:spacing w:line="240" w:lineRule="exact"/>
              <w:ind w:leftChars="209" w:left="802" w:hangingChars="150" w:hanging="3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夜間學生不適送醫，家長於接獲通知時，應配合學校至醫院會合照顧、安撫學生情緒；若有不克因素，將主動聯繫委由緊急聯絡人協助處理，未赴醫院協同處理，將予以退宿，委由家長帶回休養照護。</w:t>
            </w:r>
          </w:p>
          <w:p w:rsidR="00472908" w:rsidRPr="00472908" w:rsidRDefault="00472908" w:rsidP="00472908">
            <w:pPr>
              <w:snapToGrid w:val="0"/>
              <w:spacing w:line="240" w:lineRule="exact"/>
              <w:ind w:leftChars="209" w:left="802" w:hangingChars="150" w:hanging="3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22:30過後禁止於他人寢室逗留或於宿舍內大聲喧嘩及使用手機(通話及其它功能)。</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確遵住宿生應盡之義務，不得拒絕擔任宿舍相關自治幹部及有關之公共勤務。</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已詳閱住宿相關規定，並會自行上網觀看其他住宿相關規範，並會確實遵守規範。</w:t>
            </w:r>
          </w:p>
          <w:p w:rsidR="00472908" w:rsidRPr="00472908" w:rsidRDefault="00472908" w:rsidP="00472908">
            <w:pPr>
              <w:snapToGrid w:val="0"/>
              <w:spacing w:line="240" w:lineRule="exact"/>
              <w:ind w:firstLineChars="250" w:firstLine="5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 違反上述規定遭勒令退宿或無故自願退宿者，在該學年內不可再申請住宿。</w:t>
            </w:r>
          </w:p>
          <w:p w:rsidR="00472908" w:rsidRPr="00472908" w:rsidRDefault="00472908" w:rsidP="00472908">
            <w:pPr>
              <w:snapToGrid w:val="0"/>
              <w:spacing w:line="240" w:lineRule="exact"/>
              <w:ind w:left="400" w:hangingChars="200" w:hanging="4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二、宿舍床位有限，無法滿足所有申請同學需求，原則上候補順序以</w:t>
            </w:r>
            <w:r w:rsidRPr="00472908">
              <w:rPr>
                <w:rFonts w:ascii="標楷體" w:eastAsia="標楷體" w:hAnsi="標楷體" w:hint="eastAsia"/>
                <w:strike/>
                <w:color w:val="FF0000"/>
                <w:sz w:val="20"/>
              </w:rPr>
              <w:t>遠道生</w:t>
            </w:r>
            <w:r w:rsidRPr="00472908">
              <w:rPr>
                <w:rFonts w:ascii="標楷體" w:eastAsia="標楷體" w:hAnsi="標楷體" w:hint="eastAsia"/>
                <w:b/>
                <w:color w:val="FF0000"/>
                <w:sz w:val="20"/>
              </w:rPr>
              <w:t>戶籍地較遠</w:t>
            </w:r>
            <w:r w:rsidRPr="00472908">
              <w:rPr>
                <w:rFonts w:ascii="標楷體" w:eastAsia="標楷體" w:hAnsi="標楷體" w:hint="eastAsia"/>
                <w:color w:val="000000" w:themeColor="text1"/>
                <w:sz w:val="20"/>
              </w:rPr>
              <w:t>及低收入戶學生為最優先；相同距離者則依優先條件排序。</w:t>
            </w:r>
          </w:p>
          <w:p w:rsidR="00472908" w:rsidRPr="00472908" w:rsidRDefault="00472908" w:rsidP="00472908">
            <w:pPr>
              <w:snapToGrid w:val="0"/>
              <w:spacing w:line="240" w:lineRule="exact"/>
              <w:ind w:left="400" w:hangingChars="200" w:hanging="4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三、優先條件：1.自治社、</w:t>
            </w:r>
            <w:r w:rsidRPr="00472908">
              <w:rPr>
                <w:rFonts w:ascii="標楷體" w:eastAsia="標楷體" w:hAnsi="標楷體" w:hint="eastAsia"/>
                <w:strike/>
                <w:color w:val="FF0000"/>
                <w:sz w:val="20"/>
              </w:rPr>
              <w:t>缺曠作業小組</w:t>
            </w:r>
            <w:r w:rsidRPr="00472908">
              <w:rPr>
                <w:rFonts w:ascii="標楷體" w:eastAsia="標楷體" w:hAnsi="標楷體" w:hint="eastAsia"/>
                <w:color w:val="000000" w:themeColor="text1"/>
                <w:sz w:val="20"/>
              </w:rPr>
              <w:t>、樂儀旗隊、</w:t>
            </w:r>
            <w:r w:rsidRPr="00472908">
              <w:rPr>
                <w:rFonts w:ascii="標楷體" w:eastAsia="標楷體" w:hAnsi="標楷體" w:hint="eastAsia"/>
                <w:strike/>
                <w:color w:val="FF0000"/>
                <w:sz w:val="20"/>
              </w:rPr>
              <w:t>童軍團</w:t>
            </w:r>
            <w:r w:rsidRPr="00472908">
              <w:rPr>
                <w:rFonts w:ascii="標楷體" w:eastAsia="標楷體" w:hAnsi="標楷體" w:hint="eastAsia"/>
                <w:color w:val="000000" w:themeColor="text1"/>
                <w:sz w:val="20"/>
              </w:rPr>
              <w:t>、體育代表隊、合唱團、大隊值星、司儀、旗手、學生專車車隊長等，須由指導老師簽核確認。2.學生自治幹部（含班聯會幹部及班級幹部）。</w:t>
            </w:r>
          </w:p>
          <w:p w:rsidR="00472908" w:rsidRPr="00472908" w:rsidRDefault="00472908" w:rsidP="00472908">
            <w:pPr>
              <w:snapToGrid w:val="0"/>
              <w:spacing w:line="240" w:lineRule="exact"/>
              <w:ind w:left="400" w:hangingChars="200" w:hanging="400"/>
              <w:jc w:val="both"/>
              <w:rPr>
                <w:rFonts w:ascii="標楷體" w:eastAsia="標楷體" w:hAnsi="標楷體"/>
                <w:color w:val="000000" w:themeColor="text1"/>
                <w:sz w:val="20"/>
              </w:rPr>
            </w:pPr>
            <w:r w:rsidRPr="00472908">
              <w:rPr>
                <w:rFonts w:ascii="標楷體" w:eastAsia="標楷體" w:hAnsi="標楷體" w:hint="eastAsia"/>
                <w:color w:val="000000" w:themeColor="text1"/>
                <w:sz w:val="20"/>
              </w:rPr>
              <w:t>四、新申請者務必檢附申請當月份最新之「與監護人同戶籍之『戶籍謄本正本(附詳細記事)』」。</w:t>
            </w:r>
          </w:p>
          <w:p w:rsidR="00472908" w:rsidRPr="00472908" w:rsidRDefault="00472908" w:rsidP="00472908">
            <w:pPr>
              <w:spacing w:line="240" w:lineRule="exact"/>
              <w:jc w:val="right"/>
              <w:rPr>
                <w:rFonts w:ascii="標楷體" w:eastAsia="標楷體" w:hAnsi="標楷體"/>
                <w:color w:val="000000" w:themeColor="text1"/>
              </w:rPr>
            </w:pPr>
            <w:r w:rsidRPr="00472908">
              <w:rPr>
                <w:rFonts w:ascii="標楷體" w:eastAsia="標楷體" w:hAnsi="標楷體" w:hint="eastAsia"/>
                <w:color w:val="000000" w:themeColor="text1"/>
                <w:sz w:val="20"/>
              </w:rPr>
              <w:t>此致　　臺北市景美女中</w:t>
            </w:r>
          </w:p>
        </w:tc>
      </w:tr>
      <w:tr w:rsidR="00472908" w:rsidRPr="00472908" w:rsidTr="00472908">
        <w:trPr>
          <w:cantSplit/>
          <w:trHeight w:val="411"/>
        </w:trPr>
        <w:tc>
          <w:tcPr>
            <w:tcW w:w="1424" w:type="dxa"/>
            <w:gridSpan w:val="5"/>
            <w:tcBorders>
              <w:top w:val="nil"/>
              <w:left w:val="single" w:sz="12" w:space="0" w:color="auto"/>
              <w:bottom w:val="single" w:sz="12" w:space="0" w:color="auto"/>
              <w:right w:val="nil"/>
            </w:tcBorders>
          </w:tcPr>
          <w:p w:rsidR="00472908" w:rsidRPr="00472908" w:rsidRDefault="00472908" w:rsidP="00472908">
            <w:pPr>
              <w:snapToGrid w:val="0"/>
              <w:spacing w:line="120" w:lineRule="atLeas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保證人簽名</w:t>
            </w:r>
          </w:p>
          <w:p w:rsidR="00472908" w:rsidRPr="00472908" w:rsidRDefault="00472908" w:rsidP="00472908">
            <w:pPr>
              <w:snapToGrid w:val="0"/>
              <w:spacing w:line="120" w:lineRule="atLeast"/>
              <w:jc w:val="center"/>
              <w:rPr>
                <w:rFonts w:ascii="標楷體" w:eastAsia="標楷體" w:hAnsi="標楷體"/>
                <w:color w:val="000000" w:themeColor="text1"/>
              </w:rPr>
            </w:pPr>
            <w:r w:rsidRPr="00472908">
              <w:rPr>
                <w:rFonts w:ascii="標楷體" w:eastAsia="標楷體" w:hAnsi="標楷體" w:hint="eastAsia"/>
                <w:color w:val="000000" w:themeColor="text1"/>
                <w:sz w:val="20"/>
              </w:rPr>
              <w:t>(住宿生本人)</w:t>
            </w:r>
          </w:p>
        </w:tc>
        <w:tc>
          <w:tcPr>
            <w:tcW w:w="3178" w:type="dxa"/>
            <w:gridSpan w:val="12"/>
            <w:tcBorders>
              <w:top w:val="nil"/>
              <w:left w:val="nil"/>
              <w:bottom w:val="single" w:sz="12" w:space="0" w:color="auto"/>
              <w:right w:val="nil"/>
            </w:tcBorders>
            <w:vAlign w:val="center"/>
          </w:tcPr>
          <w:p w:rsidR="00472908" w:rsidRPr="00472908" w:rsidRDefault="00472908" w:rsidP="00472908">
            <w:pPr>
              <w:jc w:val="both"/>
              <w:rPr>
                <w:rFonts w:ascii="標楷體" w:eastAsia="標楷體" w:hAnsi="標楷體"/>
                <w:color w:val="000000" w:themeColor="text1"/>
              </w:rPr>
            </w:pPr>
            <w:r w:rsidRPr="00472908">
              <w:rPr>
                <w:rFonts w:ascii="標楷體" w:eastAsia="標楷體" w:hAnsi="標楷體" w:hint="eastAsia"/>
                <w:color w:val="000000" w:themeColor="text1"/>
              </w:rPr>
              <w:t>：</w:t>
            </w:r>
          </w:p>
        </w:tc>
        <w:tc>
          <w:tcPr>
            <w:tcW w:w="1678" w:type="dxa"/>
            <w:gridSpan w:val="11"/>
            <w:tcBorders>
              <w:top w:val="nil"/>
              <w:left w:val="nil"/>
              <w:bottom w:val="single" w:sz="12" w:space="0" w:color="auto"/>
              <w:right w:val="nil"/>
            </w:tcBorders>
            <w:vAlign w:val="center"/>
          </w:tcPr>
          <w:p w:rsidR="00472908" w:rsidRPr="00472908" w:rsidRDefault="00472908" w:rsidP="00472908">
            <w:pPr>
              <w:jc w:val="center"/>
              <w:rPr>
                <w:rFonts w:ascii="標楷體" w:eastAsia="標楷體" w:hAnsi="標楷體"/>
                <w:color w:val="000000" w:themeColor="text1"/>
              </w:rPr>
            </w:pPr>
            <w:r w:rsidRPr="00472908">
              <w:rPr>
                <w:rFonts w:ascii="標楷體" w:eastAsia="標楷體" w:hAnsi="標楷體" w:hint="eastAsia"/>
                <w:color w:val="000000" w:themeColor="text1"/>
              </w:rPr>
              <w:t>家長簽名：</w:t>
            </w:r>
          </w:p>
        </w:tc>
        <w:tc>
          <w:tcPr>
            <w:tcW w:w="4238" w:type="dxa"/>
            <w:gridSpan w:val="12"/>
            <w:tcBorders>
              <w:top w:val="nil"/>
              <w:left w:val="nil"/>
              <w:bottom w:val="single" w:sz="12" w:space="0" w:color="auto"/>
              <w:right w:val="single" w:sz="12" w:space="0" w:color="auto"/>
            </w:tcBorders>
          </w:tcPr>
          <w:p w:rsidR="00472908" w:rsidRPr="00472908" w:rsidRDefault="00472908" w:rsidP="00472908">
            <w:pPr>
              <w:jc w:val="center"/>
              <w:rPr>
                <w:rFonts w:ascii="標楷體" w:eastAsia="標楷體" w:hAnsi="標楷體"/>
                <w:color w:val="000000" w:themeColor="text1"/>
              </w:rPr>
            </w:pPr>
          </w:p>
        </w:tc>
      </w:tr>
      <w:tr w:rsidR="00472908" w:rsidRPr="00472908" w:rsidTr="00472908">
        <w:trPr>
          <w:cantSplit/>
          <w:trHeight w:val="702"/>
        </w:trPr>
        <w:tc>
          <w:tcPr>
            <w:tcW w:w="693" w:type="dxa"/>
            <w:tcBorders>
              <w:top w:val="single" w:sz="12" w:space="0" w:color="auto"/>
              <w:left w:val="single" w:sz="12" w:space="0" w:color="auto"/>
              <w:bottom w:val="single" w:sz="12" w:space="0" w:color="auto"/>
            </w:tcBorders>
            <w:vAlign w:val="center"/>
          </w:tcPr>
          <w:p w:rsidR="00472908" w:rsidRPr="00472908" w:rsidRDefault="00472908" w:rsidP="00472908">
            <w:pPr>
              <w:spacing w:line="240" w:lineRule="exact"/>
              <w:rPr>
                <w:rFonts w:ascii="標楷體" w:eastAsia="標楷體" w:hAnsi="標楷體"/>
                <w:color w:val="000000" w:themeColor="text1"/>
                <w:sz w:val="20"/>
              </w:rPr>
            </w:pPr>
            <w:r w:rsidRPr="00472908">
              <w:rPr>
                <w:rFonts w:ascii="標楷體" w:eastAsia="標楷體" w:hAnsi="標楷體" w:hint="eastAsia"/>
                <w:color w:val="000000" w:themeColor="text1"/>
                <w:sz w:val="20"/>
              </w:rPr>
              <w:t>攜 帶</w:t>
            </w:r>
          </w:p>
          <w:p w:rsidR="00472908" w:rsidRPr="00472908" w:rsidRDefault="00472908" w:rsidP="00472908">
            <w:pPr>
              <w:spacing w:line="240" w:lineRule="exact"/>
              <w:rPr>
                <w:rFonts w:ascii="標楷體" w:eastAsia="標楷體" w:hAnsi="標楷體"/>
                <w:color w:val="000000" w:themeColor="text1"/>
                <w:sz w:val="20"/>
              </w:rPr>
            </w:pPr>
            <w:r w:rsidRPr="00472908">
              <w:rPr>
                <w:rFonts w:ascii="標楷體" w:eastAsia="標楷體" w:hAnsi="標楷體" w:hint="eastAsia"/>
                <w:color w:val="000000" w:themeColor="text1"/>
                <w:sz w:val="20"/>
              </w:rPr>
              <w:t>物 品</w:t>
            </w:r>
          </w:p>
        </w:tc>
        <w:tc>
          <w:tcPr>
            <w:tcW w:w="3981" w:type="dxa"/>
            <w:gridSpan w:val="17"/>
            <w:tcBorders>
              <w:top w:val="single" w:sz="12" w:space="0" w:color="auto"/>
              <w:bottom w:val="single" w:sz="12" w:space="0" w:color="auto"/>
            </w:tcBorders>
            <w:vAlign w:val="center"/>
          </w:tcPr>
          <w:p w:rsidR="00472908" w:rsidRPr="00472908" w:rsidRDefault="00472908" w:rsidP="00472908">
            <w:pPr>
              <w:snapToGrid w:val="0"/>
              <w:spacing w:line="240" w:lineRule="exact"/>
              <w:rPr>
                <w:rFonts w:ascii="標楷體" w:eastAsia="標楷體" w:hAnsi="標楷體"/>
                <w:color w:val="000000" w:themeColor="text1"/>
                <w:sz w:val="20"/>
              </w:rPr>
            </w:pPr>
            <w:r w:rsidRPr="00472908">
              <w:rPr>
                <w:rFonts w:ascii="標楷體" w:eastAsia="標楷體" w:hAnsi="標楷體" w:hint="eastAsia"/>
                <w:color w:val="000000" w:themeColor="text1"/>
                <w:sz w:val="20"/>
              </w:rPr>
              <w:t>床墊*1、棉被*1、「景女」床單*1、枕頭*1、</w:t>
            </w:r>
          </w:p>
          <w:p w:rsidR="00472908" w:rsidRPr="00472908" w:rsidRDefault="00472908" w:rsidP="00472908">
            <w:pPr>
              <w:snapToGrid w:val="0"/>
              <w:spacing w:line="240" w:lineRule="exact"/>
              <w:rPr>
                <w:rFonts w:ascii="標楷體" w:eastAsia="標楷體" w:hAnsi="標楷體"/>
                <w:color w:val="000000" w:themeColor="text1"/>
                <w:sz w:val="20"/>
              </w:rPr>
            </w:pPr>
            <w:r w:rsidRPr="00472908">
              <w:rPr>
                <w:rFonts w:ascii="標楷體" w:eastAsia="標楷體" w:hAnsi="標楷體" w:hint="eastAsia"/>
                <w:color w:val="000000" w:themeColor="text1"/>
                <w:sz w:val="20"/>
              </w:rPr>
              <w:t>檯燈*1、毛巾*1、拖鞋*1、衣架*6、健保卡、簡易的個人盥洗用具及換洗衣物</w:t>
            </w:r>
          </w:p>
        </w:tc>
        <w:tc>
          <w:tcPr>
            <w:tcW w:w="712" w:type="dxa"/>
            <w:gridSpan w:val="5"/>
            <w:tcBorders>
              <w:top w:val="single" w:sz="12" w:space="0" w:color="auto"/>
              <w:bottom w:val="single" w:sz="12" w:space="0" w:color="auto"/>
            </w:tcBorders>
            <w:vAlign w:val="center"/>
          </w:tcPr>
          <w:p w:rsidR="00472908" w:rsidRPr="00472908" w:rsidRDefault="00472908" w:rsidP="00472908">
            <w:pPr>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禁止</w:t>
            </w:r>
          </w:p>
          <w:p w:rsidR="00472908" w:rsidRPr="00472908" w:rsidRDefault="00472908" w:rsidP="00472908">
            <w:pPr>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攜帶</w:t>
            </w:r>
          </w:p>
          <w:p w:rsidR="00472908" w:rsidRPr="00472908" w:rsidRDefault="00472908" w:rsidP="00472908">
            <w:pPr>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物品</w:t>
            </w:r>
          </w:p>
        </w:tc>
        <w:tc>
          <w:tcPr>
            <w:tcW w:w="5132" w:type="dxa"/>
            <w:gridSpan w:val="17"/>
            <w:tcBorders>
              <w:top w:val="single" w:sz="12" w:space="0" w:color="auto"/>
              <w:bottom w:val="single" w:sz="4" w:space="0" w:color="auto"/>
              <w:right w:val="single" w:sz="12" w:space="0" w:color="auto"/>
            </w:tcBorders>
            <w:vAlign w:val="center"/>
          </w:tcPr>
          <w:p w:rsidR="00472908" w:rsidRPr="00472908" w:rsidRDefault="00472908" w:rsidP="00472908">
            <w:pPr>
              <w:snapToGrid w:val="0"/>
              <w:spacing w:line="240" w:lineRule="exact"/>
              <w:rPr>
                <w:rFonts w:ascii="標楷體" w:eastAsia="標楷體" w:hAnsi="標楷體"/>
                <w:color w:val="000000" w:themeColor="text1"/>
                <w:sz w:val="20"/>
              </w:rPr>
            </w:pPr>
            <w:r w:rsidRPr="00472908">
              <w:rPr>
                <w:rFonts w:ascii="標楷體" w:eastAsia="標楷體" w:hAnsi="標楷體" w:hint="eastAsia"/>
                <w:color w:val="000000" w:themeColor="text1"/>
                <w:sz w:val="20"/>
              </w:rPr>
              <w:t>音響、外接喇叭、電鍋、電熱水瓶、電磁爐、電熨斗、電腦、影音播放機、遊樂器、不良書刊、影片、圖片、刀械及其他器械類…不合規定之違禁品。</w:t>
            </w:r>
          </w:p>
        </w:tc>
      </w:tr>
      <w:tr w:rsidR="00472908" w:rsidRPr="00472908" w:rsidTr="00472908">
        <w:trPr>
          <w:cantSplit/>
          <w:trHeight w:val="456"/>
        </w:trPr>
        <w:tc>
          <w:tcPr>
            <w:tcW w:w="1022" w:type="dxa"/>
            <w:gridSpan w:val="3"/>
            <w:tcBorders>
              <w:top w:val="single" w:sz="12" w:space="0" w:color="auto"/>
              <w:left w:val="single" w:sz="12" w:space="0" w:color="auto"/>
              <w:bottom w:val="single" w:sz="12" w:space="0" w:color="auto"/>
            </w:tcBorders>
            <w:vAlign w:val="center"/>
          </w:tcPr>
          <w:p w:rsidR="00472908" w:rsidRPr="00472908" w:rsidRDefault="00472908" w:rsidP="00472908">
            <w:pPr>
              <w:spacing w:line="240" w:lineRule="exact"/>
              <w:rPr>
                <w:rFonts w:ascii="標楷體" w:eastAsia="標楷體" w:hAnsi="標楷體"/>
                <w:color w:val="000000" w:themeColor="text1"/>
                <w:sz w:val="20"/>
              </w:rPr>
            </w:pPr>
            <w:r w:rsidRPr="00472908">
              <w:rPr>
                <w:rFonts w:ascii="標楷體" w:eastAsia="標楷體" w:hAnsi="標楷體" w:hint="eastAsia"/>
                <w:color w:val="000000" w:themeColor="text1"/>
                <w:sz w:val="20"/>
              </w:rPr>
              <w:t>優先條件</w:t>
            </w:r>
          </w:p>
        </w:tc>
        <w:tc>
          <w:tcPr>
            <w:tcW w:w="3652" w:type="dxa"/>
            <w:gridSpan w:val="15"/>
            <w:tcBorders>
              <w:top w:val="single" w:sz="12" w:space="0" w:color="auto"/>
              <w:bottom w:val="single" w:sz="12" w:space="0" w:color="auto"/>
              <w:right w:val="single" w:sz="6"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p>
        </w:tc>
        <w:tc>
          <w:tcPr>
            <w:tcW w:w="1581" w:type="dxa"/>
            <w:gridSpan w:val="9"/>
            <w:tcBorders>
              <w:top w:val="single" w:sz="12" w:space="0" w:color="auto"/>
              <w:bottom w:val="single" w:sz="12" w:space="0" w:color="auto"/>
              <w:right w:val="single" w:sz="6"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指導老師</w:t>
            </w:r>
          </w:p>
        </w:tc>
        <w:tc>
          <w:tcPr>
            <w:tcW w:w="1624" w:type="dxa"/>
            <w:gridSpan w:val="7"/>
            <w:tcBorders>
              <w:top w:val="single" w:sz="12" w:space="0" w:color="auto"/>
              <w:left w:val="single" w:sz="6" w:space="0" w:color="auto"/>
              <w:bottom w:val="single" w:sz="12" w:space="0" w:color="auto"/>
              <w:right w:val="single" w:sz="6" w:space="0" w:color="auto"/>
            </w:tcBorders>
            <w:vAlign w:val="center"/>
          </w:tcPr>
          <w:p w:rsidR="00472908" w:rsidRPr="00472908" w:rsidRDefault="00472908" w:rsidP="00472908">
            <w:pPr>
              <w:snapToGrid w:val="0"/>
              <w:spacing w:line="240" w:lineRule="exact"/>
              <w:rPr>
                <w:rFonts w:ascii="標楷體" w:eastAsia="標楷體" w:hAnsi="標楷體"/>
                <w:color w:val="000000" w:themeColor="text1"/>
                <w:sz w:val="20"/>
              </w:rPr>
            </w:pPr>
          </w:p>
        </w:tc>
        <w:tc>
          <w:tcPr>
            <w:tcW w:w="885" w:type="dxa"/>
            <w:gridSpan w:val="3"/>
            <w:tcBorders>
              <w:top w:val="single" w:sz="12" w:space="0" w:color="auto"/>
              <w:left w:val="single" w:sz="6" w:space="0" w:color="auto"/>
              <w:bottom w:val="single" w:sz="4" w:space="0" w:color="auto"/>
              <w:right w:val="single" w:sz="6"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床號</w:t>
            </w:r>
          </w:p>
        </w:tc>
        <w:tc>
          <w:tcPr>
            <w:tcW w:w="1754" w:type="dxa"/>
            <w:gridSpan w:val="3"/>
            <w:tcBorders>
              <w:top w:val="single" w:sz="12" w:space="0" w:color="auto"/>
              <w:left w:val="single" w:sz="6" w:space="0" w:color="auto"/>
              <w:bottom w:val="single" w:sz="4" w:space="0" w:color="auto"/>
              <w:right w:val="single" w:sz="12" w:space="0" w:color="auto"/>
            </w:tcBorders>
            <w:vAlign w:val="center"/>
          </w:tcPr>
          <w:p w:rsidR="00472908" w:rsidRPr="00472908" w:rsidRDefault="00472908" w:rsidP="00472908">
            <w:pPr>
              <w:snapToGrid w:val="0"/>
              <w:spacing w:line="240" w:lineRule="exact"/>
              <w:rPr>
                <w:rFonts w:ascii="標楷體" w:eastAsia="標楷體" w:hAnsi="標楷體"/>
                <w:color w:val="000000" w:themeColor="text1"/>
                <w:sz w:val="20"/>
              </w:rPr>
            </w:pPr>
          </w:p>
        </w:tc>
      </w:tr>
      <w:tr w:rsidR="00472908" w:rsidRPr="00472908" w:rsidTr="00472908">
        <w:trPr>
          <w:cantSplit/>
          <w:trHeight w:val="533"/>
        </w:trPr>
        <w:tc>
          <w:tcPr>
            <w:tcW w:w="1022" w:type="dxa"/>
            <w:gridSpan w:val="3"/>
            <w:tcBorders>
              <w:top w:val="single" w:sz="12" w:space="0" w:color="auto"/>
              <w:left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導師</w:t>
            </w:r>
          </w:p>
        </w:tc>
        <w:tc>
          <w:tcPr>
            <w:tcW w:w="1587" w:type="dxa"/>
            <w:gridSpan w:val="5"/>
            <w:tcBorders>
              <w:top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p>
        </w:tc>
        <w:tc>
          <w:tcPr>
            <w:tcW w:w="946" w:type="dxa"/>
            <w:gridSpan w:val="4"/>
            <w:tcBorders>
              <w:top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輔導教官</w:t>
            </w:r>
          </w:p>
        </w:tc>
        <w:tc>
          <w:tcPr>
            <w:tcW w:w="1690" w:type="dxa"/>
            <w:gridSpan w:val="10"/>
            <w:tcBorders>
              <w:top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p>
        </w:tc>
        <w:tc>
          <w:tcPr>
            <w:tcW w:w="1010" w:type="dxa"/>
            <w:gridSpan w:val="5"/>
            <w:tcBorders>
              <w:top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r w:rsidRPr="00472908">
              <w:rPr>
                <w:rFonts w:ascii="標楷體" w:eastAsia="標楷體" w:hAnsi="標楷體" w:hint="eastAsia"/>
                <w:color w:val="000000" w:themeColor="text1"/>
                <w:sz w:val="20"/>
              </w:rPr>
              <w:t>生輔組長</w:t>
            </w:r>
          </w:p>
        </w:tc>
        <w:tc>
          <w:tcPr>
            <w:tcW w:w="1624" w:type="dxa"/>
            <w:gridSpan w:val="7"/>
            <w:tcBorders>
              <w:top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sz w:val="20"/>
              </w:rPr>
            </w:pPr>
          </w:p>
        </w:tc>
        <w:tc>
          <w:tcPr>
            <w:tcW w:w="1074" w:type="dxa"/>
            <w:gridSpan w:val="4"/>
            <w:tcBorders>
              <w:top w:val="single" w:sz="12" w:space="0" w:color="auto"/>
              <w:bottom w:val="single" w:sz="12" w:space="0" w:color="auto"/>
            </w:tcBorders>
            <w:vAlign w:val="center"/>
          </w:tcPr>
          <w:p w:rsidR="00472908" w:rsidRPr="00472908" w:rsidRDefault="00472908" w:rsidP="00472908">
            <w:pPr>
              <w:snapToGrid w:val="0"/>
              <w:spacing w:line="240" w:lineRule="exact"/>
              <w:jc w:val="center"/>
              <w:rPr>
                <w:rFonts w:ascii="標楷體" w:eastAsia="標楷體" w:hAnsi="標楷體"/>
                <w:color w:val="000000" w:themeColor="text1"/>
              </w:rPr>
            </w:pPr>
            <w:r w:rsidRPr="00472908">
              <w:rPr>
                <w:rFonts w:ascii="標楷體" w:eastAsia="標楷體" w:hAnsi="標楷體" w:hint="eastAsia"/>
                <w:color w:val="000000" w:themeColor="text1"/>
                <w:sz w:val="20"/>
              </w:rPr>
              <w:t>學務主任</w:t>
            </w:r>
          </w:p>
        </w:tc>
        <w:tc>
          <w:tcPr>
            <w:tcW w:w="1565" w:type="dxa"/>
            <w:gridSpan w:val="2"/>
            <w:tcBorders>
              <w:top w:val="single" w:sz="12" w:space="0" w:color="auto"/>
              <w:bottom w:val="single" w:sz="12" w:space="0" w:color="auto"/>
              <w:right w:val="single" w:sz="12" w:space="0" w:color="auto"/>
            </w:tcBorders>
            <w:vAlign w:val="center"/>
          </w:tcPr>
          <w:p w:rsidR="00472908" w:rsidRPr="00472908" w:rsidRDefault="00472908" w:rsidP="00472908">
            <w:pPr>
              <w:spacing w:line="240" w:lineRule="exact"/>
              <w:jc w:val="center"/>
              <w:rPr>
                <w:rFonts w:ascii="標楷體" w:eastAsia="標楷體" w:hAnsi="標楷體"/>
                <w:color w:val="000000" w:themeColor="text1"/>
              </w:rPr>
            </w:pPr>
          </w:p>
        </w:tc>
      </w:tr>
    </w:tbl>
    <w:p w:rsidR="0063682B" w:rsidRDefault="0063682B" w:rsidP="0061144B">
      <w:pPr>
        <w:widowControl/>
        <w:spacing w:line="20" w:lineRule="exact"/>
        <w:rPr>
          <w:rFonts w:ascii="標楷體" w:eastAsia="標楷體" w:hAnsi="標楷體"/>
          <w:color w:val="000000" w:themeColor="text1"/>
          <w:sz w:val="28"/>
          <w:szCs w:val="28"/>
        </w:rPr>
      </w:pPr>
    </w:p>
    <w:p w:rsidR="0061144B" w:rsidRDefault="0061144B" w:rsidP="00472908">
      <w:pPr>
        <w:widowControl/>
        <w:rPr>
          <w:rFonts w:ascii="標楷體" w:eastAsia="標楷體" w:hAnsi="標楷體"/>
          <w:color w:val="000000" w:themeColor="text1"/>
          <w:sz w:val="28"/>
          <w:szCs w:val="28"/>
        </w:rPr>
      </w:pPr>
    </w:p>
    <w:p w:rsidR="00472908" w:rsidRPr="0063682B" w:rsidRDefault="00472908" w:rsidP="00472908">
      <w:pPr>
        <w:widowControl/>
        <w:rPr>
          <w:rFonts w:ascii="標楷體" w:eastAsia="標楷體" w:hAnsi="標楷體"/>
          <w:color w:val="000000" w:themeColor="text1"/>
          <w:sz w:val="28"/>
          <w:szCs w:val="28"/>
        </w:rPr>
      </w:pPr>
      <w:r w:rsidRPr="0063682B">
        <w:rPr>
          <w:rFonts w:ascii="標楷體" w:eastAsia="標楷體" w:hAnsi="標楷體" w:hint="eastAsia"/>
          <w:color w:val="000000" w:themeColor="text1"/>
          <w:sz w:val="28"/>
          <w:szCs w:val="28"/>
        </w:rPr>
        <w:lastRenderedPageBreak/>
        <w:t>臺北市立景美女子高級中學「景女之家」學生宿舍退宿申請書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13"/>
        <w:gridCol w:w="1163"/>
        <w:gridCol w:w="952"/>
        <w:gridCol w:w="409"/>
        <w:gridCol w:w="234"/>
        <w:gridCol w:w="721"/>
        <w:gridCol w:w="793"/>
        <w:gridCol w:w="2285"/>
      </w:tblGrid>
      <w:tr w:rsidR="00472908" w:rsidRPr="0089235D" w:rsidTr="006576F4">
        <w:trPr>
          <w:trHeight w:hRule="exact" w:val="680"/>
        </w:trPr>
        <w:tc>
          <w:tcPr>
            <w:tcW w:w="1809" w:type="dxa"/>
            <w:tcBorders>
              <w:top w:val="single" w:sz="12" w:space="0" w:color="auto"/>
              <w:left w:val="single" w:sz="12" w:space="0" w:color="auto"/>
            </w:tcBorders>
            <w:vAlign w:val="center"/>
          </w:tcPr>
          <w:p w:rsidR="00472908" w:rsidRPr="006576F4" w:rsidRDefault="00472908" w:rsidP="00FE5DD4">
            <w:pPr>
              <w:snapToGrid w:val="0"/>
              <w:spacing w:beforeLines="50" w:before="180" w:afterLines="50" w:after="180" w:line="360" w:lineRule="exact"/>
              <w:ind w:leftChars="59" w:left="142" w:rightChars="72" w:right="173"/>
              <w:jc w:val="distribute"/>
              <w:rPr>
                <w:rFonts w:ascii="標楷體" w:eastAsia="標楷體" w:hAnsi="標楷體"/>
                <w:color w:val="000000" w:themeColor="text1"/>
                <w:szCs w:val="24"/>
              </w:rPr>
            </w:pPr>
            <w:r w:rsidRPr="006576F4">
              <w:rPr>
                <w:rFonts w:ascii="標楷體" w:eastAsia="標楷體" w:hAnsi="標楷體" w:hint="eastAsia"/>
                <w:color w:val="000000" w:themeColor="text1"/>
                <w:szCs w:val="24"/>
              </w:rPr>
              <w:t>學生姓名</w:t>
            </w:r>
          </w:p>
        </w:tc>
        <w:tc>
          <w:tcPr>
            <w:tcW w:w="1843" w:type="dxa"/>
            <w:gridSpan w:val="2"/>
            <w:tcBorders>
              <w:top w:val="single" w:sz="12" w:space="0" w:color="auto"/>
            </w:tcBorders>
            <w:vAlign w:val="center"/>
          </w:tcPr>
          <w:p w:rsidR="00472908" w:rsidRPr="0089235D" w:rsidRDefault="00472908" w:rsidP="00FE5DD4">
            <w:pPr>
              <w:snapToGrid w:val="0"/>
              <w:spacing w:beforeLines="50" w:before="180" w:afterLines="50" w:after="180" w:line="360" w:lineRule="exact"/>
              <w:jc w:val="both"/>
              <w:rPr>
                <w:rFonts w:ascii="標楷體" w:eastAsia="標楷體" w:hAnsi="標楷體"/>
                <w:color w:val="000000" w:themeColor="text1"/>
                <w:sz w:val="28"/>
                <w:szCs w:val="28"/>
              </w:rPr>
            </w:pPr>
          </w:p>
        </w:tc>
        <w:tc>
          <w:tcPr>
            <w:tcW w:w="1136" w:type="dxa"/>
            <w:tcBorders>
              <w:top w:val="single" w:sz="12" w:space="0" w:color="auto"/>
              <w:right w:val="single" w:sz="2" w:space="0" w:color="auto"/>
            </w:tcBorders>
            <w:vAlign w:val="center"/>
          </w:tcPr>
          <w:p w:rsidR="00472908" w:rsidRPr="0089235D" w:rsidRDefault="00472908" w:rsidP="00FE5DD4">
            <w:pPr>
              <w:snapToGrid w:val="0"/>
              <w:spacing w:beforeLines="50" w:before="180" w:afterLines="50" w:after="180" w:line="360" w:lineRule="exact"/>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學號</w:t>
            </w:r>
          </w:p>
        </w:tc>
        <w:tc>
          <w:tcPr>
            <w:tcW w:w="1800" w:type="dxa"/>
            <w:gridSpan w:val="3"/>
            <w:tcBorders>
              <w:top w:val="single" w:sz="12" w:space="0" w:color="auto"/>
              <w:left w:val="single" w:sz="2" w:space="0" w:color="auto"/>
            </w:tcBorders>
            <w:vAlign w:val="center"/>
          </w:tcPr>
          <w:p w:rsidR="00472908" w:rsidRPr="0089235D" w:rsidRDefault="00472908" w:rsidP="00FE5DD4">
            <w:pPr>
              <w:snapToGrid w:val="0"/>
              <w:spacing w:beforeLines="50" w:before="180" w:afterLines="50" w:after="180" w:line="360" w:lineRule="exact"/>
              <w:jc w:val="both"/>
              <w:rPr>
                <w:rFonts w:ascii="標楷體" w:eastAsia="標楷體" w:hAnsi="標楷體"/>
                <w:color w:val="000000" w:themeColor="text1"/>
                <w:sz w:val="28"/>
                <w:szCs w:val="28"/>
              </w:rPr>
            </w:pPr>
          </w:p>
        </w:tc>
        <w:tc>
          <w:tcPr>
            <w:tcW w:w="891" w:type="dxa"/>
            <w:tcBorders>
              <w:top w:val="single" w:sz="12" w:space="0" w:color="auto"/>
              <w:right w:val="single" w:sz="2" w:space="0" w:color="auto"/>
            </w:tcBorders>
            <w:vAlign w:val="center"/>
          </w:tcPr>
          <w:p w:rsidR="00472908" w:rsidRPr="0089235D" w:rsidRDefault="00472908" w:rsidP="00FE5DD4">
            <w:pPr>
              <w:snapToGrid w:val="0"/>
              <w:spacing w:beforeLines="50" w:before="180" w:afterLines="50" w:after="180" w:line="360" w:lineRule="exact"/>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班級</w:t>
            </w:r>
          </w:p>
        </w:tc>
        <w:tc>
          <w:tcPr>
            <w:tcW w:w="2781" w:type="dxa"/>
            <w:tcBorders>
              <w:top w:val="single" w:sz="12" w:space="0" w:color="auto"/>
              <w:left w:val="single" w:sz="2" w:space="0" w:color="auto"/>
              <w:right w:val="single" w:sz="12" w:space="0" w:color="auto"/>
            </w:tcBorders>
            <w:vAlign w:val="center"/>
          </w:tcPr>
          <w:p w:rsidR="00472908" w:rsidRPr="0089235D" w:rsidRDefault="00472908" w:rsidP="00FE5DD4">
            <w:pPr>
              <w:snapToGrid w:val="0"/>
              <w:spacing w:beforeLines="50" w:before="180" w:afterLines="50" w:after="180" w:line="360" w:lineRule="exact"/>
              <w:ind w:firstLineChars="150" w:firstLine="420"/>
              <w:jc w:val="both"/>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年　　班　　號</w:t>
            </w:r>
          </w:p>
        </w:tc>
      </w:tr>
      <w:tr w:rsidR="00472908" w:rsidRPr="0089235D" w:rsidTr="006576F4">
        <w:trPr>
          <w:trHeight w:hRule="exact" w:val="680"/>
        </w:trPr>
        <w:tc>
          <w:tcPr>
            <w:tcW w:w="1809" w:type="dxa"/>
            <w:tcBorders>
              <w:left w:val="single" w:sz="12" w:space="0" w:color="auto"/>
            </w:tcBorders>
            <w:vAlign w:val="center"/>
          </w:tcPr>
          <w:p w:rsidR="00472908" w:rsidRPr="006576F4" w:rsidRDefault="00472908" w:rsidP="00FE5DD4">
            <w:pPr>
              <w:snapToGrid w:val="0"/>
              <w:spacing w:beforeLines="50" w:before="180" w:afterLines="50" w:after="180" w:line="360" w:lineRule="exact"/>
              <w:ind w:leftChars="59" w:left="142" w:rightChars="72" w:right="173"/>
              <w:jc w:val="distribute"/>
              <w:rPr>
                <w:rFonts w:ascii="標楷體" w:eastAsia="標楷體" w:hAnsi="標楷體"/>
                <w:color w:val="000000" w:themeColor="text1"/>
                <w:szCs w:val="24"/>
              </w:rPr>
            </w:pPr>
            <w:r w:rsidRPr="006576F4">
              <w:rPr>
                <w:rFonts w:ascii="標楷體" w:eastAsia="標楷體" w:hAnsi="標楷體" w:hint="eastAsia"/>
                <w:color w:val="000000" w:themeColor="text1"/>
                <w:szCs w:val="24"/>
              </w:rPr>
              <w:t>住宿床號</w:t>
            </w:r>
          </w:p>
        </w:tc>
        <w:tc>
          <w:tcPr>
            <w:tcW w:w="2979" w:type="dxa"/>
            <w:gridSpan w:val="3"/>
            <w:tcBorders>
              <w:right w:val="single" w:sz="2" w:space="0" w:color="auto"/>
            </w:tcBorders>
            <w:vAlign w:val="center"/>
          </w:tcPr>
          <w:p w:rsidR="00472908" w:rsidRPr="0089235D" w:rsidRDefault="00472908" w:rsidP="00FE5DD4">
            <w:pPr>
              <w:snapToGrid w:val="0"/>
              <w:spacing w:beforeLines="50" w:before="180" w:afterLines="50" w:after="180" w:line="360" w:lineRule="exact"/>
              <w:jc w:val="both"/>
              <w:rPr>
                <w:rFonts w:ascii="標楷體" w:eastAsia="標楷體" w:hAnsi="標楷體"/>
                <w:color w:val="000000" w:themeColor="text1"/>
                <w:sz w:val="28"/>
                <w:szCs w:val="28"/>
              </w:rPr>
            </w:pPr>
          </w:p>
        </w:tc>
        <w:tc>
          <w:tcPr>
            <w:tcW w:w="2691" w:type="dxa"/>
            <w:gridSpan w:val="4"/>
            <w:tcBorders>
              <w:left w:val="single" w:sz="2" w:space="0" w:color="auto"/>
              <w:right w:val="single" w:sz="2" w:space="0" w:color="auto"/>
            </w:tcBorders>
            <w:vAlign w:val="center"/>
          </w:tcPr>
          <w:p w:rsidR="00472908" w:rsidRPr="0089235D" w:rsidRDefault="00472908" w:rsidP="00FE5DD4">
            <w:pPr>
              <w:snapToGrid w:val="0"/>
              <w:spacing w:beforeLines="50" w:before="180" w:afterLines="50" w:after="180" w:line="360" w:lineRule="exact"/>
              <w:jc w:val="center"/>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退宿日期</w:t>
            </w:r>
          </w:p>
        </w:tc>
        <w:tc>
          <w:tcPr>
            <w:tcW w:w="2781" w:type="dxa"/>
            <w:tcBorders>
              <w:left w:val="single" w:sz="2" w:space="0" w:color="auto"/>
              <w:right w:val="single" w:sz="12" w:space="0" w:color="auto"/>
            </w:tcBorders>
            <w:vAlign w:val="center"/>
          </w:tcPr>
          <w:p w:rsidR="00472908" w:rsidRPr="0089235D" w:rsidRDefault="00472908" w:rsidP="00FE5DD4">
            <w:pPr>
              <w:snapToGrid w:val="0"/>
              <w:spacing w:beforeLines="50" w:before="180" w:afterLines="50" w:after="180" w:line="360" w:lineRule="exact"/>
              <w:jc w:val="both"/>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 xml:space="preserve">　　年　月　　日</w:t>
            </w:r>
          </w:p>
        </w:tc>
      </w:tr>
      <w:tr w:rsidR="00472908" w:rsidRPr="0089235D" w:rsidTr="006576F4">
        <w:trPr>
          <w:trHeight w:hRule="exact" w:val="680"/>
        </w:trPr>
        <w:tc>
          <w:tcPr>
            <w:tcW w:w="1809" w:type="dxa"/>
            <w:tcBorders>
              <w:left w:val="single" w:sz="12" w:space="0" w:color="auto"/>
            </w:tcBorders>
            <w:vAlign w:val="center"/>
          </w:tcPr>
          <w:p w:rsidR="00472908" w:rsidRPr="006576F4" w:rsidRDefault="00472908" w:rsidP="00FE5DD4">
            <w:pPr>
              <w:snapToGrid w:val="0"/>
              <w:spacing w:beforeLines="50" w:before="180" w:afterLines="50" w:after="180" w:line="360" w:lineRule="exact"/>
              <w:ind w:leftChars="59" w:left="142" w:rightChars="72" w:right="173"/>
              <w:jc w:val="distribute"/>
              <w:rPr>
                <w:rFonts w:ascii="標楷體" w:eastAsia="標楷體" w:hAnsi="標楷體"/>
                <w:color w:val="000000" w:themeColor="text1"/>
                <w:szCs w:val="24"/>
              </w:rPr>
            </w:pPr>
            <w:r w:rsidRPr="006576F4">
              <w:rPr>
                <w:rFonts w:ascii="標楷體" w:eastAsia="標楷體" w:hAnsi="標楷體" w:hint="eastAsia"/>
                <w:color w:val="000000" w:themeColor="text1"/>
                <w:szCs w:val="24"/>
              </w:rPr>
              <w:t>退宿原因</w:t>
            </w:r>
          </w:p>
        </w:tc>
        <w:tc>
          <w:tcPr>
            <w:tcW w:w="8451" w:type="dxa"/>
            <w:gridSpan w:val="8"/>
            <w:tcBorders>
              <w:right w:val="single" w:sz="12" w:space="0" w:color="auto"/>
            </w:tcBorders>
            <w:vAlign w:val="center"/>
          </w:tcPr>
          <w:p w:rsidR="00472908" w:rsidRPr="0089235D" w:rsidRDefault="00472908" w:rsidP="00FE5DD4">
            <w:pPr>
              <w:snapToGrid w:val="0"/>
              <w:spacing w:beforeLines="50" w:before="180" w:afterLines="50" w:after="180" w:line="360" w:lineRule="exact"/>
              <w:rPr>
                <w:rFonts w:ascii="標楷體" w:eastAsia="標楷體" w:hAnsi="標楷體"/>
                <w:color w:val="000000" w:themeColor="text1"/>
                <w:sz w:val="28"/>
                <w:szCs w:val="28"/>
              </w:rPr>
            </w:pPr>
          </w:p>
        </w:tc>
      </w:tr>
      <w:tr w:rsidR="00472908" w:rsidRPr="0089235D" w:rsidTr="006576F4">
        <w:trPr>
          <w:trHeight w:hRule="exact" w:val="680"/>
        </w:trPr>
        <w:tc>
          <w:tcPr>
            <w:tcW w:w="1809" w:type="dxa"/>
            <w:tcBorders>
              <w:left w:val="single" w:sz="12" w:space="0" w:color="auto"/>
            </w:tcBorders>
            <w:vAlign w:val="center"/>
          </w:tcPr>
          <w:p w:rsidR="00472908" w:rsidRPr="006576F4" w:rsidRDefault="00472908" w:rsidP="00FE5DD4">
            <w:pPr>
              <w:snapToGrid w:val="0"/>
              <w:spacing w:beforeLines="50" w:before="180" w:afterLines="50" w:after="180" w:line="360" w:lineRule="exact"/>
              <w:ind w:leftChars="59" w:left="142" w:rightChars="72" w:right="173"/>
              <w:jc w:val="distribute"/>
              <w:rPr>
                <w:rFonts w:ascii="標楷體" w:eastAsia="標楷體" w:hAnsi="標楷體"/>
                <w:color w:val="000000" w:themeColor="text1"/>
                <w:szCs w:val="24"/>
              </w:rPr>
            </w:pPr>
            <w:r w:rsidRPr="006576F4">
              <w:rPr>
                <w:rFonts w:ascii="標楷體" w:eastAsia="標楷體" w:hAnsi="標楷體" w:hint="eastAsia"/>
                <w:color w:val="000000" w:themeColor="text1"/>
                <w:szCs w:val="24"/>
              </w:rPr>
              <w:t>住址</w:t>
            </w:r>
          </w:p>
        </w:tc>
        <w:tc>
          <w:tcPr>
            <w:tcW w:w="8451" w:type="dxa"/>
            <w:gridSpan w:val="8"/>
            <w:tcBorders>
              <w:right w:val="single" w:sz="12" w:space="0" w:color="auto"/>
            </w:tcBorders>
            <w:vAlign w:val="center"/>
          </w:tcPr>
          <w:p w:rsidR="00472908" w:rsidRPr="0089235D" w:rsidRDefault="00472908" w:rsidP="00FE5DD4">
            <w:pPr>
              <w:snapToGrid w:val="0"/>
              <w:spacing w:beforeLines="50" w:before="180" w:afterLines="50" w:after="180" w:line="360" w:lineRule="exact"/>
              <w:jc w:val="both"/>
              <w:rPr>
                <w:rFonts w:ascii="標楷體" w:eastAsia="標楷體" w:hAnsi="標楷體"/>
                <w:color w:val="000000" w:themeColor="text1"/>
                <w:sz w:val="28"/>
                <w:szCs w:val="28"/>
              </w:rPr>
            </w:pPr>
          </w:p>
        </w:tc>
      </w:tr>
      <w:tr w:rsidR="00472908" w:rsidRPr="0089235D" w:rsidTr="006576F4">
        <w:trPr>
          <w:trHeight w:hRule="exact" w:val="680"/>
        </w:trPr>
        <w:tc>
          <w:tcPr>
            <w:tcW w:w="1809" w:type="dxa"/>
            <w:tcBorders>
              <w:left w:val="single" w:sz="12" w:space="0" w:color="auto"/>
            </w:tcBorders>
            <w:vAlign w:val="center"/>
          </w:tcPr>
          <w:p w:rsidR="00472908" w:rsidRPr="006576F4" w:rsidRDefault="00472908" w:rsidP="00FE5DD4">
            <w:pPr>
              <w:snapToGrid w:val="0"/>
              <w:spacing w:beforeLines="50" w:before="180" w:afterLines="50" w:after="180" w:line="360" w:lineRule="exact"/>
              <w:ind w:leftChars="59" w:left="142" w:rightChars="72" w:right="173"/>
              <w:jc w:val="distribute"/>
              <w:rPr>
                <w:rFonts w:ascii="標楷體" w:eastAsia="標楷體" w:hAnsi="標楷體"/>
                <w:color w:val="000000" w:themeColor="text1"/>
                <w:szCs w:val="24"/>
              </w:rPr>
            </w:pPr>
            <w:r w:rsidRPr="006576F4">
              <w:rPr>
                <w:rFonts w:ascii="標楷體" w:eastAsia="標楷體" w:hAnsi="標楷體" w:hint="eastAsia"/>
                <w:color w:val="000000" w:themeColor="text1"/>
                <w:szCs w:val="24"/>
              </w:rPr>
              <w:t>連絡電話</w:t>
            </w:r>
          </w:p>
        </w:tc>
        <w:tc>
          <w:tcPr>
            <w:tcW w:w="8451" w:type="dxa"/>
            <w:gridSpan w:val="8"/>
            <w:tcBorders>
              <w:right w:val="single" w:sz="12" w:space="0" w:color="auto"/>
            </w:tcBorders>
            <w:vAlign w:val="center"/>
          </w:tcPr>
          <w:p w:rsidR="00472908" w:rsidRPr="0089235D" w:rsidRDefault="00472908" w:rsidP="00FE5DD4">
            <w:pPr>
              <w:snapToGrid w:val="0"/>
              <w:spacing w:beforeLines="50" w:before="180" w:afterLines="50" w:after="180" w:line="360" w:lineRule="exact"/>
              <w:jc w:val="both"/>
              <w:rPr>
                <w:rFonts w:ascii="標楷體" w:eastAsia="標楷體" w:hAnsi="標楷體"/>
                <w:color w:val="000000" w:themeColor="text1"/>
                <w:sz w:val="28"/>
                <w:szCs w:val="28"/>
              </w:rPr>
            </w:pPr>
          </w:p>
        </w:tc>
      </w:tr>
      <w:tr w:rsidR="00472908" w:rsidRPr="0089235D" w:rsidTr="006576F4">
        <w:trPr>
          <w:trHeight w:hRule="exact" w:val="680"/>
        </w:trPr>
        <w:tc>
          <w:tcPr>
            <w:tcW w:w="1809" w:type="dxa"/>
            <w:tcBorders>
              <w:left w:val="single" w:sz="12" w:space="0" w:color="auto"/>
              <w:bottom w:val="single" w:sz="12" w:space="0" w:color="auto"/>
            </w:tcBorders>
            <w:vAlign w:val="center"/>
          </w:tcPr>
          <w:p w:rsidR="00472908" w:rsidRPr="006576F4" w:rsidRDefault="00472908" w:rsidP="00FE5DD4">
            <w:pPr>
              <w:snapToGrid w:val="0"/>
              <w:spacing w:beforeLines="50" w:before="180" w:afterLines="50" w:after="180" w:line="360" w:lineRule="exact"/>
              <w:ind w:leftChars="59" w:left="142" w:rightChars="72" w:right="173"/>
              <w:jc w:val="distribute"/>
              <w:rPr>
                <w:rFonts w:ascii="標楷體" w:eastAsia="標楷體" w:hAnsi="標楷體"/>
                <w:color w:val="000000" w:themeColor="text1"/>
                <w:szCs w:val="24"/>
              </w:rPr>
            </w:pPr>
            <w:r w:rsidRPr="006576F4">
              <w:rPr>
                <w:rFonts w:ascii="標楷體" w:eastAsia="標楷體" w:hAnsi="標楷體" w:hint="eastAsia"/>
                <w:color w:val="000000" w:themeColor="text1"/>
                <w:szCs w:val="24"/>
              </w:rPr>
              <w:t xml:space="preserve">學生家長 </w:t>
            </w:r>
          </w:p>
        </w:tc>
        <w:tc>
          <w:tcPr>
            <w:tcW w:w="3828" w:type="dxa"/>
            <w:gridSpan w:val="5"/>
            <w:tcBorders>
              <w:bottom w:val="single" w:sz="12" w:space="0" w:color="auto"/>
            </w:tcBorders>
            <w:vAlign w:val="center"/>
          </w:tcPr>
          <w:p w:rsidR="00472908" w:rsidRPr="0089235D" w:rsidRDefault="00472908" w:rsidP="00FE5DD4">
            <w:pPr>
              <w:snapToGrid w:val="0"/>
              <w:spacing w:beforeLines="50" w:before="180" w:afterLines="50" w:after="180" w:line="360" w:lineRule="exact"/>
              <w:ind w:right="140"/>
              <w:jc w:val="right"/>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簽章</w:t>
            </w:r>
            <w:r w:rsidRPr="0089235D">
              <w:rPr>
                <w:rFonts w:ascii="標楷體" w:eastAsia="標楷體" w:hAnsi="標楷體" w:hint="eastAsia"/>
                <w:color w:val="000000" w:themeColor="text1"/>
                <w:sz w:val="20"/>
                <w:szCs w:val="20"/>
              </w:rPr>
              <w:t>(請填寫日期)</w:t>
            </w:r>
          </w:p>
        </w:tc>
        <w:tc>
          <w:tcPr>
            <w:tcW w:w="1842" w:type="dxa"/>
            <w:gridSpan w:val="2"/>
            <w:tcBorders>
              <w:bottom w:val="single" w:sz="12" w:space="0" w:color="auto"/>
            </w:tcBorders>
            <w:vAlign w:val="center"/>
          </w:tcPr>
          <w:p w:rsidR="00472908" w:rsidRPr="0089235D" w:rsidRDefault="00472908" w:rsidP="00FE5DD4">
            <w:pPr>
              <w:snapToGrid w:val="0"/>
              <w:spacing w:beforeLines="50" w:before="180" w:afterLines="50" w:after="180" w:line="360" w:lineRule="exact"/>
              <w:ind w:leftChars="13" w:left="31" w:rightChars="72" w:right="173"/>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申請日期</w:t>
            </w:r>
          </w:p>
        </w:tc>
        <w:tc>
          <w:tcPr>
            <w:tcW w:w="2781" w:type="dxa"/>
            <w:tcBorders>
              <w:bottom w:val="single" w:sz="12" w:space="0" w:color="auto"/>
              <w:right w:val="single" w:sz="12" w:space="0" w:color="auto"/>
            </w:tcBorders>
            <w:vAlign w:val="center"/>
          </w:tcPr>
          <w:p w:rsidR="00472908" w:rsidRPr="0089235D" w:rsidRDefault="00472908" w:rsidP="00FE5DD4">
            <w:pPr>
              <w:snapToGrid w:val="0"/>
              <w:spacing w:beforeLines="50" w:before="180" w:afterLines="50" w:after="180" w:line="360" w:lineRule="exact"/>
              <w:ind w:firstLineChars="200" w:firstLine="560"/>
              <w:jc w:val="both"/>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年   月   日</w:t>
            </w:r>
          </w:p>
        </w:tc>
      </w:tr>
      <w:tr w:rsidR="00472908" w:rsidRPr="0089235D" w:rsidTr="00FE5DD4">
        <w:trPr>
          <w:trHeight w:val="689"/>
        </w:trPr>
        <w:tc>
          <w:tcPr>
            <w:tcW w:w="10260" w:type="dxa"/>
            <w:gridSpan w:val="9"/>
            <w:tcBorders>
              <w:left w:val="nil"/>
              <w:bottom w:val="single" w:sz="12" w:space="0" w:color="auto"/>
              <w:right w:val="nil"/>
            </w:tcBorders>
            <w:vAlign w:val="center"/>
          </w:tcPr>
          <w:p w:rsidR="00472908" w:rsidRPr="0089235D" w:rsidRDefault="00472908" w:rsidP="00FE5DD4">
            <w:pPr>
              <w:snapToGrid w:val="0"/>
              <w:spacing w:beforeLines="100" w:before="360" w:afterLines="100" w:after="360" w:line="360" w:lineRule="exact"/>
              <w:jc w:val="center"/>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　請親向下列各單位辦理，須於退宿當月20日前完成手續──</w:t>
            </w:r>
          </w:p>
        </w:tc>
      </w:tr>
      <w:tr w:rsidR="00472908" w:rsidRPr="0089235D" w:rsidTr="00FE5DD4">
        <w:trPr>
          <w:trHeight w:val="579"/>
        </w:trPr>
        <w:tc>
          <w:tcPr>
            <w:tcW w:w="2088" w:type="dxa"/>
            <w:gridSpan w:val="2"/>
            <w:tcBorders>
              <w:top w:val="single" w:sz="12" w:space="0" w:color="auto"/>
              <w:left w:val="single" w:sz="12" w:space="0" w:color="auto"/>
            </w:tcBorders>
            <w:vAlign w:val="center"/>
          </w:tcPr>
          <w:p w:rsidR="00472908" w:rsidRPr="0089235D" w:rsidRDefault="00472908" w:rsidP="00FE5DD4">
            <w:pPr>
              <w:snapToGrid w:val="0"/>
              <w:spacing w:beforeLines="50" w:before="180" w:afterLines="50" w:after="180" w:line="360" w:lineRule="exact"/>
              <w:jc w:val="center"/>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審核人員</w:t>
            </w:r>
          </w:p>
        </w:tc>
        <w:tc>
          <w:tcPr>
            <w:tcW w:w="3240" w:type="dxa"/>
            <w:gridSpan w:val="3"/>
            <w:tcBorders>
              <w:top w:val="single" w:sz="12" w:space="0" w:color="auto"/>
            </w:tcBorders>
            <w:vAlign w:val="center"/>
          </w:tcPr>
          <w:p w:rsidR="00472908" w:rsidRPr="0089235D" w:rsidRDefault="00472908" w:rsidP="00FE5DD4">
            <w:pPr>
              <w:snapToGrid w:val="0"/>
              <w:spacing w:beforeLines="50" w:before="180" w:afterLines="50" w:after="180" w:line="260" w:lineRule="exact"/>
              <w:jc w:val="center"/>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簽　　章</w:t>
            </w:r>
          </w:p>
          <w:p w:rsidR="00472908" w:rsidRPr="0089235D" w:rsidRDefault="00472908" w:rsidP="00FE5DD4">
            <w:pPr>
              <w:snapToGrid w:val="0"/>
              <w:spacing w:beforeLines="50" w:before="180" w:afterLines="50" w:after="180" w:line="260" w:lineRule="exact"/>
              <w:jc w:val="center"/>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(請填寫日期)</w:t>
            </w:r>
          </w:p>
        </w:tc>
        <w:tc>
          <w:tcPr>
            <w:tcW w:w="4932" w:type="dxa"/>
            <w:gridSpan w:val="4"/>
            <w:tcBorders>
              <w:top w:val="single" w:sz="12" w:space="0" w:color="auto"/>
              <w:right w:val="single" w:sz="12" w:space="0" w:color="auto"/>
            </w:tcBorders>
            <w:vAlign w:val="center"/>
          </w:tcPr>
          <w:p w:rsidR="00472908" w:rsidRPr="0089235D" w:rsidRDefault="00472908" w:rsidP="00FE5DD4">
            <w:pPr>
              <w:snapToGrid w:val="0"/>
              <w:spacing w:beforeLines="50" w:before="180" w:afterLines="50" w:after="180" w:line="360" w:lineRule="exact"/>
              <w:jc w:val="center"/>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意　見　說　明</w:t>
            </w:r>
          </w:p>
        </w:tc>
      </w:tr>
      <w:tr w:rsidR="00472908" w:rsidRPr="0089235D" w:rsidTr="00FE5DD4">
        <w:trPr>
          <w:trHeight w:val="836"/>
        </w:trPr>
        <w:tc>
          <w:tcPr>
            <w:tcW w:w="2088" w:type="dxa"/>
            <w:gridSpan w:val="2"/>
            <w:tcBorders>
              <w:left w:val="single" w:sz="12" w:space="0" w:color="auto"/>
            </w:tcBorders>
            <w:vAlign w:val="center"/>
          </w:tcPr>
          <w:p w:rsidR="00472908" w:rsidRPr="0089235D" w:rsidRDefault="00472908" w:rsidP="00FE5DD4">
            <w:pPr>
              <w:snapToGrid w:val="0"/>
              <w:spacing w:line="360" w:lineRule="exact"/>
              <w:ind w:leftChars="59" w:left="142" w:rightChars="73" w:right="175"/>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導師</w:t>
            </w:r>
          </w:p>
        </w:tc>
        <w:tc>
          <w:tcPr>
            <w:tcW w:w="3240" w:type="dxa"/>
            <w:gridSpan w:val="3"/>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c>
          <w:tcPr>
            <w:tcW w:w="4932" w:type="dxa"/>
            <w:gridSpan w:val="4"/>
            <w:tcBorders>
              <w:right w:val="single" w:sz="12" w:space="0" w:color="auto"/>
            </w:tcBorders>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r>
      <w:tr w:rsidR="00472908" w:rsidRPr="0089235D" w:rsidTr="00FE5DD4">
        <w:trPr>
          <w:trHeight w:val="1822"/>
        </w:trPr>
        <w:tc>
          <w:tcPr>
            <w:tcW w:w="2088" w:type="dxa"/>
            <w:gridSpan w:val="2"/>
            <w:tcBorders>
              <w:left w:val="single" w:sz="12" w:space="0" w:color="auto"/>
            </w:tcBorders>
            <w:vAlign w:val="center"/>
          </w:tcPr>
          <w:p w:rsidR="00472908" w:rsidRPr="0089235D" w:rsidRDefault="00472908" w:rsidP="00FE5DD4">
            <w:pPr>
              <w:snapToGrid w:val="0"/>
              <w:spacing w:line="360" w:lineRule="exact"/>
              <w:ind w:leftChars="59" w:left="142" w:rightChars="73" w:right="175"/>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宿舍管理員</w:t>
            </w:r>
          </w:p>
        </w:tc>
        <w:tc>
          <w:tcPr>
            <w:tcW w:w="3240" w:type="dxa"/>
            <w:gridSpan w:val="3"/>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c>
          <w:tcPr>
            <w:tcW w:w="4932" w:type="dxa"/>
            <w:gridSpan w:val="4"/>
            <w:tcBorders>
              <w:right w:val="single" w:sz="12" w:space="0" w:color="auto"/>
            </w:tcBorders>
            <w:vAlign w:val="center"/>
          </w:tcPr>
          <w:p w:rsidR="00472908" w:rsidRPr="0089235D" w:rsidRDefault="00472908" w:rsidP="00FE5DD4">
            <w:pPr>
              <w:snapToGrid w:val="0"/>
              <w:spacing w:line="280" w:lineRule="exact"/>
              <w:jc w:val="both"/>
              <w:rPr>
                <w:rFonts w:ascii="標楷體" w:eastAsia="標楷體" w:hAnsi="標楷體"/>
                <w:color w:val="000000" w:themeColor="text1"/>
              </w:rPr>
            </w:pPr>
            <w:r w:rsidRPr="0089235D">
              <w:rPr>
                <w:rFonts w:ascii="標楷體" w:eastAsia="標楷體" w:hAnsi="標楷體" w:hint="eastAsia"/>
                <w:color w:val="000000" w:themeColor="text1"/>
              </w:rPr>
              <w:t>＊宿舍用餐至    年   月   日止。</w:t>
            </w:r>
          </w:p>
          <w:p w:rsidR="00472908" w:rsidRPr="0089235D" w:rsidRDefault="00472908" w:rsidP="00FE5DD4">
            <w:pPr>
              <w:snapToGrid w:val="0"/>
              <w:spacing w:line="280" w:lineRule="exact"/>
              <w:ind w:left="252" w:hangingChars="105" w:hanging="252"/>
              <w:rPr>
                <w:rFonts w:ascii="標楷體" w:eastAsia="標楷體" w:hAnsi="標楷體"/>
                <w:color w:val="000000" w:themeColor="text1"/>
              </w:rPr>
            </w:pPr>
            <w:r w:rsidRPr="0089235D">
              <w:rPr>
                <w:rFonts w:ascii="標楷體" w:eastAsia="標楷體" w:hAnsi="標楷體" w:hint="eastAsia"/>
                <w:color w:val="000000" w:themeColor="text1"/>
              </w:rPr>
              <w:t>＊宿舍個人用品須於   年   月   日前搬  空，以利候補人員進住。</w:t>
            </w:r>
          </w:p>
          <w:p w:rsidR="00472908" w:rsidRPr="0089235D" w:rsidRDefault="00472908" w:rsidP="00FE5DD4">
            <w:pPr>
              <w:snapToGrid w:val="0"/>
              <w:spacing w:line="280" w:lineRule="exact"/>
              <w:ind w:left="252" w:hangingChars="105" w:hanging="252"/>
              <w:rPr>
                <w:rFonts w:ascii="標楷體" w:eastAsia="標楷體" w:hAnsi="標楷體"/>
                <w:color w:val="000000" w:themeColor="text1"/>
                <w:sz w:val="28"/>
                <w:szCs w:val="28"/>
              </w:rPr>
            </w:pPr>
            <w:r w:rsidRPr="0089235D">
              <w:rPr>
                <w:rFonts w:ascii="標楷體" w:eastAsia="標楷體" w:hAnsi="標楷體" w:hint="eastAsia"/>
                <w:color w:val="000000" w:themeColor="text1"/>
              </w:rPr>
              <w:t>＊為利後續退款作業，請提供學生個人存摺封面影本；若提供家長存摺影本，請附戶口名簿影本。</w:t>
            </w:r>
          </w:p>
        </w:tc>
      </w:tr>
      <w:tr w:rsidR="00472908" w:rsidRPr="0089235D" w:rsidTr="00FE5DD4">
        <w:trPr>
          <w:trHeight w:val="720"/>
        </w:trPr>
        <w:tc>
          <w:tcPr>
            <w:tcW w:w="2088" w:type="dxa"/>
            <w:gridSpan w:val="2"/>
            <w:tcBorders>
              <w:left w:val="single" w:sz="12" w:space="0" w:color="auto"/>
            </w:tcBorders>
            <w:vAlign w:val="center"/>
          </w:tcPr>
          <w:p w:rsidR="00472908" w:rsidRPr="0089235D" w:rsidRDefault="00472908" w:rsidP="00FE5DD4">
            <w:pPr>
              <w:snapToGrid w:val="0"/>
              <w:spacing w:line="360" w:lineRule="exact"/>
              <w:ind w:leftChars="59" w:left="142" w:rightChars="73" w:right="175"/>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宿舍教官</w:t>
            </w:r>
          </w:p>
        </w:tc>
        <w:tc>
          <w:tcPr>
            <w:tcW w:w="3240" w:type="dxa"/>
            <w:gridSpan w:val="3"/>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c>
          <w:tcPr>
            <w:tcW w:w="4932" w:type="dxa"/>
            <w:gridSpan w:val="4"/>
            <w:tcBorders>
              <w:right w:val="single" w:sz="12" w:space="0" w:color="auto"/>
            </w:tcBorders>
            <w:vAlign w:val="center"/>
          </w:tcPr>
          <w:p w:rsidR="00472908" w:rsidRPr="0089235D" w:rsidRDefault="00472908" w:rsidP="00FE5DD4">
            <w:pPr>
              <w:snapToGrid w:val="0"/>
              <w:spacing w:line="360" w:lineRule="exact"/>
              <w:ind w:left="252" w:hangingChars="105" w:hanging="252"/>
              <w:jc w:val="both"/>
              <w:rPr>
                <w:rFonts w:ascii="標楷體" w:eastAsia="標楷體" w:hAnsi="標楷體"/>
                <w:color w:val="000000" w:themeColor="text1"/>
                <w:sz w:val="28"/>
                <w:szCs w:val="28"/>
              </w:rPr>
            </w:pPr>
            <w:r w:rsidRPr="0089235D">
              <w:rPr>
                <w:rFonts w:ascii="標楷體" w:eastAsia="標楷體" w:hAnsi="標楷體" w:hint="eastAsia"/>
                <w:color w:val="000000" w:themeColor="text1"/>
              </w:rPr>
              <w:t>＊尚未完成退宿手續前，請家長依規定事先來電請假，以利人員掌握。</w:t>
            </w:r>
          </w:p>
        </w:tc>
      </w:tr>
      <w:tr w:rsidR="00472908" w:rsidRPr="0089235D" w:rsidTr="00FE5DD4">
        <w:trPr>
          <w:trHeight w:val="720"/>
        </w:trPr>
        <w:tc>
          <w:tcPr>
            <w:tcW w:w="2088" w:type="dxa"/>
            <w:gridSpan w:val="2"/>
            <w:tcBorders>
              <w:left w:val="single" w:sz="12" w:space="0" w:color="auto"/>
              <w:bottom w:val="single" w:sz="4" w:space="0" w:color="auto"/>
            </w:tcBorders>
            <w:vAlign w:val="center"/>
          </w:tcPr>
          <w:p w:rsidR="00472908" w:rsidRPr="0089235D" w:rsidRDefault="00472908" w:rsidP="00FE5DD4">
            <w:pPr>
              <w:snapToGrid w:val="0"/>
              <w:spacing w:line="360" w:lineRule="exact"/>
              <w:ind w:leftChars="59" w:left="142" w:rightChars="73" w:right="175"/>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生輔組長</w:t>
            </w:r>
          </w:p>
        </w:tc>
        <w:tc>
          <w:tcPr>
            <w:tcW w:w="3240" w:type="dxa"/>
            <w:gridSpan w:val="3"/>
            <w:tcBorders>
              <w:bottom w:val="single" w:sz="4" w:space="0" w:color="auto"/>
            </w:tcBorders>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c>
          <w:tcPr>
            <w:tcW w:w="4932" w:type="dxa"/>
            <w:gridSpan w:val="4"/>
            <w:tcBorders>
              <w:bottom w:val="single" w:sz="4" w:space="0" w:color="auto"/>
              <w:right w:val="single" w:sz="12" w:space="0" w:color="auto"/>
            </w:tcBorders>
            <w:vAlign w:val="center"/>
          </w:tcPr>
          <w:p w:rsidR="00472908" w:rsidRPr="0089235D" w:rsidRDefault="00472908" w:rsidP="00FE5DD4">
            <w:pPr>
              <w:snapToGrid w:val="0"/>
              <w:spacing w:line="360" w:lineRule="exact"/>
              <w:ind w:left="252" w:hangingChars="105" w:hanging="252"/>
              <w:jc w:val="both"/>
              <w:rPr>
                <w:rFonts w:ascii="標楷體" w:eastAsia="標楷體" w:hAnsi="標楷體"/>
                <w:color w:val="000000" w:themeColor="text1"/>
              </w:rPr>
            </w:pPr>
            <w:r w:rsidRPr="0089235D">
              <w:rPr>
                <w:rFonts w:ascii="標楷體" w:eastAsia="標楷體" w:hAnsi="標楷體" w:hint="eastAsia"/>
                <w:color w:val="000000" w:themeColor="text1"/>
              </w:rPr>
              <w:t>請於每月20日前完成退宿申請。</w:t>
            </w:r>
          </w:p>
        </w:tc>
      </w:tr>
      <w:tr w:rsidR="00472908" w:rsidRPr="0089235D" w:rsidTr="00FE5DD4">
        <w:trPr>
          <w:trHeight w:val="890"/>
        </w:trPr>
        <w:tc>
          <w:tcPr>
            <w:tcW w:w="2088" w:type="dxa"/>
            <w:gridSpan w:val="2"/>
            <w:tcBorders>
              <w:left w:val="single" w:sz="12" w:space="0" w:color="auto"/>
              <w:bottom w:val="single" w:sz="4" w:space="0" w:color="auto"/>
            </w:tcBorders>
            <w:vAlign w:val="center"/>
          </w:tcPr>
          <w:p w:rsidR="00472908" w:rsidRPr="0089235D" w:rsidRDefault="00472908" w:rsidP="00FE5DD4">
            <w:pPr>
              <w:snapToGrid w:val="0"/>
              <w:spacing w:line="360" w:lineRule="exact"/>
              <w:ind w:leftChars="59" w:left="142" w:rightChars="73" w:right="175"/>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宿舍管理員</w:t>
            </w:r>
          </w:p>
        </w:tc>
        <w:tc>
          <w:tcPr>
            <w:tcW w:w="3240" w:type="dxa"/>
            <w:gridSpan w:val="3"/>
            <w:tcBorders>
              <w:bottom w:val="single" w:sz="4" w:space="0" w:color="auto"/>
            </w:tcBorders>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c>
          <w:tcPr>
            <w:tcW w:w="4932" w:type="dxa"/>
            <w:gridSpan w:val="4"/>
            <w:tcBorders>
              <w:bottom w:val="single" w:sz="4" w:space="0" w:color="auto"/>
              <w:right w:val="single" w:sz="12" w:space="0" w:color="auto"/>
            </w:tcBorders>
            <w:vAlign w:val="center"/>
          </w:tcPr>
          <w:p w:rsidR="00472908" w:rsidRPr="0089235D" w:rsidRDefault="00472908" w:rsidP="00FE5DD4">
            <w:pPr>
              <w:snapToGrid w:val="0"/>
              <w:spacing w:line="360" w:lineRule="exact"/>
              <w:jc w:val="both"/>
              <w:rPr>
                <w:rFonts w:ascii="標楷體" w:eastAsia="標楷體" w:hAnsi="標楷體"/>
                <w:color w:val="000000" w:themeColor="text1"/>
              </w:rPr>
            </w:pPr>
            <w:r w:rsidRPr="0089235D">
              <w:rPr>
                <w:rFonts w:ascii="標楷體" w:eastAsia="標楷體" w:hAnsi="標楷體" w:hint="eastAsia"/>
                <w:color w:val="000000" w:themeColor="text1"/>
              </w:rPr>
              <w:t>＊確認個人宿舍用品是否已清空？</w:t>
            </w:r>
          </w:p>
          <w:p w:rsidR="00472908" w:rsidRPr="0089235D" w:rsidRDefault="00472908" w:rsidP="00FE5DD4">
            <w:pPr>
              <w:snapToGrid w:val="0"/>
              <w:spacing w:line="360" w:lineRule="exact"/>
              <w:rPr>
                <w:rFonts w:ascii="標楷體" w:eastAsia="標楷體" w:hAnsi="標楷體"/>
                <w:color w:val="000000" w:themeColor="text1"/>
              </w:rPr>
            </w:pPr>
            <w:r w:rsidRPr="0089235D">
              <w:rPr>
                <w:rFonts w:ascii="標楷體" w:eastAsia="標楷體" w:hAnsi="標楷體" w:hint="eastAsia"/>
                <w:color w:val="000000" w:themeColor="text1"/>
              </w:rPr>
              <w:t xml:space="preserve">  □是   □否</w:t>
            </w:r>
          </w:p>
          <w:p w:rsidR="00472908" w:rsidRPr="0089235D" w:rsidRDefault="00472908" w:rsidP="00FE5DD4">
            <w:pPr>
              <w:snapToGrid w:val="0"/>
              <w:spacing w:line="360" w:lineRule="exact"/>
              <w:jc w:val="both"/>
              <w:rPr>
                <w:rFonts w:ascii="標楷體" w:eastAsia="標楷體" w:hAnsi="標楷體"/>
                <w:color w:val="000000" w:themeColor="text1"/>
              </w:rPr>
            </w:pPr>
            <w:r w:rsidRPr="0089235D">
              <w:rPr>
                <w:rFonts w:ascii="標楷體" w:eastAsia="標楷體" w:hAnsi="標楷體" w:hint="eastAsia"/>
                <w:color w:val="000000" w:themeColor="text1"/>
              </w:rPr>
              <w:t>＊確認寢室公物是否完整？</w:t>
            </w:r>
          </w:p>
          <w:p w:rsidR="00472908" w:rsidRPr="0089235D" w:rsidRDefault="00472908" w:rsidP="00FE5DD4">
            <w:pPr>
              <w:snapToGrid w:val="0"/>
              <w:spacing w:line="360" w:lineRule="exact"/>
              <w:rPr>
                <w:rFonts w:ascii="標楷體" w:eastAsia="標楷體" w:hAnsi="標楷體"/>
                <w:color w:val="000000" w:themeColor="text1"/>
              </w:rPr>
            </w:pPr>
            <w:r w:rsidRPr="0089235D">
              <w:rPr>
                <w:rFonts w:ascii="標楷體" w:eastAsia="標楷體" w:hAnsi="標楷體" w:hint="eastAsia"/>
                <w:color w:val="000000" w:themeColor="text1"/>
              </w:rPr>
              <w:t xml:space="preserve">  □是   □否</w:t>
            </w:r>
          </w:p>
        </w:tc>
      </w:tr>
      <w:tr w:rsidR="00472908" w:rsidRPr="0089235D" w:rsidTr="00FE5DD4">
        <w:trPr>
          <w:trHeight w:val="828"/>
        </w:trPr>
        <w:tc>
          <w:tcPr>
            <w:tcW w:w="2088" w:type="dxa"/>
            <w:gridSpan w:val="2"/>
            <w:tcBorders>
              <w:left w:val="single" w:sz="12" w:space="0" w:color="auto"/>
              <w:bottom w:val="single" w:sz="12" w:space="0" w:color="auto"/>
            </w:tcBorders>
            <w:vAlign w:val="center"/>
          </w:tcPr>
          <w:p w:rsidR="00472908" w:rsidRPr="0089235D" w:rsidRDefault="00472908" w:rsidP="00FE5DD4">
            <w:pPr>
              <w:snapToGrid w:val="0"/>
              <w:spacing w:line="360" w:lineRule="exact"/>
              <w:ind w:leftChars="59" w:left="142" w:rightChars="73" w:right="175"/>
              <w:jc w:val="distribute"/>
              <w:rPr>
                <w:rFonts w:ascii="標楷體" w:eastAsia="標楷體" w:hAnsi="標楷體"/>
                <w:color w:val="000000" w:themeColor="text1"/>
                <w:sz w:val="28"/>
                <w:szCs w:val="28"/>
              </w:rPr>
            </w:pPr>
            <w:r w:rsidRPr="0089235D">
              <w:rPr>
                <w:rFonts w:ascii="標楷體" w:eastAsia="標楷體" w:hAnsi="標楷體" w:hint="eastAsia"/>
                <w:color w:val="000000" w:themeColor="text1"/>
                <w:sz w:val="28"/>
                <w:szCs w:val="28"/>
              </w:rPr>
              <w:t>學務主任</w:t>
            </w:r>
          </w:p>
        </w:tc>
        <w:tc>
          <w:tcPr>
            <w:tcW w:w="3240" w:type="dxa"/>
            <w:gridSpan w:val="3"/>
            <w:tcBorders>
              <w:bottom w:val="single" w:sz="12" w:space="0" w:color="auto"/>
            </w:tcBorders>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c>
          <w:tcPr>
            <w:tcW w:w="4932" w:type="dxa"/>
            <w:gridSpan w:val="4"/>
            <w:tcBorders>
              <w:bottom w:val="single" w:sz="12" w:space="0" w:color="auto"/>
              <w:right w:val="single" w:sz="12" w:space="0" w:color="auto"/>
            </w:tcBorders>
            <w:vAlign w:val="center"/>
          </w:tcPr>
          <w:p w:rsidR="00472908" w:rsidRPr="0089235D" w:rsidRDefault="00472908" w:rsidP="00FE5DD4">
            <w:pPr>
              <w:snapToGrid w:val="0"/>
              <w:spacing w:line="360" w:lineRule="exact"/>
              <w:jc w:val="center"/>
              <w:rPr>
                <w:rFonts w:ascii="標楷體" w:eastAsia="標楷體" w:hAnsi="標楷體"/>
                <w:color w:val="000000" w:themeColor="text1"/>
                <w:sz w:val="28"/>
                <w:szCs w:val="28"/>
              </w:rPr>
            </w:pPr>
          </w:p>
        </w:tc>
      </w:tr>
    </w:tbl>
    <w:tbl>
      <w:tblPr>
        <w:tblStyle w:val="a8"/>
        <w:tblW w:w="0" w:type="auto"/>
        <w:tblLook w:val="04A0" w:firstRow="1" w:lastRow="0" w:firstColumn="1" w:lastColumn="0" w:noHBand="0" w:noVBand="1"/>
      </w:tblPr>
      <w:tblGrid>
        <w:gridCol w:w="2766"/>
        <w:gridCol w:w="2742"/>
        <w:gridCol w:w="2794"/>
      </w:tblGrid>
      <w:tr w:rsidR="00472908" w:rsidRPr="0089235D" w:rsidTr="00FE5DD4">
        <w:trPr>
          <w:trHeight w:val="544"/>
        </w:trPr>
        <w:tc>
          <w:tcPr>
            <w:tcW w:w="9920" w:type="dxa"/>
            <w:gridSpan w:val="3"/>
            <w:vAlign w:val="center"/>
          </w:tcPr>
          <w:p w:rsidR="00472908" w:rsidRPr="0089235D" w:rsidRDefault="00472908" w:rsidP="008165DA">
            <w:pPr>
              <w:spacing w:line="300" w:lineRule="exact"/>
              <w:jc w:val="center"/>
              <w:rPr>
                <w:rFonts w:ascii="標楷體" w:eastAsia="標楷體" w:hAnsi="標楷體"/>
                <w:color w:val="000000" w:themeColor="text1"/>
                <w:sz w:val="26"/>
                <w:szCs w:val="26"/>
              </w:rPr>
            </w:pPr>
            <w:r w:rsidRPr="0089235D">
              <w:rPr>
                <w:rFonts w:ascii="標楷體" w:eastAsia="標楷體" w:hAnsi="標楷體"/>
                <w:color w:val="000000" w:themeColor="text1"/>
                <w:sz w:val="28"/>
                <w:szCs w:val="28"/>
              </w:rPr>
              <w:lastRenderedPageBreak/>
              <w:br w:type="page"/>
            </w:r>
            <w:r w:rsidRPr="0089235D">
              <w:rPr>
                <w:rFonts w:ascii="標楷體" w:eastAsia="標楷體" w:hAnsi="標楷體"/>
                <w:color w:val="000000" w:themeColor="text1"/>
                <w:sz w:val="26"/>
                <w:szCs w:val="26"/>
              </w:rPr>
              <w:t>「</w:t>
            </w:r>
            <w:r w:rsidRPr="0089235D">
              <w:rPr>
                <w:rFonts w:ascii="標楷體" w:eastAsia="標楷體" w:hAnsi="標楷體" w:hint="eastAsia"/>
                <w:color w:val="000000" w:themeColor="text1"/>
                <w:sz w:val="26"/>
                <w:szCs w:val="26"/>
              </w:rPr>
              <w:t>景女之家</w:t>
            </w:r>
            <w:r w:rsidRPr="0089235D">
              <w:rPr>
                <w:rFonts w:ascii="標楷體" w:eastAsia="標楷體" w:hAnsi="標楷體"/>
                <w:color w:val="000000" w:themeColor="text1"/>
                <w:sz w:val="26"/>
                <w:szCs w:val="26"/>
              </w:rPr>
              <w:t>」</w:t>
            </w:r>
            <w:r w:rsidRPr="0089235D">
              <w:rPr>
                <w:rFonts w:ascii="標楷體" w:eastAsia="標楷體" w:hAnsi="標楷體" w:hint="eastAsia"/>
                <w:color w:val="000000" w:themeColor="text1"/>
                <w:sz w:val="26"/>
                <w:szCs w:val="26"/>
              </w:rPr>
              <w:t>學生宿舍生活作息一覽表</w:t>
            </w:r>
          </w:p>
        </w:tc>
      </w:tr>
      <w:tr w:rsidR="00472908" w:rsidRPr="0089235D" w:rsidTr="00FE5DD4">
        <w:tc>
          <w:tcPr>
            <w:tcW w:w="3306" w:type="dxa"/>
            <w:vAlign w:val="center"/>
          </w:tcPr>
          <w:p w:rsidR="00472908" w:rsidRPr="0089235D" w:rsidRDefault="00472908" w:rsidP="008165DA">
            <w:pPr>
              <w:spacing w:line="300" w:lineRule="exact"/>
              <w:jc w:val="center"/>
              <w:rPr>
                <w:rFonts w:ascii="標楷體" w:eastAsia="標楷體" w:hAnsi="標楷體"/>
                <w:color w:val="000000" w:themeColor="text1"/>
                <w:sz w:val="26"/>
                <w:szCs w:val="26"/>
              </w:rPr>
            </w:pPr>
            <w:r w:rsidRPr="0089235D">
              <w:rPr>
                <w:rFonts w:ascii="標楷體" w:eastAsia="標楷體" w:hAnsi="標楷體" w:hint="eastAsia"/>
                <w:color w:val="000000" w:themeColor="text1"/>
                <w:sz w:val="26"/>
                <w:szCs w:val="26"/>
              </w:rPr>
              <w:t>時間</w:t>
            </w:r>
          </w:p>
        </w:tc>
        <w:tc>
          <w:tcPr>
            <w:tcW w:w="3307" w:type="dxa"/>
            <w:vAlign w:val="center"/>
          </w:tcPr>
          <w:p w:rsidR="00472908" w:rsidRPr="0089235D" w:rsidRDefault="00472908" w:rsidP="008165DA">
            <w:pPr>
              <w:spacing w:line="300" w:lineRule="exact"/>
              <w:jc w:val="center"/>
              <w:rPr>
                <w:rFonts w:ascii="標楷體" w:eastAsia="標楷體" w:hAnsi="標楷體"/>
                <w:color w:val="000000" w:themeColor="text1"/>
                <w:sz w:val="26"/>
                <w:szCs w:val="26"/>
              </w:rPr>
            </w:pPr>
            <w:r w:rsidRPr="0089235D">
              <w:rPr>
                <w:rFonts w:ascii="標楷體" w:eastAsia="標楷體" w:hAnsi="標楷體" w:hint="eastAsia"/>
                <w:color w:val="000000" w:themeColor="text1"/>
                <w:sz w:val="26"/>
                <w:szCs w:val="26"/>
              </w:rPr>
              <w:t>作息</w:t>
            </w:r>
          </w:p>
        </w:tc>
        <w:tc>
          <w:tcPr>
            <w:tcW w:w="3307" w:type="dxa"/>
            <w:vAlign w:val="center"/>
          </w:tcPr>
          <w:p w:rsidR="00472908" w:rsidRPr="0089235D" w:rsidRDefault="00472908" w:rsidP="008165DA">
            <w:pPr>
              <w:spacing w:line="300" w:lineRule="exact"/>
              <w:jc w:val="center"/>
              <w:rPr>
                <w:rFonts w:ascii="標楷體" w:eastAsia="標楷體" w:hAnsi="標楷體"/>
                <w:color w:val="000000" w:themeColor="text1"/>
                <w:sz w:val="26"/>
                <w:szCs w:val="26"/>
              </w:rPr>
            </w:pPr>
            <w:r w:rsidRPr="0089235D">
              <w:rPr>
                <w:rFonts w:ascii="標楷體" w:eastAsia="標楷體" w:hAnsi="標楷體" w:hint="eastAsia"/>
                <w:color w:val="000000" w:themeColor="text1"/>
                <w:sz w:val="26"/>
                <w:szCs w:val="26"/>
              </w:rPr>
              <w:t>備考</w:t>
            </w:r>
          </w:p>
        </w:tc>
      </w:tr>
      <w:tr w:rsidR="00472908" w:rsidRPr="0089235D" w:rsidTr="00FE5DD4">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0600時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起床</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1.廣播系統播放音樂起床</w:t>
            </w:r>
          </w:p>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2.假日0700時起床</w:t>
            </w:r>
          </w:p>
        </w:tc>
      </w:tr>
      <w:tr w:rsidR="00472908" w:rsidRPr="0089235D" w:rsidTr="00FE5DD4">
        <w:trPr>
          <w:trHeight w:val="467"/>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0600-0630時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盥洗、環境整理</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1.整理內務、打掃</w:t>
            </w:r>
          </w:p>
          <w:p w:rsidR="00472908" w:rsidRPr="008165DA" w:rsidRDefault="00472908" w:rsidP="008165DA">
            <w:pPr>
              <w:spacing w:line="300" w:lineRule="exact"/>
              <w:ind w:left="240" w:hangingChars="100" w:hanging="240"/>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2.0630時前禁止離開宿舍</w:t>
            </w:r>
          </w:p>
        </w:tc>
      </w:tr>
      <w:tr w:rsidR="00472908" w:rsidRPr="0089235D" w:rsidTr="008165DA">
        <w:trPr>
          <w:trHeight w:hRule="exact" w:val="441"/>
        </w:trPr>
        <w:tc>
          <w:tcPr>
            <w:tcW w:w="3306" w:type="dxa"/>
            <w:vAlign w:val="center"/>
          </w:tcPr>
          <w:p w:rsidR="00472908" w:rsidRPr="008165DA" w:rsidRDefault="00472908" w:rsidP="008165DA">
            <w:pPr>
              <w:spacing w:line="24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0630時</w:t>
            </w:r>
          </w:p>
        </w:tc>
        <w:tc>
          <w:tcPr>
            <w:tcW w:w="3307" w:type="dxa"/>
            <w:vAlign w:val="center"/>
          </w:tcPr>
          <w:p w:rsidR="00472908" w:rsidRPr="008165DA" w:rsidRDefault="00472908" w:rsidP="008165DA">
            <w:pPr>
              <w:spacing w:line="24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開宿舍大門</w:t>
            </w:r>
          </w:p>
        </w:tc>
        <w:tc>
          <w:tcPr>
            <w:tcW w:w="3307" w:type="dxa"/>
            <w:vAlign w:val="center"/>
          </w:tcPr>
          <w:p w:rsidR="00472908" w:rsidRPr="008165DA" w:rsidRDefault="00472908" w:rsidP="008165DA">
            <w:pPr>
              <w:spacing w:line="240" w:lineRule="exact"/>
              <w:jc w:val="both"/>
              <w:rPr>
                <w:rFonts w:ascii="標楷體" w:eastAsia="標楷體" w:hAnsi="標楷體"/>
                <w:color w:val="000000" w:themeColor="text1"/>
                <w:szCs w:val="24"/>
              </w:rPr>
            </w:pPr>
          </w:p>
        </w:tc>
      </w:tr>
      <w:tr w:rsidR="00472908" w:rsidRPr="0089235D" w:rsidTr="008165DA">
        <w:trPr>
          <w:trHeight w:hRule="exact" w:val="976"/>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0715時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1.宿舍大門關閉</w:t>
            </w:r>
          </w:p>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2.內務檢查員實施內務評分。</w:t>
            </w:r>
          </w:p>
        </w:tc>
        <w:tc>
          <w:tcPr>
            <w:tcW w:w="3307" w:type="dxa"/>
            <w:vAlign w:val="center"/>
          </w:tcPr>
          <w:p w:rsidR="00472908" w:rsidRPr="008165DA" w:rsidRDefault="00472908" w:rsidP="008165DA">
            <w:pPr>
              <w:spacing w:line="300" w:lineRule="exact"/>
              <w:ind w:left="240" w:hangingChars="100" w:hanging="240"/>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1.晚離宿者，罰勤乙次</w:t>
            </w:r>
          </w:p>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2.假日0800時離宿關門</w:t>
            </w:r>
          </w:p>
        </w:tc>
      </w:tr>
      <w:tr w:rsidR="00472908" w:rsidRPr="0089235D" w:rsidTr="008165DA">
        <w:trPr>
          <w:trHeight w:hRule="exact" w:val="1429"/>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0730至0800時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宿舍管理員至各樓層巡視水電管制</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因特殊因素必須進入宿舍，須向學務處生輔組核准後，始得進入，並罰勤乙次</w:t>
            </w:r>
          </w:p>
        </w:tc>
      </w:tr>
      <w:tr w:rsidR="00472908" w:rsidRPr="0089235D" w:rsidTr="008165DA">
        <w:trPr>
          <w:trHeight w:hRule="exact" w:val="981"/>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1700時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開宿舍大門</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1.段考則依考程表調整</w:t>
            </w:r>
          </w:p>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2.假日1700時開宿舍大門</w:t>
            </w:r>
          </w:p>
        </w:tc>
      </w:tr>
      <w:tr w:rsidR="00472908" w:rsidRPr="0089235D" w:rsidTr="008165DA">
        <w:trPr>
          <w:trHeight w:hRule="exact" w:val="421"/>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1700至1830時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晚餐、盥洗、自由活動</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p>
        </w:tc>
      </w:tr>
      <w:tr w:rsidR="00472908" w:rsidRPr="0089235D" w:rsidTr="008165DA">
        <w:trPr>
          <w:trHeight w:hRule="exact" w:val="737"/>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1830時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宿舍大門關閉</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假日1900時關門</w:t>
            </w:r>
          </w:p>
        </w:tc>
      </w:tr>
      <w:tr w:rsidR="00472908" w:rsidRPr="0089235D" w:rsidTr="008165DA">
        <w:trPr>
          <w:trHeight w:hRule="exact" w:val="403"/>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1900時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晚點名</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寢室書桌就定位</w:t>
            </w:r>
          </w:p>
        </w:tc>
      </w:tr>
      <w:tr w:rsidR="00472908" w:rsidRPr="0089235D" w:rsidTr="00FE5DD4">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1900至2200時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第一階段晚自習</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1.點名30分內不得走動</w:t>
            </w:r>
          </w:p>
          <w:p w:rsidR="00472908" w:rsidRPr="008165DA" w:rsidRDefault="00472908" w:rsidP="008165DA">
            <w:pPr>
              <w:spacing w:line="300" w:lineRule="exact"/>
              <w:ind w:left="240" w:hangingChars="100" w:hanging="240"/>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2.申請使用電腦者，應於1700時至管理員室登記。</w:t>
            </w:r>
          </w:p>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3.嚴禁盥洗</w:t>
            </w:r>
          </w:p>
        </w:tc>
      </w:tr>
      <w:tr w:rsidR="00472908" w:rsidRPr="0089235D" w:rsidTr="00FE5DD4">
        <w:trPr>
          <w:trHeight w:val="542"/>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2100時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晚歸住宿生集合點名</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地點：宿舍管理員室</w:t>
            </w:r>
          </w:p>
        </w:tc>
      </w:tr>
      <w:tr w:rsidR="00472908" w:rsidRPr="0089235D" w:rsidTr="00FE5DD4">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2200至2230時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打掃、休息</w:t>
            </w:r>
          </w:p>
        </w:tc>
        <w:tc>
          <w:tcPr>
            <w:tcW w:w="3307" w:type="dxa"/>
            <w:vAlign w:val="center"/>
          </w:tcPr>
          <w:p w:rsidR="00472908" w:rsidRPr="008165DA" w:rsidRDefault="00472908" w:rsidP="008165DA">
            <w:pPr>
              <w:spacing w:line="300" w:lineRule="exact"/>
              <w:ind w:left="240" w:hangingChars="100" w:hanging="240"/>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1.各寢室依公區輪值表實施打掃</w:t>
            </w:r>
          </w:p>
          <w:p w:rsidR="00472908" w:rsidRPr="008165DA" w:rsidRDefault="00472908" w:rsidP="008165DA">
            <w:pPr>
              <w:spacing w:line="300" w:lineRule="exact"/>
              <w:ind w:left="240" w:hangingChars="100" w:hanging="240"/>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2.幹部及宿舍管理員實施環境檢查</w:t>
            </w:r>
          </w:p>
        </w:tc>
      </w:tr>
      <w:tr w:rsidR="00472908" w:rsidRPr="0089235D" w:rsidTr="00FE5DD4">
        <w:trPr>
          <w:trHeight w:val="536"/>
        </w:trPr>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2230時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熄燈就寢</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寢室熄大燈</w:t>
            </w:r>
          </w:p>
        </w:tc>
      </w:tr>
      <w:tr w:rsidR="00472908" w:rsidRPr="0089235D" w:rsidTr="00FE5DD4">
        <w:tc>
          <w:tcPr>
            <w:tcW w:w="3306"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2230時0100時</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第二階段晚自習</w:t>
            </w:r>
          </w:p>
        </w:tc>
        <w:tc>
          <w:tcPr>
            <w:tcW w:w="3307" w:type="dxa"/>
            <w:vAlign w:val="center"/>
          </w:tcPr>
          <w:p w:rsidR="00472908" w:rsidRPr="008165DA" w:rsidRDefault="00472908" w:rsidP="008165DA">
            <w:pPr>
              <w:spacing w:line="300" w:lineRule="exact"/>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1.寢室熄大燈夜讀</w:t>
            </w:r>
          </w:p>
          <w:p w:rsidR="00472908" w:rsidRPr="008165DA" w:rsidRDefault="00472908" w:rsidP="008165DA">
            <w:pPr>
              <w:spacing w:line="300" w:lineRule="exact"/>
              <w:ind w:left="240" w:hangingChars="100" w:hanging="240"/>
              <w:jc w:val="both"/>
              <w:rPr>
                <w:rFonts w:ascii="標楷體" w:eastAsia="標楷體" w:hAnsi="標楷體"/>
                <w:color w:val="000000" w:themeColor="text1"/>
                <w:szCs w:val="24"/>
              </w:rPr>
            </w:pPr>
            <w:r w:rsidRPr="008165DA">
              <w:rPr>
                <w:rFonts w:ascii="標楷體" w:eastAsia="標楷體" w:hAnsi="標楷體" w:hint="eastAsia"/>
                <w:color w:val="000000" w:themeColor="text1"/>
                <w:szCs w:val="24"/>
              </w:rPr>
              <w:t>2.</w:t>
            </w:r>
            <w:r w:rsidRPr="008165DA">
              <w:rPr>
                <w:rFonts w:ascii="標楷體" w:eastAsia="標楷體" w:hAnsi="標楷體" w:hint="eastAsia"/>
                <w:strike/>
                <w:color w:val="FF0000"/>
                <w:szCs w:val="24"/>
              </w:rPr>
              <w:t>申請</w:t>
            </w:r>
            <w:r w:rsidRPr="008165DA">
              <w:rPr>
                <w:rFonts w:ascii="標楷體" w:eastAsia="標楷體" w:hAnsi="標楷體" w:hint="eastAsia"/>
                <w:b/>
                <w:color w:val="FF0000"/>
                <w:szCs w:val="24"/>
              </w:rPr>
              <w:t>於</w:t>
            </w:r>
            <w:r w:rsidRPr="008165DA">
              <w:rPr>
                <w:rFonts w:ascii="標楷體" w:eastAsia="標楷體" w:hAnsi="標楷體" w:hint="eastAsia"/>
                <w:color w:val="000000" w:themeColor="text1"/>
                <w:szCs w:val="24"/>
              </w:rPr>
              <w:t>B1自習室夜讀者，</w:t>
            </w:r>
            <w:r w:rsidRPr="008165DA">
              <w:rPr>
                <w:rFonts w:ascii="標楷體" w:eastAsia="標楷體" w:hAnsi="標楷體" w:hint="eastAsia"/>
                <w:strike/>
                <w:color w:val="FF0000"/>
                <w:szCs w:val="24"/>
              </w:rPr>
              <w:t>應於2200時至管理員室登記，並於2230時就位</w:t>
            </w:r>
            <w:r w:rsidRPr="008165DA">
              <w:rPr>
                <w:rFonts w:ascii="標楷體" w:eastAsia="標楷體" w:hAnsi="標楷體" w:hint="eastAsia"/>
                <w:color w:val="FF0000"/>
                <w:szCs w:val="24"/>
              </w:rPr>
              <w:t>請於0100定時熄燈前離開自習室。</w:t>
            </w:r>
          </w:p>
        </w:tc>
      </w:tr>
    </w:tbl>
    <w:p w:rsidR="002E3FD7" w:rsidRPr="00472908" w:rsidRDefault="002E3FD7" w:rsidP="009D18F2">
      <w:pPr>
        <w:spacing w:line="0" w:lineRule="atLeast"/>
        <w:ind w:left="561" w:hangingChars="200" w:hanging="561"/>
        <w:rPr>
          <w:rFonts w:ascii="標楷體" w:eastAsia="標楷體" w:hAnsi="標楷體"/>
          <w:b/>
          <w:sz w:val="28"/>
          <w:szCs w:val="28"/>
        </w:rPr>
      </w:pPr>
    </w:p>
    <w:p w:rsidR="006576F4" w:rsidRDefault="006576F4" w:rsidP="006576F4">
      <w:pPr>
        <w:spacing w:line="500" w:lineRule="exact"/>
        <w:ind w:left="826" w:hangingChars="295" w:hanging="826"/>
        <w:rPr>
          <w:rFonts w:ascii="標楷體" w:eastAsia="標楷體" w:hAnsi="標楷體" w:cs="Times New Roman"/>
          <w:kern w:val="0"/>
          <w:sz w:val="28"/>
          <w:szCs w:val="28"/>
        </w:rPr>
      </w:pPr>
      <w:r>
        <w:rPr>
          <w:rFonts w:ascii="標楷體" w:eastAsia="標楷體" w:hAnsi="標楷體" w:cs="Times New Roman" w:hint="eastAsia"/>
          <w:kern w:val="0"/>
          <w:sz w:val="28"/>
          <w:szCs w:val="28"/>
        </w:rPr>
        <w:lastRenderedPageBreak/>
        <w:t>◎提案七</w:t>
      </w:r>
    </w:p>
    <w:p w:rsidR="006576F4" w:rsidRPr="00416020" w:rsidRDefault="006576F4" w:rsidP="006576F4">
      <w:pPr>
        <w:spacing w:line="500" w:lineRule="exact"/>
        <w:rPr>
          <w:rFonts w:ascii="標楷體" w:eastAsia="標楷體" w:hAnsi="標楷體"/>
          <w:b/>
          <w:sz w:val="28"/>
          <w:szCs w:val="28"/>
        </w:rPr>
      </w:pPr>
      <w:r w:rsidRPr="00BA2555">
        <w:rPr>
          <w:rFonts w:ascii="標楷體" w:eastAsia="標楷體" w:hAnsi="標楷體" w:hint="eastAsia"/>
          <w:sz w:val="28"/>
          <w:szCs w:val="28"/>
        </w:rPr>
        <w:t>提案單位：</w:t>
      </w:r>
      <w:r>
        <w:rPr>
          <w:rFonts w:ascii="標楷體" w:eastAsia="標楷體" w:hAnsi="標楷體" w:hint="eastAsia"/>
          <w:sz w:val="28"/>
          <w:szCs w:val="28"/>
        </w:rPr>
        <w:t>教官室</w:t>
      </w:r>
    </w:p>
    <w:p w:rsidR="006031A3" w:rsidRPr="006576F4" w:rsidRDefault="006576F4" w:rsidP="006031A3">
      <w:pPr>
        <w:spacing w:line="0" w:lineRule="atLeast"/>
        <w:ind w:left="560" w:hangingChars="200" w:hanging="560"/>
        <w:rPr>
          <w:rFonts w:ascii="標楷體" w:eastAsia="標楷體" w:hAnsi="標楷體"/>
          <w:sz w:val="28"/>
          <w:szCs w:val="28"/>
        </w:rPr>
      </w:pPr>
      <w:r w:rsidRPr="006576F4">
        <w:rPr>
          <w:rFonts w:ascii="標楷體" w:eastAsia="標楷體" w:hAnsi="標楷體" w:hint="eastAsia"/>
          <w:sz w:val="28"/>
          <w:szCs w:val="28"/>
        </w:rPr>
        <w:t>案由</w:t>
      </w:r>
      <w:r w:rsidR="006031A3" w:rsidRPr="006576F4">
        <w:rPr>
          <w:rFonts w:ascii="標楷體" w:eastAsia="標楷體" w:hAnsi="標楷體" w:hint="eastAsia"/>
          <w:sz w:val="28"/>
          <w:szCs w:val="28"/>
        </w:rPr>
        <w:t>：本校賃居服務要點，提請校務會議通過。</w:t>
      </w:r>
    </w:p>
    <w:p w:rsidR="006031A3" w:rsidRPr="006576F4" w:rsidRDefault="006031A3" w:rsidP="006031A3">
      <w:pPr>
        <w:spacing w:line="0" w:lineRule="atLeast"/>
        <w:ind w:left="560" w:hangingChars="200" w:hanging="560"/>
        <w:rPr>
          <w:rFonts w:ascii="標楷體" w:eastAsia="標楷體" w:hAnsi="標楷體"/>
          <w:sz w:val="28"/>
          <w:szCs w:val="28"/>
        </w:rPr>
      </w:pPr>
      <w:r w:rsidRPr="006576F4">
        <w:rPr>
          <w:rFonts w:ascii="標楷體" w:eastAsia="標楷體" w:hAnsi="標楷體" w:hint="eastAsia"/>
          <w:sz w:val="28"/>
          <w:szCs w:val="28"/>
        </w:rPr>
        <w:t>說明：</w:t>
      </w:r>
    </w:p>
    <w:p w:rsidR="006031A3" w:rsidRPr="006576F4" w:rsidRDefault="006031A3" w:rsidP="006576F4">
      <w:pPr>
        <w:spacing w:line="0" w:lineRule="atLeast"/>
        <w:ind w:leftChars="150" w:left="920" w:hangingChars="200" w:hanging="560"/>
        <w:rPr>
          <w:rFonts w:ascii="標楷體" w:eastAsia="標楷體" w:hAnsi="標楷體"/>
          <w:sz w:val="28"/>
          <w:szCs w:val="28"/>
        </w:rPr>
      </w:pPr>
      <w:r w:rsidRPr="006576F4">
        <w:rPr>
          <w:rFonts w:ascii="標楷體" w:eastAsia="標楷體" w:hAnsi="標楷體" w:hint="eastAsia"/>
          <w:sz w:val="28"/>
          <w:szCs w:val="28"/>
        </w:rPr>
        <w:t>一、依據臺北市政府教育局108年11月27日北市教軍字第183115788號函辦理。</w:t>
      </w:r>
    </w:p>
    <w:p w:rsidR="006031A3" w:rsidRPr="006576F4" w:rsidRDefault="006031A3" w:rsidP="006576F4">
      <w:pPr>
        <w:spacing w:line="0" w:lineRule="atLeast"/>
        <w:ind w:leftChars="150" w:left="920" w:hangingChars="200" w:hanging="560"/>
        <w:rPr>
          <w:rFonts w:ascii="標楷體" w:eastAsia="標楷體" w:hAnsi="標楷體"/>
          <w:sz w:val="28"/>
          <w:szCs w:val="28"/>
        </w:rPr>
      </w:pPr>
      <w:r w:rsidRPr="006576F4">
        <w:rPr>
          <w:rFonts w:ascii="標楷體" w:eastAsia="標楷體" w:hAnsi="標楷體" w:hint="eastAsia"/>
          <w:sz w:val="28"/>
          <w:szCs w:val="28"/>
        </w:rPr>
        <w:t>二、本校設有學生宿舍，每學期非固定有校外賃居學生，已依本校實際狀況撰擬賃居服務要點（草案）。</w:t>
      </w:r>
    </w:p>
    <w:p w:rsidR="002E3FD7" w:rsidRPr="006031A3" w:rsidRDefault="006031A3" w:rsidP="006031A3">
      <w:pPr>
        <w:rPr>
          <w:rFonts w:ascii="標楷體" w:eastAsia="標楷體" w:hAnsi="標楷體"/>
          <w:b/>
          <w:sz w:val="28"/>
          <w:szCs w:val="28"/>
        </w:rPr>
      </w:pPr>
      <w:r w:rsidRPr="001F6D19">
        <w:rPr>
          <w:rFonts w:asciiTheme="minorEastAsia" w:hAnsiTheme="minorEastAsia" w:hint="eastAsia"/>
          <w:color w:val="000000" w:themeColor="text1"/>
          <w:sz w:val="28"/>
          <w:szCs w:val="28"/>
        </w:rPr>
        <w:t>【</w:t>
      </w:r>
      <w:r w:rsidRPr="001F6D19">
        <w:rPr>
          <w:rFonts w:ascii="標楷體" w:eastAsia="標楷體" w:hAnsi="標楷體" w:hint="eastAsia"/>
          <w:color w:val="000000" w:themeColor="text1"/>
          <w:sz w:val="28"/>
          <w:szCs w:val="28"/>
        </w:rPr>
        <w:t>附件</w:t>
      </w:r>
      <w:r w:rsidRPr="001F6D19">
        <w:rPr>
          <w:rFonts w:asciiTheme="minorEastAsia" w:hAnsiTheme="minorEastAsia" w:hint="eastAsia"/>
          <w:color w:val="000000" w:themeColor="text1"/>
          <w:sz w:val="28"/>
          <w:szCs w:val="28"/>
        </w:rPr>
        <w:t>】</w:t>
      </w:r>
    </w:p>
    <w:p w:rsidR="006031A3" w:rsidRPr="006031A3" w:rsidRDefault="006031A3" w:rsidP="006031A3">
      <w:pPr>
        <w:suppressAutoHyphens/>
        <w:autoSpaceDN w:val="0"/>
        <w:jc w:val="center"/>
        <w:textAlignment w:val="baseline"/>
        <w:rPr>
          <w:rFonts w:ascii="Times New Roman" w:eastAsia="新細明體" w:hAnsi="Times New Roman" w:cs="Times New Roman"/>
          <w:kern w:val="3"/>
          <w:szCs w:val="24"/>
        </w:rPr>
      </w:pPr>
      <w:r w:rsidRPr="006031A3">
        <w:rPr>
          <w:rFonts w:ascii="Times New Roman" w:eastAsia="新細明體" w:hAnsi="Times New Roman" w:cs="Times New Roman"/>
          <w:noProof/>
          <w:kern w:val="3"/>
          <w:szCs w:val="24"/>
        </w:rPr>
        <mc:AlternateContent>
          <mc:Choice Requires="wps">
            <w:drawing>
              <wp:anchor distT="0" distB="0" distL="114300" distR="114300" simplePos="0" relativeHeight="251663360" behindDoc="0" locked="0" layoutInCell="1" allowOverlap="1" wp14:anchorId="4B9A668E" wp14:editId="7D5D460D">
                <wp:simplePos x="0" y="0"/>
                <wp:positionH relativeFrom="margin">
                  <wp:align>right</wp:align>
                </wp:positionH>
                <wp:positionV relativeFrom="paragraph">
                  <wp:posOffset>403863</wp:posOffset>
                </wp:positionV>
                <wp:extent cx="2190116" cy="311152"/>
                <wp:effectExtent l="0" t="0" r="19684" b="12698"/>
                <wp:wrapNone/>
                <wp:docPr id="3" name="文字方塊 3"/>
                <wp:cNvGraphicFramePr/>
                <a:graphic xmlns:a="http://schemas.openxmlformats.org/drawingml/2006/main">
                  <a:graphicData uri="http://schemas.microsoft.com/office/word/2010/wordprocessingShape">
                    <wps:wsp>
                      <wps:cNvSpPr txBox="1"/>
                      <wps:spPr>
                        <a:xfrm>
                          <a:off x="0" y="0"/>
                          <a:ext cx="2190116" cy="311152"/>
                        </a:xfrm>
                        <a:prstGeom prst="rect">
                          <a:avLst/>
                        </a:prstGeom>
                        <a:solidFill>
                          <a:srgbClr val="FFFFFF"/>
                        </a:solidFill>
                        <a:ln w="9528">
                          <a:solidFill>
                            <a:srgbClr val="FFFFFF"/>
                          </a:solidFill>
                          <a:prstDash val="solid"/>
                        </a:ln>
                      </wps:spPr>
                      <wps:txbx>
                        <w:txbxContent>
                          <w:p w:rsidR="00FE5DD4" w:rsidRDefault="00FE5DD4" w:rsidP="006031A3">
                            <w:pPr>
                              <w:rPr>
                                <w:rFonts w:ascii="標楷體" w:eastAsia="標楷體" w:hAnsi="標楷體"/>
                              </w:rPr>
                            </w:pPr>
                            <w:r>
                              <w:rPr>
                                <w:rFonts w:ascii="標楷體" w:eastAsia="標楷體" w:hAnsi="標楷體"/>
                              </w:rPr>
                              <w:t>109年○月○日校務會議通過</w:t>
                            </w:r>
                          </w:p>
                        </w:txbxContent>
                      </wps:txbx>
                      <wps:bodyPr vert="horz" wrap="square" lIns="91440" tIns="45720" rIns="91440" bIns="45720" anchor="t" anchorCtr="0" compatLnSpc="0">
                        <a:noAutofit/>
                      </wps:bodyPr>
                    </wps:wsp>
                  </a:graphicData>
                </a:graphic>
              </wp:anchor>
            </w:drawing>
          </mc:Choice>
          <mc:Fallback>
            <w:pict>
              <v:shapetype w14:anchorId="4B9A668E" id="_x0000_t202" coordsize="21600,21600" o:spt="202" path="m,l,21600r21600,l21600,xe">
                <v:stroke joinstyle="miter"/>
                <v:path gradientshapeok="t" o:connecttype="rect"/>
              </v:shapetype>
              <v:shape id="文字方塊 3" o:spid="_x0000_s1027" type="#_x0000_t202" style="position:absolute;left:0;text-align:left;margin-left:121.25pt;margin-top:31.8pt;width:172.45pt;height:24.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" strokecolor="white" strokeweight=".26467mm">
                <v:textbox>
                  <w:txbxContent>
                    <w:p w:rsidR="00FE5DD4" w:rsidRDefault="00FE5DD4" w:rsidP="006031A3">
                      <w:pPr>
                        <w:rPr>
                          <w:rFonts w:ascii="標楷體" w:eastAsia="標楷體" w:hAnsi="標楷體"/>
                        </w:rPr>
                      </w:pPr>
                      <w:r>
                        <w:rPr>
                          <w:rFonts w:ascii="標楷體" w:eastAsia="標楷體" w:hAnsi="標楷體"/>
                        </w:rPr>
                        <w:t>109年○月○日校務會議通過</w:t>
                      </w:r>
                    </w:p>
                  </w:txbxContent>
                </v:textbox>
                <w10:wrap anchorx="margin"/>
              </v:shape>
            </w:pict>
          </mc:Fallback>
        </mc:AlternateContent>
      </w:r>
      <w:r w:rsidRPr="006031A3">
        <w:rPr>
          <w:rFonts w:ascii="標楷體" w:eastAsia="標楷體" w:hAnsi="標楷體" w:cs="Times New Roman"/>
          <w:kern w:val="3"/>
          <w:sz w:val="32"/>
          <w:szCs w:val="32"/>
        </w:rPr>
        <w:t>臺北市立景美女子高級中級學生賃居服務要點（草案）</w:t>
      </w:r>
    </w:p>
    <w:p w:rsidR="006031A3" w:rsidRPr="006031A3" w:rsidRDefault="006031A3" w:rsidP="006031A3">
      <w:pPr>
        <w:suppressAutoHyphens/>
        <w:autoSpaceDN w:val="0"/>
        <w:snapToGrid w:val="0"/>
        <w:spacing w:before="180" w:line="240" w:lineRule="atLeast"/>
        <w:ind w:left="560" w:hanging="560"/>
        <w:textAlignment w:val="baseline"/>
        <w:rPr>
          <w:rFonts w:ascii="標楷體" w:eastAsia="標楷體" w:hAnsi="標楷體" w:cs="Times New Roman"/>
          <w:bCs/>
          <w:kern w:val="3"/>
          <w:sz w:val="28"/>
          <w:szCs w:val="28"/>
        </w:rPr>
      </w:pPr>
    </w:p>
    <w:p w:rsidR="006031A3" w:rsidRPr="006031A3" w:rsidRDefault="006031A3" w:rsidP="006031A3">
      <w:pPr>
        <w:suppressAutoHyphens/>
        <w:autoSpaceDN w:val="0"/>
        <w:snapToGrid w:val="0"/>
        <w:spacing w:before="180" w:line="240" w:lineRule="atLeast"/>
        <w:ind w:left="560" w:hanging="560"/>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一</w:t>
      </w:r>
      <w:r w:rsidRPr="006031A3">
        <w:rPr>
          <w:rFonts w:ascii="新細明體" w:eastAsia="新細明體" w:hAnsi="新細明體" w:cs="Times New Roman"/>
          <w:bCs/>
          <w:kern w:val="3"/>
          <w:sz w:val="28"/>
          <w:szCs w:val="28"/>
        </w:rPr>
        <w:t>、</w:t>
      </w:r>
      <w:r w:rsidRPr="006031A3">
        <w:rPr>
          <w:rFonts w:ascii="標楷體" w:eastAsia="標楷體" w:hAnsi="標楷體" w:cs="Times New Roman"/>
          <w:bCs/>
          <w:kern w:val="3"/>
          <w:sz w:val="28"/>
          <w:szCs w:val="28"/>
        </w:rPr>
        <w:t>依據臺北市政府教育局108年11月27日北市教軍字第183115788號函辦理。</w:t>
      </w:r>
    </w:p>
    <w:p w:rsidR="006031A3" w:rsidRPr="006031A3" w:rsidRDefault="006031A3" w:rsidP="006031A3">
      <w:pPr>
        <w:suppressAutoHyphens/>
        <w:autoSpaceDN w:val="0"/>
        <w:snapToGrid w:val="0"/>
        <w:spacing w:before="180" w:line="240" w:lineRule="atLeast"/>
        <w:ind w:left="560" w:hanging="560"/>
        <w:textAlignment w:val="baseline"/>
        <w:rPr>
          <w:rFonts w:ascii="標楷體" w:eastAsia="標楷體" w:hAnsi="標楷體" w:cs="Times New Roman"/>
          <w:bCs/>
          <w:kern w:val="3"/>
          <w:sz w:val="28"/>
          <w:szCs w:val="28"/>
        </w:rPr>
      </w:pPr>
      <w:r w:rsidRPr="006031A3">
        <w:rPr>
          <w:rFonts w:ascii="標楷體" w:eastAsia="標楷體" w:hAnsi="標楷體" w:cs="Times New Roman"/>
          <w:bCs/>
          <w:kern w:val="3"/>
          <w:sz w:val="28"/>
          <w:szCs w:val="28"/>
        </w:rPr>
        <w:t>二、為落實關懷學生賃居安全，有效結合相關資源，避免學生賃居意外事件發生，達成學校用心、家長放心、學生安心之目標，特訂定本校學生賃居服務要點（以下簡稱服務要點）。</w:t>
      </w:r>
    </w:p>
    <w:p w:rsidR="006031A3" w:rsidRPr="006031A3" w:rsidRDefault="006031A3" w:rsidP="006031A3">
      <w:pPr>
        <w:suppressAutoHyphens/>
        <w:autoSpaceDN w:val="0"/>
        <w:snapToGrid w:val="0"/>
        <w:spacing w:before="180" w:line="240" w:lineRule="atLeast"/>
        <w:ind w:left="560" w:hanging="560"/>
        <w:textAlignment w:val="baseline"/>
        <w:rPr>
          <w:rFonts w:ascii="標楷體" w:eastAsia="標楷體" w:hAnsi="標楷體" w:cs="Times New Roman"/>
          <w:kern w:val="3"/>
          <w:sz w:val="28"/>
          <w:szCs w:val="28"/>
        </w:rPr>
      </w:pPr>
      <w:r w:rsidRPr="006031A3">
        <w:rPr>
          <w:rFonts w:ascii="標楷體" w:eastAsia="標楷體" w:hAnsi="標楷體" w:cs="Times New Roman"/>
          <w:kern w:val="3"/>
          <w:sz w:val="28"/>
          <w:szCs w:val="28"/>
        </w:rPr>
        <w:t>三、設置本校學生賃居服務委員會：</w:t>
      </w:r>
    </w:p>
    <w:p w:rsidR="006031A3" w:rsidRPr="006031A3" w:rsidRDefault="006031A3" w:rsidP="006031A3">
      <w:pPr>
        <w:suppressAutoHyphens/>
        <w:autoSpaceDN w:val="0"/>
        <w:snapToGrid w:val="0"/>
        <w:spacing w:before="180" w:line="240" w:lineRule="atLeast"/>
        <w:ind w:left="840" w:hanging="840"/>
        <w:textAlignment w:val="baseline"/>
        <w:rPr>
          <w:rFonts w:ascii="Times New Roman" w:eastAsia="新細明體" w:hAnsi="Times New Roman" w:cs="Times New Roman"/>
          <w:kern w:val="3"/>
          <w:szCs w:val="24"/>
        </w:rPr>
      </w:pPr>
      <w:r w:rsidRPr="006031A3">
        <w:rPr>
          <w:rFonts w:ascii="標楷體" w:eastAsia="標楷體" w:hAnsi="標楷體" w:cs="Times New Roman"/>
          <w:kern w:val="3"/>
          <w:sz w:val="28"/>
          <w:szCs w:val="28"/>
        </w:rPr>
        <w:t>（一）學務主任為主任委員，主任教官為副主任委員，另設置教師代表1人</w:t>
      </w:r>
      <w:r w:rsidRPr="006031A3">
        <w:rPr>
          <w:rFonts w:ascii="新細明體" w:eastAsia="新細明體" w:hAnsi="新細明體" w:cs="Times New Roman"/>
          <w:kern w:val="3"/>
          <w:sz w:val="28"/>
          <w:szCs w:val="28"/>
        </w:rPr>
        <w:t>、</w:t>
      </w:r>
      <w:r w:rsidRPr="006031A3">
        <w:rPr>
          <w:rFonts w:ascii="標楷體" w:eastAsia="標楷體" w:hAnsi="標楷體" w:cs="Times New Roman"/>
          <w:kern w:val="3"/>
          <w:sz w:val="28"/>
          <w:szCs w:val="28"/>
        </w:rPr>
        <w:t>行政人員代表1人、賃居學生家長代表1人、賃居學生代表1人。</w:t>
      </w:r>
    </w:p>
    <w:p w:rsidR="006031A3" w:rsidRPr="006031A3" w:rsidRDefault="006031A3" w:rsidP="006031A3">
      <w:pPr>
        <w:suppressAutoHyphens/>
        <w:autoSpaceDN w:val="0"/>
        <w:snapToGrid w:val="0"/>
        <w:spacing w:before="180" w:line="240" w:lineRule="atLeast"/>
        <w:ind w:left="840" w:hanging="840"/>
        <w:textAlignment w:val="baseline"/>
        <w:rPr>
          <w:rFonts w:ascii="標楷體" w:eastAsia="標楷體" w:hAnsi="標楷體" w:cs="Times New Roman"/>
          <w:kern w:val="3"/>
          <w:sz w:val="28"/>
          <w:szCs w:val="28"/>
        </w:rPr>
      </w:pPr>
      <w:r w:rsidRPr="006031A3">
        <w:rPr>
          <w:rFonts w:ascii="標楷體" w:eastAsia="標楷體" w:hAnsi="標楷體" w:cs="Times New Roman"/>
          <w:kern w:val="3"/>
          <w:sz w:val="28"/>
          <w:szCs w:val="28"/>
        </w:rPr>
        <w:t>（二）委員人數應以5至11名為原則，且單一性別委員比例不得少於三分之一。</w:t>
      </w:r>
    </w:p>
    <w:p w:rsidR="006031A3" w:rsidRPr="006031A3" w:rsidRDefault="006031A3" w:rsidP="006031A3">
      <w:pPr>
        <w:suppressAutoHyphens/>
        <w:autoSpaceDN w:val="0"/>
        <w:snapToGrid w:val="0"/>
        <w:spacing w:before="180" w:line="240" w:lineRule="atLeast"/>
        <w:ind w:left="840" w:hanging="840"/>
        <w:textAlignment w:val="baseline"/>
        <w:rPr>
          <w:rFonts w:ascii="標楷體" w:eastAsia="標楷體" w:hAnsi="標楷體" w:cs="Times New Roman"/>
          <w:kern w:val="3"/>
          <w:sz w:val="28"/>
          <w:szCs w:val="28"/>
        </w:rPr>
      </w:pPr>
      <w:r w:rsidRPr="006031A3">
        <w:rPr>
          <w:rFonts w:ascii="標楷體" w:eastAsia="標楷體" w:hAnsi="標楷體" w:cs="Times New Roman"/>
          <w:kern w:val="3"/>
          <w:sz w:val="28"/>
          <w:szCs w:val="28"/>
        </w:rPr>
        <w:t xml:space="preserve">（三）委員會由學務主任擔任主席，負責召集並主持會議，主席因故無法召集會議時，由校長就委員中指定1人召集之，主席因故無法主持會議時，由出席委員互推代理主席1人主持會議。 </w:t>
      </w:r>
    </w:p>
    <w:p w:rsidR="006031A3" w:rsidRPr="006031A3" w:rsidRDefault="006031A3" w:rsidP="006031A3">
      <w:pPr>
        <w:suppressAutoHyphens/>
        <w:autoSpaceDN w:val="0"/>
        <w:snapToGrid w:val="0"/>
        <w:spacing w:before="180" w:line="240" w:lineRule="atLeast"/>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四、倘若學期有校外賃居學生，應辦理事項：</w:t>
      </w:r>
    </w:p>
    <w:p w:rsidR="006031A3" w:rsidRPr="006031A3" w:rsidRDefault="006031A3" w:rsidP="006031A3">
      <w:pPr>
        <w:suppressAutoHyphens/>
        <w:autoSpaceDN w:val="0"/>
        <w:snapToGrid w:val="0"/>
        <w:spacing w:line="400" w:lineRule="atLeast"/>
        <w:ind w:left="878" w:hanging="602"/>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(一)</w:t>
      </w:r>
      <w:r w:rsidRPr="006031A3">
        <w:rPr>
          <w:rFonts w:ascii="標楷體" w:eastAsia="標楷體" w:hAnsi="標楷體" w:cs="Times New Roman"/>
          <w:kern w:val="3"/>
          <w:szCs w:val="24"/>
        </w:rPr>
        <w:t xml:space="preserve"> </w:t>
      </w:r>
      <w:r w:rsidRPr="006031A3">
        <w:rPr>
          <w:rFonts w:ascii="標楷體" w:eastAsia="標楷體" w:hAnsi="標楷體" w:cs="Times New Roman"/>
          <w:bCs/>
          <w:kern w:val="3"/>
          <w:sz w:val="28"/>
          <w:szCs w:val="28"/>
        </w:rPr>
        <w:t>不定期辦理賃居學生座談會</w:t>
      </w:r>
      <w:r w:rsidRPr="006031A3">
        <w:rPr>
          <w:rFonts w:ascii="標楷體" w:eastAsia="標楷體" w:hAnsi="標楷體" w:cs="Times New Roman"/>
          <w:kern w:val="3"/>
          <w:sz w:val="28"/>
          <w:szCs w:val="28"/>
        </w:rPr>
        <w:t>。</w:t>
      </w:r>
    </w:p>
    <w:p w:rsidR="006031A3" w:rsidRPr="006031A3" w:rsidRDefault="006031A3" w:rsidP="006031A3">
      <w:pPr>
        <w:suppressAutoHyphens/>
        <w:autoSpaceDN w:val="0"/>
        <w:snapToGrid w:val="0"/>
        <w:spacing w:line="400" w:lineRule="atLeast"/>
        <w:ind w:left="878" w:hanging="602"/>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(二)</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教導學生或家長(監護人)檢視賃居建物安全事項及訂定自我檢核機制，「賃居學生自主檢核表」 (如附表1)，並於每學期開學後1個月內，由賃居學生繳交至學生事務處</w:t>
      </w:r>
      <w:r w:rsidRPr="006031A3">
        <w:rPr>
          <w:rFonts w:ascii="標楷體" w:eastAsia="標楷體" w:hAnsi="標楷體" w:cs="Times New Roman"/>
          <w:kern w:val="3"/>
          <w:sz w:val="28"/>
          <w:szCs w:val="28"/>
        </w:rPr>
        <w:t>。</w:t>
      </w:r>
    </w:p>
    <w:p w:rsidR="006031A3" w:rsidRPr="006031A3" w:rsidRDefault="006031A3" w:rsidP="006031A3">
      <w:pPr>
        <w:suppressAutoHyphens/>
        <w:autoSpaceDN w:val="0"/>
        <w:snapToGrid w:val="0"/>
        <w:spacing w:line="400" w:lineRule="atLeast"/>
        <w:ind w:left="878" w:hanging="602"/>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(三)</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提供各類賃居服務資訊。</w:t>
      </w:r>
    </w:p>
    <w:p w:rsidR="006031A3" w:rsidRPr="006031A3" w:rsidRDefault="006031A3" w:rsidP="006031A3">
      <w:pPr>
        <w:suppressAutoHyphens/>
        <w:autoSpaceDN w:val="0"/>
        <w:snapToGrid w:val="0"/>
        <w:spacing w:line="400" w:lineRule="atLeast"/>
        <w:ind w:left="1018" w:hanging="742"/>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lastRenderedPageBreak/>
        <w:t>(四)</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建置賃居學生居住處所資料並適時更新。</w:t>
      </w:r>
    </w:p>
    <w:p w:rsidR="006031A3" w:rsidRPr="006031A3" w:rsidRDefault="006031A3" w:rsidP="006031A3">
      <w:pPr>
        <w:suppressAutoHyphens/>
        <w:autoSpaceDN w:val="0"/>
        <w:snapToGrid w:val="0"/>
        <w:spacing w:line="400" w:lineRule="atLeast"/>
        <w:ind w:left="958" w:hanging="680"/>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(五)</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每學期應結合班級導師、學務、輔導人員或宿舍輔導員等相關人員實施學生賃居訪視。</w:t>
      </w:r>
    </w:p>
    <w:p w:rsidR="006031A3" w:rsidRPr="006031A3" w:rsidRDefault="006031A3" w:rsidP="006031A3">
      <w:pPr>
        <w:suppressAutoHyphens/>
        <w:autoSpaceDN w:val="0"/>
        <w:snapToGrid w:val="0"/>
        <w:spacing w:line="400" w:lineRule="atLeast"/>
        <w:ind w:left="958" w:hanging="680"/>
        <w:jc w:val="both"/>
        <w:textAlignment w:val="baseline"/>
        <w:rPr>
          <w:rFonts w:ascii="標楷體" w:eastAsia="標楷體" w:hAnsi="標楷體" w:cs="Times New Roman"/>
          <w:bCs/>
          <w:kern w:val="3"/>
          <w:sz w:val="28"/>
          <w:szCs w:val="28"/>
        </w:rPr>
      </w:pPr>
      <w:r w:rsidRPr="006031A3">
        <w:rPr>
          <w:rFonts w:ascii="標楷體" w:eastAsia="標楷體" w:hAnsi="標楷體" w:cs="Times New Roman"/>
          <w:bCs/>
          <w:kern w:val="3"/>
          <w:sz w:val="28"/>
          <w:szCs w:val="28"/>
        </w:rPr>
        <w:t>(六) 依推動學生賃居工作需求，得與當地警政、消防、建管、消保及業管租賃業務之局處，建立橫向協調聯繫機制。</w:t>
      </w:r>
    </w:p>
    <w:p w:rsidR="006031A3" w:rsidRPr="006031A3" w:rsidRDefault="006031A3" w:rsidP="006031A3">
      <w:pPr>
        <w:suppressAutoHyphens/>
        <w:autoSpaceDN w:val="0"/>
        <w:snapToGrid w:val="0"/>
        <w:spacing w:line="400" w:lineRule="atLeast"/>
        <w:ind w:left="1018" w:hanging="742"/>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(七)</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依「學生賃居安全關懷訪視表」(如附表2)訪視賃居環境、消防(逃生)設備是否符合妥善堪用。</w:t>
      </w:r>
    </w:p>
    <w:p w:rsidR="006031A3" w:rsidRPr="006031A3" w:rsidRDefault="006031A3" w:rsidP="006031A3">
      <w:pPr>
        <w:suppressAutoHyphens/>
        <w:autoSpaceDN w:val="0"/>
        <w:snapToGrid w:val="0"/>
        <w:spacing w:line="400" w:lineRule="atLeast"/>
        <w:ind w:left="878" w:hanging="602"/>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(八)</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相關訪視紀錄應留存備查。</w:t>
      </w:r>
    </w:p>
    <w:p w:rsidR="006031A3" w:rsidRPr="006031A3" w:rsidRDefault="006031A3" w:rsidP="006031A3">
      <w:pPr>
        <w:suppressAutoHyphens/>
        <w:autoSpaceDN w:val="0"/>
        <w:snapToGrid w:val="0"/>
        <w:spacing w:line="400" w:lineRule="atLeast"/>
        <w:ind w:left="902" w:hanging="624"/>
        <w:jc w:val="both"/>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(九)</w:t>
      </w:r>
      <w:r w:rsidRPr="006031A3">
        <w:rPr>
          <w:rFonts w:ascii="Times New Roman" w:eastAsia="新細明體" w:hAnsi="Times New Roman" w:cs="Times New Roman"/>
          <w:kern w:val="3"/>
          <w:szCs w:val="24"/>
        </w:rPr>
        <w:t xml:space="preserve"> </w:t>
      </w:r>
      <w:r w:rsidRPr="006031A3">
        <w:rPr>
          <w:rFonts w:ascii="標楷體" w:eastAsia="標楷體" w:hAnsi="標楷體" w:cs="Times New Roman"/>
          <w:bCs/>
          <w:kern w:val="3"/>
          <w:sz w:val="28"/>
          <w:szCs w:val="28"/>
        </w:rPr>
        <w:t>賃居環境如有安全顧慮之虞，應即通知家長要求房東改善或建議搬離該處所。</w:t>
      </w:r>
    </w:p>
    <w:p w:rsidR="006031A3" w:rsidRPr="006031A3" w:rsidRDefault="006031A3" w:rsidP="006031A3">
      <w:pPr>
        <w:suppressAutoHyphens/>
        <w:autoSpaceDN w:val="0"/>
        <w:snapToGrid w:val="0"/>
        <w:spacing w:before="180" w:line="240" w:lineRule="atLeast"/>
        <w:ind w:left="560" w:hanging="560"/>
        <w:textAlignment w:val="baseline"/>
        <w:rPr>
          <w:rFonts w:ascii="標楷體" w:eastAsia="標楷體" w:hAnsi="標楷體" w:cs="Times New Roman"/>
          <w:bCs/>
          <w:kern w:val="3"/>
          <w:sz w:val="28"/>
          <w:szCs w:val="28"/>
        </w:rPr>
      </w:pPr>
      <w:r w:rsidRPr="006031A3">
        <w:rPr>
          <w:rFonts w:ascii="標楷體" w:eastAsia="標楷體" w:hAnsi="標楷體" w:cs="Times New Roman"/>
          <w:bCs/>
          <w:kern w:val="3"/>
          <w:sz w:val="28"/>
          <w:szCs w:val="28"/>
        </w:rPr>
        <w:t>四、學生因賃居問題產生糾紛時，學校除協助學生處理外，並應依事件情節輕重至教育部校園安全暨災害防救通報處理中心通報。</w:t>
      </w:r>
    </w:p>
    <w:p w:rsidR="006031A3" w:rsidRPr="006031A3" w:rsidRDefault="006031A3" w:rsidP="006031A3">
      <w:pPr>
        <w:suppressAutoHyphens/>
        <w:autoSpaceDN w:val="0"/>
        <w:snapToGrid w:val="0"/>
        <w:spacing w:before="180" w:line="240" w:lineRule="atLeast"/>
        <w:ind w:left="560" w:hanging="560"/>
        <w:textAlignment w:val="baseline"/>
        <w:rPr>
          <w:rFonts w:ascii="Times New Roman" w:eastAsia="新細明體" w:hAnsi="Times New Roman" w:cs="Times New Roman"/>
          <w:kern w:val="3"/>
          <w:szCs w:val="24"/>
        </w:rPr>
      </w:pPr>
      <w:r w:rsidRPr="006031A3">
        <w:rPr>
          <w:rFonts w:ascii="標楷體" w:eastAsia="標楷體" w:hAnsi="標楷體" w:cs="Times New Roman"/>
          <w:bCs/>
          <w:kern w:val="3"/>
          <w:sz w:val="28"/>
          <w:szCs w:val="28"/>
        </w:rPr>
        <w:t>五、</w:t>
      </w:r>
      <w:r w:rsidRPr="006031A3">
        <w:rPr>
          <w:rFonts w:ascii="標楷體" w:eastAsia="標楷體" w:hAnsi="標楷體" w:cs="Times New Roman"/>
          <w:kern w:val="3"/>
          <w:sz w:val="28"/>
          <w:szCs w:val="28"/>
        </w:rPr>
        <w:t>學校應視學生賃居分佈情形，掌握學生校外賃居安全訊息，對於訪視賃居安全危安有功師生，應適時表揚與奬勵。</w:t>
      </w:r>
    </w:p>
    <w:p w:rsidR="006031A3" w:rsidRPr="006031A3" w:rsidRDefault="006031A3" w:rsidP="006031A3">
      <w:pPr>
        <w:suppressAutoHyphens/>
        <w:autoSpaceDN w:val="0"/>
        <w:snapToGrid w:val="0"/>
        <w:spacing w:before="180" w:line="240" w:lineRule="atLeast"/>
        <w:ind w:left="560" w:hanging="560"/>
        <w:textAlignment w:val="baseline"/>
        <w:rPr>
          <w:rFonts w:ascii="標楷體" w:eastAsia="標楷體" w:hAnsi="標楷體" w:cs="Times New Roman"/>
          <w:kern w:val="3"/>
          <w:sz w:val="28"/>
          <w:szCs w:val="28"/>
        </w:rPr>
      </w:pPr>
      <w:r w:rsidRPr="006031A3">
        <w:rPr>
          <w:rFonts w:ascii="標楷體" w:eastAsia="標楷體" w:hAnsi="標楷體" w:cs="Times New Roman"/>
          <w:kern w:val="3"/>
          <w:sz w:val="28"/>
          <w:szCs w:val="28"/>
        </w:rPr>
        <w:t>六、學生賃居情形屬與教師（教練）同住者，取得家長同意書後實施；惟與家屬（親友）同住者，不在此注意事項之規範。</w:t>
      </w:r>
    </w:p>
    <w:p w:rsidR="006031A3" w:rsidRPr="006031A3" w:rsidRDefault="006031A3" w:rsidP="006031A3">
      <w:pPr>
        <w:suppressAutoHyphens/>
        <w:autoSpaceDN w:val="0"/>
        <w:snapToGrid w:val="0"/>
        <w:spacing w:before="180" w:line="240" w:lineRule="atLeast"/>
        <w:ind w:left="560" w:hanging="560"/>
        <w:textAlignment w:val="baseline"/>
        <w:rPr>
          <w:rFonts w:ascii="Times New Roman" w:eastAsia="新細明體" w:hAnsi="Times New Roman" w:cs="Times New Roman"/>
          <w:kern w:val="3"/>
          <w:szCs w:val="24"/>
        </w:rPr>
      </w:pPr>
      <w:r w:rsidRPr="006031A3">
        <w:rPr>
          <w:rFonts w:ascii="標楷體" w:eastAsia="標楷體" w:hAnsi="標楷體" w:cs="Times New Roman"/>
          <w:kern w:val="3"/>
          <w:sz w:val="28"/>
          <w:szCs w:val="28"/>
        </w:rPr>
        <w:t>七、本服務要點經校長核定後施實，修改時亦同。</w:t>
      </w:r>
    </w:p>
    <w:p w:rsidR="009E5D7A" w:rsidRDefault="009E5D7A" w:rsidP="009E5D7A">
      <w:pPr>
        <w:spacing w:line="500" w:lineRule="exact"/>
        <w:rPr>
          <w:rFonts w:ascii="標楷體" w:eastAsia="標楷體" w:hAnsi="標楷體"/>
          <w:b/>
          <w:sz w:val="28"/>
          <w:szCs w:val="28"/>
        </w:rPr>
      </w:pPr>
    </w:p>
    <w:sectPr w:rsidR="009E5D7A" w:rsidSect="008165DA">
      <w:footerReference w:type="default" r:id="rId7"/>
      <w:pgSz w:w="11906" w:h="16838" w:code="9"/>
      <w:pgMar w:top="1304" w:right="1797" w:bottom="130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6D5" w:rsidRDefault="007726D5" w:rsidP="00416020">
      <w:r>
        <w:separator/>
      </w:r>
    </w:p>
  </w:endnote>
  <w:endnote w:type="continuationSeparator" w:id="0">
    <w:p w:rsidR="007726D5" w:rsidRDefault="007726D5" w:rsidP="0041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中黑體.餀.">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DKGKI+DFKaiShu-SB-Estd-BF">
    <w:altName w:val="細明體_HKSCS"/>
    <w:panose1 w:val="00000000000000000000"/>
    <w:charset w:val="88"/>
    <w:family w:val="roman"/>
    <w:notTrueType/>
    <w:pitch w:val="default"/>
    <w:sig w:usb0="00000001" w:usb1="08080000" w:usb2="00000010" w:usb3="00000000" w:csb0="00100000" w:csb1="00000000"/>
  </w:font>
  <w:font w:name="WTSGQW+DFKaiShu-SB-Estd-BF">
    <w:altName w:val="細明體_HKSCS"/>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D4" w:rsidRDefault="00FE5DD4" w:rsidP="0061144B">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6D5" w:rsidRDefault="007726D5" w:rsidP="00416020">
      <w:r>
        <w:separator/>
      </w:r>
    </w:p>
  </w:footnote>
  <w:footnote w:type="continuationSeparator" w:id="0">
    <w:p w:rsidR="007726D5" w:rsidRDefault="007726D5" w:rsidP="00416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BB0"/>
    <w:multiLevelType w:val="hybridMultilevel"/>
    <w:tmpl w:val="9850C856"/>
    <w:lvl w:ilvl="0" w:tplc="CF78D706">
      <w:start w:val="4"/>
      <w:numFmt w:val="bullet"/>
      <w:lvlText w:val="□"/>
      <w:lvlJc w:val="left"/>
      <w:pPr>
        <w:ind w:left="360" w:hanging="360"/>
      </w:pPr>
      <w:rPr>
        <w:rFonts w:ascii="新細明體" w:eastAsia="新細明體" w:hAnsi="新細明體"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79B7C5A"/>
    <w:multiLevelType w:val="hybridMultilevel"/>
    <w:tmpl w:val="83748EC6"/>
    <w:lvl w:ilvl="0" w:tplc="CF3CD95E">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1355102"/>
    <w:multiLevelType w:val="hybridMultilevel"/>
    <w:tmpl w:val="E16A239A"/>
    <w:lvl w:ilvl="0" w:tplc="063A5D8E">
      <w:start w:val="1"/>
      <w:numFmt w:val="taiwaneseCountingThousand"/>
      <w:lvlText w:val="(%1)"/>
      <w:lvlJc w:val="left"/>
      <w:pPr>
        <w:tabs>
          <w:tab w:val="num" w:pos="1236"/>
        </w:tabs>
        <w:ind w:left="1236" w:hanging="720"/>
      </w:pPr>
      <w:rPr>
        <w:rFonts w:hint="default"/>
      </w:rPr>
    </w:lvl>
    <w:lvl w:ilvl="1" w:tplc="04090019" w:tentative="1">
      <w:start w:val="1"/>
      <w:numFmt w:val="ideographTraditional"/>
      <w:lvlText w:val="%2、"/>
      <w:lvlJc w:val="left"/>
      <w:pPr>
        <w:tabs>
          <w:tab w:val="num" w:pos="1476"/>
        </w:tabs>
        <w:ind w:left="1476" w:hanging="480"/>
      </w:pPr>
    </w:lvl>
    <w:lvl w:ilvl="2" w:tplc="0409001B" w:tentative="1">
      <w:start w:val="1"/>
      <w:numFmt w:val="lowerRoman"/>
      <w:lvlText w:val="%3."/>
      <w:lvlJc w:val="right"/>
      <w:pPr>
        <w:tabs>
          <w:tab w:val="num" w:pos="1956"/>
        </w:tabs>
        <w:ind w:left="1956" w:hanging="480"/>
      </w:pPr>
    </w:lvl>
    <w:lvl w:ilvl="3" w:tplc="0409000F" w:tentative="1">
      <w:start w:val="1"/>
      <w:numFmt w:val="decimal"/>
      <w:lvlText w:val="%4."/>
      <w:lvlJc w:val="left"/>
      <w:pPr>
        <w:tabs>
          <w:tab w:val="num" w:pos="2436"/>
        </w:tabs>
        <w:ind w:left="2436" w:hanging="480"/>
      </w:pPr>
    </w:lvl>
    <w:lvl w:ilvl="4" w:tplc="04090019" w:tentative="1">
      <w:start w:val="1"/>
      <w:numFmt w:val="ideographTraditional"/>
      <w:lvlText w:val="%5、"/>
      <w:lvlJc w:val="left"/>
      <w:pPr>
        <w:tabs>
          <w:tab w:val="num" w:pos="2916"/>
        </w:tabs>
        <w:ind w:left="2916" w:hanging="480"/>
      </w:pPr>
    </w:lvl>
    <w:lvl w:ilvl="5" w:tplc="0409001B" w:tentative="1">
      <w:start w:val="1"/>
      <w:numFmt w:val="lowerRoman"/>
      <w:lvlText w:val="%6."/>
      <w:lvlJc w:val="right"/>
      <w:pPr>
        <w:tabs>
          <w:tab w:val="num" w:pos="3396"/>
        </w:tabs>
        <w:ind w:left="3396" w:hanging="480"/>
      </w:pPr>
    </w:lvl>
    <w:lvl w:ilvl="6" w:tplc="0409000F" w:tentative="1">
      <w:start w:val="1"/>
      <w:numFmt w:val="decimal"/>
      <w:lvlText w:val="%7."/>
      <w:lvlJc w:val="left"/>
      <w:pPr>
        <w:tabs>
          <w:tab w:val="num" w:pos="3876"/>
        </w:tabs>
        <w:ind w:left="3876" w:hanging="480"/>
      </w:pPr>
    </w:lvl>
    <w:lvl w:ilvl="7" w:tplc="04090019" w:tentative="1">
      <w:start w:val="1"/>
      <w:numFmt w:val="ideographTraditional"/>
      <w:lvlText w:val="%8、"/>
      <w:lvlJc w:val="left"/>
      <w:pPr>
        <w:tabs>
          <w:tab w:val="num" w:pos="4356"/>
        </w:tabs>
        <w:ind w:left="4356" w:hanging="480"/>
      </w:pPr>
    </w:lvl>
    <w:lvl w:ilvl="8" w:tplc="0409001B" w:tentative="1">
      <w:start w:val="1"/>
      <w:numFmt w:val="lowerRoman"/>
      <w:lvlText w:val="%9."/>
      <w:lvlJc w:val="right"/>
      <w:pPr>
        <w:tabs>
          <w:tab w:val="num" w:pos="4836"/>
        </w:tabs>
        <w:ind w:left="4836" w:hanging="480"/>
      </w:pPr>
    </w:lvl>
  </w:abstractNum>
  <w:abstractNum w:abstractNumId="3">
    <w:nsid w:val="207F70D6"/>
    <w:multiLevelType w:val="hybridMultilevel"/>
    <w:tmpl w:val="F98C05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81122F"/>
    <w:multiLevelType w:val="hybridMultilevel"/>
    <w:tmpl w:val="801AEEAE"/>
    <w:lvl w:ilvl="0" w:tplc="4B9614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A5105B"/>
    <w:multiLevelType w:val="hybridMultilevel"/>
    <w:tmpl w:val="8BD872AE"/>
    <w:lvl w:ilvl="0" w:tplc="5FAA874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D29715C"/>
    <w:multiLevelType w:val="hybridMultilevel"/>
    <w:tmpl w:val="3BC07CD2"/>
    <w:lvl w:ilvl="0" w:tplc="08FE6F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AF5DC1"/>
    <w:multiLevelType w:val="hybridMultilevel"/>
    <w:tmpl w:val="FA9A97E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4960DB"/>
    <w:multiLevelType w:val="hybridMultilevel"/>
    <w:tmpl w:val="F60E054C"/>
    <w:lvl w:ilvl="0" w:tplc="063A5D8E">
      <w:start w:val="1"/>
      <w:numFmt w:val="taiwaneseCountingThousand"/>
      <w:lvlText w:val="(%1)"/>
      <w:lvlJc w:val="left"/>
      <w:pPr>
        <w:tabs>
          <w:tab w:val="num" w:pos="720"/>
        </w:tabs>
        <w:ind w:left="720" w:hanging="720"/>
      </w:pPr>
      <w:rPr>
        <w:rFonts w:hint="default"/>
      </w:rPr>
    </w:lvl>
    <w:lvl w:ilvl="1" w:tplc="7EFCE68C">
      <w:start w:val="6"/>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3"/>
  </w:num>
  <w:num w:numId="3">
    <w:abstractNumId w:val="6"/>
  </w:num>
  <w:num w:numId="4">
    <w:abstractNumId w:val="8"/>
  </w:num>
  <w:num w:numId="5">
    <w:abstractNumId w:val="2"/>
  </w:num>
  <w:num w:numId="6">
    <w:abstractNumId w:val="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CF"/>
    <w:rsid w:val="00014A0E"/>
    <w:rsid w:val="000604CF"/>
    <w:rsid w:val="001F6D19"/>
    <w:rsid w:val="002E3FD7"/>
    <w:rsid w:val="003A35BA"/>
    <w:rsid w:val="003B401B"/>
    <w:rsid w:val="00416020"/>
    <w:rsid w:val="00434F46"/>
    <w:rsid w:val="00446197"/>
    <w:rsid w:val="00472908"/>
    <w:rsid w:val="00543B74"/>
    <w:rsid w:val="006031A3"/>
    <w:rsid w:val="0061144B"/>
    <w:rsid w:val="0063682B"/>
    <w:rsid w:val="006576F4"/>
    <w:rsid w:val="006A4BC4"/>
    <w:rsid w:val="007726D5"/>
    <w:rsid w:val="008165DA"/>
    <w:rsid w:val="00875236"/>
    <w:rsid w:val="008B6488"/>
    <w:rsid w:val="00942E12"/>
    <w:rsid w:val="00952948"/>
    <w:rsid w:val="00976013"/>
    <w:rsid w:val="009865DF"/>
    <w:rsid w:val="009C793B"/>
    <w:rsid w:val="009D18F2"/>
    <w:rsid w:val="009E5D7A"/>
    <w:rsid w:val="00B301C4"/>
    <w:rsid w:val="00C25F57"/>
    <w:rsid w:val="00C423EE"/>
    <w:rsid w:val="00C870DA"/>
    <w:rsid w:val="00D413CA"/>
    <w:rsid w:val="00E02F5D"/>
    <w:rsid w:val="00E4593E"/>
    <w:rsid w:val="00E95772"/>
    <w:rsid w:val="00F0204D"/>
    <w:rsid w:val="00F62143"/>
    <w:rsid w:val="00FA64F0"/>
    <w:rsid w:val="00FE5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2DFFDF-D82B-4531-8EFF-FB98FD46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D7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4CF"/>
    <w:pPr>
      <w:ind w:leftChars="200" w:left="480"/>
    </w:pPr>
  </w:style>
  <w:style w:type="paragraph" w:styleId="a4">
    <w:name w:val="header"/>
    <w:basedOn w:val="a"/>
    <w:link w:val="a5"/>
    <w:uiPriority w:val="99"/>
    <w:unhideWhenUsed/>
    <w:rsid w:val="00416020"/>
    <w:pPr>
      <w:tabs>
        <w:tab w:val="center" w:pos="4153"/>
        <w:tab w:val="right" w:pos="8306"/>
      </w:tabs>
      <w:snapToGrid w:val="0"/>
    </w:pPr>
    <w:rPr>
      <w:sz w:val="20"/>
      <w:szCs w:val="20"/>
    </w:rPr>
  </w:style>
  <w:style w:type="character" w:customStyle="1" w:styleId="a5">
    <w:name w:val="頁首 字元"/>
    <w:basedOn w:val="a0"/>
    <w:link w:val="a4"/>
    <w:uiPriority w:val="99"/>
    <w:rsid w:val="00416020"/>
    <w:rPr>
      <w:sz w:val="20"/>
      <w:szCs w:val="20"/>
    </w:rPr>
  </w:style>
  <w:style w:type="paragraph" w:styleId="a6">
    <w:name w:val="footer"/>
    <w:basedOn w:val="a"/>
    <w:link w:val="a7"/>
    <w:uiPriority w:val="99"/>
    <w:unhideWhenUsed/>
    <w:rsid w:val="00416020"/>
    <w:pPr>
      <w:tabs>
        <w:tab w:val="center" w:pos="4153"/>
        <w:tab w:val="right" w:pos="8306"/>
      </w:tabs>
      <w:snapToGrid w:val="0"/>
    </w:pPr>
    <w:rPr>
      <w:sz w:val="20"/>
      <w:szCs w:val="20"/>
    </w:rPr>
  </w:style>
  <w:style w:type="character" w:customStyle="1" w:styleId="a7">
    <w:name w:val="頁尾 字元"/>
    <w:basedOn w:val="a0"/>
    <w:link w:val="a6"/>
    <w:uiPriority w:val="99"/>
    <w:rsid w:val="00416020"/>
    <w:rPr>
      <w:sz w:val="20"/>
      <w:szCs w:val="20"/>
    </w:rPr>
  </w:style>
  <w:style w:type="paragraph" w:customStyle="1" w:styleId="CM2">
    <w:name w:val="CM2"/>
    <w:basedOn w:val="a"/>
    <w:next w:val="a"/>
    <w:uiPriority w:val="99"/>
    <w:rsid w:val="001F6D19"/>
    <w:pPr>
      <w:autoSpaceDE w:val="0"/>
      <w:autoSpaceDN w:val="0"/>
      <w:adjustRightInd w:val="0"/>
      <w:spacing w:line="383" w:lineRule="atLeast"/>
    </w:pPr>
    <w:rPr>
      <w:rFonts w:ascii="華康中黑體.餀." w:eastAsia="華康中黑體.餀."/>
      <w:kern w:val="0"/>
      <w:szCs w:val="24"/>
    </w:rPr>
  </w:style>
  <w:style w:type="table" w:styleId="a8">
    <w:name w:val="Table Grid"/>
    <w:basedOn w:val="a1"/>
    <w:uiPriority w:val="59"/>
    <w:rsid w:val="001F6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9D18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character" w:customStyle="1" w:styleId="HTML0">
    <w:name w:val="HTML 預設格式 字元"/>
    <w:basedOn w:val="a0"/>
    <w:link w:val="HTML"/>
    <w:rsid w:val="009D18F2"/>
    <w:rPr>
      <w:rFonts w:ascii="細明體" w:eastAsia="細明體" w:hAnsi="Courier New" w:cs="Courier New"/>
      <w:kern w:val="0"/>
      <w:szCs w:val="24"/>
    </w:rPr>
  </w:style>
  <w:style w:type="paragraph" w:styleId="a9">
    <w:name w:val="Balloon Text"/>
    <w:basedOn w:val="a"/>
    <w:link w:val="aa"/>
    <w:uiPriority w:val="99"/>
    <w:semiHidden/>
    <w:unhideWhenUsed/>
    <w:rsid w:val="0047290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2908"/>
    <w:rPr>
      <w:rFonts w:asciiTheme="majorHAnsi" w:eastAsiaTheme="majorEastAsia" w:hAnsiTheme="majorHAnsi" w:cstheme="majorBidi"/>
      <w:sz w:val="18"/>
      <w:szCs w:val="18"/>
    </w:rPr>
  </w:style>
  <w:style w:type="paragraph" w:styleId="ab">
    <w:name w:val="Note Heading"/>
    <w:basedOn w:val="a"/>
    <w:next w:val="a"/>
    <w:link w:val="ac"/>
    <w:rsid w:val="00472908"/>
    <w:pPr>
      <w:widowControl/>
      <w:jc w:val="center"/>
    </w:pPr>
    <w:rPr>
      <w:rFonts w:ascii="標楷體" w:eastAsia="標楷體" w:hAnsi="標楷體" w:cs="Times New Roman"/>
      <w:kern w:val="0"/>
      <w:sz w:val="20"/>
      <w:szCs w:val="24"/>
      <w:shd w:val="pct15" w:color="auto" w:fill="FFFFFF"/>
    </w:rPr>
  </w:style>
  <w:style w:type="character" w:customStyle="1" w:styleId="ac">
    <w:name w:val="註釋標題 字元"/>
    <w:basedOn w:val="a0"/>
    <w:link w:val="ab"/>
    <w:rsid w:val="00472908"/>
    <w:rPr>
      <w:rFonts w:ascii="標楷體" w:eastAsia="標楷體" w:hAnsi="標楷體" w:cs="Times New Roman"/>
      <w:kern w:val="0"/>
      <w:sz w:val="20"/>
      <w:szCs w:val="24"/>
    </w:rPr>
  </w:style>
  <w:style w:type="character" w:styleId="ad">
    <w:name w:val="Emphasis"/>
    <w:basedOn w:val="a0"/>
    <w:uiPriority w:val="20"/>
    <w:qFormat/>
    <w:rsid w:val="00472908"/>
    <w:rPr>
      <w:i/>
      <w:iCs/>
    </w:rPr>
  </w:style>
  <w:style w:type="character" w:customStyle="1" w:styleId="apple-converted-space">
    <w:name w:val="apple-converted-space"/>
    <w:basedOn w:val="a0"/>
    <w:rsid w:val="0047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3324">
      <w:bodyDiv w:val="1"/>
      <w:marLeft w:val="0"/>
      <w:marRight w:val="0"/>
      <w:marTop w:val="0"/>
      <w:marBottom w:val="0"/>
      <w:divBdr>
        <w:top w:val="none" w:sz="0" w:space="0" w:color="auto"/>
        <w:left w:val="none" w:sz="0" w:space="0" w:color="auto"/>
        <w:bottom w:val="none" w:sz="0" w:space="0" w:color="auto"/>
        <w:right w:val="none" w:sz="0" w:space="0" w:color="auto"/>
      </w:divBdr>
    </w:div>
    <w:div w:id="21086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31</Pages>
  <Words>3955</Words>
  <Characters>22547</Characters>
  <Application>Microsoft Office Word</Application>
  <DocSecurity>0</DocSecurity>
  <Lines>187</Lines>
  <Paragraphs>52</Paragraphs>
  <ScaleCrop>false</ScaleCrop>
  <Company>景美女中</Company>
  <LinksUpToDate>false</LinksUpToDate>
  <CharactersWithSpaces>26450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cmgsh</dc:creator>
  <cp:keywords/>
  <dc:description/>
  <cp:lastModifiedBy>cmgsh</cp:lastModifiedBy>
  <cp:revision>10</cp:revision>
  <dcterms:created xsi:type="dcterms:W3CDTF">2020-01-14T07:24:00Z</dcterms:created>
  <dcterms:modified xsi:type="dcterms:W3CDTF">2020-01-15T02:54:00Z</dcterms:modified>
</cp:coreProperties>
</file>