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F" w:rsidRPr="008E6A69" w:rsidRDefault="001A1C2F" w:rsidP="001A1C2F">
      <w:pPr>
        <w:spacing w:before="240" w:line="480" w:lineRule="exact"/>
        <w:ind w:left="1144" w:hanging="904"/>
        <w:rPr>
          <w:rFonts w:ascii="文鼎粗隸" w:eastAsia="文鼎粗隸" w:hAnsi="標楷體" w:hint="eastAsia"/>
          <w:spacing w:val="228"/>
          <w:sz w:val="52"/>
          <w:szCs w:val="52"/>
        </w:rPr>
      </w:pPr>
      <w:bookmarkStart w:id="0" w:name="_GoBack"/>
      <w:bookmarkEnd w:id="0"/>
      <w:r w:rsidRPr="0025208C">
        <w:rPr>
          <w:rFonts w:ascii="文鼎粗隸" w:eastAsia="文鼎粗隸" w:hAnsi="標楷體" w:hint="eastAsia"/>
          <w:w w:val="87"/>
          <w:sz w:val="52"/>
          <w:szCs w:val="52"/>
          <w:fitText w:val="9639" w:id="646114048"/>
        </w:rPr>
        <w:t>臺北市立景美女子高級中學10</w:t>
      </w:r>
      <w:r w:rsidR="00A2281A" w:rsidRPr="0025208C">
        <w:rPr>
          <w:rFonts w:ascii="文鼎粗隸" w:eastAsia="文鼎粗隸" w:hAnsi="標楷體" w:hint="eastAsia"/>
          <w:w w:val="87"/>
          <w:sz w:val="52"/>
          <w:szCs w:val="52"/>
          <w:fitText w:val="9639" w:id="646114048"/>
        </w:rPr>
        <w:t>7</w:t>
      </w:r>
      <w:r w:rsidRPr="0025208C">
        <w:rPr>
          <w:rFonts w:ascii="文鼎粗隸" w:eastAsia="文鼎粗隸" w:hAnsi="標楷體" w:hint="eastAsia"/>
          <w:w w:val="87"/>
          <w:sz w:val="52"/>
          <w:szCs w:val="52"/>
          <w:fitText w:val="9639" w:id="646114048"/>
        </w:rPr>
        <w:t>學年度第</w:t>
      </w:r>
      <w:r w:rsidR="00ED134D" w:rsidRPr="0025208C">
        <w:rPr>
          <w:rFonts w:ascii="文鼎粗隸" w:eastAsia="文鼎粗隸" w:hAnsi="標楷體"/>
          <w:w w:val="87"/>
          <w:sz w:val="52"/>
          <w:szCs w:val="52"/>
          <w:fitText w:val="9639" w:id="646114048"/>
        </w:rPr>
        <w:t>1</w:t>
      </w:r>
      <w:r w:rsidRPr="0025208C">
        <w:rPr>
          <w:rFonts w:ascii="文鼎粗隸" w:eastAsia="文鼎粗隸" w:hAnsi="標楷體" w:hint="eastAsia"/>
          <w:w w:val="87"/>
          <w:sz w:val="52"/>
          <w:szCs w:val="52"/>
          <w:fitText w:val="9639" w:id="646114048"/>
        </w:rPr>
        <w:t>學</w:t>
      </w:r>
      <w:r w:rsidRPr="0025208C">
        <w:rPr>
          <w:rFonts w:ascii="文鼎粗隸" w:eastAsia="文鼎粗隸" w:hAnsi="標楷體" w:hint="eastAsia"/>
          <w:spacing w:val="41"/>
          <w:w w:val="87"/>
          <w:sz w:val="52"/>
          <w:szCs w:val="52"/>
          <w:fitText w:val="9639" w:id="646114048"/>
        </w:rPr>
        <w:t>期</w:t>
      </w:r>
    </w:p>
    <w:p w:rsidR="001A1C2F" w:rsidRPr="00B27E6A" w:rsidRDefault="008E6A69" w:rsidP="008E6A69">
      <w:pPr>
        <w:spacing w:before="240" w:line="480" w:lineRule="exact"/>
        <w:ind w:left="1280" w:hanging="1040"/>
        <w:jc w:val="center"/>
        <w:rPr>
          <w:rFonts w:ascii="標楷體" w:eastAsia="標楷體" w:hAnsi="標楷體" w:hint="eastAsia"/>
          <w:sz w:val="20"/>
          <w:szCs w:val="20"/>
        </w:rPr>
      </w:pPr>
      <w:r>
        <w:rPr>
          <w:rFonts w:ascii="Calibri" w:eastAsia="文鼎粗隸" w:hAnsi="Calibri" w:cs="Calibri" w:hint="eastAsia"/>
          <w:sz w:val="52"/>
          <w:szCs w:val="52"/>
        </w:rPr>
        <w:t xml:space="preserve">                     </w:t>
      </w:r>
      <w:r w:rsidR="001A1C2F" w:rsidRPr="003A4726">
        <w:rPr>
          <w:rFonts w:ascii="文鼎粗隸" w:eastAsia="文鼎粗隸" w:hAnsi="標楷體" w:hint="eastAsia"/>
          <w:spacing w:val="283"/>
          <w:sz w:val="52"/>
          <w:szCs w:val="52"/>
          <w:fitText w:val="4536" w:id="646114049"/>
        </w:rPr>
        <w:t>期</w:t>
      </w:r>
      <w:r w:rsidR="003A4726" w:rsidRPr="003A4726">
        <w:rPr>
          <w:rFonts w:ascii="文鼎粗隸" w:eastAsia="文鼎粗隸" w:hAnsi="標楷體" w:hint="eastAsia"/>
          <w:spacing w:val="283"/>
          <w:sz w:val="52"/>
          <w:szCs w:val="52"/>
          <w:fitText w:val="4536" w:id="646114049"/>
        </w:rPr>
        <w:t>末</w:t>
      </w:r>
      <w:r w:rsidR="001A1C2F" w:rsidRPr="003A4726">
        <w:rPr>
          <w:rFonts w:ascii="文鼎粗隸" w:eastAsia="文鼎粗隸" w:hAnsi="標楷體" w:hint="eastAsia"/>
          <w:spacing w:val="283"/>
          <w:sz w:val="52"/>
          <w:szCs w:val="52"/>
          <w:fitText w:val="4536" w:id="646114049"/>
        </w:rPr>
        <w:t>校務會</w:t>
      </w:r>
      <w:r w:rsidR="001A1C2F" w:rsidRPr="003A4726">
        <w:rPr>
          <w:rFonts w:ascii="文鼎粗隸" w:eastAsia="文鼎粗隸" w:hAnsi="標楷體" w:hint="eastAsia"/>
          <w:spacing w:val="2"/>
          <w:sz w:val="52"/>
          <w:szCs w:val="52"/>
          <w:fitText w:val="4536" w:id="646114049"/>
        </w:rPr>
        <w:t>議</w:t>
      </w:r>
      <w:r w:rsidR="001A1C2F" w:rsidRPr="00B27E6A">
        <w:rPr>
          <w:rFonts w:ascii="標楷體" w:eastAsia="標楷體" w:hAnsi="標楷體" w:hint="eastAsia"/>
          <w:sz w:val="36"/>
          <w:szCs w:val="36"/>
        </w:rPr>
        <w:t xml:space="preserve"> </w:t>
      </w:r>
      <w:r>
        <w:rPr>
          <w:rFonts w:ascii="標楷體" w:eastAsia="標楷體" w:hAnsi="標楷體" w:hint="eastAsia"/>
          <w:sz w:val="36"/>
          <w:szCs w:val="36"/>
        </w:rPr>
        <w:t xml:space="preserve"> </w:t>
      </w:r>
      <w:r w:rsidR="001A1C2F" w:rsidRPr="00B27E6A">
        <w:rPr>
          <w:rFonts w:ascii="標楷體" w:eastAsia="標楷體" w:hAnsi="標楷體" w:hint="eastAsia"/>
          <w:sz w:val="36"/>
          <w:szCs w:val="36"/>
        </w:rPr>
        <w:t xml:space="preserve"> </w:t>
      </w:r>
      <w:r>
        <w:rPr>
          <w:rFonts w:ascii="標楷體" w:eastAsia="標楷體" w:hAnsi="標楷體" w:hint="eastAsia"/>
          <w:sz w:val="36"/>
          <w:szCs w:val="36"/>
        </w:rPr>
        <w:t xml:space="preserve">   </w:t>
      </w:r>
      <w:r w:rsidR="001A1C2F" w:rsidRPr="00B27E6A">
        <w:rPr>
          <w:rFonts w:ascii="標楷體" w:eastAsia="標楷體" w:hAnsi="標楷體" w:hint="eastAsia"/>
          <w:sz w:val="36"/>
          <w:szCs w:val="36"/>
        </w:rPr>
        <w:t xml:space="preserve"> </w:t>
      </w:r>
      <w:r w:rsidR="001A1C2F" w:rsidRPr="00B27E6A">
        <w:rPr>
          <w:rFonts w:ascii="標楷體" w:eastAsia="標楷體" w:hAnsi="標楷體" w:hint="eastAsia"/>
          <w:sz w:val="20"/>
          <w:szCs w:val="20"/>
        </w:rPr>
        <w:t>10</w:t>
      </w:r>
      <w:r w:rsidR="00C4223E">
        <w:rPr>
          <w:rFonts w:ascii="標楷體" w:eastAsia="標楷體" w:hAnsi="標楷體" w:hint="eastAsia"/>
          <w:sz w:val="20"/>
          <w:szCs w:val="20"/>
        </w:rPr>
        <w:t>8</w:t>
      </w:r>
      <w:r w:rsidR="001A1C2F" w:rsidRPr="00B27E6A">
        <w:rPr>
          <w:rFonts w:ascii="標楷體" w:eastAsia="標楷體" w:hAnsi="標楷體" w:hint="eastAsia"/>
          <w:sz w:val="20"/>
          <w:szCs w:val="20"/>
        </w:rPr>
        <w:t>.0</w:t>
      </w:r>
      <w:r w:rsidR="00C4223E">
        <w:rPr>
          <w:rFonts w:ascii="標楷體" w:eastAsia="標楷體" w:hAnsi="標楷體" w:hint="eastAsia"/>
          <w:sz w:val="20"/>
          <w:szCs w:val="20"/>
        </w:rPr>
        <w:t>1</w:t>
      </w:r>
      <w:r w:rsidR="00A2281A" w:rsidRPr="00B27E6A">
        <w:rPr>
          <w:rFonts w:ascii="標楷體" w:eastAsia="標楷體" w:hAnsi="標楷體" w:hint="eastAsia"/>
          <w:sz w:val="20"/>
          <w:szCs w:val="20"/>
        </w:rPr>
        <w:t>.</w:t>
      </w:r>
      <w:r w:rsidR="00C4223E">
        <w:rPr>
          <w:rFonts w:ascii="標楷體" w:eastAsia="標楷體" w:hAnsi="標楷體" w:hint="eastAsia"/>
          <w:sz w:val="20"/>
          <w:szCs w:val="20"/>
        </w:rPr>
        <w:t>18</w:t>
      </w:r>
    </w:p>
    <w:p w:rsidR="004928FE" w:rsidRPr="00BA2555" w:rsidRDefault="004928FE" w:rsidP="001A1C2F">
      <w:pPr>
        <w:spacing w:before="240" w:line="480" w:lineRule="exact"/>
        <w:ind w:left="801"/>
        <w:rPr>
          <w:rFonts w:ascii="標楷體" w:eastAsia="標楷體" w:hAnsi="標楷體" w:hint="eastAsia"/>
          <w:b/>
          <w:bCs/>
          <w:sz w:val="28"/>
          <w:szCs w:val="28"/>
        </w:rPr>
      </w:pPr>
      <w:r w:rsidRPr="00BA2555">
        <w:rPr>
          <w:rFonts w:ascii="標楷體" w:eastAsia="標楷體" w:hAnsi="標楷體" w:hint="eastAsia"/>
          <w:b/>
          <w:sz w:val="28"/>
          <w:szCs w:val="28"/>
        </w:rPr>
        <w:t>※</w:t>
      </w:r>
      <w:r w:rsidRPr="00BA2555">
        <w:rPr>
          <w:rFonts w:ascii="標楷體" w:eastAsia="標楷體" w:hAnsi="標楷體" w:hint="eastAsia"/>
          <w:b/>
          <w:bCs/>
          <w:sz w:val="28"/>
          <w:szCs w:val="28"/>
        </w:rPr>
        <w:t>會議程序</w:t>
      </w:r>
    </w:p>
    <w:p w:rsidR="006D3515" w:rsidRDefault="006D3515" w:rsidP="006D3515">
      <w:pPr>
        <w:spacing w:line="0" w:lineRule="atLeast"/>
        <w:ind w:left="800" w:hanging="560"/>
        <w:jc w:val="left"/>
        <w:rPr>
          <w:rFonts w:ascii="標楷體" w:eastAsia="標楷體" w:hAnsi="標楷體"/>
          <w:color w:val="000000"/>
          <w:sz w:val="28"/>
          <w:szCs w:val="28"/>
        </w:rPr>
      </w:pPr>
      <w:r w:rsidRPr="00DA48F8">
        <w:rPr>
          <w:rFonts w:ascii="標楷體" w:eastAsia="標楷體" w:hAnsi="標楷體" w:hint="eastAsia"/>
          <w:color w:val="000000"/>
          <w:sz w:val="28"/>
          <w:szCs w:val="28"/>
        </w:rPr>
        <w:t>一、主席報告出席人數</w:t>
      </w:r>
    </w:p>
    <w:p w:rsidR="006D3515" w:rsidRDefault="006D3515" w:rsidP="006D3515">
      <w:pPr>
        <w:spacing w:line="0" w:lineRule="atLeast"/>
        <w:ind w:left="800" w:hanging="560"/>
        <w:rPr>
          <w:rFonts w:ascii="標楷體" w:eastAsia="標楷體" w:hAnsi="標楷體"/>
          <w:color w:val="000000"/>
          <w:sz w:val="28"/>
          <w:szCs w:val="28"/>
        </w:rPr>
      </w:pPr>
      <w:r w:rsidRPr="00DA48F8">
        <w:rPr>
          <w:rFonts w:ascii="標楷體" w:eastAsia="標楷體" w:hAnsi="標楷體" w:hint="eastAsia"/>
          <w:color w:val="000000"/>
          <w:sz w:val="28"/>
          <w:szCs w:val="28"/>
        </w:rPr>
        <w:t>二、主席宣布開會，並請司儀朗讀會議程序</w:t>
      </w:r>
    </w:p>
    <w:p w:rsidR="006D3515" w:rsidRDefault="006D3515" w:rsidP="006D3515">
      <w:pPr>
        <w:spacing w:line="0" w:lineRule="atLeast"/>
        <w:ind w:left="800" w:hanging="560"/>
        <w:rPr>
          <w:rFonts w:ascii="標楷體" w:eastAsia="標楷體" w:hAnsi="標楷體"/>
          <w:color w:val="000000"/>
          <w:sz w:val="28"/>
          <w:szCs w:val="28"/>
        </w:rPr>
      </w:pPr>
      <w:r w:rsidRPr="00DA48F8">
        <w:rPr>
          <w:rFonts w:ascii="標楷體" w:eastAsia="標楷體" w:hAnsi="標楷體" w:hint="eastAsia"/>
          <w:color w:val="000000"/>
          <w:sz w:val="28"/>
          <w:szCs w:val="28"/>
        </w:rPr>
        <w:t>三、認可議程</w:t>
      </w:r>
    </w:p>
    <w:p w:rsidR="006D3515" w:rsidRPr="006D3515" w:rsidRDefault="006D3515" w:rsidP="006D3515">
      <w:pPr>
        <w:spacing w:line="0" w:lineRule="atLeast"/>
        <w:ind w:left="800" w:hanging="560"/>
        <w:rPr>
          <w:rFonts w:ascii="標楷體" w:eastAsia="標楷體" w:hAnsi="標楷體" w:hint="eastAsia"/>
          <w:color w:val="000000"/>
          <w:sz w:val="28"/>
          <w:szCs w:val="28"/>
        </w:rPr>
      </w:pPr>
      <w:r w:rsidRPr="00DA48F8">
        <w:rPr>
          <w:rFonts w:ascii="標楷體" w:eastAsia="標楷體" w:hAnsi="標楷體" w:hint="eastAsia"/>
          <w:color w:val="000000"/>
          <w:sz w:val="28"/>
          <w:szCs w:val="28"/>
        </w:rPr>
        <w:t>四、確認前一次會議紀錄，並報告決議執行情形</w:t>
      </w:r>
    </w:p>
    <w:p w:rsidR="006D3515" w:rsidRDefault="006D3515" w:rsidP="006D3515">
      <w:pPr>
        <w:spacing w:line="0" w:lineRule="atLeast"/>
        <w:ind w:left="800" w:hanging="560"/>
        <w:jc w:val="left"/>
        <w:rPr>
          <w:rFonts w:ascii="標楷體" w:eastAsia="標楷體" w:hAnsi="標楷體"/>
          <w:b/>
          <w:sz w:val="28"/>
          <w:szCs w:val="28"/>
        </w:rPr>
      </w:pPr>
      <w:r w:rsidRPr="00DA48F8">
        <w:rPr>
          <w:rFonts w:ascii="標楷體" w:eastAsia="標楷體" w:hAnsi="標楷體" w:hint="eastAsia"/>
          <w:color w:val="000000"/>
          <w:sz w:val="28"/>
          <w:szCs w:val="28"/>
        </w:rPr>
        <w:t>五、校長校務報告</w:t>
      </w:r>
    </w:p>
    <w:p w:rsidR="006D3515" w:rsidRDefault="006D3515" w:rsidP="006D3515">
      <w:pPr>
        <w:spacing w:line="0" w:lineRule="atLeast"/>
        <w:ind w:left="800" w:hanging="560"/>
        <w:jc w:val="left"/>
        <w:rPr>
          <w:rFonts w:ascii="標楷體" w:eastAsia="標楷體" w:hAnsi="標楷體"/>
          <w:b/>
          <w:sz w:val="28"/>
          <w:szCs w:val="28"/>
        </w:rPr>
      </w:pPr>
      <w:r w:rsidRPr="00D8612C">
        <w:rPr>
          <w:rFonts w:ascii="標楷體" w:eastAsia="標楷體" w:hAnsi="標楷體" w:hint="eastAsia"/>
          <w:color w:val="000000"/>
          <w:sz w:val="28"/>
          <w:szCs w:val="28"/>
        </w:rPr>
        <w:t>六、家長會長致詞</w:t>
      </w:r>
    </w:p>
    <w:p w:rsidR="006D3515" w:rsidRDefault="006D3515" w:rsidP="006D3515">
      <w:pPr>
        <w:spacing w:line="0" w:lineRule="atLeast"/>
        <w:ind w:left="800" w:hanging="560"/>
        <w:jc w:val="left"/>
        <w:rPr>
          <w:rFonts w:ascii="標楷體" w:eastAsia="標楷體" w:hAnsi="標楷體"/>
          <w:b/>
          <w:sz w:val="28"/>
          <w:szCs w:val="28"/>
        </w:rPr>
      </w:pPr>
      <w:r w:rsidRPr="00D8612C">
        <w:rPr>
          <w:rFonts w:ascii="標楷體" w:eastAsia="標楷體" w:hAnsi="標楷體" w:hint="eastAsia"/>
          <w:color w:val="000000"/>
          <w:sz w:val="28"/>
          <w:szCs w:val="28"/>
        </w:rPr>
        <w:t>七、教師會理事長致詞</w:t>
      </w:r>
    </w:p>
    <w:p w:rsidR="006D3515" w:rsidRDefault="006D3515" w:rsidP="006D3515">
      <w:pPr>
        <w:spacing w:line="0" w:lineRule="atLeast"/>
        <w:ind w:left="800" w:hanging="560"/>
        <w:jc w:val="left"/>
        <w:rPr>
          <w:rFonts w:ascii="標楷體" w:eastAsia="標楷體" w:hAnsi="標楷體"/>
          <w:color w:val="000000"/>
          <w:sz w:val="28"/>
          <w:szCs w:val="28"/>
        </w:rPr>
      </w:pPr>
      <w:r w:rsidRPr="00D8612C">
        <w:rPr>
          <w:rFonts w:ascii="標楷體" w:eastAsia="標楷體" w:hAnsi="標楷體" w:hint="eastAsia"/>
          <w:color w:val="000000"/>
          <w:sz w:val="28"/>
          <w:szCs w:val="28"/>
        </w:rPr>
        <w:t>八、各處室工作報告</w:t>
      </w:r>
    </w:p>
    <w:p w:rsidR="006D3515" w:rsidRDefault="006D3515" w:rsidP="006D3515">
      <w:pPr>
        <w:spacing w:line="0" w:lineRule="atLeast"/>
        <w:ind w:left="800" w:hanging="560"/>
        <w:jc w:val="left"/>
        <w:rPr>
          <w:rFonts w:ascii="標楷體" w:eastAsia="標楷體" w:hAnsi="標楷體"/>
          <w:color w:val="000000"/>
          <w:sz w:val="28"/>
          <w:szCs w:val="28"/>
        </w:rPr>
      </w:pPr>
      <w:r w:rsidRPr="00D8612C">
        <w:rPr>
          <w:rFonts w:ascii="標楷體" w:eastAsia="標楷體" w:hAnsi="標楷體" w:hint="eastAsia"/>
          <w:color w:val="000000"/>
          <w:sz w:val="28"/>
          <w:szCs w:val="28"/>
        </w:rPr>
        <w:t>九、提案討論</w:t>
      </w:r>
    </w:p>
    <w:p w:rsidR="006D3515" w:rsidRDefault="006D3515" w:rsidP="006D3515">
      <w:pPr>
        <w:spacing w:line="0" w:lineRule="atLeast"/>
        <w:ind w:left="800" w:hanging="560"/>
        <w:jc w:val="left"/>
        <w:rPr>
          <w:rFonts w:ascii="標楷體" w:eastAsia="標楷體" w:hAnsi="標楷體"/>
          <w:color w:val="000000"/>
          <w:sz w:val="28"/>
          <w:szCs w:val="28"/>
        </w:rPr>
      </w:pPr>
      <w:r w:rsidRPr="00DA48F8">
        <w:rPr>
          <w:rFonts w:ascii="標楷體" w:eastAsia="標楷體" w:hAnsi="標楷體" w:hint="eastAsia"/>
          <w:color w:val="000000"/>
          <w:sz w:val="28"/>
          <w:szCs w:val="28"/>
        </w:rPr>
        <w:t>十、臨時動議</w:t>
      </w:r>
    </w:p>
    <w:p w:rsidR="006D3515" w:rsidRDefault="006D3515" w:rsidP="006D3515">
      <w:pPr>
        <w:spacing w:line="0" w:lineRule="atLeast"/>
        <w:ind w:leftChars="12" w:left="127" w:hangingChars="35" w:hanging="98"/>
        <w:jc w:val="left"/>
        <w:rPr>
          <w:rFonts w:ascii="標楷體" w:eastAsia="標楷體" w:hAnsi="標楷體" w:hint="eastAsia"/>
          <w:b/>
          <w:sz w:val="28"/>
          <w:szCs w:val="28"/>
        </w:rPr>
      </w:pPr>
      <w:r>
        <w:rPr>
          <w:rFonts w:ascii="標楷體" w:eastAsia="標楷體" w:hAnsi="標楷體" w:hint="eastAsia"/>
          <w:color w:val="000000"/>
          <w:sz w:val="28"/>
          <w:szCs w:val="28"/>
        </w:rPr>
        <w:t xml:space="preserve">  </w:t>
      </w:r>
      <w:r w:rsidRPr="00DA48F8">
        <w:rPr>
          <w:rFonts w:ascii="標楷體" w:eastAsia="標楷體" w:hAnsi="標楷體" w:hint="eastAsia"/>
          <w:color w:val="000000"/>
          <w:sz w:val="28"/>
          <w:szCs w:val="28"/>
        </w:rPr>
        <w:t>十一、散會</w:t>
      </w:r>
    </w:p>
    <w:p w:rsidR="00A1063D" w:rsidRDefault="004928FE" w:rsidP="00A1063D">
      <w:pPr>
        <w:spacing w:line="0" w:lineRule="atLeast"/>
        <w:ind w:left="801"/>
        <w:rPr>
          <w:rFonts w:ascii="標楷體" w:eastAsia="標楷體" w:hAnsi="標楷體"/>
          <w:b/>
          <w:sz w:val="28"/>
          <w:szCs w:val="28"/>
        </w:rPr>
      </w:pPr>
      <w:r w:rsidRPr="00BA2555">
        <w:rPr>
          <w:rFonts w:ascii="標楷體" w:eastAsia="標楷體" w:hAnsi="標楷體" w:hint="eastAsia"/>
          <w:b/>
          <w:sz w:val="28"/>
          <w:szCs w:val="28"/>
        </w:rPr>
        <w:t>※各單位工作報告書面資料</w:t>
      </w:r>
    </w:p>
    <w:p w:rsidR="002F5D08" w:rsidRDefault="002F5D08" w:rsidP="00A1063D">
      <w:pPr>
        <w:spacing w:line="0" w:lineRule="atLeast"/>
        <w:ind w:left="801"/>
        <w:rPr>
          <w:rFonts w:ascii="標楷體" w:eastAsia="標楷體" w:hAnsi="標楷體"/>
          <w:b/>
          <w:bCs/>
          <w:color w:val="000000"/>
          <w:sz w:val="28"/>
          <w:szCs w:val="28"/>
        </w:rPr>
      </w:pPr>
      <w:r w:rsidRPr="00BA2555">
        <w:rPr>
          <w:rFonts w:ascii="標楷體" w:eastAsia="標楷體" w:hAnsi="標楷體" w:hint="eastAsia"/>
          <w:b/>
          <w:bCs/>
          <w:color w:val="000000"/>
          <w:sz w:val="28"/>
          <w:szCs w:val="28"/>
        </w:rPr>
        <w:t>【教務處】</w:t>
      </w:r>
    </w:p>
    <w:p w:rsidR="007B11D7" w:rsidRDefault="00205FCE" w:rsidP="007B11D7">
      <w:pPr>
        <w:snapToGrid w:val="0"/>
        <w:ind w:left="800" w:hanging="560"/>
        <w:rPr>
          <w:rFonts w:ascii="標楷體" w:eastAsia="標楷體" w:hAnsi="標楷體"/>
          <w:sz w:val="28"/>
          <w:szCs w:val="28"/>
        </w:rPr>
      </w:pPr>
      <w:r w:rsidRPr="00205FCE">
        <w:rPr>
          <w:rFonts w:ascii="標楷體" w:eastAsia="標楷體" w:hAnsi="標楷體" w:hint="eastAsia"/>
          <w:sz w:val="28"/>
          <w:szCs w:val="28"/>
        </w:rPr>
        <w:t>一、本校教師團隊榮獲「臺北市第19屆教育專業創新與行動研究獎團體第一名，且連續四年榮獲此項殊榮，完成「四連霸」!感謝教師能持續關注教學現場之問題以及思索解決之道，並願意撰稿分享。本屆得獎名單如下：</w:t>
      </w:r>
    </w:p>
    <w:tbl>
      <w:tblPr>
        <w:tblW w:w="893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3402"/>
        <w:gridCol w:w="2835"/>
        <w:gridCol w:w="993"/>
      </w:tblGrid>
      <w:tr w:rsidR="00205FCE" w:rsidRPr="00205FCE" w:rsidTr="00205FCE">
        <w:trPr>
          <w:trHeight w:val="648"/>
        </w:trPr>
        <w:tc>
          <w:tcPr>
            <w:tcW w:w="1701" w:type="dxa"/>
            <w:shd w:val="clear" w:color="auto" w:fill="auto"/>
            <w:noWrap/>
            <w:vAlign w:val="center"/>
            <w:hideMark/>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獲獎類別</w:t>
            </w:r>
          </w:p>
        </w:tc>
        <w:tc>
          <w:tcPr>
            <w:tcW w:w="3402" w:type="dxa"/>
            <w:shd w:val="clear" w:color="auto" w:fill="auto"/>
            <w:vAlign w:val="center"/>
            <w:hideMark/>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主題</w:t>
            </w:r>
          </w:p>
        </w:tc>
        <w:tc>
          <w:tcPr>
            <w:tcW w:w="2835" w:type="dxa"/>
            <w:shd w:val="clear" w:color="auto" w:fill="auto"/>
            <w:vAlign w:val="center"/>
            <w:hideMark/>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作者</w:t>
            </w:r>
          </w:p>
        </w:tc>
        <w:tc>
          <w:tcPr>
            <w:tcW w:w="993" w:type="dxa"/>
            <w:shd w:val="clear" w:color="auto" w:fill="auto"/>
            <w:noWrap/>
            <w:vAlign w:val="center"/>
            <w:hideMark/>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名次</w:t>
            </w:r>
          </w:p>
        </w:tc>
      </w:tr>
    </w:tbl>
    <w:p w:rsidR="00E15F70" w:rsidRPr="00E15F70" w:rsidRDefault="00E15F70" w:rsidP="00E15F70">
      <w:pPr>
        <w:ind w:left="720" w:hanging="480"/>
        <w:rPr>
          <w:vanish/>
        </w:rPr>
      </w:pPr>
    </w:p>
    <w:tbl>
      <w:tblPr>
        <w:tblW w:w="893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3402"/>
        <w:gridCol w:w="2835"/>
        <w:gridCol w:w="993"/>
      </w:tblGrid>
      <w:tr w:rsidR="00205FCE" w:rsidRPr="00205FCE" w:rsidTr="00205FCE">
        <w:trPr>
          <w:trHeight w:val="648"/>
        </w:trPr>
        <w:tc>
          <w:tcPr>
            <w:tcW w:w="1701" w:type="dxa"/>
            <w:vMerge w:val="restart"/>
            <w:shd w:val="clear" w:color="auto" w:fill="auto"/>
            <w:noWrap/>
            <w:vAlign w:val="center"/>
          </w:tcPr>
          <w:p w:rsidR="00205FCE" w:rsidRPr="00205FCE" w:rsidRDefault="00205FCE" w:rsidP="00205FCE">
            <w:pPr>
              <w:spacing w:line="240" w:lineRule="auto"/>
              <w:ind w:leftChars="0" w:left="0" w:firstLineChars="0" w:firstLine="0"/>
              <w:jc w:val="left"/>
              <w:rPr>
                <w:rFonts w:ascii="標楷體" w:eastAsia="標楷體" w:hAnsi="標楷體"/>
                <w:color w:val="000000"/>
              </w:rPr>
            </w:pPr>
            <w:r w:rsidRPr="00205FCE">
              <w:rPr>
                <w:rFonts w:ascii="標楷體" w:eastAsia="標楷體" w:hAnsi="標楷體" w:hint="eastAsia"/>
                <w:color w:val="000000"/>
              </w:rPr>
              <w:t>(一)行動研究論文發表類</w:t>
            </w:r>
          </w:p>
        </w:tc>
        <w:tc>
          <w:tcPr>
            <w:tcW w:w="3402"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color w:val="000000"/>
              </w:rPr>
              <w:t>探討知識論V圖在自然科學探究與實作課程之應用</w:t>
            </w:r>
          </w:p>
        </w:tc>
        <w:tc>
          <w:tcPr>
            <w:tcW w:w="2835"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hint="eastAsia"/>
                <w:color w:val="000000"/>
              </w:rPr>
              <w:t>游慈卉</w:t>
            </w:r>
            <w:r w:rsidRPr="00205FCE">
              <w:rPr>
                <w:rFonts w:ascii="新細明體" w:hAnsi="新細明體" w:cs="新細明體" w:hint="eastAsia"/>
                <w:color w:val="000000"/>
              </w:rPr>
              <w:t>、</w:t>
            </w:r>
            <w:r w:rsidRPr="00205FCE">
              <w:rPr>
                <w:rFonts w:ascii="標楷體" w:eastAsia="標楷體" w:hAnsi="標楷體" w:cs="新細明體" w:hint="eastAsia"/>
                <w:color w:val="000000"/>
              </w:rPr>
              <w:t>江選毅</w:t>
            </w:r>
          </w:p>
        </w:tc>
        <w:tc>
          <w:tcPr>
            <w:tcW w:w="993" w:type="dxa"/>
            <w:shd w:val="clear" w:color="auto" w:fill="auto"/>
            <w:noWrap/>
            <w:vAlign w:val="center"/>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特優</w:t>
            </w:r>
          </w:p>
        </w:tc>
      </w:tr>
      <w:tr w:rsidR="00205FCE" w:rsidRPr="00205FCE" w:rsidTr="00205FCE">
        <w:trPr>
          <w:trHeight w:val="648"/>
        </w:trPr>
        <w:tc>
          <w:tcPr>
            <w:tcW w:w="1701" w:type="dxa"/>
            <w:vMerge/>
            <w:shd w:val="clear" w:color="auto" w:fill="auto"/>
            <w:noWrap/>
            <w:vAlign w:val="center"/>
          </w:tcPr>
          <w:p w:rsidR="00205FCE" w:rsidRPr="00205FCE" w:rsidRDefault="00205FCE" w:rsidP="00205FCE">
            <w:pPr>
              <w:spacing w:line="240" w:lineRule="auto"/>
              <w:ind w:leftChars="0" w:left="0" w:firstLineChars="0" w:firstLine="0"/>
              <w:jc w:val="left"/>
              <w:rPr>
                <w:rFonts w:ascii="標楷體" w:eastAsia="標楷體" w:hAnsi="標楷體"/>
                <w:color w:val="000000"/>
              </w:rPr>
            </w:pPr>
          </w:p>
        </w:tc>
        <w:tc>
          <w:tcPr>
            <w:tcW w:w="3402" w:type="dxa"/>
            <w:shd w:val="clear" w:color="auto" w:fill="auto"/>
            <w:vAlign w:val="center"/>
          </w:tcPr>
          <w:p w:rsidR="00205FCE" w:rsidRPr="00205FCE" w:rsidRDefault="00205FCE" w:rsidP="00205FCE">
            <w:pPr>
              <w:spacing w:before="100" w:beforeAutospacing="1" w:after="100" w:afterAutospacing="1"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color w:val="000000"/>
              </w:rPr>
              <w:t>議題中心教學法在探究與實作課程的實況探討</w:t>
            </w:r>
          </w:p>
        </w:tc>
        <w:tc>
          <w:tcPr>
            <w:tcW w:w="2835"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hint="eastAsia"/>
                <w:color w:val="000000"/>
              </w:rPr>
              <w:t>彭如婉</w:t>
            </w:r>
          </w:p>
        </w:tc>
        <w:tc>
          <w:tcPr>
            <w:tcW w:w="993" w:type="dxa"/>
            <w:shd w:val="clear" w:color="auto" w:fill="auto"/>
            <w:noWrap/>
            <w:vAlign w:val="center"/>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特優</w:t>
            </w:r>
          </w:p>
        </w:tc>
      </w:tr>
      <w:tr w:rsidR="00205FCE" w:rsidRPr="00205FCE" w:rsidTr="00205FCE">
        <w:trPr>
          <w:trHeight w:val="648"/>
        </w:trPr>
        <w:tc>
          <w:tcPr>
            <w:tcW w:w="1701" w:type="dxa"/>
            <w:vMerge/>
            <w:shd w:val="clear" w:color="auto" w:fill="auto"/>
            <w:noWrap/>
            <w:vAlign w:val="center"/>
          </w:tcPr>
          <w:p w:rsidR="00205FCE" w:rsidRPr="00205FCE" w:rsidRDefault="00205FCE" w:rsidP="00205FCE">
            <w:pPr>
              <w:spacing w:line="240" w:lineRule="auto"/>
              <w:ind w:leftChars="0" w:left="0" w:firstLineChars="0" w:firstLine="0"/>
              <w:jc w:val="left"/>
              <w:rPr>
                <w:rFonts w:ascii="標楷體" w:eastAsia="標楷體" w:hAnsi="標楷體"/>
                <w:color w:val="000000"/>
              </w:rPr>
            </w:pPr>
          </w:p>
        </w:tc>
        <w:tc>
          <w:tcPr>
            <w:tcW w:w="3402" w:type="dxa"/>
            <w:shd w:val="clear" w:color="auto" w:fill="auto"/>
            <w:vAlign w:val="center"/>
          </w:tcPr>
          <w:p w:rsidR="00205FCE" w:rsidRPr="00205FCE" w:rsidRDefault="00205FCE" w:rsidP="00205FCE">
            <w:pPr>
              <w:spacing w:before="100" w:beforeAutospacing="1" w:after="100" w:afterAutospacing="1"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color w:val="000000"/>
              </w:rPr>
              <w:t>生命關懷做中學─設計思考護鯊倡議行動</w:t>
            </w:r>
          </w:p>
        </w:tc>
        <w:tc>
          <w:tcPr>
            <w:tcW w:w="2835"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hint="eastAsia"/>
                <w:color w:val="000000"/>
              </w:rPr>
              <w:t>呂翠屏</w:t>
            </w:r>
          </w:p>
        </w:tc>
        <w:tc>
          <w:tcPr>
            <w:tcW w:w="993" w:type="dxa"/>
            <w:shd w:val="clear" w:color="auto" w:fill="auto"/>
            <w:noWrap/>
            <w:vAlign w:val="center"/>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優選</w:t>
            </w:r>
          </w:p>
        </w:tc>
      </w:tr>
    </w:tbl>
    <w:p w:rsidR="00E15F70" w:rsidRPr="00E15F70" w:rsidRDefault="00E15F70" w:rsidP="00E15F70">
      <w:pPr>
        <w:ind w:left="720" w:hanging="480"/>
        <w:rPr>
          <w:vanish/>
        </w:rPr>
      </w:pPr>
    </w:p>
    <w:tbl>
      <w:tblPr>
        <w:tblW w:w="893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3402"/>
        <w:gridCol w:w="2835"/>
        <w:gridCol w:w="993"/>
      </w:tblGrid>
      <w:tr w:rsidR="00205FCE" w:rsidRPr="00205FCE" w:rsidTr="00205FCE">
        <w:trPr>
          <w:trHeight w:val="634"/>
        </w:trPr>
        <w:tc>
          <w:tcPr>
            <w:tcW w:w="1701" w:type="dxa"/>
            <w:vMerge/>
            <w:shd w:val="clear" w:color="auto" w:fill="auto"/>
            <w:noWrap/>
            <w:vAlign w:val="center"/>
          </w:tcPr>
          <w:p w:rsidR="00205FCE" w:rsidRPr="00205FCE" w:rsidRDefault="00205FCE" w:rsidP="00205FCE">
            <w:pPr>
              <w:spacing w:line="240" w:lineRule="auto"/>
              <w:ind w:leftChars="0" w:left="0" w:firstLineChars="0" w:firstLine="0"/>
              <w:jc w:val="left"/>
              <w:rPr>
                <w:rFonts w:ascii="標楷體" w:eastAsia="標楷體" w:hAnsi="標楷體"/>
                <w:color w:val="000000"/>
              </w:rPr>
            </w:pPr>
          </w:p>
        </w:tc>
        <w:tc>
          <w:tcPr>
            <w:tcW w:w="3402"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color w:val="000000"/>
              </w:rPr>
              <w:t>聽見學生潛藏內心的真實聲音</w:t>
            </w:r>
          </w:p>
        </w:tc>
        <w:tc>
          <w:tcPr>
            <w:tcW w:w="2835"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hint="eastAsia"/>
                <w:color w:val="000000"/>
              </w:rPr>
              <w:t>曾美婷</w:t>
            </w:r>
            <w:r w:rsidRPr="00205FCE">
              <w:rPr>
                <w:rFonts w:ascii="新細明體" w:hAnsi="新細明體" w:cs="新細明體" w:hint="eastAsia"/>
                <w:color w:val="000000"/>
              </w:rPr>
              <w:t>、</w:t>
            </w:r>
            <w:r w:rsidRPr="00205FCE">
              <w:rPr>
                <w:rFonts w:ascii="標楷體" w:eastAsia="標楷體" w:hAnsi="標楷體" w:cs="新細明體" w:hint="eastAsia"/>
                <w:color w:val="000000"/>
              </w:rPr>
              <w:t>呂靜宜</w:t>
            </w:r>
          </w:p>
        </w:tc>
        <w:tc>
          <w:tcPr>
            <w:tcW w:w="993" w:type="dxa"/>
            <w:shd w:val="clear" w:color="auto" w:fill="auto"/>
            <w:vAlign w:val="center"/>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入選</w:t>
            </w:r>
          </w:p>
        </w:tc>
      </w:tr>
      <w:tr w:rsidR="00205FCE" w:rsidRPr="00205FCE" w:rsidTr="00205FCE">
        <w:trPr>
          <w:trHeight w:val="1125"/>
        </w:trPr>
        <w:tc>
          <w:tcPr>
            <w:tcW w:w="1701" w:type="dxa"/>
            <w:vMerge/>
            <w:shd w:val="clear" w:color="auto" w:fill="auto"/>
            <w:noWrap/>
            <w:vAlign w:val="center"/>
          </w:tcPr>
          <w:p w:rsidR="00205FCE" w:rsidRPr="00205FCE" w:rsidRDefault="00205FCE" w:rsidP="00205FCE">
            <w:pPr>
              <w:spacing w:line="240" w:lineRule="auto"/>
              <w:ind w:leftChars="0" w:left="0" w:firstLineChars="0" w:firstLine="0"/>
              <w:jc w:val="left"/>
              <w:rPr>
                <w:rFonts w:ascii="標楷體" w:eastAsia="標楷體" w:hAnsi="標楷體"/>
                <w:color w:val="000000"/>
              </w:rPr>
            </w:pPr>
          </w:p>
        </w:tc>
        <w:tc>
          <w:tcPr>
            <w:tcW w:w="3402" w:type="dxa"/>
            <w:shd w:val="clear" w:color="auto" w:fill="auto"/>
            <w:vAlign w:val="center"/>
          </w:tcPr>
          <w:p w:rsidR="00205FCE" w:rsidRPr="00205FCE" w:rsidRDefault="00205FCE" w:rsidP="00205FCE">
            <w:pPr>
              <w:spacing w:before="100" w:beforeAutospacing="1" w:after="100" w:afterAutospacing="1"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color w:val="000000"/>
              </w:rPr>
              <w:t>多元選修體育課程對高中學生身體活動量與體適能之影響─以景美女中為例</w:t>
            </w:r>
          </w:p>
        </w:tc>
        <w:tc>
          <w:tcPr>
            <w:tcW w:w="2835"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hint="eastAsia"/>
                <w:color w:val="000000"/>
              </w:rPr>
              <w:t>田珮甄</w:t>
            </w:r>
          </w:p>
        </w:tc>
        <w:tc>
          <w:tcPr>
            <w:tcW w:w="993" w:type="dxa"/>
            <w:shd w:val="clear" w:color="auto" w:fill="auto"/>
            <w:vAlign w:val="center"/>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入選</w:t>
            </w:r>
          </w:p>
        </w:tc>
      </w:tr>
      <w:tr w:rsidR="00205FCE" w:rsidRPr="00205FCE" w:rsidTr="00205FCE">
        <w:trPr>
          <w:trHeight w:val="971"/>
        </w:trPr>
        <w:tc>
          <w:tcPr>
            <w:tcW w:w="1701" w:type="dxa"/>
            <w:shd w:val="clear" w:color="auto" w:fill="auto"/>
            <w:noWrap/>
            <w:vAlign w:val="center"/>
          </w:tcPr>
          <w:p w:rsidR="00205FCE" w:rsidRPr="00205FCE" w:rsidRDefault="00205FCE" w:rsidP="00205FCE">
            <w:pPr>
              <w:spacing w:line="240" w:lineRule="auto"/>
              <w:ind w:leftChars="0" w:left="0" w:firstLineChars="0" w:firstLine="0"/>
              <w:jc w:val="left"/>
              <w:rPr>
                <w:rFonts w:ascii="標楷體" w:eastAsia="標楷體" w:hAnsi="標楷體"/>
                <w:color w:val="000000"/>
              </w:rPr>
            </w:pPr>
            <w:r w:rsidRPr="00205FCE">
              <w:rPr>
                <w:rFonts w:ascii="標楷體" w:eastAsia="標楷體" w:hAnsi="標楷體" w:hint="eastAsia"/>
                <w:color w:val="000000"/>
              </w:rPr>
              <w:t>(二)教育專業經驗分享類</w:t>
            </w:r>
          </w:p>
        </w:tc>
        <w:tc>
          <w:tcPr>
            <w:tcW w:w="3402" w:type="dxa"/>
            <w:shd w:val="clear" w:color="auto" w:fill="auto"/>
            <w:vAlign w:val="center"/>
          </w:tcPr>
          <w:p w:rsidR="00205FCE" w:rsidRPr="00205FCE" w:rsidRDefault="00205FCE" w:rsidP="00205FCE">
            <w:pPr>
              <w:spacing w:before="100" w:beforeAutospacing="1" w:after="100" w:afterAutospacing="1"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color w:val="000000"/>
              </w:rPr>
              <w:t>設計思考應用於課程實踐與社區合作</w:t>
            </w:r>
          </w:p>
        </w:tc>
        <w:tc>
          <w:tcPr>
            <w:tcW w:w="2835"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hint="eastAsia"/>
                <w:color w:val="000000"/>
              </w:rPr>
              <w:t>溫貝琳</w:t>
            </w:r>
            <w:r w:rsidRPr="00205FCE">
              <w:rPr>
                <w:rFonts w:ascii="新細明體" w:hAnsi="新細明體" w:cs="新細明體" w:hint="eastAsia"/>
                <w:color w:val="000000"/>
              </w:rPr>
              <w:t>、</w:t>
            </w:r>
            <w:r w:rsidRPr="00205FCE">
              <w:rPr>
                <w:rFonts w:ascii="標楷體" w:eastAsia="標楷體" w:hAnsi="標楷體" w:cs="新細明體" w:hint="eastAsia"/>
                <w:color w:val="000000"/>
              </w:rPr>
              <w:t>陳鈞嗣</w:t>
            </w:r>
            <w:r w:rsidRPr="00205FCE">
              <w:rPr>
                <w:rFonts w:ascii="新細明體" w:hAnsi="新細明體" w:cs="新細明體" w:hint="eastAsia"/>
                <w:color w:val="000000"/>
              </w:rPr>
              <w:t>、</w:t>
            </w:r>
            <w:r w:rsidRPr="00205FCE">
              <w:rPr>
                <w:rFonts w:ascii="標楷體" w:eastAsia="標楷體" w:hAnsi="標楷體" w:cs="新細明體" w:hint="eastAsia"/>
                <w:color w:val="000000"/>
              </w:rPr>
              <w:t>陳如慧</w:t>
            </w:r>
          </w:p>
        </w:tc>
        <w:tc>
          <w:tcPr>
            <w:tcW w:w="993" w:type="dxa"/>
            <w:shd w:val="clear" w:color="auto" w:fill="auto"/>
            <w:vAlign w:val="center"/>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特優</w:t>
            </w:r>
          </w:p>
        </w:tc>
      </w:tr>
      <w:tr w:rsidR="00205FCE" w:rsidRPr="00205FCE" w:rsidTr="00205FCE">
        <w:trPr>
          <w:trHeight w:val="560"/>
        </w:trPr>
        <w:tc>
          <w:tcPr>
            <w:tcW w:w="1701" w:type="dxa"/>
            <w:vMerge w:val="restart"/>
            <w:shd w:val="clear" w:color="auto" w:fill="auto"/>
            <w:noWrap/>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hint="eastAsia"/>
                <w:color w:val="000000"/>
              </w:rPr>
              <w:t>(三)創新教學活動設計類</w:t>
            </w:r>
          </w:p>
        </w:tc>
        <w:tc>
          <w:tcPr>
            <w:tcW w:w="3402" w:type="dxa"/>
            <w:shd w:val="clear" w:color="auto" w:fill="auto"/>
            <w:vAlign w:val="center"/>
          </w:tcPr>
          <w:p w:rsidR="00205FCE" w:rsidRPr="00205FCE" w:rsidRDefault="00205FCE" w:rsidP="00205FCE">
            <w:pPr>
              <w:spacing w:before="100" w:beforeAutospacing="1" w:after="100" w:afterAutospacing="1"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color w:val="000000"/>
              </w:rPr>
              <w:t>印象景美花漾情</w:t>
            </w:r>
          </w:p>
        </w:tc>
        <w:tc>
          <w:tcPr>
            <w:tcW w:w="2835"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hint="eastAsia"/>
                <w:color w:val="000000"/>
              </w:rPr>
              <w:t>溫貝琳、李冠達、楊惠如</w:t>
            </w:r>
          </w:p>
        </w:tc>
        <w:tc>
          <w:tcPr>
            <w:tcW w:w="993" w:type="dxa"/>
            <w:shd w:val="clear" w:color="auto" w:fill="auto"/>
            <w:vAlign w:val="center"/>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優選</w:t>
            </w:r>
          </w:p>
        </w:tc>
      </w:tr>
      <w:tr w:rsidR="00205FCE" w:rsidRPr="00205FCE" w:rsidTr="00205FCE">
        <w:trPr>
          <w:trHeight w:val="554"/>
        </w:trPr>
        <w:tc>
          <w:tcPr>
            <w:tcW w:w="1701" w:type="dxa"/>
            <w:vMerge/>
            <w:shd w:val="clear" w:color="auto" w:fill="auto"/>
            <w:noWrap/>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p>
        </w:tc>
        <w:tc>
          <w:tcPr>
            <w:tcW w:w="3402"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color w:val="000000"/>
              </w:rPr>
              <w:t>畫一堂妖怪現形的文學課</w:t>
            </w:r>
          </w:p>
        </w:tc>
        <w:tc>
          <w:tcPr>
            <w:tcW w:w="2835" w:type="dxa"/>
            <w:shd w:val="clear" w:color="auto" w:fill="auto"/>
            <w:vAlign w:val="center"/>
          </w:tcPr>
          <w:p w:rsidR="00205FCE" w:rsidRPr="00205FCE" w:rsidRDefault="00205FCE" w:rsidP="00205FCE">
            <w:pPr>
              <w:spacing w:line="240" w:lineRule="auto"/>
              <w:ind w:leftChars="0" w:left="0" w:firstLineChars="0" w:firstLine="0"/>
              <w:jc w:val="left"/>
              <w:rPr>
                <w:rFonts w:ascii="標楷體" w:eastAsia="標楷體" w:hAnsi="標楷體" w:cs="新細明體"/>
                <w:color w:val="000000"/>
              </w:rPr>
            </w:pPr>
            <w:r w:rsidRPr="00205FCE">
              <w:rPr>
                <w:rFonts w:ascii="標楷體" w:eastAsia="標楷體" w:hAnsi="標楷體" w:cs="新細明體" w:hint="eastAsia"/>
                <w:color w:val="000000"/>
              </w:rPr>
              <w:t>方妙鳳</w:t>
            </w:r>
            <w:r w:rsidRPr="00205FCE">
              <w:rPr>
                <w:rFonts w:ascii="新細明體" w:hAnsi="新細明體" w:cs="新細明體" w:hint="eastAsia"/>
                <w:color w:val="000000"/>
              </w:rPr>
              <w:t>、</w:t>
            </w:r>
            <w:r w:rsidRPr="00205FCE">
              <w:rPr>
                <w:rFonts w:ascii="標楷體" w:eastAsia="標楷體" w:hAnsi="標楷體" w:cs="新細明體" w:hint="eastAsia"/>
                <w:color w:val="000000"/>
              </w:rPr>
              <w:t>施依伶</w:t>
            </w:r>
          </w:p>
        </w:tc>
        <w:tc>
          <w:tcPr>
            <w:tcW w:w="993" w:type="dxa"/>
            <w:shd w:val="clear" w:color="auto" w:fill="auto"/>
            <w:vAlign w:val="center"/>
          </w:tcPr>
          <w:p w:rsidR="00205FCE" w:rsidRPr="00205FCE" w:rsidRDefault="00205FCE" w:rsidP="00205FCE">
            <w:pPr>
              <w:spacing w:line="240" w:lineRule="auto"/>
              <w:ind w:leftChars="0" w:left="0" w:firstLineChars="0" w:firstLine="0"/>
              <w:jc w:val="center"/>
              <w:rPr>
                <w:rFonts w:ascii="標楷體" w:eastAsia="標楷體" w:hAnsi="標楷體" w:cs="新細明體"/>
                <w:color w:val="000000"/>
              </w:rPr>
            </w:pPr>
            <w:r w:rsidRPr="00205FCE">
              <w:rPr>
                <w:rFonts w:ascii="標楷體" w:eastAsia="標楷體" w:hAnsi="標楷體" w:cs="新細明體" w:hint="eastAsia"/>
                <w:color w:val="000000"/>
              </w:rPr>
              <w:t>佳作</w:t>
            </w:r>
          </w:p>
        </w:tc>
      </w:tr>
    </w:tbl>
    <w:p w:rsidR="00205FCE" w:rsidRDefault="00205FCE" w:rsidP="00205FCE">
      <w:pPr>
        <w:snapToGrid w:val="0"/>
        <w:ind w:left="800" w:hanging="560"/>
        <w:rPr>
          <w:rFonts w:ascii="標楷體" w:eastAsia="標楷體" w:hAnsi="標楷體"/>
          <w:sz w:val="28"/>
          <w:szCs w:val="28"/>
        </w:rPr>
      </w:pPr>
      <w:r w:rsidRPr="00205FCE">
        <w:rPr>
          <w:rFonts w:ascii="標楷體" w:eastAsia="標楷體" w:hAnsi="標楷體" w:hint="eastAsia"/>
          <w:sz w:val="28"/>
          <w:szCs w:val="28"/>
        </w:rPr>
        <w:t>二、本學期各項校外競賽在各科教師用心指導下，學生積極準備參與，成績優異，值得嘉許，感謝教師們的付出與學生優異表現：</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419"/>
        <w:gridCol w:w="4532"/>
        <w:gridCol w:w="1423"/>
      </w:tblGrid>
      <w:tr w:rsidR="00205FCE" w:rsidRPr="003A5244" w:rsidTr="00AD6F49">
        <w:trPr>
          <w:jc w:val="center"/>
        </w:trPr>
        <w:tc>
          <w:tcPr>
            <w:tcW w:w="1557" w:type="dxa"/>
            <w:vAlign w:val="center"/>
          </w:tcPr>
          <w:p w:rsidR="00205FCE" w:rsidRPr="003A5244" w:rsidRDefault="00205FCE" w:rsidP="00AD6F49">
            <w:pPr>
              <w:spacing w:line="0" w:lineRule="atLeast"/>
              <w:ind w:left="720" w:hanging="480"/>
              <w:jc w:val="center"/>
              <w:rPr>
                <w:rFonts w:ascii="標楷體" w:eastAsia="標楷體" w:hAnsi="標楷體"/>
              </w:rPr>
            </w:pPr>
            <w:r w:rsidRPr="003A5244">
              <w:rPr>
                <w:rFonts w:ascii="標楷體" w:eastAsia="標楷體" w:hAnsi="標楷體" w:hint="eastAsia"/>
              </w:rPr>
              <w:t>指導老師</w:t>
            </w:r>
          </w:p>
        </w:tc>
        <w:tc>
          <w:tcPr>
            <w:tcW w:w="1419" w:type="dxa"/>
            <w:vAlign w:val="center"/>
          </w:tcPr>
          <w:p w:rsidR="00205FCE" w:rsidRPr="003A5244" w:rsidRDefault="00205FCE" w:rsidP="00AD6F49">
            <w:pPr>
              <w:spacing w:line="0" w:lineRule="atLeast"/>
              <w:ind w:left="720" w:hanging="480"/>
              <w:jc w:val="center"/>
              <w:rPr>
                <w:rFonts w:ascii="標楷體" w:eastAsia="標楷體" w:hAnsi="標楷體"/>
              </w:rPr>
            </w:pPr>
            <w:r w:rsidRPr="003A5244">
              <w:rPr>
                <w:rFonts w:ascii="標楷體" w:eastAsia="標楷體" w:hAnsi="標楷體" w:hint="eastAsia"/>
              </w:rPr>
              <w:t>參賽學生</w:t>
            </w:r>
          </w:p>
        </w:tc>
        <w:tc>
          <w:tcPr>
            <w:tcW w:w="4532" w:type="dxa"/>
            <w:vAlign w:val="center"/>
          </w:tcPr>
          <w:p w:rsidR="00205FCE" w:rsidRPr="003A5244" w:rsidRDefault="00205FCE" w:rsidP="00AD6F49">
            <w:pPr>
              <w:spacing w:line="0" w:lineRule="atLeast"/>
              <w:ind w:left="720" w:hanging="480"/>
              <w:jc w:val="center"/>
              <w:rPr>
                <w:rFonts w:ascii="標楷體" w:eastAsia="標楷體" w:hAnsi="標楷體"/>
              </w:rPr>
            </w:pPr>
            <w:r w:rsidRPr="003A5244">
              <w:rPr>
                <w:rFonts w:ascii="標楷體" w:eastAsia="標楷體" w:hAnsi="標楷體" w:hint="eastAsia"/>
              </w:rPr>
              <w:t>比賽名稱</w:t>
            </w:r>
          </w:p>
        </w:tc>
        <w:tc>
          <w:tcPr>
            <w:tcW w:w="1423" w:type="dxa"/>
            <w:vAlign w:val="center"/>
          </w:tcPr>
          <w:p w:rsidR="00205FCE" w:rsidRPr="003A5244" w:rsidRDefault="00205FCE" w:rsidP="00AD6F49">
            <w:pPr>
              <w:spacing w:line="0" w:lineRule="atLeast"/>
              <w:ind w:left="720" w:hanging="480"/>
              <w:jc w:val="center"/>
              <w:rPr>
                <w:rFonts w:ascii="標楷體" w:eastAsia="標楷體" w:hAnsi="標楷體"/>
              </w:rPr>
            </w:pPr>
            <w:r w:rsidRPr="003A5244">
              <w:rPr>
                <w:rFonts w:ascii="標楷體" w:eastAsia="標楷體" w:hAnsi="標楷體" w:hint="eastAsia"/>
              </w:rPr>
              <w:t>名次</w:t>
            </w:r>
          </w:p>
        </w:tc>
      </w:tr>
      <w:tr w:rsidR="00205FCE" w:rsidRPr="003A5244" w:rsidTr="00AD6F49">
        <w:trPr>
          <w:jc w:val="center"/>
        </w:trPr>
        <w:tc>
          <w:tcPr>
            <w:tcW w:w="1557" w:type="dxa"/>
            <w:vAlign w:val="center"/>
          </w:tcPr>
          <w:p w:rsidR="00205FCE" w:rsidRPr="00ED43E1"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楊金禎</w:t>
            </w:r>
          </w:p>
        </w:tc>
        <w:tc>
          <w:tcPr>
            <w:tcW w:w="1419" w:type="dxa"/>
            <w:vAlign w:val="center"/>
          </w:tcPr>
          <w:p w:rsidR="00205FCE" w:rsidRPr="0055148D" w:rsidRDefault="00205FCE" w:rsidP="00AD6F49">
            <w:pPr>
              <w:spacing w:line="0" w:lineRule="atLeast"/>
              <w:ind w:left="720" w:hanging="480"/>
              <w:jc w:val="center"/>
              <w:rPr>
                <w:rFonts w:ascii="標楷體" w:eastAsia="標楷體" w:hAnsi="標楷體" w:cs="新細明體"/>
                <w:color w:val="000000"/>
              </w:rPr>
            </w:pPr>
            <w:r w:rsidRPr="0055148D">
              <w:rPr>
                <w:rFonts w:ascii="標楷體" w:eastAsia="標楷體" w:hAnsi="標楷體" w:cs="新細明體" w:hint="eastAsia"/>
                <w:color w:val="000000"/>
              </w:rPr>
              <w:t>呂佳芮</w:t>
            </w:r>
          </w:p>
        </w:tc>
        <w:tc>
          <w:tcPr>
            <w:tcW w:w="4532" w:type="dxa"/>
            <w:vAlign w:val="center"/>
          </w:tcPr>
          <w:p w:rsidR="00205FCE" w:rsidRPr="00ED43E1" w:rsidRDefault="00205FCE" w:rsidP="00AD6F49">
            <w:pPr>
              <w:spacing w:line="0" w:lineRule="atLeast"/>
              <w:ind w:left="720" w:hanging="480"/>
              <w:rPr>
                <w:rFonts w:ascii="標楷體" w:eastAsia="標楷體" w:hAnsi="標楷體" w:cs="新細明體"/>
                <w:color w:val="000000"/>
              </w:rPr>
            </w:pPr>
            <w:r w:rsidRPr="00ED43E1">
              <w:rPr>
                <w:rFonts w:ascii="標楷體" w:eastAsia="標楷體" w:hAnsi="標楷體" w:cs="新細明體" w:hint="eastAsia"/>
                <w:color w:val="000000"/>
              </w:rPr>
              <w:t>台北市107</w:t>
            </w:r>
            <w:r>
              <w:rPr>
                <w:rFonts w:ascii="標楷體" w:eastAsia="標楷體" w:hAnsi="標楷體" w:cs="新細明體" w:hint="eastAsia"/>
                <w:color w:val="000000"/>
              </w:rPr>
              <w:t>年度國語類語文競賽</w:t>
            </w:r>
            <w:r w:rsidRPr="00ED43E1">
              <w:rPr>
                <w:rFonts w:ascii="標楷體" w:eastAsia="標楷體" w:hAnsi="標楷體" w:cs="新細明體" w:hint="eastAsia"/>
                <w:color w:val="000000"/>
              </w:rPr>
              <w:t>演說</w:t>
            </w:r>
          </w:p>
        </w:tc>
        <w:tc>
          <w:tcPr>
            <w:tcW w:w="1423" w:type="dxa"/>
            <w:vAlign w:val="center"/>
          </w:tcPr>
          <w:p w:rsidR="00205FCE" w:rsidRPr="00582D37" w:rsidRDefault="00205FCE" w:rsidP="00AD6F49">
            <w:pPr>
              <w:spacing w:line="0" w:lineRule="atLeast"/>
              <w:ind w:left="720" w:hanging="480"/>
              <w:jc w:val="center"/>
              <w:rPr>
                <w:rFonts w:ascii="標楷體" w:eastAsia="標楷體" w:hAnsi="標楷體"/>
              </w:rPr>
            </w:pPr>
            <w:r w:rsidRPr="00ED43E1">
              <w:rPr>
                <w:rFonts w:ascii="標楷體" w:eastAsia="標楷體" w:hAnsi="標楷體" w:cs="新細明體" w:hint="eastAsia"/>
                <w:color w:val="000000"/>
              </w:rPr>
              <w:t>第三名</w:t>
            </w:r>
          </w:p>
        </w:tc>
      </w:tr>
      <w:tr w:rsidR="00205FCE" w:rsidRPr="003A5244" w:rsidTr="00AD6F49">
        <w:trPr>
          <w:jc w:val="center"/>
        </w:trPr>
        <w:tc>
          <w:tcPr>
            <w:tcW w:w="1557" w:type="dxa"/>
            <w:vAlign w:val="center"/>
          </w:tcPr>
          <w:p w:rsidR="00205FCE"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武思庭</w:t>
            </w:r>
          </w:p>
          <w:p w:rsidR="00205FCE" w:rsidRPr="00ED43E1" w:rsidRDefault="00205FCE" w:rsidP="00AD6F49">
            <w:pPr>
              <w:spacing w:line="0" w:lineRule="atLeast"/>
              <w:ind w:left="720" w:hanging="480"/>
              <w:jc w:val="center"/>
              <w:rPr>
                <w:rFonts w:ascii="標楷體" w:eastAsia="標楷體" w:hAnsi="標楷體" w:cs="新細明體"/>
                <w:color w:val="000000"/>
              </w:rPr>
            </w:pPr>
            <w:r>
              <w:rPr>
                <w:rFonts w:ascii="標楷體" w:eastAsia="標楷體" w:hAnsi="標楷體" w:cs="新細明體" w:hint="eastAsia"/>
                <w:color w:val="000000"/>
              </w:rPr>
              <w:t>柯碧惠</w:t>
            </w:r>
          </w:p>
        </w:tc>
        <w:tc>
          <w:tcPr>
            <w:tcW w:w="1419" w:type="dxa"/>
            <w:vAlign w:val="center"/>
          </w:tcPr>
          <w:p w:rsidR="00205FCE" w:rsidRPr="0055148D" w:rsidRDefault="00205FCE" w:rsidP="00AD6F49">
            <w:pPr>
              <w:spacing w:line="0" w:lineRule="atLeast"/>
              <w:ind w:left="720" w:hanging="480"/>
              <w:jc w:val="center"/>
              <w:rPr>
                <w:rFonts w:ascii="標楷體" w:eastAsia="標楷體" w:hAnsi="標楷體" w:cs="新細明體"/>
                <w:color w:val="000000"/>
              </w:rPr>
            </w:pPr>
            <w:r w:rsidRPr="0055148D">
              <w:rPr>
                <w:rFonts w:ascii="標楷體" w:eastAsia="標楷體" w:hAnsi="標楷體" w:cs="新細明體" w:hint="eastAsia"/>
                <w:color w:val="000000"/>
              </w:rPr>
              <w:t>施品羚</w:t>
            </w:r>
          </w:p>
        </w:tc>
        <w:tc>
          <w:tcPr>
            <w:tcW w:w="4532" w:type="dxa"/>
            <w:vAlign w:val="center"/>
          </w:tcPr>
          <w:p w:rsidR="00205FCE" w:rsidRPr="00ED43E1" w:rsidRDefault="00205FCE" w:rsidP="00AD6F49">
            <w:pPr>
              <w:spacing w:line="0" w:lineRule="atLeast"/>
              <w:ind w:left="720" w:hanging="480"/>
              <w:rPr>
                <w:rFonts w:ascii="標楷體" w:eastAsia="標楷體" w:hAnsi="標楷體" w:cs="新細明體"/>
                <w:color w:val="000000"/>
              </w:rPr>
            </w:pPr>
            <w:r w:rsidRPr="00ED43E1">
              <w:rPr>
                <w:rFonts w:ascii="標楷體" w:eastAsia="標楷體" w:hAnsi="標楷體" w:cs="新細明體" w:hint="eastAsia"/>
                <w:color w:val="000000"/>
              </w:rPr>
              <w:t>台北市107</w:t>
            </w:r>
            <w:r>
              <w:rPr>
                <w:rFonts w:ascii="標楷體" w:eastAsia="標楷體" w:hAnsi="標楷體" w:cs="新細明體" w:hint="eastAsia"/>
                <w:color w:val="000000"/>
              </w:rPr>
              <w:t>年度國語類語文競賽</w:t>
            </w:r>
            <w:r w:rsidRPr="00ED43E1">
              <w:rPr>
                <w:rFonts w:ascii="標楷體" w:eastAsia="標楷體" w:hAnsi="標楷體" w:cs="新細明體" w:hint="eastAsia"/>
                <w:color w:val="000000"/>
              </w:rPr>
              <w:t>字音字形</w:t>
            </w:r>
          </w:p>
        </w:tc>
        <w:tc>
          <w:tcPr>
            <w:tcW w:w="1423" w:type="dxa"/>
            <w:vAlign w:val="center"/>
          </w:tcPr>
          <w:p w:rsidR="00205FCE" w:rsidRPr="00582D37" w:rsidRDefault="00205FCE" w:rsidP="00AD6F49">
            <w:pPr>
              <w:spacing w:line="0" w:lineRule="atLeast"/>
              <w:ind w:left="720" w:hanging="480"/>
              <w:jc w:val="center"/>
              <w:rPr>
                <w:rFonts w:ascii="標楷體" w:eastAsia="標楷體" w:hAnsi="標楷體"/>
              </w:rPr>
            </w:pPr>
            <w:r w:rsidRPr="00ED43E1">
              <w:rPr>
                <w:rFonts w:ascii="標楷體" w:eastAsia="標楷體" w:hAnsi="標楷體" w:cs="新細明體" w:hint="eastAsia"/>
                <w:color w:val="000000"/>
              </w:rPr>
              <w:t>第六名</w:t>
            </w:r>
          </w:p>
        </w:tc>
      </w:tr>
      <w:tr w:rsidR="00205FCE" w:rsidRPr="003A5244" w:rsidTr="00AD6F49">
        <w:trPr>
          <w:trHeight w:val="1279"/>
          <w:jc w:val="center"/>
        </w:trPr>
        <w:tc>
          <w:tcPr>
            <w:tcW w:w="1557" w:type="dxa"/>
            <w:vAlign w:val="center"/>
          </w:tcPr>
          <w:p w:rsidR="00205FCE" w:rsidRPr="00ED43E1"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陳文慧</w:t>
            </w:r>
          </w:p>
          <w:p w:rsidR="00205FCE" w:rsidRPr="00ED43E1"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陳嘉琦</w:t>
            </w:r>
          </w:p>
          <w:p w:rsidR="00205FCE" w:rsidRPr="00ED43E1"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江家慧</w:t>
            </w:r>
          </w:p>
          <w:p w:rsidR="00205FCE" w:rsidRPr="00ED43E1" w:rsidRDefault="00205FCE" w:rsidP="00AD6F49">
            <w:pPr>
              <w:spacing w:line="0" w:lineRule="atLeast"/>
              <w:ind w:left="720" w:hanging="480"/>
              <w:jc w:val="center"/>
              <w:rPr>
                <w:rFonts w:ascii="標楷體" w:eastAsia="標楷體" w:hAnsi="標楷體" w:cs="新細明體"/>
                <w:color w:val="000000"/>
              </w:rPr>
            </w:pPr>
            <w:r>
              <w:rPr>
                <w:rFonts w:ascii="標楷體" w:eastAsia="標楷體" w:hAnsi="標楷體" w:cs="新細明體" w:hint="eastAsia"/>
                <w:color w:val="000000"/>
              </w:rPr>
              <w:t>黃淑偵</w:t>
            </w:r>
          </w:p>
        </w:tc>
        <w:tc>
          <w:tcPr>
            <w:tcW w:w="1419" w:type="dxa"/>
            <w:vAlign w:val="center"/>
          </w:tcPr>
          <w:p w:rsidR="00205FCE" w:rsidRPr="0055148D" w:rsidRDefault="00205FCE" w:rsidP="00AD6F49">
            <w:pPr>
              <w:spacing w:line="0" w:lineRule="atLeast"/>
              <w:ind w:left="720" w:hanging="480"/>
              <w:jc w:val="center"/>
              <w:rPr>
                <w:rFonts w:ascii="標楷體" w:eastAsia="標楷體" w:hAnsi="標楷體" w:cs="新細明體"/>
                <w:color w:val="000000"/>
              </w:rPr>
            </w:pPr>
            <w:r w:rsidRPr="0055148D">
              <w:rPr>
                <w:rFonts w:ascii="標楷體" w:eastAsia="標楷體" w:hAnsi="標楷體" w:cs="新細明體" w:hint="eastAsia"/>
                <w:color w:val="000000"/>
              </w:rPr>
              <w:t>王俐晴</w:t>
            </w:r>
          </w:p>
          <w:p w:rsidR="00205FCE" w:rsidRPr="0055148D" w:rsidRDefault="00205FCE" w:rsidP="00AD6F49">
            <w:pPr>
              <w:spacing w:line="0" w:lineRule="atLeast"/>
              <w:ind w:left="720" w:hanging="480"/>
              <w:jc w:val="center"/>
              <w:rPr>
                <w:rFonts w:ascii="標楷體" w:eastAsia="標楷體" w:hAnsi="標楷體" w:cs="新細明體"/>
                <w:color w:val="000000"/>
              </w:rPr>
            </w:pPr>
            <w:r w:rsidRPr="0055148D">
              <w:rPr>
                <w:rFonts w:ascii="標楷體" w:eastAsia="標楷體" w:hAnsi="標楷體" w:cs="新細明體" w:hint="eastAsia"/>
                <w:color w:val="000000"/>
              </w:rPr>
              <w:t>尤敏慧</w:t>
            </w:r>
          </w:p>
          <w:p w:rsidR="00205FCE" w:rsidRPr="0055148D" w:rsidRDefault="00205FCE" w:rsidP="00AD6F49">
            <w:pPr>
              <w:spacing w:line="0" w:lineRule="atLeast"/>
              <w:ind w:left="720" w:hanging="480"/>
              <w:jc w:val="center"/>
              <w:rPr>
                <w:rFonts w:ascii="標楷體" w:eastAsia="標楷體" w:hAnsi="標楷體" w:cs="新細明體"/>
                <w:color w:val="000000"/>
              </w:rPr>
            </w:pPr>
            <w:r w:rsidRPr="0055148D">
              <w:rPr>
                <w:rFonts w:ascii="標楷體" w:eastAsia="標楷體" w:hAnsi="標楷體" w:cs="新細明體" w:hint="eastAsia"/>
                <w:color w:val="000000"/>
              </w:rPr>
              <w:t>陳佳妤</w:t>
            </w:r>
          </w:p>
        </w:tc>
        <w:tc>
          <w:tcPr>
            <w:tcW w:w="4532" w:type="dxa"/>
            <w:vAlign w:val="center"/>
          </w:tcPr>
          <w:p w:rsidR="00205FCE" w:rsidRPr="00ED43E1" w:rsidRDefault="00205FCE" w:rsidP="00AD6F49">
            <w:pPr>
              <w:spacing w:line="0" w:lineRule="atLeast"/>
              <w:ind w:left="720" w:hanging="480"/>
              <w:rPr>
                <w:rFonts w:ascii="標楷體" w:eastAsia="標楷體" w:hAnsi="標楷體" w:cs="新細明體"/>
                <w:color w:val="000000"/>
              </w:rPr>
            </w:pPr>
            <w:r w:rsidRPr="00ED43E1">
              <w:rPr>
                <w:rFonts w:ascii="標楷體" w:eastAsia="標楷體" w:hAnsi="標楷體" w:cs="新細明體" w:hint="eastAsia"/>
                <w:color w:val="000000"/>
              </w:rPr>
              <w:t>台北市107</w:t>
            </w:r>
            <w:r>
              <w:rPr>
                <w:rFonts w:ascii="標楷體" w:eastAsia="標楷體" w:hAnsi="標楷體" w:cs="新細明體" w:hint="eastAsia"/>
                <w:color w:val="000000"/>
              </w:rPr>
              <w:t>年度國語類語文競賽</w:t>
            </w:r>
            <w:r w:rsidRPr="00ED43E1">
              <w:rPr>
                <w:rFonts w:ascii="標楷體" w:eastAsia="標楷體" w:hAnsi="標楷體" w:cs="新細明體" w:hint="eastAsia"/>
                <w:color w:val="000000"/>
              </w:rPr>
              <w:t>朗讀</w:t>
            </w:r>
          </w:p>
        </w:tc>
        <w:tc>
          <w:tcPr>
            <w:tcW w:w="1423" w:type="dxa"/>
            <w:vAlign w:val="center"/>
          </w:tcPr>
          <w:p w:rsidR="00205FCE" w:rsidRPr="00582D37" w:rsidRDefault="00205FCE" w:rsidP="00AD6F49">
            <w:pPr>
              <w:spacing w:line="0" w:lineRule="atLeast"/>
              <w:ind w:left="720" w:hanging="480"/>
              <w:jc w:val="center"/>
              <w:rPr>
                <w:rFonts w:ascii="標楷體" w:eastAsia="標楷體" w:hAnsi="標楷體"/>
              </w:rPr>
            </w:pPr>
            <w:r w:rsidRPr="00ED43E1">
              <w:rPr>
                <w:rFonts w:ascii="標楷體" w:eastAsia="標楷體" w:hAnsi="標楷體" w:cs="新細明體" w:hint="eastAsia"/>
                <w:color w:val="000000"/>
              </w:rPr>
              <w:t>佳作</w:t>
            </w:r>
          </w:p>
          <w:p w:rsidR="00205FCE" w:rsidRPr="00582D37" w:rsidRDefault="00205FCE" w:rsidP="00AD6F49">
            <w:pPr>
              <w:spacing w:line="0" w:lineRule="atLeast"/>
              <w:ind w:left="720" w:hanging="480"/>
              <w:jc w:val="center"/>
              <w:rPr>
                <w:rFonts w:ascii="標楷體" w:eastAsia="標楷體" w:hAnsi="標楷體"/>
              </w:rPr>
            </w:pPr>
            <w:r w:rsidRPr="00ED43E1">
              <w:rPr>
                <w:rFonts w:ascii="標楷體" w:eastAsia="標楷體" w:hAnsi="標楷體" w:cs="新細明體" w:hint="eastAsia"/>
                <w:color w:val="000000"/>
              </w:rPr>
              <w:t>佳作</w:t>
            </w:r>
          </w:p>
          <w:p w:rsidR="00205FCE" w:rsidRPr="00582D37" w:rsidRDefault="00205FCE" w:rsidP="00AD6F49">
            <w:pPr>
              <w:spacing w:line="0" w:lineRule="atLeast"/>
              <w:ind w:left="720" w:hanging="480"/>
              <w:jc w:val="center"/>
              <w:rPr>
                <w:rFonts w:ascii="標楷體" w:eastAsia="標楷體" w:hAnsi="標楷體"/>
              </w:rPr>
            </w:pPr>
            <w:r w:rsidRPr="00ED43E1">
              <w:rPr>
                <w:rFonts w:ascii="標楷體" w:eastAsia="標楷體" w:hAnsi="標楷體" w:cs="新細明體" w:hint="eastAsia"/>
                <w:color w:val="000000"/>
              </w:rPr>
              <w:t>佳作</w:t>
            </w:r>
          </w:p>
        </w:tc>
      </w:tr>
      <w:tr w:rsidR="00205FCE" w:rsidRPr="003A5244" w:rsidTr="00AD6F49">
        <w:trPr>
          <w:trHeight w:val="634"/>
          <w:jc w:val="center"/>
        </w:trPr>
        <w:tc>
          <w:tcPr>
            <w:tcW w:w="1557" w:type="dxa"/>
            <w:vAlign w:val="center"/>
          </w:tcPr>
          <w:p w:rsidR="00205FCE" w:rsidRPr="00ED43E1"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古嘉齡</w:t>
            </w:r>
          </w:p>
          <w:p w:rsidR="00205FCE" w:rsidRPr="00ED43E1"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施依伶</w:t>
            </w:r>
          </w:p>
        </w:tc>
        <w:tc>
          <w:tcPr>
            <w:tcW w:w="1419" w:type="dxa"/>
            <w:vAlign w:val="center"/>
          </w:tcPr>
          <w:p w:rsidR="00205FCE" w:rsidRPr="0055148D" w:rsidRDefault="00205FCE" w:rsidP="00AD6F49">
            <w:pPr>
              <w:spacing w:line="0" w:lineRule="atLeast"/>
              <w:ind w:left="720" w:hanging="480"/>
              <w:jc w:val="center"/>
              <w:rPr>
                <w:rFonts w:ascii="標楷體" w:eastAsia="標楷體" w:hAnsi="標楷體" w:cs="新細明體"/>
                <w:color w:val="000000"/>
              </w:rPr>
            </w:pPr>
            <w:r w:rsidRPr="0055148D">
              <w:rPr>
                <w:rFonts w:ascii="標楷體" w:eastAsia="標楷體" w:hAnsi="標楷體" w:cs="新細明體" w:hint="eastAsia"/>
                <w:color w:val="000000"/>
              </w:rPr>
              <w:t>李晴</w:t>
            </w:r>
          </w:p>
          <w:p w:rsidR="00205FCE" w:rsidRPr="0055148D" w:rsidRDefault="00205FCE" w:rsidP="00AD6F49">
            <w:pPr>
              <w:spacing w:line="0" w:lineRule="atLeast"/>
              <w:ind w:left="720" w:hanging="480"/>
              <w:jc w:val="center"/>
              <w:rPr>
                <w:rFonts w:ascii="標楷體" w:eastAsia="標楷體" w:hAnsi="標楷體" w:cs="新細明體"/>
                <w:color w:val="000000"/>
              </w:rPr>
            </w:pPr>
            <w:r w:rsidRPr="0055148D">
              <w:rPr>
                <w:rFonts w:ascii="標楷體" w:eastAsia="標楷體" w:hAnsi="標楷體" w:cs="新細明體" w:hint="eastAsia"/>
                <w:color w:val="000000"/>
              </w:rPr>
              <w:t>蔡心曄</w:t>
            </w:r>
          </w:p>
        </w:tc>
        <w:tc>
          <w:tcPr>
            <w:tcW w:w="4532" w:type="dxa"/>
            <w:vAlign w:val="center"/>
          </w:tcPr>
          <w:p w:rsidR="00205FCE" w:rsidRPr="00ED43E1" w:rsidRDefault="00205FCE" w:rsidP="00AD6F49">
            <w:pPr>
              <w:spacing w:line="0" w:lineRule="atLeast"/>
              <w:ind w:left="720" w:hanging="480"/>
              <w:rPr>
                <w:rFonts w:ascii="標楷體" w:eastAsia="標楷體" w:hAnsi="標楷體" w:cs="新細明體"/>
                <w:color w:val="000000"/>
              </w:rPr>
            </w:pPr>
            <w:r w:rsidRPr="00ED43E1">
              <w:rPr>
                <w:rFonts w:ascii="標楷體" w:eastAsia="標楷體" w:hAnsi="標楷體" w:cs="新細明體" w:hint="eastAsia"/>
                <w:color w:val="000000"/>
              </w:rPr>
              <w:t>台北市107</w:t>
            </w:r>
            <w:r>
              <w:rPr>
                <w:rFonts w:ascii="標楷體" w:eastAsia="標楷體" w:hAnsi="標楷體" w:cs="新細明體" w:hint="eastAsia"/>
                <w:color w:val="000000"/>
              </w:rPr>
              <w:t>年度國語類語文競賽</w:t>
            </w:r>
            <w:r w:rsidRPr="00ED43E1">
              <w:rPr>
                <w:rFonts w:ascii="標楷體" w:eastAsia="標楷體" w:hAnsi="標楷體" w:cs="新細明體" w:hint="eastAsia"/>
                <w:color w:val="000000"/>
              </w:rPr>
              <w:t>寫字</w:t>
            </w:r>
          </w:p>
        </w:tc>
        <w:tc>
          <w:tcPr>
            <w:tcW w:w="1423" w:type="dxa"/>
            <w:vAlign w:val="center"/>
          </w:tcPr>
          <w:p w:rsidR="00205FCE"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佳作</w:t>
            </w:r>
          </w:p>
          <w:p w:rsidR="00205FCE" w:rsidRPr="00582D37" w:rsidRDefault="00205FCE" w:rsidP="00AD6F49">
            <w:pPr>
              <w:spacing w:line="0" w:lineRule="atLeast"/>
              <w:ind w:left="720" w:hanging="480"/>
              <w:jc w:val="center"/>
              <w:rPr>
                <w:rFonts w:ascii="標楷體" w:eastAsia="標楷體" w:hAnsi="標楷體"/>
              </w:rPr>
            </w:pPr>
            <w:r>
              <w:rPr>
                <w:rFonts w:ascii="標楷體" w:eastAsia="標楷體" w:hAnsi="標楷體" w:cs="新細明體" w:hint="eastAsia"/>
                <w:color w:val="000000"/>
              </w:rPr>
              <w:t>佳作</w:t>
            </w:r>
          </w:p>
        </w:tc>
      </w:tr>
      <w:tr w:rsidR="00205FCE" w:rsidRPr="003A5244" w:rsidTr="00AD6F49">
        <w:trPr>
          <w:trHeight w:val="634"/>
          <w:jc w:val="center"/>
        </w:trPr>
        <w:tc>
          <w:tcPr>
            <w:tcW w:w="1557" w:type="dxa"/>
            <w:vAlign w:val="center"/>
          </w:tcPr>
          <w:p w:rsidR="00205FCE" w:rsidRPr="00ED43E1"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涂釋仁</w:t>
            </w:r>
          </w:p>
          <w:p w:rsidR="00205FCE" w:rsidRPr="00ED43E1" w:rsidRDefault="00205FCE" w:rsidP="00AD6F49">
            <w:pPr>
              <w:spacing w:line="0" w:lineRule="atLeast"/>
              <w:ind w:left="720" w:hanging="480"/>
              <w:jc w:val="center"/>
              <w:rPr>
                <w:rFonts w:ascii="標楷體" w:eastAsia="標楷體" w:hAnsi="標楷體" w:cs="新細明體"/>
                <w:color w:val="000000"/>
              </w:rPr>
            </w:pPr>
            <w:r w:rsidRPr="00ED43E1">
              <w:rPr>
                <w:rFonts w:ascii="標楷體" w:eastAsia="標楷體" w:hAnsi="標楷體" w:cs="新細明體" w:hint="eastAsia"/>
                <w:color w:val="000000"/>
              </w:rPr>
              <w:t>徐曉憶</w:t>
            </w:r>
          </w:p>
        </w:tc>
        <w:tc>
          <w:tcPr>
            <w:tcW w:w="1419" w:type="dxa"/>
            <w:vAlign w:val="center"/>
          </w:tcPr>
          <w:p w:rsidR="00205FCE" w:rsidRPr="0055148D" w:rsidRDefault="00205FCE" w:rsidP="00AD6F49">
            <w:pPr>
              <w:spacing w:line="0" w:lineRule="atLeast"/>
              <w:ind w:left="720" w:hanging="480"/>
              <w:jc w:val="center"/>
              <w:rPr>
                <w:rFonts w:ascii="標楷體" w:eastAsia="標楷體" w:hAnsi="標楷體" w:cs="新細明體"/>
                <w:color w:val="000000"/>
              </w:rPr>
            </w:pPr>
            <w:r w:rsidRPr="0055148D">
              <w:rPr>
                <w:rFonts w:ascii="標楷體" w:eastAsia="標楷體" w:hAnsi="標楷體" w:cs="新細明體" w:hint="eastAsia"/>
                <w:color w:val="000000"/>
              </w:rPr>
              <w:t>蕭又寧</w:t>
            </w:r>
          </w:p>
          <w:p w:rsidR="00205FCE" w:rsidRPr="0055148D" w:rsidRDefault="00205FCE" w:rsidP="00AD6F49">
            <w:pPr>
              <w:spacing w:line="0" w:lineRule="atLeast"/>
              <w:ind w:left="720" w:hanging="480"/>
              <w:jc w:val="center"/>
              <w:rPr>
                <w:rFonts w:ascii="標楷體" w:eastAsia="標楷體" w:hAnsi="標楷體" w:cs="新細明體"/>
                <w:color w:val="000000"/>
              </w:rPr>
            </w:pPr>
            <w:r w:rsidRPr="0055148D">
              <w:rPr>
                <w:rFonts w:ascii="標楷體" w:eastAsia="標楷體" w:hAnsi="標楷體" w:cs="新細明體" w:hint="eastAsia"/>
                <w:color w:val="000000"/>
              </w:rPr>
              <w:t>陳羿秀</w:t>
            </w:r>
          </w:p>
        </w:tc>
        <w:tc>
          <w:tcPr>
            <w:tcW w:w="4532" w:type="dxa"/>
            <w:vAlign w:val="center"/>
          </w:tcPr>
          <w:p w:rsidR="00205FCE" w:rsidRPr="00ED43E1" w:rsidRDefault="00205FCE" w:rsidP="00AD6F49">
            <w:pPr>
              <w:spacing w:line="0" w:lineRule="atLeast"/>
              <w:ind w:left="720" w:hanging="480"/>
              <w:rPr>
                <w:rFonts w:ascii="標楷體" w:eastAsia="標楷體" w:hAnsi="標楷體" w:cs="新細明體"/>
                <w:color w:val="000000"/>
              </w:rPr>
            </w:pPr>
            <w:r w:rsidRPr="00ED43E1">
              <w:rPr>
                <w:rFonts w:ascii="標楷體" w:eastAsia="標楷體" w:hAnsi="標楷體" w:cs="新細明體" w:hint="eastAsia"/>
                <w:color w:val="000000"/>
              </w:rPr>
              <w:t>台北市107</w:t>
            </w:r>
            <w:r>
              <w:rPr>
                <w:rFonts w:ascii="標楷體" w:eastAsia="標楷體" w:hAnsi="標楷體" w:cs="新細明體" w:hint="eastAsia"/>
                <w:color w:val="000000"/>
              </w:rPr>
              <w:t>年度國語類語文競賽</w:t>
            </w:r>
            <w:r w:rsidRPr="00ED43E1">
              <w:rPr>
                <w:rFonts w:ascii="標楷體" w:eastAsia="標楷體" w:hAnsi="標楷體" w:cs="新細明體" w:hint="eastAsia"/>
                <w:color w:val="000000"/>
              </w:rPr>
              <w:t>作文</w:t>
            </w:r>
          </w:p>
        </w:tc>
        <w:tc>
          <w:tcPr>
            <w:tcW w:w="1423" w:type="dxa"/>
            <w:vAlign w:val="center"/>
          </w:tcPr>
          <w:p w:rsidR="00205FCE" w:rsidRPr="00582D37" w:rsidRDefault="00205FCE" w:rsidP="00AD6F49">
            <w:pPr>
              <w:spacing w:line="0" w:lineRule="atLeast"/>
              <w:ind w:left="720" w:hanging="480"/>
              <w:jc w:val="center"/>
              <w:rPr>
                <w:rFonts w:ascii="標楷體" w:eastAsia="標楷體" w:hAnsi="標楷體"/>
              </w:rPr>
            </w:pPr>
            <w:r w:rsidRPr="00ED43E1">
              <w:rPr>
                <w:rFonts w:ascii="標楷體" w:eastAsia="標楷體" w:hAnsi="標楷體" w:cs="新細明體" w:hint="eastAsia"/>
                <w:color w:val="000000"/>
              </w:rPr>
              <w:t>佳作</w:t>
            </w:r>
          </w:p>
          <w:p w:rsidR="00205FCE" w:rsidRPr="00582D37" w:rsidRDefault="00205FCE" w:rsidP="00AD6F49">
            <w:pPr>
              <w:spacing w:line="0" w:lineRule="atLeast"/>
              <w:ind w:left="720" w:hanging="480"/>
              <w:jc w:val="center"/>
              <w:rPr>
                <w:rFonts w:ascii="標楷體" w:eastAsia="標楷體" w:hAnsi="標楷體"/>
              </w:rPr>
            </w:pPr>
            <w:r w:rsidRPr="00ED43E1">
              <w:rPr>
                <w:rFonts w:ascii="標楷體" w:eastAsia="標楷體" w:hAnsi="標楷體" w:cs="新細明體" w:hint="eastAsia"/>
                <w:color w:val="000000"/>
              </w:rPr>
              <w:t>佳作</w:t>
            </w:r>
          </w:p>
        </w:tc>
      </w:tr>
      <w:tr w:rsidR="00205FCE" w:rsidRPr="003A5244" w:rsidTr="00AD6F49">
        <w:trPr>
          <w:trHeight w:val="634"/>
          <w:jc w:val="center"/>
        </w:trPr>
        <w:tc>
          <w:tcPr>
            <w:tcW w:w="1557" w:type="dxa"/>
            <w:vAlign w:val="center"/>
          </w:tcPr>
          <w:p w:rsidR="00205FCE" w:rsidRPr="00ED43E1" w:rsidRDefault="00205FCE" w:rsidP="00AD6F49">
            <w:pPr>
              <w:spacing w:line="0" w:lineRule="atLeast"/>
              <w:ind w:left="720" w:hanging="480"/>
              <w:jc w:val="center"/>
              <w:rPr>
                <w:rFonts w:ascii="標楷體" w:eastAsia="標楷體" w:hAnsi="標楷體" w:cs="新細明體"/>
                <w:color w:val="000000"/>
              </w:rPr>
            </w:pPr>
            <w:r>
              <w:rPr>
                <w:rFonts w:ascii="標楷體" w:eastAsia="標楷體" w:hAnsi="標楷體" w:cs="新細明體" w:hint="eastAsia"/>
                <w:color w:val="000000"/>
              </w:rPr>
              <w:t>謝妙青</w:t>
            </w:r>
          </w:p>
        </w:tc>
        <w:tc>
          <w:tcPr>
            <w:tcW w:w="1419" w:type="dxa"/>
          </w:tcPr>
          <w:p w:rsidR="00205FCE" w:rsidRDefault="00205FCE" w:rsidP="00AD6F49">
            <w:pPr>
              <w:spacing w:line="0" w:lineRule="atLeast"/>
              <w:ind w:left="720" w:hanging="480"/>
              <w:jc w:val="center"/>
              <w:rPr>
                <w:rFonts w:ascii="標楷體" w:eastAsia="標楷體" w:hAnsi="標楷體" w:cs="新細明體"/>
                <w:color w:val="000000"/>
              </w:rPr>
            </w:pPr>
            <w:r w:rsidRPr="00AF12F1">
              <w:rPr>
                <w:rFonts w:ascii="標楷體" w:eastAsia="標楷體" w:hAnsi="標楷體" w:cs="新細明體" w:hint="eastAsia"/>
                <w:color w:val="000000"/>
              </w:rPr>
              <w:t>陳姿昀</w:t>
            </w:r>
          </w:p>
          <w:p w:rsidR="00205FCE" w:rsidRPr="00AF12F1" w:rsidRDefault="00205FCE" w:rsidP="00AD6F49">
            <w:pPr>
              <w:spacing w:line="0" w:lineRule="atLeast"/>
              <w:ind w:left="720" w:hanging="480"/>
              <w:jc w:val="center"/>
              <w:rPr>
                <w:rFonts w:ascii="標楷體" w:eastAsia="標楷體" w:hAnsi="標楷體" w:cs="新細明體"/>
                <w:color w:val="000000"/>
              </w:rPr>
            </w:pPr>
            <w:r w:rsidRPr="00AF12F1">
              <w:rPr>
                <w:rFonts w:ascii="標楷體" w:eastAsia="標楷體" w:hAnsi="標楷體" w:cs="新細明體" w:hint="eastAsia"/>
                <w:color w:val="000000"/>
              </w:rPr>
              <w:t>陳禧薇</w:t>
            </w:r>
          </w:p>
        </w:tc>
        <w:tc>
          <w:tcPr>
            <w:tcW w:w="4532" w:type="dxa"/>
            <w:vAlign w:val="center"/>
          </w:tcPr>
          <w:p w:rsidR="00205FCE" w:rsidRPr="00ED43E1" w:rsidRDefault="00205FCE" w:rsidP="00AD6F49">
            <w:pPr>
              <w:spacing w:line="0" w:lineRule="atLeast"/>
              <w:ind w:left="720" w:hanging="480"/>
              <w:rPr>
                <w:rFonts w:ascii="標楷體" w:eastAsia="標楷體" w:hAnsi="標楷體" w:cs="新細明體"/>
                <w:color w:val="000000"/>
              </w:rPr>
            </w:pPr>
            <w:r w:rsidRPr="00ED43E1">
              <w:rPr>
                <w:rFonts w:ascii="標楷體" w:eastAsia="標楷體" w:hAnsi="標楷體" w:cs="新細明體" w:hint="eastAsia"/>
                <w:color w:val="000000"/>
              </w:rPr>
              <w:t>台北市107</w:t>
            </w:r>
            <w:r>
              <w:rPr>
                <w:rFonts w:ascii="標楷體" w:eastAsia="標楷體" w:hAnsi="標楷體" w:cs="新細明體" w:hint="eastAsia"/>
                <w:color w:val="000000"/>
              </w:rPr>
              <w:t>年度本土語文類閩南語演說</w:t>
            </w:r>
          </w:p>
        </w:tc>
        <w:tc>
          <w:tcPr>
            <w:tcW w:w="1423" w:type="dxa"/>
            <w:vAlign w:val="center"/>
          </w:tcPr>
          <w:p w:rsidR="00205FCE" w:rsidRDefault="00205FCE" w:rsidP="00AD6F49">
            <w:pPr>
              <w:spacing w:line="0" w:lineRule="atLeast"/>
              <w:ind w:left="720" w:hanging="480"/>
              <w:jc w:val="center"/>
              <w:rPr>
                <w:rFonts w:ascii="標楷體" w:eastAsia="標楷體" w:hAnsi="標楷體" w:cs="新細明體"/>
                <w:color w:val="000000"/>
              </w:rPr>
            </w:pPr>
            <w:r>
              <w:rPr>
                <w:rFonts w:ascii="標楷體" w:eastAsia="標楷體" w:hAnsi="標楷體" w:cs="新細明體" w:hint="eastAsia"/>
                <w:color w:val="000000"/>
              </w:rPr>
              <w:t>第二名</w:t>
            </w:r>
          </w:p>
          <w:p w:rsidR="00205FCE" w:rsidRPr="00ED43E1" w:rsidRDefault="00205FCE" w:rsidP="00AD6F49">
            <w:pPr>
              <w:spacing w:line="0" w:lineRule="atLeast"/>
              <w:ind w:left="720" w:hanging="480"/>
              <w:jc w:val="center"/>
              <w:rPr>
                <w:rFonts w:ascii="標楷體" w:eastAsia="標楷體" w:hAnsi="標楷體" w:cs="新細明體"/>
                <w:color w:val="000000"/>
              </w:rPr>
            </w:pPr>
            <w:r>
              <w:rPr>
                <w:rFonts w:ascii="標楷體" w:eastAsia="標楷體" w:hAnsi="標楷體" w:cs="新細明體" w:hint="eastAsia"/>
                <w:color w:val="000000"/>
              </w:rPr>
              <w:t>第四名</w:t>
            </w:r>
          </w:p>
        </w:tc>
      </w:tr>
      <w:tr w:rsidR="00205FCE" w:rsidRPr="003A5244" w:rsidTr="00AD6F49">
        <w:trPr>
          <w:trHeight w:val="634"/>
          <w:jc w:val="center"/>
        </w:trPr>
        <w:tc>
          <w:tcPr>
            <w:tcW w:w="1557" w:type="dxa"/>
            <w:vAlign w:val="center"/>
          </w:tcPr>
          <w:p w:rsidR="00205FCE" w:rsidRPr="00ED43E1" w:rsidRDefault="00205FCE" w:rsidP="00AD6F49">
            <w:pPr>
              <w:spacing w:line="0" w:lineRule="atLeast"/>
              <w:ind w:left="720" w:hanging="480"/>
              <w:jc w:val="center"/>
              <w:rPr>
                <w:rFonts w:ascii="標楷體" w:eastAsia="標楷體" w:hAnsi="標楷體" w:cs="新細明體"/>
                <w:color w:val="000000"/>
              </w:rPr>
            </w:pPr>
            <w:r>
              <w:rPr>
                <w:rFonts w:ascii="標楷體" w:eastAsia="標楷體" w:hAnsi="標楷體" w:cs="新細明體" w:hint="eastAsia"/>
                <w:color w:val="000000"/>
              </w:rPr>
              <w:t>黃稜珺</w:t>
            </w:r>
          </w:p>
        </w:tc>
        <w:tc>
          <w:tcPr>
            <w:tcW w:w="1419" w:type="dxa"/>
            <w:vAlign w:val="center"/>
          </w:tcPr>
          <w:p w:rsidR="00205FCE" w:rsidRPr="00AF12F1" w:rsidRDefault="00205FCE" w:rsidP="00AD6F49">
            <w:pPr>
              <w:spacing w:line="0" w:lineRule="atLeast"/>
              <w:ind w:left="720" w:hanging="480"/>
              <w:jc w:val="center"/>
              <w:rPr>
                <w:rFonts w:ascii="標楷體" w:eastAsia="標楷體" w:hAnsi="標楷體" w:cs="新細明體"/>
                <w:color w:val="000000"/>
              </w:rPr>
            </w:pPr>
            <w:r w:rsidRPr="00365AA9">
              <w:rPr>
                <w:rFonts w:ascii="標楷體" w:eastAsia="標楷體" w:hAnsi="標楷體" w:cs="新細明體" w:hint="eastAsia"/>
                <w:color w:val="000000"/>
              </w:rPr>
              <w:t>洪郁如</w:t>
            </w:r>
          </w:p>
        </w:tc>
        <w:tc>
          <w:tcPr>
            <w:tcW w:w="4532" w:type="dxa"/>
            <w:vAlign w:val="center"/>
          </w:tcPr>
          <w:p w:rsidR="00205FCE" w:rsidRPr="00ED43E1" w:rsidRDefault="00205FCE" w:rsidP="00AD6F49">
            <w:pPr>
              <w:spacing w:line="0" w:lineRule="atLeast"/>
              <w:ind w:left="720" w:hanging="480"/>
              <w:rPr>
                <w:rFonts w:ascii="標楷體" w:eastAsia="標楷體" w:hAnsi="標楷體" w:cs="新細明體"/>
                <w:color w:val="000000"/>
              </w:rPr>
            </w:pPr>
            <w:r w:rsidRPr="00ED43E1">
              <w:rPr>
                <w:rFonts w:ascii="標楷體" w:eastAsia="標楷體" w:hAnsi="標楷體" w:cs="新細明體" w:hint="eastAsia"/>
                <w:color w:val="000000"/>
              </w:rPr>
              <w:t>台北市107</w:t>
            </w:r>
            <w:r>
              <w:rPr>
                <w:rFonts w:ascii="標楷體" w:eastAsia="標楷體" w:hAnsi="標楷體" w:cs="新細明體" w:hint="eastAsia"/>
                <w:color w:val="000000"/>
              </w:rPr>
              <w:t>年度本土語文類閩南語朗讀</w:t>
            </w:r>
          </w:p>
        </w:tc>
        <w:tc>
          <w:tcPr>
            <w:tcW w:w="1423" w:type="dxa"/>
            <w:vAlign w:val="center"/>
          </w:tcPr>
          <w:p w:rsidR="00205FCE" w:rsidRPr="00ED43E1" w:rsidRDefault="00205FCE" w:rsidP="00AD6F49">
            <w:pPr>
              <w:spacing w:line="0" w:lineRule="atLeast"/>
              <w:ind w:left="720" w:hanging="480"/>
              <w:jc w:val="center"/>
              <w:rPr>
                <w:rFonts w:ascii="標楷體" w:eastAsia="標楷體" w:hAnsi="標楷體" w:cs="新細明體"/>
                <w:color w:val="000000"/>
              </w:rPr>
            </w:pPr>
            <w:r>
              <w:rPr>
                <w:rFonts w:ascii="標楷體" w:eastAsia="標楷體" w:hAnsi="標楷體" w:cs="新細明體" w:hint="eastAsia"/>
                <w:color w:val="000000"/>
              </w:rPr>
              <w:t>第五名</w:t>
            </w:r>
          </w:p>
        </w:tc>
      </w:tr>
      <w:tr w:rsidR="00205FCE" w:rsidRPr="003A5244" w:rsidTr="00AD6F49">
        <w:trPr>
          <w:trHeight w:val="634"/>
          <w:jc w:val="center"/>
        </w:trPr>
        <w:tc>
          <w:tcPr>
            <w:tcW w:w="1557" w:type="dxa"/>
            <w:vAlign w:val="center"/>
          </w:tcPr>
          <w:p w:rsidR="00205FCE" w:rsidRDefault="00205FCE" w:rsidP="00AD6F49">
            <w:pPr>
              <w:spacing w:line="0" w:lineRule="atLeast"/>
              <w:ind w:left="720" w:hanging="480"/>
              <w:jc w:val="center"/>
              <w:rPr>
                <w:rFonts w:ascii="標楷體" w:eastAsia="標楷體" w:hAnsi="標楷體" w:cs="新細明體"/>
                <w:color w:val="000000"/>
              </w:rPr>
            </w:pPr>
            <w:r>
              <w:rPr>
                <w:rFonts w:ascii="標楷體" w:eastAsia="標楷體" w:hAnsi="標楷體" w:cs="新細明體" w:hint="eastAsia"/>
                <w:color w:val="000000"/>
              </w:rPr>
              <w:t>謝凱蒂</w:t>
            </w:r>
          </w:p>
        </w:tc>
        <w:tc>
          <w:tcPr>
            <w:tcW w:w="1419" w:type="dxa"/>
            <w:vAlign w:val="center"/>
          </w:tcPr>
          <w:p w:rsidR="00205FCE" w:rsidRPr="00365AA9" w:rsidRDefault="00205FCE" w:rsidP="00AD6F49">
            <w:pPr>
              <w:spacing w:line="0" w:lineRule="atLeast"/>
              <w:ind w:left="720" w:hanging="480"/>
              <w:jc w:val="center"/>
              <w:rPr>
                <w:rFonts w:ascii="標楷體" w:eastAsia="標楷體" w:hAnsi="標楷體" w:cs="新細明體"/>
                <w:color w:val="000000"/>
              </w:rPr>
            </w:pPr>
            <w:r w:rsidRPr="00365AA9">
              <w:rPr>
                <w:rFonts w:ascii="標楷體" w:eastAsia="標楷體" w:hAnsi="標楷體" w:cs="新細明體" w:hint="eastAsia"/>
                <w:color w:val="000000"/>
              </w:rPr>
              <w:t>葉怡萱</w:t>
            </w:r>
          </w:p>
        </w:tc>
        <w:tc>
          <w:tcPr>
            <w:tcW w:w="4532" w:type="dxa"/>
            <w:vAlign w:val="center"/>
          </w:tcPr>
          <w:p w:rsidR="00205FCE" w:rsidRPr="00ED43E1" w:rsidRDefault="00205FCE" w:rsidP="00AD6F49">
            <w:pPr>
              <w:spacing w:line="0" w:lineRule="atLeast"/>
              <w:ind w:left="720" w:hanging="480"/>
              <w:rPr>
                <w:rFonts w:ascii="標楷體" w:eastAsia="標楷體" w:hAnsi="標楷體" w:cs="新細明體"/>
                <w:color w:val="000000"/>
              </w:rPr>
            </w:pPr>
            <w:r w:rsidRPr="00ED43E1">
              <w:rPr>
                <w:rFonts w:ascii="標楷體" w:eastAsia="標楷體" w:hAnsi="標楷體" w:cs="新細明體" w:hint="eastAsia"/>
                <w:color w:val="000000"/>
              </w:rPr>
              <w:t>台北市107</w:t>
            </w:r>
            <w:r>
              <w:rPr>
                <w:rFonts w:ascii="標楷體" w:eastAsia="標楷體" w:hAnsi="標楷體" w:cs="新細明體" w:hint="eastAsia"/>
                <w:color w:val="000000"/>
              </w:rPr>
              <w:t>年度本土語文類客語演說</w:t>
            </w:r>
          </w:p>
        </w:tc>
        <w:tc>
          <w:tcPr>
            <w:tcW w:w="1423" w:type="dxa"/>
            <w:vAlign w:val="center"/>
          </w:tcPr>
          <w:p w:rsidR="00205FCE" w:rsidRDefault="00205FCE" w:rsidP="00AD6F49">
            <w:pPr>
              <w:spacing w:line="0" w:lineRule="atLeast"/>
              <w:ind w:left="720" w:hanging="480"/>
              <w:jc w:val="center"/>
              <w:rPr>
                <w:rFonts w:ascii="標楷體" w:eastAsia="標楷體" w:hAnsi="標楷體" w:cs="新細明體"/>
                <w:color w:val="000000"/>
              </w:rPr>
            </w:pPr>
            <w:r>
              <w:rPr>
                <w:rFonts w:ascii="標楷體" w:eastAsia="標楷體" w:hAnsi="標楷體" w:cs="新細明體" w:hint="eastAsia"/>
                <w:color w:val="000000"/>
              </w:rPr>
              <w:t>佳作</w:t>
            </w:r>
          </w:p>
        </w:tc>
      </w:tr>
      <w:tr w:rsidR="00205FCE" w:rsidRPr="003A5244" w:rsidTr="00AD6F49">
        <w:trPr>
          <w:jc w:val="center"/>
        </w:trPr>
        <w:tc>
          <w:tcPr>
            <w:tcW w:w="1557" w:type="dxa"/>
            <w:vAlign w:val="center"/>
          </w:tcPr>
          <w:p w:rsidR="00205FCE" w:rsidRPr="00582D37" w:rsidRDefault="00205FCE" w:rsidP="00AD6F49">
            <w:pPr>
              <w:spacing w:line="0" w:lineRule="atLeast"/>
              <w:ind w:left="720" w:hanging="480"/>
              <w:jc w:val="center"/>
              <w:rPr>
                <w:rFonts w:ascii="標楷體" w:eastAsia="標楷體" w:hAnsi="標楷體"/>
              </w:rPr>
            </w:pPr>
            <w:r w:rsidRPr="00582D37">
              <w:rPr>
                <w:rFonts w:ascii="標楷體" w:eastAsia="標楷體" w:hAnsi="標楷體" w:hint="eastAsia"/>
              </w:rPr>
              <w:t>張淑惠</w:t>
            </w:r>
          </w:p>
          <w:p w:rsidR="00205FCE" w:rsidRPr="00582D37" w:rsidRDefault="00205FCE" w:rsidP="00AD6F49">
            <w:pPr>
              <w:spacing w:line="0" w:lineRule="atLeast"/>
              <w:ind w:left="720" w:hanging="480"/>
              <w:jc w:val="center"/>
              <w:rPr>
                <w:rFonts w:ascii="標楷體" w:eastAsia="標楷體" w:hAnsi="標楷體"/>
              </w:rPr>
            </w:pPr>
            <w:r w:rsidRPr="00582D37">
              <w:rPr>
                <w:rFonts w:ascii="標楷體" w:eastAsia="標楷體" w:hAnsi="標楷體" w:hint="eastAsia"/>
              </w:rPr>
              <w:t>周慧華</w:t>
            </w:r>
          </w:p>
        </w:tc>
        <w:tc>
          <w:tcPr>
            <w:tcW w:w="1419" w:type="dxa"/>
          </w:tcPr>
          <w:p w:rsidR="00205FCE" w:rsidRDefault="00205FCE" w:rsidP="00AD6F49">
            <w:pPr>
              <w:spacing w:line="0" w:lineRule="atLeast"/>
              <w:ind w:left="720" w:hanging="480"/>
              <w:jc w:val="center"/>
              <w:rPr>
                <w:rFonts w:ascii="標楷體" w:eastAsia="標楷體" w:hAnsi="標楷體" w:cs="新細明體"/>
                <w:color w:val="000000"/>
              </w:rPr>
            </w:pPr>
            <w:r w:rsidRPr="00220DB0">
              <w:rPr>
                <w:rFonts w:ascii="標楷體" w:eastAsia="標楷體" w:hAnsi="標楷體" w:cs="新細明體"/>
                <w:color w:val="000000"/>
              </w:rPr>
              <w:t>楊學姿</w:t>
            </w:r>
          </w:p>
          <w:p w:rsidR="00205FCE" w:rsidRPr="00DC41C2" w:rsidRDefault="00205FCE" w:rsidP="00AD6F49">
            <w:pPr>
              <w:spacing w:line="0" w:lineRule="atLeast"/>
              <w:ind w:left="720" w:hanging="480"/>
              <w:jc w:val="center"/>
              <w:rPr>
                <w:rFonts w:ascii="標楷體" w:eastAsia="標楷體" w:hAnsi="標楷體" w:cs="新細明體"/>
                <w:color w:val="000000"/>
              </w:rPr>
            </w:pPr>
            <w:r w:rsidRPr="00220DB0">
              <w:rPr>
                <w:rFonts w:ascii="標楷體" w:eastAsia="標楷體" w:hAnsi="標楷體" w:cs="新細明體"/>
                <w:color w:val="000000"/>
              </w:rPr>
              <w:t>黃語箴</w:t>
            </w:r>
          </w:p>
          <w:p w:rsidR="00205FCE" w:rsidRPr="00220DB0" w:rsidRDefault="00205FCE" w:rsidP="00AD6F49">
            <w:pPr>
              <w:widowControl w:val="0"/>
              <w:spacing w:line="0" w:lineRule="atLeast"/>
              <w:ind w:left="720" w:hanging="480"/>
              <w:jc w:val="center"/>
              <w:rPr>
                <w:rFonts w:ascii="新細明體" w:hAnsi="新細明體" w:cs="新細明體"/>
                <w:color w:val="535353"/>
              </w:rPr>
            </w:pPr>
            <w:r w:rsidRPr="00220DB0">
              <w:rPr>
                <w:rFonts w:ascii="標楷體" w:eastAsia="標楷體" w:hAnsi="標楷體" w:cs="新細明體"/>
                <w:color w:val="000000"/>
              </w:rPr>
              <w:t>胡凱琳</w:t>
            </w:r>
          </w:p>
        </w:tc>
        <w:tc>
          <w:tcPr>
            <w:tcW w:w="4532" w:type="dxa"/>
            <w:vAlign w:val="center"/>
          </w:tcPr>
          <w:p w:rsidR="00205FCE" w:rsidRPr="00582D37" w:rsidRDefault="00205FCE" w:rsidP="00AD6F49">
            <w:pPr>
              <w:spacing w:line="0" w:lineRule="atLeast"/>
              <w:ind w:left="720" w:hanging="480"/>
              <w:jc w:val="center"/>
              <w:rPr>
                <w:rFonts w:ascii="標楷體" w:eastAsia="標楷體" w:hAnsi="標楷體"/>
              </w:rPr>
            </w:pPr>
            <w:r w:rsidRPr="00582D37">
              <w:rPr>
                <w:rFonts w:ascii="標楷體" w:eastAsia="標楷體" w:hAnsi="標楷體" w:hint="eastAsia"/>
              </w:rPr>
              <w:t>臺北市詩歌朗誦比賽</w:t>
            </w:r>
            <w:r>
              <w:rPr>
                <w:rFonts w:ascii="標楷體" w:eastAsia="標楷體" w:hAnsi="標楷體" w:hint="eastAsia"/>
              </w:rPr>
              <w:t>個人組</w:t>
            </w:r>
            <w:r w:rsidRPr="00582D37">
              <w:rPr>
                <w:rFonts w:ascii="標楷體" w:eastAsia="標楷體" w:hAnsi="標楷體" w:hint="eastAsia"/>
              </w:rPr>
              <w:t>獎</w:t>
            </w:r>
          </w:p>
        </w:tc>
        <w:tc>
          <w:tcPr>
            <w:tcW w:w="1423" w:type="dxa"/>
            <w:vAlign w:val="center"/>
          </w:tcPr>
          <w:p w:rsidR="00205FCE" w:rsidRDefault="00205FCE" w:rsidP="00AD6F49">
            <w:pPr>
              <w:spacing w:line="0" w:lineRule="atLeast"/>
              <w:ind w:left="720" w:hanging="480"/>
              <w:jc w:val="center"/>
              <w:rPr>
                <w:rFonts w:ascii="標楷體" w:eastAsia="標楷體" w:hAnsi="標楷體"/>
              </w:rPr>
            </w:pPr>
            <w:r>
              <w:rPr>
                <w:rFonts w:ascii="標楷體" w:eastAsia="標楷體" w:hAnsi="標楷體" w:hint="eastAsia"/>
              </w:rPr>
              <w:t>甲等</w:t>
            </w:r>
          </w:p>
          <w:p w:rsidR="00205FCE" w:rsidRDefault="00205FCE" w:rsidP="00AD6F49">
            <w:pPr>
              <w:spacing w:line="0" w:lineRule="atLeast"/>
              <w:ind w:left="720" w:hanging="480"/>
              <w:jc w:val="center"/>
              <w:rPr>
                <w:rFonts w:ascii="標楷體" w:eastAsia="標楷體" w:hAnsi="標楷體"/>
              </w:rPr>
            </w:pPr>
            <w:r w:rsidRPr="00582D37">
              <w:rPr>
                <w:rFonts w:ascii="標楷體" w:eastAsia="標楷體" w:hAnsi="標楷體" w:hint="eastAsia"/>
              </w:rPr>
              <w:t>配舞獎</w:t>
            </w:r>
          </w:p>
          <w:p w:rsidR="00205FCE" w:rsidRPr="00582D37" w:rsidRDefault="00205FCE" w:rsidP="00AD6F49">
            <w:pPr>
              <w:spacing w:line="0" w:lineRule="atLeast"/>
              <w:ind w:left="720" w:hanging="480"/>
              <w:jc w:val="center"/>
              <w:rPr>
                <w:rFonts w:ascii="標楷體" w:eastAsia="標楷體" w:hAnsi="標楷體"/>
              </w:rPr>
            </w:pPr>
            <w:r w:rsidRPr="00582D37">
              <w:rPr>
                <w:rFonts w:ascii="標楷體" w:eastAsia="標楷體" w:hAnsi="標楷體" w:hint="eastAsia"/>
              </w:rPr>
              <w:t>配樂</w:t>
            </w:r>
            <w:r>
              <w:rPr>
                <w:rFonts w:ascii="標楷體" w:eastAsia="標楷體" w:hAnsi="標楷體" w:hint="eastAsia"/>
              </w:rPr>
              <w:t>獎</w:t>
            </w:r>
          </w:p>
        </w:tc>
      </w:tr>
      <w:tr w:rsidR="00205FCE" w:rsidRPr="003A5244" w:rsidTr="00AD6F49">
        <w:trPr>
          <w:jc w:val="center"/>
        </w:trPr>
        <w:tc>
          <w:tcPr>
            <w:tcW w:w="1557" w:type="dxa"/>
            <w:vMerge w:val="restart"/>
            <w:vAlign w:val="center"/>
          </w:tcPr>
          <w:p w:rsidR="00205FCE" w:rsidRPr="00582D37" w:rsidRDefault="00205FCE" w:rsidP="00AD6F49">
            <w:pPr>
              <w:spacing w:line="0" w:lineRule="atLeast"/>
              <w:ind w:left="720" w:hanging="480"/>
              <w:jc w:val="center"/>
              <w:rPr>
                <w:rFonts w:ascii="標楷體" w:eastAsia="標楷體" w:hAnsi="標楷體"/>
              </w:rPr>
            </w:pPr>
            <w:r>
              <w:rPr>
                <w:rFonts w:ascii="標楷體" w:eastAsia="標楷體" w:hAnsi="標楷體" w:hint="eastAsia"/>
              </w:rPr>
              <w:t>游為淳</w:t>
            </w:r>
          </w:p>
        </w:tc>
        <w:tc>
          <w:tcPr>
            <w:tcW w:w="1419" w:type="dxa"/>
            <w:vAlign w:val="center"/>
          </w:tcPr>
          <w:p w:rsidR="00205FCE" w:rsidRPr="00582D37" w:rsidRDefault="00205FCE" w:rsidP="00AD6F49">
            <w:pPr>
              <w:spacing w:line="0" w:lineRule="atLeast"/>
              <w:ind w:left="720" w:hanging="480"/>
              <w:jc w:val="center"/>
              <w:rPr>
                <w:rFonts w:ascii="標楷體" w:eastAsia="標楷體" w:hAnsi="標楷體"/>
              </w:rPr>
            </w:pPr>
            <w:r w:rsidRPr="00011C89">
              <w:rPr>
                <w:rFonts w:ascii="標楷體" w:eastAsia="標楷體" w:hAnsi="標楷體" w:hint="eastAsia"/>
              </w:rPr>
              <w:t>蕭又寧</w:t>
            </w:r>
          </w:p>
        </w:tc>
        <w:tc>
          <w:tcPr>
            <w:tcW w:w="4532" w:type="dxa"/>
            <w:vAlign w:val="center"/>
          </w:tcPr>
          <w:p w:rsidR="00205FCE" w:rsidRPr="00ED43E1" w:rsidRDefault="00205FCE" w:rsidP="00AD6F49">
            <w:pPr>
              <w:ind w:left="720" w:hanging="480"/>
              <w:jc w:val="center"/>
              <w:rPr>
                <w:rFonts w:ascii="標楷體" w:eastAsia="標楷體" w:hAnsi="標楷體"/>
              </w:rPr>
            </w:pPr>
            <w:r w:rsidRPr="00ED43E1">
              <w:rPr>
                <w:rFonts w:ascii="標楷體" w:eastAsia="標楷體" w:hAnsi="標楷體" w:hint="eastAsia"/>
              </w:rPr>
              <w:t>107</w:t>
            </w:r>
            <w:r>
              <w:rPr>
                <w:rFonts w:ascii="標楷體" w:eastAsia="標楷體" w:hAnsi="標楷體" w:hint="eastAsia"/>
              </w:rPr>
              <w:t>學年度高中職學生英文作文比賽</w:t>
            </w:r>
          </w:p>
        </w:tc>
        <w:tc>
          <w:tcPr>
            <w:tcW w:w="1423" w:type="dxa"/>
            <w:vAlign w:val="center"/>
          </w:tcPr>
          <w:p w:rsidR="00205FCE" w:rsidRPr="00ED43E1" w:rsidRDefault="00205FCE" w:rsidP="00AD6F49">
            <w:pPr>
              <w:ind w:left="720" w:hanging="480"/>
              <w:jc w:val="center"/>
              <w:rPr>
                <w:rFonts w:ascii="標楷體" w:eastAsia="標楷體" w:hAnsi="標楷體"/>
              </w:rPr>
            </w:pPr>
            <w:r w:rsidRPr="00ED43E1">
              <w:rPr>
                <w:rFonts w:ascii="標楷體" w:eastAsia="標楷體" w:hAnsi="標楷體" w:hint="eastAsia"/>
              </w:rPr>
              <w:t>第四名</w:t>
            </w:r>
          </w:p>
        </w:tc>
      </w:tr>
      <w:tr w:rsidR="00205FCE" w:rsidRPr="003A5244" w:rsidTr="00AD6F49">
        <w:trPr>
          <w:jc w:val="center"/>
        </w:trPr>
        <w:tc>
          <w:tcPr>
            <w:tcW w:w="1557" w:type="dxa"/>
            <w:vMerge/>
            <w:vAlign w:val="center"/>
          </w:tcPr>
          <w:p w:rsidR="00205FCE" w:rsidRPr="00582D37" w:rsidRDefault="00205FCE" w:rsidP="00AD6F49">
            <w:pPr>
              <w:spacing w:line="0" w:lineRule="atLeast"/>
              <w:ind w:left="720" w:hanging="480"/>
              <w:rPr>
                <w:rFonts w:ascii="標楷體" w:eastAsia="標楷體" w:hAnsi="標楷體"/>
              </w:rPr>
            </w:pPr>
          </w:p>
        </w:tc>
        <w:tc>
          <w:tcPr>
            <w:tcW w:w="1419" w:type="dxa"/>
            <w:vAlign w:val="center"/>
          </w:tcPr>
          <w:p w:rsidR="00205FCE" w:rsidRPr="00582D37" w:rsidRDefault="00205FCE" w:rsidP="00AD6F49">
            <w:pPr>
              <w:spacing w:line="0" w:lineRule="atLeast"/>
              <w:ind w:left="720" w:hanging="480"/>
              <w:jc w:val="center"/>
              <w:rPr>
                <w:rFonts w:ascii="標楷體" w:eastAsia="標楷體" w:hAnsi="標楷體"/>
              </w:rPr>
            </w:pPr>
            <w:r w:rsidRPr="00011C89">
              <w:rPr>
                <w:rFonts w:ascii="標楷體" w:eastAsia="標楷體" w:hAnsi="標楷體" w:hint="eastAsia"/>
              </w:rPr>
              <w:t>呂琳萱</w:t>
            </w:r>
          </w:p>
        </w:tc>
        <w:tc>
          <w:tcPr>
            <w:tcW w:w="4532" w:type="dxa"/>
            <w:vAlign w:val="center"/>
          </w:tcPr>
          <w:p w:rsidR="00205FCE" w:rsidRPr="00ED43E1" w:rsidRDefault="00205FCE" w:rsidP="00205FCE">
            <w:pPr>
              <w:ind w:left="720" w:hanging="480"/>
              <w:jc w:val="left"/>
              <w:rPr>
                <w:rFonts w:ascii="標楷體" w:eastAsia="標楷體" w:hAnsi="標楷體"/>
              </w:rPr>
            </w:pPr>
            <w:r w:rsidRPr="00ED43E1">
              <w:rPr>
                <w:rFonts w:ascii="標楷體" w:eastAsia="標楷體" w:hAnsi="標楷體" w:hint="eastAsia"/>
              </w:rPr>
              <w:t>107學年度高級中等學校英文單字比賽獲英文單字</w:t>
            </w:r>
          </w:p>
        </w:tc>
        <w:tc>
          <w:tcPr>
            <w:tcW w:w="1423" w:type="dxa"/>
            <w:vAlign w:val="center"/>
          </w:tcPr>
          <w:p w:rsidR="00205FCE" w:rsidRPr="00ED43E1" w:rsidRDefault="00205FCE" w:rsidP="00AD6F49">
            <w:pPr>
              <w:ind w:left="720" w:hanging="480"/>
              <w:jc w:val="center"/>
              <w:rPr>
                <w:rFonts w:ascii="標楷體" w:eastAsia="標楷體" w:hAnsi="標楷體"/>
              </w:rPr>
            </w:pPr>
            <w:r w:rsidRPr="00ED43E1">
              <w:rPr>
                <w:rFonts w:ascii="標楷體" w:eastAsia="標楷體" w:hAnsi="標楷體" w:hint="eastAsia"/>
              </w:rPr>
              <w:t>入選</w:t>
            </w:r>
          </w:p>
        </w:tc>
      </w:tr>
      <w:tr w:rsidR="00205FCE" w:rsidRPr="00DF16DD" w:rsidTr="00AD6F49">
        <w:trPr>
          <w:jc w:val="center"/>
        </w:trPr>
        <w:tc>
          <w:tcPr>
            <w:tcW w:w="1557" w:type="dxa"/>
            <w:vAlign w:val="center"/>
          </w:tcPr>
          <w:p w:rsidR="00205FCE" w:rsidRPr="00DF16DD" w:rsidRDefault="00205FCE" w:rsidP="00AD6F49">
            <w:pPr>
              <w:spacing w:line="0" w:lineRule="atLeast"/>
              <w:ind w:left="720" w:hanging="480"/>
              <w:jc w:val="center"/>
              <w:rPr>
                <w:rFonts w:ascii="標楷體" w:eastAsia="標楷體" w:hAnsi="標楷體"/>
              </w:rPr>
            </w:pPr>
            <w:r w:rsidRPr="003B63A5">
              <w:rPr>
                <w:rFonts w:ascii="標楷體" w:eastAsia="標楷體" w:hAnsi="標楷體" w:hint="eastAsia"/>
              </w:rPr>
              <w:t>呂香瑩</w:t>
            </w:r>
          </w:p>
          <w:p w:rsidR="00205FCE" w:rsidRPr="00DF16DD" w:rsidRDefault="00205FCE" w:rsidP="00AD6F49">
            <w:pPr>
              <w:spacing w:line="0" w:lineRule="atLeast"/>
              <w:ind w:left="720" w:hanging="480"/>
              <w:jc w:val="center"/>
              <w:rPr>
                <w:rFonts w:ascii="標楷體" w:eastAsia="標楷體" w:hAnsi="標楷體"/>
              </w:rPr>
            </w:pPr>
            <w:r w:rsidRPr="003B63A5">
              <w:rPr>
                <w:rFonts w:ascii="標楷體" w:eastAsia="標楷體" w:hAnsi="標楷體" w:hint="eastAsia"/>
              </w:rPr>
              <w:t>劉慧平</w:t>
            </w:r>
          </w:p>
          <w:p w:rsidR="00205FCE" w:rsidRPr="00DF16DD" w:rsidRDefault="00205FCE" w:rsidP="00AD6F49">
            <w:pPr>
              <w:spacing w:line="0" w:lineRule="atLeast"/>
              <w:ind w:left="720" w:hanging="480"/>
              <w:jc w:val="center"/>
              <w:rPr>
                <w:rFonts w:ascii="標楷體" w:eastAsia="標楷體" w:hAnsi="標楷體"/>
              </w:rPr>
            </w:pPr>
            <w:r w:rsidRPr="003B63A5">
              <w:rPr>
                <w:rFonts w:ascii="標楷體" w:eastAsia="標楷體" w:hAnsi="標楷體" w:hint="eastAsia"/>
              </w:rPr>
              <w:t>張瓅今</w:t>
            </w:r>
          </w:p>
          <w:p w:rsidR="00205FCE" w:rsidRPr="003B63A5" w:rsidRDefault="00205FCE" w:rsidP="00AD6F49">
            <w:pPr>
              <w:spacing w:line="0" w:lineRule="atLeast"/>
              <w:ind w:left="720" w:hanging="480"/>
              <w:jc w:val="center"/>
              <w:rPr>
                <w:rFonts w:ascii="標楷體" w:eastAsia="標楷體" w:hAnsi="標楷體"/>
              </w:rPr>
            </w:pPr>
            <w:r w:rsidRPr="003B63A5">
              <w:rPr>
                <w:rFonts w:ascii="標楷體" w:eastAsia="標楷體" w:hAnsi="標楷體" w:hint="eastAsia"/>
              </w:rPr>
              <w:t>葉惠真</w:t>
            </w:r>
          </w:p>
        </w:tc>
        <w:tc>
          <w:tcPr>
            <w:tcW w:w="1419" w:type="dxa"/>
            <w:vAlign w:val="center"/>
          </w:tcPr>
          <w:p w:rsidR="00205FCE" w:rsidRPr="00E32D1F" w:rsidRDefault="00205FCE" w:rsidP="00AD6F49">
            <w:pPr>
              <w:spacing w:line="0" w:lineRule="atLeast"/>
              <w:ind w:left="720" w:hanging="480"/>
              <w:jc w:val="center"/>
              <w:rPr>
                <w:rFonts w:ascii="標楷體" w:eastAsia="標楷體" w:hAnsi="標楷體"/>
              </w:rPr>
            </w:pPr>
            <w:r w:rsidRPr="00E32D1F">
              <w:rPr>
                <w:rFonts w:ascii="標楷體" w:eastAsia="標楷體" w:hAnsi="標楷體" w:hint="eastAsia"/>
              </w:rPr>
              <w:t>鄭惟心</w:t>
            </w:r>
          </w:p>
          <w:p w:rsidR="00205FCE" w:rsidRPr="00E32D1F" w:rsidRDefault="00205FCE" w:rsidP="00AD6F49">
            <w:pPr>
              <w:spacing w:line="0" w:lineRule="atLeast"/>
              <w:ind w:left="720" w:hanging="480"/>
              <w:jc w:val="center"/>
              <w:rPr>
                <w:rFonts w:ascii="標楷體" w:eastAsia="標楷體" w:hAnsi="標楷體"/>
              </w:rPr>
            </w:pPr>
            <w:r w:rsidRPr="00E32D1F">
              <w:rPr>
                <w:rFonts w:ascii="標楷體" w:eastAsia="標楷體" w:hAnsi="標楷體" w:hint="eastAsia"/>
              </w:rPr>
              <w:t>朱家寧</w:t>
            </w:r>
          </w:p>
          <w:p w:rsidR="00205FCE" w:rsidRPr="00E32D1F" w:rsidRDefault="00205FCE" w:rsidP="00AD6F49">
            <w:pPr>
              <w:spacing w:line="0" w:lineRule="atLeast"/>
              <w:ind w:left="720" w:hanging="480"/>
              <w:jc w:val="center"/>
              <w:rPr>
                <w:rFonts w:ascii="標楷體" w:eastAsia="標楷體" w:hAnsi="標楷體"/>
              </w:rPr>
            </w:pPr>
            <w:r w:rsidRPr="00E32D1F">
              <w:rPr>
                <w:rFonts w:ascii="標楷體" w:eastAsia="標楷體" w:hAnsi="標楷體" w:hint="eastAsia"/>
              </w:rPr>
              <w:t>劉鈴鈺</w:t>
            </w:r>
          </w:p>
          <w:p w:rsidR="00205FCE" w:rsidRPr="00DF16DD" w:rsidRDefault="00205FCE" w:rsidP="00AD6F49">
            <w:pPr>
              <w:spacing w:line="0" w:lineRule="atLeast"/>
              <w:ind w:left="720" w:hanging="480"/>
              <w:jc w:val="center"/>
              <w:rPr>
                <w:rFonts w:ascii="標楷體" w:eastAsia="標楷體" w:hAnsi="標楷體"/>
              </w:rPr>
            </w:pPr>
            <w:r w:rsidRPr="00E32D1F">
              <w:rPr>
                <w:rFonts w:ascii="標楷體" w:eastAsia="標楷體" w:hAnsi="標楷體" w:hint="eastAsia"/>
              </w:rPr>
              <w:t>顧珮淇</w:t>
            </w:r>
          </w:p>
        </w:tc>
        <w:tc>
          <w:tcPr>
            <w:tcW w:w="4532" w:type="dxa"/>
            <w:vAlign w:val="center"/>
          </w:tcPr>
          <w:p w:rsidR="00205FCE" w:rsidRPr="00DF16DD" w:rsidRDefault="00205FCE" w:rsidP="00205FCE">
            <w:pPr>
              <w:spacing w:line="0" w:lineRule="atLeast"/>
              <w:ind w:left="720" w:hanging="480"/>
              <w:jc w:val="left"/>
              <w:rPr>
                <w:rFonts w:ascii="標楷體" w:eastAsia="標楷體" w:hAnsi="標楷體"/>
              </w:rPr>
            </w:pPr>
            <w:r w:rsidRPr="00DF16DD">
              <w:rPr>
                <w:rFonts w:ascii="標楷體" w:eastAsia="標楷體" w:hAnsi="標楷體" w:hint="eastAsia"/>
              </w:rPr>
              <w:t>外交小尖兵─英語種籽隊選拔活動</w:t>
            </w:r>
          </w:p>
        </w:tc>
        <w:tc>
          <w:tcPr>
            <w:tcW w:w="1423" w:type="dxa"/>
            <w:vAlign w:val="center"/>
          </w:tcPr>
          <w:p w:rsidR="00205FCE" w:rsidRDefault="00205FCE" w:rsidP="00AD6F49">
            <w:pPr>
              <w:spacing w:line="0" w:lineRule="atLeast"/>
              <w:ind w:left="720" w:hanging="480"/>
              <w:jc w:val="center"/>
              <w:rPr>
                <w:rFonts w:ascii="標楷體" w:eastAsia="標楷體" w:hAnsi="標楷體"/>
              </w:rPr>
            </w:pPr>
            <w:r>
              <w:rPr>
                <w:rFonts w:ascii="標楷體" w:eastAsia="標楷體" w:hAnsi="標楷體" w:hint="eastAsia"/>
              </w:rPr>
              <w:t>北區</w:t>
            </w:r>
            <w:r w:rsidRPr="00DF16DD">
              <w:rPr>
                <w:rFonts w:ascii="標楷體" w:eastAsia="標楷體" w:hAnsi="標楷體" w:hint="eastAsia"/>
              </w:rPr>
              <w:t>表現</w:t>
            </w:r>
          </w:p>
          <w:p w:rsidR="00205FCE" w:rsidRPr="00DF16DD" w:rsidRDefault="00205FCE" w:rsidP="00AD6F49">
            <w:pPr>
              <w:spacing w:line="0" w:lineRule="atLeast"/>
              <w:ind w:left="720" w:hanging="480"/>
              <w:jc w:val="center"/>
              <w:rPr>
                <w:rFonts w:ascii="標楷體" w:eastAsia="標楷體" w:hAnsi="標楷體"/>
              </w:rPr>
            </w:pPr>
            <w:r w:rsidRPr="00DF16DD">
              <w:rPr>
                <w:rFonts w:ascii="標楷體" w:eastAsia="標楷體" w:hAnsi="標楷體" w:hint="eastAsia"/>
              </w:rPr>
              <w:t>優良</w:t>
            </w:r>
            <w:r>
              <w:rPr>
                <w:rFonts w:ascii="標楷體" w:eastAsia="標楷體" w:hAnsi="標楷體" w:hint="eastAsia"/>
              </w:rPr>
              <w:t>隊伍</w:t>
            </w:r>
          </w:p>
        </w:tc>
      </w:tr>
      <w:tr w:rsidR="00205FCE" w:rsidRPr="00DF16DD" w:rsidTr="00AD6F49">
        <w:trPr>
          <w:jc w:val="center"/>
        </w:trPr>
        <w:tc>
          <w:tcPr>
            <w:tcW w:w="1557" w:type="dxa"/>
            <w:vAlign w:val="center"/>
          </w:tcPr>
          <w:p w:rsidR="00205FCE" w:rsidRDefault="00205FCE" w:rsidP="00AD6F49">
            <w:pPr>
              <w:spacing w:line="0" w:lineRule="atLeast"/>
              <w:ind w:left="720" w:hanging="480"/>
              <w:jc w:val="center"/>
              <w:rPr>
                <w:rFonts w:ascii="標楷體" w:eastAsia="標楷體" w:hAnsi="標楷體"/>
              </w:rPr>
            </w:pPr>
            <w:r>
              <w:rPr>
                <w:rFonts w:ascii="標楷體" w:eastAsia="標楷體" w:hAnsi="標楷體" w:hint="eastAsia"/>
              </w:rPr>
              <w:lastRenderedPageBreak/>
              <w:t>賴佳儀</w:t>
            </w:r>
          </w:p>
          <w:p w:rsidR="00205FCE" w:rsidRPr="003B63A5" w:rsidRDefault="00205FCE" w:rsidP="00AD6F49">
            <w:pPr>
              <w:spacing w:line="0" w:lineRule="atLeast"/>
              <w:ind w:left="720" w:hanging="480"/>
              <w:jc w:val="center"/>
              <w:rPr>
                <w:rFonts w:ascii="標楷體" w:eastAsia="標楷體" w:hAnsi="標楷體"/>
              </w:rPr>
            </w:pPr>
            <w:r>
              <w:rPr>
                <w:rFonts w:ascii="標楷體" w:eastAsia="標楷體" w:hAnsi="標楷體" w:hint="eastAsia"/>
              </w:rPr>
              <w:t>林瑞嬌</w:t>
            </w:r>
          </w:p>
        </w:tc>
        <w:tc>
          <w:tcPr>
            <w:tcW w:w="1419" w:type="dxa"/>
            <w:vAlign w:val="center"/>
          </w:tcPr>
          <w:p w:rsidR="00205FCE" w:rsidRPr="00DF16DD" w:rsidRDefault="00205FCE" w:rsidP="00AD6F49">
            <w:pPr>
              <w:spacing w:line="0" w:lineRule="atLeast"/>
              <w:ind w:left="720" w:hanging="480"/>
              <w:jc w:val="center"/>
              <w:rPr>
                <w:rFonts w:ascii="標楷體" w:eastAsia="標楷體" w:hAnsi="標楷體"/>
              </w:rPr>
            </w:pPr>
            <w:r w:rsidRPr="00DF16DD">
              <w:rPr>
                <w:rFonts w:ascii="標楷體" w:eastAsia="標楷體" w:hAnsi="標楷體" w:hint="eastAsia"/>
              </w:rPr>
              <w:t>盧昱瑋</w:t>
            </w:r>
          </w:p>
        </w:tc>
        <w:tc>
          <w:tcPr>
            <w:tcW w:w="4532" w:type="dxa"/>
            <w:vAlign w:val="center"/>
          </w:tcPr>
          <w:p w:rsidR="00205FCE" w:rsidRPr="00DF16DD" w:rsidRDefault="00205FCE" w:rsidP="00AD6F49">
            <w:pPr>
              <w:spacing w:line="0" w:lineRule="atLeast"/>
              <w:ind w:left="720" w:hanging="480"/>
              <w:jc w:val="center"/>
              <w:rPr>
                <w:rFonts w:ascii="標楷體" w:eastAsia="標楷體" w:hAnsi="標楷體"/>
              </w:rPr>
            </w:pPr>
            <w:r>
              <w:rPr>
                <w:rFonts w:ascii="標楷體" w:eastAsia="標楷體" w:hAnsi="標楷體" w:hint="eastAsia"/>
              </w:rPr>
              <w:t>台</w:t>
            </w:r>
            <w:r w:rsidRPr="00DF16DD">
              <w:rPr>
                <w:rFonts w:ascii="標楷體" w:eastAsia="標楷體" w:hAnsi="標楷體" w:hint="eastAsia"/>
              </w:rPr>
              <w:t>北市數理學科能力競賽</w:t>
            </w:r>
            <w:r>
              <w:rPr>
                <w:rFonts w:ascii="標楷體" w:eastAsia="標楷體" w:hAnsi="標楷體" w:hint="eastAsia"/>
              </w:rPr>
              <w:t>物理科</w:t>
            </w:r>
          </w:p>
        </w:tc>
        <w:tc>
          <w:tcPr>
            <w:tcW w:w="1423" w:type="dxa"/>
            <w:vAlign w:val="center"/>
          </w:tcPr>
          <w:p w:rsidR="00205FCE" w:rsidRDefault="00205FCE" w:rsidP="00AD6F49">
            <w:pPr>
              <w:spacing w:line="0" w:lineRule="atLeast"/>
              <w:ind w:left="720" w:hanging="480"/>
              <w:jc w:val="center"/>
              <w:rPr>
                <w:rFonts w:ascii="標楷體" w:eastAsia="標楷體" w:hAnsi="標楷體"/>
              </w:rPr>
            </w:pPr>
            <w:r>
              <w:rPr>
                <w:rFonts w:ascii="標楷體" w:eastAsia="標楷體" w:hAnsi="標楷體" w:hint="eastAsia"/>
              </w:rPr>
              <w:t>佳作</w:t>
            </w:r>
          </w:p>
        </w:tc>
      </w:tr>
      <w:tr w:rsidR="00205FCE" w:rsidRPr="00DF16DD" w:rsidTr="00AD6F49">
        <w:trPr>
          <w:jc w:val="center"/>
        </w:trPr>
        <w:tc>
          <w:tcPr>
            <w:tcW w:w="1557" w:type="dxa"/>
            <w:vAlign w:val="center"/>
          </w:tcPr>
          <w:p w:rsidR="00205FCE" w:rsidRPr="003B63A5" w:rsidRDefault="00205FCE" w:rsidP="00AD6F49">
            <w:pPr>
              <w:spacing w:line="0" w:lineRule="atLeast"/>
              <w:ind w:left="720" w:hanging="480"/>
              <w:jc w:val="center"/>
              <w:rPr>
                <w:rFonts w:ascii="標楷體" w:eastAsia="標楷體" w:hAnsi="標楷體"/>
              </w:rPr>
            </w:pPr>
            <w:r>
              <w:rPr>
                <w:rFonts w:ascii="標楷體" w:eastAsia="標楷體" w:hAnsi="標楷體" w:hint="eastAsia"/>
              </w:rPr>
              <w:t>林鴻文</w:t>
            </w:r>
          </w:p>
        </w:tc>
        <w:tc>
          <w:tcPr>
            <w:tcW w:w="1419" w:type="dxa"/>
            <w:vAlign w:val="center"/>
          </w:tcPr>
          <w:p w:rsidR="00205FCE" w:rsidRPr="00DF16DD" w:rsidRDefault="00205FCE" w:rsidP="00AD6F49">
            <w:pPr>
              <w:spacing w:line="0" w:lineRule="atLeast"/>
              <w:ind w:left="720" w:hanging="480"/>
              <w:jc w:val="center"/>
              <w:rPr>
                <w:rFonts w:ascii="標楷體" w:eastAsia="標楷體" w:hAnsi="標楷體"/>
              </w:rPr>
            </w:pPr>
            <w:r w:rsidRPr="00DF16DD">
              <w:rPr>
                <w:rFonts w:ascii="標楷體" w:eastAsia="標楷體" w:hAnsi="標楷體" w:hint="eastAsia"/>
              </w:rPr>
              <w:t>沈彥蓁</w:t>
            </w:r>
          </w:p>
        </w:tc>
        <w:tc>
          <w:tcPr>
            <w:tcW w:w="4532" w:type="dxa"/>
            <w:vAlign w:val="center"/>
          </w:tcPr>
          <w:p w:rsidR="00205FCE" w:rsidRPr="00DF16DD" w:rsidRDefault="00205FCE" w:rsidP="00AD6F49">
            <w:pPr>
              <w:spacing w:line="0" w:lineRule="atLeast"/>
              <w:ind w:left="720" w:hanging="480"/>
              <w:jc w:val="center"/>
              <w:rPr>
                <w:rFonts w:ascii="標楷體" w:eastAsia="標楷體" w:hAnsi="標楷體"/>
              </w:rPr>
            </w:pPr>
            <w:r>
              <w:rPr>
                <w:rFonts w:ascii="標楷體" w:eastAsia="標楷體" w:hAnsi="標楷體" w:hint="eastAsia"/>
              </w:rPr>
              <w:t>台</w:t>
            </w:r>
            <w:r w:rsidRPr="00DF16DD">
              <w:rPr>
                <w:rFonts w:ascii="標楷體" w:eastAsia="標楷體" w:hAnsi="標楷體" w:hint="eastAsia"/>
              </w:rPr>
              <w:t>北市數理學科能力競賽</w:t>
            </w:r>
            <w:r>
              <w:rPr>
                <w:rFonts w:ascii="標楷體" w:eastAsia="標楷體" w:hAnsi="標楷體" w:hint="eastAsia"/>
              </w:rPr>
              <w:t>生物科</w:t>
            </w:r>
          </w:p>
        </w:tc>
        <w:tc>
          <w:tcPr>
            <w:tcW w:w="1423" w:type="dxa"/>
            <w:vAlign w:val="center"/>
          </w:tcPr>
          <w:p w:rsidR="00205FCE" w:rsidRDefault="00205FCE" w:rsidP="00AD6F49">
            <w:pPr>
              <w:spacing w:line="0" w:lineRule="atLeast"/>
              <w:ind w:left="720" w:hanging="480"/>
              <w:jc w:val="center"/>
              <w:rPr>
                <w:rFonts w:ascii="標楷體" w:eastAsia="標楷體" w:hAnsi="標楷體"/>
              </w:rPr>
            </w:pPr>
            <w:r>
              <w:rPr>
                <w:rFonts w:ascii="標楷體" w:eastAsia="標楷體" w:hAnsi="標楷體" w:hint="eastAsia"/>
              </w:rPr>
              <w:t>佳作</w:t>
            </w:r>
          </w:p>
        </w:tc>
      </w:tr>
      <w:tr w:rsidR="00205FCE" w:rsidRPr="00DF16DD" w:rsidTr="00AD6F49">
        <w:trPr>
          <w:jc w:val="center"/>
        </w:trPr>
        <w:tc>
          <w:tcPr>
            <w:tcW w:w="1557" w:type="dxa"/>
            <w:vAlign w:val="center"/>
          </w:tcPr>
          <w:p w:rsidR="00205FCE" w:rsidRPr="003B63A5" w:rsidRDefault="00205FCE" w:rsidP="00AD6F49">
            <w:pPr>
              <w:spacing w:line="0" w:lineRule="atLeast"/>
              <w:ind w:left="720" w:hanging="480"/>
              <w:jc w:val="center"/>
              <w:rPr>
                <w:rFonts w:ascii="標楷體" w:eastAsia="標楷體" w:hAnsi="標楷體"/>
              </w:rPr>
            </w:pPr>
            <w:r>
              <w:rPr>
                <w:rFonts w:ascii="標楷體" w:eastAsia="標楷體" w:hAnsi="標楷體" w:hint="eastAsia"/>
              </w:rPr>
              <w:t>曾美婷</w:t>
            </w:r>
          </w:p>
        </w:tc>
        <w:tc>
          <w:tcPr>
            <w:tcW w:w="1419" w:type="dxa"/>
            <w:vAlign w:val="center"/>
          </w:tcPr>
          <w:p w:rsidR="00205FCE" w:rsidRPr="00DF16DD" w:rsidRDefault="00205FCE" w:rsidP="00AD6F49">
            <w:pPr>
              <w:spacing w:line="0" w:lineRule="atLeast"/>
              <w:ind w:left="720" w:hanging="480"/>
              <w:jc w:val="center"/>
              <w:rPr>
                <w:rFonts w:ascii="標楷體" w:eastAsia="標楷體" w:hAnsi="標楷體"/>
              </w:rPr>
            </w:pPr>
            <w:r w:rsidRPr="00480920">
              <w:rPr>
                <w:rFonts w:ascii="標楷體" w:eastAsia="標楷體" w:hAnsi="標楷體" w:hint="eastAsia"/>
              </w:rPr>
              <w:t>王翊甄</w:t>
            </w:r>
          </w:p>
        </w:tc>
        <w:tc>
          <w:tcPr>
            <w:tcW w:w="4532" w:type="dxa"/>
            <w:vAlign w:val="center"/>
          </w:tcPr>
          <w:p w:rsidR="00205FCE" w:rsidRPr="00DF16DD" w:rsidRDefault="00205FCE" w:rsidP="00205FCE">
            <w:pPr>
              <w:spacing w:line="0" w:lineRule="atLeast"/>
              <w:ind w:leftChars="20" w:left="148" w:firstLineChars="0" w:hanging="100"/>
              <w:rPr>
                <w:rFonts w:ascii="標楷體" w:eastAsia="標楷體" w:hAnsi="標楷體"/>
              </w:rPr>
            </w:pPr>
            <w:r w:rsidRPr="00DF16DD">
              <w:rPr>
                <w:rFonts w:ascii="標楷體" w:eastAsia="標楷體" w:hAnsi="標楷體" w:hint="eastAsia"/>
              </w:rPr>
              <w:t>經濟部工業局「3D列印主題創作競賽」</w:t>
            </w:r>
          </w:p>
        </w:tc>
        <w:tc>
          <w:tcPr>
            <w:tcW w:w="1423" w:type="dxa"/>
            <w:vAlign w:val="center"/>
          </w:tcPr>
          <w:p w:rsidR="00205FCE" w:rsidRDefault="00205FCE" w:rsidP="00AD6F49">
            <w:pPr>
              <w:spacing w:line="0" w:lineRule="atLeast"/>
              <w:ind w:left="720" w:hanging="480"/>
              <w:jc w:val="center"/>
              <w:rPr>
                <w:rFonts w:ascii="標楷體" w:eastAsia="標楷體" w:hAnsi="標楷體"/>
              </w:rPr>
            </w:pPr>
            <w:r>
              <w:rPr>
                <w:rFonts w:ascii="標楷體" w:eastAsia="標楷體" w:hAnsi="標楷體" w:hint="eastAsia"/>
              </w:rPr>
              <w:t>佳作</w:t>
            </w:r>
          </w:p>
        </w:tc>
      </w:tr>
    </w:tbl>
    <w:p w:rsidR="00205FCE" w:rsidRPr="00205FCE" w:rsidRDefault="00205FCE" w:rsidP="00205FCE">
      <w:pPr>
        <w:snapToGrid w:val="0"/>
        <w:ind w:left="800" w:hanging="560"/>
        <w:rPr>
          <w:rFonts w:ascii="標楷體" w:eastAsia="標楷體" w:hAnsi="標楷體" w:hint="eastAsia"/>
          <w:sz w:val="28"/>
          <w:szCs w:val="28"/>
        </w:rPr>
      </w:pPr>
      <w:r w:rsidRPr="00205FCE">
        <w:rPr>
          <w:rFonts w:ascii="標楷體" w:eastAsia="標楷體" w:hAnsi="標楷體" w:hint="eastAsia"/>
          <w:sz w:val="28"/>
          <w:szCs w:val="28"/>
        </w:rPr>
        <w:t>三、本校於107年度圓滿完成「臺北市107年度推動十二年國民基本教育課程先鋒學校精進補助計畫」與「教育部高中優質化輔助計畫暨前導學校」(107年度部分)，感謝老師們一同協力完成計畫執行。</w:t>
      </w:r>
    </w:p>
    <w:p w:rsidR="00205FCE" w:rsidRPr="00205FCE" w:rsidRDefault="00205FCE" w:rsidP="00205FCE">
      <w:pPr>
        <w:snapToGrid w:val="0"/>
        <w:ind w:left="800" w:hanging="560"/>
        <w:rPr>
          <w:rFonts w:ascii="標楷體" w:eastAsia="標楷體" w:hAnsi="標楷體" w:hint="eastAsia"/>
          <w:sz w:val="28"/>
          <w:szCs w:val="28"/>
        </w:rPr>
      </w:pPr>
      <w:r w:rsidRPr="00205FCE">
        <w:rPr>
          <w:rFonts w:ascii="標楷體" w:eastAsia="標楷體" w:hAnsi="標楷體" w:hint="eastAsia"/>
          <w:sz w:val="28"/>
          <w:szCs w:val="28"/>
        </w:rPr>
        <w:t>四、本校108年新課綱總體課程計畫已於期限(107年12月31)前完成上傳，目前進入初審意見回覆階段，本校無學分配置之修正意見，唯部分填報資料須再檢視，將於1月20日前完成修正並上傳。</w:t>
      </w:r>
    </w:p>
    <w:p w:rsidR="00205FCE" w:rsidRPr="00205FCE" w:rsidRDefault="00205FCE" w:rsidP="00205FCE">
      <w:pPr>
        <w:snapToGrid w:val="0"/>
        <w:ind w:left="800" w:hanging="560"/>
        <w:rPr>
          <w:rFonts w:ascii="標楷體" w:eastAsia="標楷體" w:hAnsi="標楷體" w:hint="eastAsia"/>
          <w:sz w:val="28"/>
          <w:szCs w:val="28"/>
        </w:rPr>
      </w:pPr>
      <w:r w:rsidRPr="00205FCE">
        <w:rPr>
          <w:rFonts w:ascii="標楷體" w:eastAsia="標楷體" w:hAnsi="標楷體" w:hint="eastAsia"/>
          <w:sz w:val="28"/>
          <w:szCs w:val="28"/>
        </w:rPr>
        <w:t>五、本學期多元選修課程感謝開課教師們參與!第2學期高一開14門課，高二開17門課，目前也正在進行選課作業。</w:t>
      </w:r>
    </w:p>
    <w:p w:rsidR="00205FCE" w:rsidRPr="00205FCE" w:rsidRDefault="00205FCE" w:rsidP="00205FCE">
      <w:pPr>
        <w:snapToGrid w:val="0"/>
        <w:ind w:left="800" w:hanging="560"/>
        <w:rPr>
          <w:rFonts w:ascii="標楷體" w:eastAsia="標楷體" w:hAnsi="標楷體" w:hint="eastAsia"/>
          <w:sz w:val="28"/>
          <w:szCs w:val="28"/>
        </w:rPr>
      </w:pPr>
      <w:r w:rsidRPr="00205FCE">
        <w:rPr>
          <w:rFonts w:ascii="標楷體" w:eastAsia="標楷體" w:hAnsi="標楷體" w:hint="eastAsia"/>
          <w:sz w:val="28"/>
          <w:szCs w:val="28"/>
        </w:rPr>
        <w:t>六、本學期高二學生，目前共有10位學生申請轉組，3類組轉1類組8名，2類組轉3類組2名，再請老師們給予學生必要之學習輔助。</w:t>
      </w:r>
    </w:p>
    <w:p w:rsidR="00205FCE" w:rsidRPr="00205FCE" w:rsidRDefault="00205FCE" w:rsidP="00205FCE">
      <w:pPr>
        <w:snapToGrid w:val="0"/>
        <w:ind w:left="800" w:hanging="560"/>
        <w:rPr>
          <w:rFonts w:ascii="標楷體" w:eastAsia="標楷體" w:hAnsi="標楷體" w:hint="eastAsia"/>
          <w:sz w:val="28"/>
          <w:szCs w:val="28"/>
        </w:rPr>
      </w:pPr>
      <w:r w:rsidRPr="00205FCE">
        <w:rPr>
          <w:rFonts w:ascii="標楷體" w:eastAsia="標楷體" w:hAnsi="標楷體" w:hint="eastAsia"/>
          <w:sz w:val="28"/>
          <w:szCs w:val="28"/>
        </w:rPr>
        <w:t>七、1月25日、26日為108學年度大學學測，高三學測考場已採用電子郵件方式寄送各高三老師（包含導師及專任），再請各科教師們能撥冗親臨為學生加油打氣，爭取佳績。今年自1月9日至1月23日中午為止，在學校勵學樓K書中心辦理學測衝刺自習班，提供學生另一個在校準備考試的安定空間。在此感謝家長會協助支援管理工作。</w:t>
      </w:r>
    </w:p>
    <w:p w:rsidR="00205FCE" w:rsidRPr="00205FCE" w:rsidRDefault="00205FCE" w:rsidP="00205FCE">
      <w:pPr>
        <w:snapToGrid w:val="0"/>
        <w:ind w:left="800" w:hanging="560"/>
        <w:rPr>
          <w:rFonts w:ascii="標楷體" w:eastAsia="標楷體" w:hAnsi="標楷體" w:hint="eastAsia"/>
          <w:sz w:val="28"/>
          <w:szCs w:val="28"/>
        </w:rPr>
      </w:pPr>
      <w:r w:rsidRPr="00205FCE">
        <w:rPr>
          <w:rFonts w:ascii="標楷體" w:eastAsia="標楷體" w:hAnsi="標楷體" w:hint="eastAsia"/>
          <w:sz w:val="28"/>
          <w:szCs w:val="28"/>
        </w:rPr>
        <w:t>八、因應大考國文考科新型態(國語文寫作能力測驗（簡稱『國寫』獨立時段施測），本學期獨立辦理高二國寫模擬考、高三暑期國寫模擬考、高三學期國寫模擬考，共計三次。下學期將繼續辦理高二國寫模擬考，提供學生熟悉考試型態。未來也將比照辦理。</w:t>
      </w:r>
    </w:p>
    <w:p w:rsidR="00205FCE" w:rsidRPr="00205FCE" w:rsidRDefault="00205FCE" w:rsidP="00205FCE">
      <w:pPr>
        <w:snapToGrid w:val="0"/>
        <w:ind w:left="800" w:hanging="560"/>
        <w:rPr>
          <w:rFonts w:ascii="標楷體" w:eastAsia="標楷體" w:hAnsi="標楷體" w:hint="eastAsia"/>
          <w:sz w:val="28"/>
          <w:szCs w:val="28"/>
        </w:rPr>
      </w:pPr>
      <w:r w:rsidRPr="00205FCE">
        <w:rPr>
          <w:rFonts w:ascii="標楷體" w:eastAsia="標楷體" w:hAnsi="標楷體" w:hint="eastAsia"/>
          <w:sz w:val="28"/>
          <w:szCs w:val="28"/>
        </w:rPr>
        <w:t>九、今年校內繁星推薦作業實施計畫配合考招新制有所調整，目前依舊為二階段選填，相關變動已於教學研究會上報告，資料也已上網公告於學校首頁，請所有高三教師共同參閱，目前1/9已辦理校內多元入學暨繁星系統教師說明會，2/26將辦理學生說明會。繁星甄選作業期程相當緊湊，請老師提醒協助學生務必及早確認志願。</w:t>
      </w:r>
    </w:p>
    <w:p w:rsidR="007B11D7" w:rsidRDefault="00205FCE" w:rsidP="007B11D7">
      <w:pPr>
        <w:snapToGrid w:val="0"/>
        <w:ind w:left="800" w:hanging="560"/>
        <w:rPr>
          <w:rFonts w:ascii="標楷體" w:eastAsia="標楷體" w:hAnsi="標楷體"/>
          <w:sz w:val="28"/>
          <w:szCs w:val="28"/>
        </w:rPr>
      </w:pPr>
      <w:r w:rsidRPr="00205FCE">
        <w:rPr>
          <w:rFonts w:ascii="標楷體" w:eastAsia="標楷體" w:hAnsi="標楷體" w:hint="eastAsia"/>
          <w:sz w:val="28"/>
          <w:szCs w:val="28"/>
        </w:rPr>
        <w:t>十、</w:t>
      </w:r>
      <w:r w:rsidRPr="00205FCE">
        <w:rPr>
          <w:rFonts w:ascii="標楷體" w:eastAsia="標楷體" w:hAnsi="標楷體" w:hint="eastAsia"/>
          <w:sz w:val="28"/>
          <w:szCs w:val="28"/>
        </w:rPr>
        <w:tab/>
        <w:t>期末至第二學期重要教務工作提醒：</w:t>
      </w:r>
      <w:r w:rsidR="007B11D7">
        <w:rPr>
          <w:rFonts w:ascii="標楷體" w:eastAsia="標楷體" w:hAnsi="標楷體" w:hint="eastAsia"/>
          <w:sz w:val="28"/>
          <w:szCs w:val="28"/>
        </w:rPr>
        <w:t xml:space="preserve">                                    </w:t>
      </w:r>
    </w:p>
    <w:p w:rsidR="007B11D7" w:rsidRDefault="007B11D7" w:rsidP="007B11D7">
      <w:pPr>
        <w:snapToGrid w:val="0"/>
        <w:ind w:left="800" w:hanging="560"/>
        <w:rPr>
          <w:rFonts w:ascii="標楷體" w:eastAsia="標楷體" w:hAnsi="標楷體"/>
          <w:sz w:val="28"/>
          <w:szCs w:val="28"/>
        </w:rPr>
      </w:pPr>
    </w:p>
    <w:tbl>
      <w:tblPr>
        <w:tblW w:w="8364" w:type="dxa"/>
        <w:tblInd w:w="588" w:type="dxa"/>
        <w:tblCellMar>
          <w:left w:w="0" w:type="dxa"/>
          <w:right w:w="0" w:type="dxa"/>
        </w:tblCellMar>
        <w:tblLook w:val="04A0" w:firstRow="1" w:lastRow="0" w:firstColumn="1" w:lastColumn="0" w:noHBand="0" w:noVBand="1"/>
      </w:tblPr>
      <w:tblGrid>
        <w:gridCol w:w="2835"/>
        <w:gridCol w:w="1560"/>
        <w:gridCol w:w="3969"/>
      </w:tblGrid>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hideMark/>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日期</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hideMark/>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星期</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hideMark/>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 xml:space="preserve">活動說明 </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1月25日、26日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五、六</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E32D1F" w:rsidRDefault="00205FCE" w:rsidP="00AD6F49">
            <w:pPr>
              <w:spacing w:line="0" w:lineRule="atLeast"/>
              <w:ind w:left="720" w:hanging="480"/>
              <w:rPr>
                <w:rFonts w:ascii="標楷體" w:eastAsia="標楷體" w:hAnsi="標楷體"/>
              </w:rPr>
            </w:pPr>
            <w:r>
              <w:rPr>
                <w:rFonts w:ascii="標楷體" w:eastAsia="標楷體" w:hAnsi="標楷體" w:hint="eastAsia"/>
              </w:rPr>
              <w:t>大學學測</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1月28日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一</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公告補考名單、多益到校考</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1月30日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三</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返校日暨補考第一天</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1月31日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四</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補考第二天</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2月1</w:t>
            </w:r>
            <w:r>
              <w:rPr>
                <w:rFonts w:ascii="標楷體" w:eastAsia="標楷體" w:hAnsi="標楷體" w:hint="eastAsia"/>
              </w:rPr>
              <w:t>1</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三</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E32D1F" w:rsidRDefault="00205FCE" w:rsidP="00AD6F49">
            <w:pPr>
              <w:spacing w:line="0" w:lineRule="atLeast"/>
              <w:ind w:left="720" w:hanging="480"/>
              <w:rPr>
                <w:rFonts w:ascii="標楷體" w:eastAsia="標楷體" w:hAnsi="標楷體"/>
              </w:rPr>
            </w:pPr>
            <w:r>
              <w:rPr>
                <w:rFonts w:ascii="標楷體" w:eastAsia="標楷體" w:hAnsi="標楷體" w:hint="eastAsia"/>
              </w:rPr>
              <w:t>開學</w:t>
            </w:r>
            <w:r w:rsidRPr="00A40474">
              <w:rPr>
                <w:rFonts w:ascii="標楷體" w:eastAsia="標楷體" w:hAnsi="標楷體" w:hint="eastAsia"/>
              </w:rPr>
              <w:t>。</w:t>
            </w:r>
            <w:r>
              <w:rPr>
                <w:rFonts w:ascii="標楷體" w:eastAsia="標楷體" w:hAnsi="標楷體" w:hint="eastAsia"/>
              </w:rPr>
              <w:t>(下午高一二寒假作業測驗，高三正式上課)</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2</w:t>
            </w:r>
            <w:r w:rsidRPr="00A40474">
              <w:rPr>
                <w:rFonts w:ascii="標楷體" w:eastAsia="標楷體" w:hAnsi="標楷體" w:hint="eastAsia"/>
              </w:rPr>
              <w:t>月</w:t>
            </w:r>
            <w:r>
              <w:rPr>
                <w:rFonts w:ascii="標楷體" w:eastAsia="標楷體" w:hAnsi="標楷體" w:hint="eastAsia"/>
              </w:rPr>
              <w:t>18-21</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一</w:t>
            </w:r>
            <w:r w:rsidRPr="00A40474">
              <w:rPr>
                <w:rFonts w:ascii="標楷體" w:eastAsia="標楷體" w:hAnsi="標楷體" w:hint="eastAsia"/>
              </w:rPr>
              <w:t>～</w:t>
            </w:r>
            <w:r>
              <w:rPr>
                <w:rFonts w:ascii="標楷體" w:eastAsia="標楷體" w:hAnsi="標楷體" w:hint="eastAsia"/>
              </w:rPr>
              <w:t>四</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期初教學研究會</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2</w:t>
            </w:r>
            <w:r w:rsidRPr="00A40474">
              <w:rPr>
                <w:rFonts w:ascii="標楷體" w:eastAsia="標楷體" w:hAnsi="標楷體" w:hint="eastAsia"/>
              </w:rPr>
              <w:t>月</w:t>
            </w:r>
            <w:r>
              <w:rPr>
                <w:rFonts w:ascii="標楷體" w:eastAsia="標楷體" w:hAnsi="標楷體" w:hint="eastAsia"/>
              </w:rPr>
              <w:t>21日、22</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四、五</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高三模擬考（一）</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2月23日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六</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補行上班上課(補3/1)</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2月26日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二</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寄發學測成績單、繁星推薦校內學生說明會暨選填志願開始</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3月1日～3月11日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Default="00205FCE" w:rsidP="00AD6F49">
            <w:pPr>
              <w:spacing w:line="0" w:lineRule="atLeast"/>
              <w:ind w:left="720" w:hanging="480"/>
              <w:rPr>
                <w:rFonts w:ascii="標楷體" w:eastAsia="標楷體" w:hAnsi="標楷體"/>
              </w:rPr>
            </w:pPr>
            <w:r>
              <w:rPr>
                <w:rFonts w:ascii="標楷體" w:eastAsia="標楷體" w:hAnsi="標楷體" w:hint="eastAsia"/>
              </w:rPr>
              <w:t>德國姐妹校來訪</w:t>
            </w:r>
          </w:p>
        </w:tc>
      </w:tr>
      <w:tr w:rsidR="00205FCE" w:rsidRPr="00A40474" w:rsidTr="00AD6F49">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3月</w:t>
            </w:r>
            <w:r>
              <w:rPr>
                <w:rFonts w:ascii="標楷體" w:eastAsia="標楷體" w:hAnsi="標楷體" w:hint="eastAsia"/>
              </w:rPr>
              <w:t>9</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日</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高中職博覽會</w:t>
            </w:r>
          </w:p>
        </w:tc>
      </w:tr>
      <w:tr w:rsidR="00205FCE" w:rsidRPr="00A40474" w:rsidTr="00AD6F49">
        <w:trPr>
          <w:trHeight w:val="209"/>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3月2</w:t>
            </w:r>
            <w:r>
              <w:rPr>
                <w:rFonts w:ascii="標楷體" w:eastAsia="標楷體" w:hAnsi="標楷體" w:hint="eastAsia"/>
              </w:rPr>
              <w:t>5</w:t>
            </w:r>
            <w:r w:rsidRPr="00A40474">
              <w:rPr>
                <w:rFonts w:ascii="標楷體" w:eastAsia="標楷體" w:hAnsi="標楷體" w:hint="eastAsia"/>
              </w:rPr>
              <w:t>日、2</w:t>
            </w:r>
            <w:r>
              <w:rPr>
                <w:rFonts w:ascii="標楷體" w:eastAsia="標楷體" w:hAnsi="標楷體" w:hint="eastAsia"/>
              </w:rPr>
              <w:t>6</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一、二</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第一次期中考</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3月2</w:t>
            </w:r>
            <w:r>
              <w:rPr>
                <w:rFonts w:ascii="標楷體" w:eastAsia="標楷體" w:hAnsi="標楷體" w:hint="eastAsia"/>
              </w:rPr>
              <w:t>7</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三</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大學申請第一階段結果公告</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4月8日～4月16日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法國姐妹校來訪</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4月1</w:t>
            </w:r>
            <w:r>
              <w:rPr>
                <w:rFonts w:ascii="標楷體" w:eastAsia="標楷體" w:hAnsi="標楷體" w:hint="eastAsia"/>
              </w:rPr>
              <w:t>2</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五</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高一第二外語成果發表會、</w:t>
            </w:r>
            <w:r w:rsidRPr="00A40474">
              <w:rPr>
                <w:rFonts w:ascii="標楷體" w:eastAsia="標楷體" w:hAnsi="標楷體" w:hint="eastAsia"/>
              </w:rPr>
              <w:t>高二國寫模擬測驗</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4月</w:t>
            </w:r>
            <w:r>
              <w:rPr>
                <w:rFonts w:ascii="標楷體" w:eastAsia="標楷體" w:hAnsi="標楷體" w:hint="eastAsia"/>
              </w:rPr>
              <w:t>22</w:t>
            </w:r>
            <w:r w:rsidRPr="00A40474">
              <w:rPr>
                <w:rFonts w:ascii="標楷體" w:eastAsia="標楷體" w:hAnsi="標楷體" w:hint="eastAsia"/>
              </w:rPr>
              <w:t>～2</w:t>
            </w:r>
            <w:r>
              <w:rPr>
                <w:rFonts w:ascii="標楷體" w:eastAsia="標楷體" w:hAnsi="標楷體" w:hint="eastAsia"/>
              </w:rPr>
              <w:t>6</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一</w:t>
            </w:r>
            <w:r w:rsidRPr="00A40474">
              <w:rPr>
                <w:rFonts w:ascii="標楷體" w:eastAsia="標楷體" w:hAnsi="標楷體" w:hint="eastAsia"/>
              </w:rPr>
              <w:t>～</w:t>
            </w:r>
            <w:r>
              <w:rPr>
                <w:rFonts w:ascii="標楷體" w:eastAsia="標楷體" w:hAnsi="標楷體" w:hint="eastAsia"/>
              </w:rPr>
              <w:t>五</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作業抽查</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4月</w:t>
            </w:r>
            <w:r>
              <w:rPr>
                <w:rFonts w:ascii="標楷體" w:eastAsia="標楷體" w:hAnsi="標楷體" w:hint="eastAsia"/>
              </w:rPr>
              <w:t>29</w:t>
            </w:r>
            <w:r w:rsidRPr="00A40474">
              <w:rPr>
                <w:rFonts w:ascii="標楷體" w:eastAsia="標楷體" w:hAnsi="標楷體" w:hint="eastAsia"/>
              </w:rPr>
              <w:t>日、</w:t>
            </w:r>
            <w:r>
              <w:rPr>
                <w:rFonts w:ascii="標楷體" w:eastAsia="標楷體" w:hAnsi="標楷體" w:hint="eastAsia"/>
              </w:rPr>
              <w:t>30</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一、二</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高三模擬考（二）</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5月1</w:t>
            </w:r>
            <w:r>
              <w:rPr>
                <w:rFonts w:ascii="標楷體" w:eastAsia="標楷體" w:hAnsi="標楷體" w:hint="eastAsia"/>
              </w:rPr>
              <w:t>4</w:t>
            </w:r>
            <w:r w:rsidRPr="00A40474">
              <w:rPr>
                <w:rFonts w:ascii="標楷體" w:eastAsia="標楷體" w:hAnsi="標楷體" w:hint="eastAsia"/>
              </w:rPr>
              <w:t>日、1</w:t>
            </w:r>
            <w:r>
              <w:rPr>
                <w:rFonts w:ascii="標楷體" w:eastAsia="標楷體" w:hAnsi="標楷體" w:hint="eastAsia"/>
              </w:rPr>
              <w:t>5</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二、三</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高一、高二期中考、高三期末考</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5月2</w:t>
            </w:r>
            <w:r>
              <w:rPr>
                <w:rFonts w:ascii="標楷體" w:eastAsia="標楷體" w:hAnsi="標楷體" w:hint="eastAsia"/>
              </w:rPr>
              <w:t>3</w:t>
            </w:r>
            <w:r w:rsidRPr="00A40474">
              <w:rPr>
                <w:rFonts w:ascii="標楷體" w:eastAsia="標楷體" w:hAnsi="標楷體" w:hint="eastAsia"/>
              </w:rPr>
              <w:t>日、2</w:t>
            </w:r>
            <w:r>
              <w:rPr>
                <w:rFonts w:ascii="標楷體" w:eastAsia="標楷體" w:hAnsi="標楷體" w:hint="eastAsia"/>
              </w:rPr>
              <w:t>4</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四、五</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高三補考</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6月1</w:t>
            </w:r>
            <w:r>
              <w:rPr>
                <w:rFonts w:ascii="標楷體" w:eastAsia="標楷體" w:hAnsi="標楷體" w:hint="eastAsia"/>
              </w:rPr>
              <w:t>0</w:t>
            </w:r>
            <w:r w:rsidRPr="00A40474">
              <w:rPr>
                <w:rFonts w:ascii="標楷體" w:eastAsia="標楷體" w:hAnsi="標楷體" w:hint="eastAsia"/>
              </w:rPr>
              <w:t>～1</w:t>
            </w:r>
            <w:r>
              <w:rPr>
                <w:rFonts w:ascii="標楷體" w:eastAsia="標楷體" w:hAnsi="標楷體" w:hint="eastAsia"/>
              </w:rPr>
              <w:t>3</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一</w:t>
            </w:r>
            <w:r w:rsidRPr="00A40474">
              <w:rPr>
                <w:rFonts w:ascii="標楷體" w:eastAsia="標楷體" w:hAnsi="標楷體" w:hint="eastAsia"/>
              </w:rPr>
              <w:t>～</w:t>
            </w:r>
            <w:r>
              <w:rPr>
                <w:rFonts w:ascii="標楷體" w:eastAsia="標楷體" w:hAnsi="標楷體" w:hint="eastAsia"/>
              </w:rPr>
              <w:t>四</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期末教學研究會</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5月31日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五</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Pr>
                <w:rFonts w:ascii="標楷體" w:eastAsia="標楷體" w:hAnsi="標楷體" w:hint="eastAsia"/>
              </w:rPr>
              <w:t>高一二音樂體育期末考</w:t>
            </w:r>
          </w:p>
        </w:tc>
      </w:tr>
      <w:tr w:rsidR="00205FCE" w:rsidRPr="00A40474" w:rsidTr="00AD6F49">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6月2</w:t>
            </w:r>
            <w:r>
              <w:rPr>
                <w:rFonts w:ascii="標楷體" w:eastAsia="標楷體" w:hAnsi="標楷體" w:hint="eastAsia"/>
              </w:rPr>
              <w:t>6</w:t>
            </w:r>
            <w:r w:rsidRPr="00A40474">
              <w:rPr>
                <w:rFonts w:ascii="標楷體" w:eastAsia="標楷體" w:hAnsi="標楷體" w:hint="eastAsia"/>
              </w:rPr>
              <w:t>～</w:t>
            </w:r>
            <w:r>
              <w:rPr>
                <w:rFonts w:ascii="標楷體" w:eastAsia="標楷體" w:hAnsi="標楷體" w:hint="eastAsia"/>
              </w:rPr>
              <w:t>28</w:t>
            </w:r>
            <w:r w:rsidRPr="00A40474">
              <w:rPr>
                <w:rFonts w:ascii="標楷體" w:eastAsia="標楷體" w:hAnsi="標楷體" w:hint="eastAsia"/>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三～五</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205FCE" w:rsidRPr="00A40474" w:rsidRDefault="00205FCE" w:rsidP="00AD6F49">
            <w:pPr>
              <w:spacing w:line="0" w:lineRule="atLeast"/>
              <w:ind w:left="720" w:hanging="480"/>
              <w:rPr>
                <w:rFonts w:ascii="標楷體" w:eastAsia="標楷體" w:hAnsi="標楷體"/>
              </w:rPr>
            </w:pPr>
            <w:r w:rsidRPr="00A40474">
              <w:rPr>
                <w:rFonts w:ascii="標楷體" w:eastAsia="標楷體" w:hAnsi="標楷體" w:hint="eastAsia"/>
              </w:rPr>
              <w:t>高一、高二期末考</w:t>
            </w:r>
          </w:p>
        </w:tc>
      </w:tr>
    </w:tbl>
    <w:p w:rsidR="00205FCE" w:rsidRDefault="00205FCE" w:rsidP="00205FCE">
      <w:pPr>
        <w:snapToGrid w:val="0"/>
        <w:ind w:leftChars="300" w:left="720" w:firstLineChars="0" w:firstLine="0"/>
        <w:rPr>
          <w:rFonts w:ascii="標楷體" w:eastAsia="標楷體" w:hAnsi="標楷體" w:hint="eastAsia"/>
          <w:sz w:val="28"/>
          <w:szCs w:val="28"/>
        </w:rPr>
      </w:pPr>
      <w:r w:rsidRPr="00205FCE">
        <w:rPr>
          <w:rFonts w:ascii="標楷體" w:eastAsia="標楷體" w:hAnsi="標楷體" w:hint="eastAsia"/>
          <w:sz w:val="28"/>
          <w:szCs w:val="28"/>
        </w:rPr>
        <w:t>12年國教新課綱已真正進入最後半年的深水區，此次課綱更動不可謂不大總體課程計畫雖已完成，但包含課程內涵(素養導向)，與各種學習新制，包含彈性學習、自主學習、學習歷程檔案、課程評鑑、校訂必修、加深加廣課程等等，逐年上路的課程實務與學校教、學新貌，才真正是最大挑戰。教務處責無旁貸，也將兢兢業業陪伴大家迎向變革。也感謝各位老師於第一學期的鼎力支持與協助，在此預祝各位老師新年愉快，萬事如意。</w:t>
      </w:r>
    </w:p>
    <w:p w:rsidR="002F5D08" w:rsidRDefault="00152A24" w:rsidP="00CF0EBC">
      <w:pPr>
        <w:spacing w:beforeLines="100" w:before="240" w:afterLines="50" w:after="120" w:line="0" w:lineRule="atLeast"/>
        <w:ind w:left="801"/>
        <w:textDirection w:val="lrTbV"/>
        <w:rPr>
          <w:rFonts w:ascii="標楷體" w:eastAsia="標楷體" w:hAnsi="標楷體"/>
          <w:b/>
          <w:bCs/>
          <w:color w:val="000000"/>
          <w:sz w:val="28"/>
          <w:szCs w:val="28"/>
        </w:rPr>
      </w:pPr>
      <w:r>
        <w:rPr>
          <w:rFonts w:ascii="標楷體" w:eastAsia="標楷體" w:hAnsi="標楷體" w:hint="eastAsia"/>
          <w:b/>
          <w:bCs/>
          <w:color w:val="000000"/>
          <w:sz w:val="28"/>
          <w:szCs w:val="28"/>
        </w:rPr>
        <w:t xml:space="preserve"> </w:t>
      </w:r>
      <w:r w:rsidR="002F5D08" w:rsidRPr="00BA2555">
        <w:rPr>
          <w:rFonts w:ascii="標楷體" w:eastAsia="標楷體" w:hAnsi="標楷體" w:hint="eastAsia"/>
          <w:b/>
          <w:bCs/>
          <w:color w:val="000000"/>
          <w:sz w:val="28"/>
          <w:szCs w:val="28"/>
        </w:rPr>
        <w:t>【學務處】</w:t>
      </w:r>
    </w:p>
    <w:p w:rsidR="00C4223E" w:rsidRPr="00C4223E" w:rsidRDefault="00205FCE" w:rsidP="00205FCE">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lastRenderedPageBreak/>
        <w:t xml:space="preserve"> 一、</w:t>
      </w:r>
      <w:r w:rsidR="00C4223E" w:rsidRPr="00C4223E">
        <w:rPr>
          <w:rFonts w:ascii="標楷體" w:eastAsia="標楷體" w:hAnsi="標楷體" w:hint="eastAsia"/>
          <w:sz w:val="28"/>
          <w:szCs w:val="28"/>
        </w:rPr>
        <w:t>首先感謝各位老師對學務處業務的支持，更感謝老師本學期對於各種活動競賽的指導與學生輔導與管教的辛勞付出。</w:t>
      </w:r>
    </w:p>
    <w:p w:rsidR="00C4223E" w:rsidRPr="00C4223E" w:rsidRDefault="00205FCE" w:rsidP="00205FCE">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二、</w:t>
      </w:r>
      <w:r w:rsidR="00C4223E" w:rsidRPr="00C4223E">
        <w:rPr>
          <w:rFonts w:ascii="標楷體" w:eastAsia="標楷體" w:hAnsi="標楷體" w:hint="eastAsia"/>
          <w:sz w:val="28"/>
          <w:szCs w:val="28"/>
        </w:rPr>
        <w:t>本校在「服務學習」的推行上，卓有成效，榮獲臺北市107年度中等以上學校服務學習「績優學校團隊」(愛在非洲ACC)與「績優學生團隊」(扶少團)兩項特優。</w:t>
      </w:r>
    </w:p>
    <w:p w:rsidR="00C4223E" w:rsidRPr="00C4223E" w:rsidRDefault="00205FCE" w:rsidP="00205FCE">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三、</w:t>
      </w:r>
      <w:r w:rsidR="00C4223E" w:rsidRPr="00C4223E">
        <w:rPr>
          <w:rFonts w:ascii="標楷體" w:eastAsia="標楷體" w:hAnsi="標楷體" w:hint="eastAsia"/>
          <w:sz w:val="28"/>
          <w:szCs w:val="28"/>
        </w:rPr>
        <w:t>本校參加北市音樂及美術比賽，成績斐然，感謝各位老師指導，樂旗隊、合唱團，將代表台北市參加全國比賽爭取更高榮譽，我們也預祝 她們比賽順利、榮獲佳績。</w:t>
      </w:r>
    </w:p>
    <w:p w:rsidR="00C4223E" w:rsidRPr="00C4223E" w:rsidRDefault="00205FCE" w:rsidP="00205FCE">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四、</w:t>
      </w:r>
      <w:r w:rsidR="00C4223E" w:rsidRPr="00C4223E">
        <w:rPr>
          <w:rFonts w:ascii="標楷體" w:eastAsia="標楷體" w:hAnsi="標楷體" w:hint="eastAsia"/>
          <w:sz w:val="28"/>
          <w:szCs w:val="28"/>
        </w:rPr>
        <w:t xml:space="preserve">校隊排球隊在林文傑老師指導下，在元月確定進入全國高中排球聯賽甲組決賽，三月份會在臺北體育館(紅館)比賽，希望同仁與同學們能夠一起去加油。 </w:t>
      </w:r>
    </w:p>
    <w:p w:rsidR="00C4223E" w:rsidRPr="00C4223E" w:rsidRDefault="00205FCE" w:rsidP="00205FCE">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五、</w:t>
      </w:r>
      <w:r w:rsidR="00C4223E" w:rsidRPr="00C4223E">
        <w:rPr>
          <w:rFonts w:ascii="標楷體" w:eastAsia="標楷體" w:hAnsi="標楷體" w:hint="eastAsia"/>
          <w:sz w:val="28"/>
          <w:szCs w:val="28"/>
        </w:rPr>
        <w:t>本學期順利舉行高二羽球賽、高一班際拔河比賽與水上運動會，藉此切蹉各競技項目，凝聚同學的感情，感謝體育組全體同仁的指導與付出，讓競賽活動都能順利進行；另本學期亦完成年度高一合唱比賽，謝謝各位導師的支持，與兩位音樂老師的指導。</w:t>
      </w:r>
    </w:p>
    <w:p w:rsidR="00C4223E" w:rsidRPr="00C4223E" w:rsidRDefault="00205FCE" w:rsidP="00205FCE">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六、</w:t>
      </w:r>
      <w:r w:rsidR="00C4223E" w:rsidRPr="00C4223E">
        <w:rPr>
          <w:rFonts w:ascii="標楷體" w:eastAsia="標楷體" w:hAnsi="標楷體" w:hint="eastAsia"/>
          <w:sz w:val="28"/>
          <w:szCs w:val="28"/>
        </w:rPr>
        <w:t>學務處在107學年已申請到均質化計畫，感謝諸多同仁參與、協助，下學期仍有偏勞之處，希望繼續給我們支持。</w:t>
      </w:r>
    </w:p>
    <w:p w:rsidR="00C4223E" w:rsidRPr="00C4223E" w:rsidRDefault="00205FCE" w:rsidP="00205FCE">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七、</w:t>
      </w:r>
      <w:r w:rsidR="00C4223E" w:rsidRPr="00C4223E">
        <w:rPr>
          <w:rFonts w:ascii="標楷體" w:eastAsia="標楷體" w:hAnsi="標楷體" w:hint="eastAsia"/>
          <w:sz w:val="28"/>
          <w:szCs w:val="28"/>
        </w:rPr>
        <w:t>寒假期間，學務處仍有許多活動進行，也都能順利圓滿，感謝行政同仁的付出， 也謝謝各位老師及導師的協助，也謝謝家長會的全力支援。</w:t>
      </w:r>
    </w:p>
    <w:p w:rsidR="00C4223E" w:rsidRPr="00C4223E" w:rsidRDefault="00C4223E" w:rsidP="00205FCE">
      <w:pPr>
        <w:snapToGrid w:val="0"/>
        <w:ind w:left="800" w:hanging="560"/>
        <w:textDirection w:val="lrTbV"/>
        <w:rPr>
          <w:rFonts w:ascii="標楷體" w:eastAsia="標楷體" w:hAnsi="標楷體" w:hint="eastAsia"/>
          <w:sz w:val="28"/>
          <w:szCs w:val="28"/>
        </w:rPr>
      </w:pPr>
      <w:r w:rsidRPr="00C4223E">
        <w:rPr>
          <w:rFonts w:ascii="標楷體" w:eastAsia="標楷體" w:hAnsi="標楷體" w:hint="eastAsia"/>
          <w:sz w:val="28"/>
          <w:szCs w:val="28"/>
        </w:rPr>
        <w:t>（1）1/21-1/24：苗栗雙連國小、南投營盤國小、雲林興昌&amp;水碓國小、義賢國小、水碓)2019服務體驗學習之旅」，參加學生人數約200人。(含23位韓國學生)</w:t>
      </w:r>
    </w:p>
    <w:p w:rsidR="00C4223E" w:rsidRPr="00C4223E" w:rsidRDefault="00C4223E" w:rsidP="00205FCE">
      <w:pPr>
        <w:snapToGrid w:val="0"/>
        <w:ind w:left="800" w:hanging="560"/>
        <w:textDirection w:val="lrTbV"/>
        <w:rPr>
          <w:rFonts w:ascii="標楷體" w:eastAsia="標楷體" w:hAnsi="標楷體" w:hint="eastAsia"/>
          <w:sz w:val="28"/>
          <w:szCs w:val="28"/>
        </w:rPr>
      </w:pPr>
      <w:r w:rsidRPr="00C4223E">
        <w:rPr>
          <w:rFonts w:ascii="標楷體" w:eastAsia="標楷體" w:hAnsi="標楷體" w:hint="eastAsia"/>
          <w:sz w:val="28"/>
          <w:szCs w:val="28"/>
        </w:rPr>
        <w:t>（2）1/25-1/26：學測整潔與秩序維護</w:t>
      </w:r>
    </w:p>
    <w:p w:rsidR="00C4223E" w:rsidRPr="00C4223E" w:rsidRDefault="00205FCE" w:rsidP="00205FCE">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八、</w:t>
      </w:r>
      <w:r w:rsidR="00C4223E" w:rsidRPr="00C4223E">
        <w:rPr>
          <w:rFonts w:ascii="標楷體" w:eastAsia="標楷體" w:hAnsi="標楷體" w:hint="eastAsia"/>
          <w:sz w:val="28"/>
          <w:szCs w:val="28"/>
        </w:rPr>
        <w:t>連續第四年辦理的校友返校聚會活動─「十年一刻‧校友返校大辦桌」，今年輪到由第45屆校友籌辦，主要募集畢業滿10年、20年、30年、 40年與50年的校友，預計在3月9日(六)舉行，目前校友的報名人數約為560位，屆時在前操場辦桌的盛況可期。</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lastRenderedPageBreak/>
        <w:t>九、</w:t>
      </w:r>
      <w:r w:rsidR="00C4223E" w:rsidRPr="00C4223E">
        <w:rPr>
          <w:rFonts w:ascii="標楷體" w:eastAsia="標楷體" w:hAnsi="標楷體" w:hint="eastAsia"/>
          <w:sz w:val="28"/>
          <w:szCs w:val="28"/>
        </w:rPr>
        <w:t>親師座談會於3月16日(六)舉行，藉此讓老師與家長多作溝通，也讓家長更了解學生學習的狀況，也請導師多費心。</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w:t>
      </w:r>
      <w:r w:rsidR="00C4223E" w:rsidRPr="00C4223E">
        <w:rPr>
          <w:rFonts w:ascii="標楷體" w:eastAsia="標楷體" w:hAnsi="標楷體" w:hint="eastAsia"/>
          <w:sz w:val="28"/>
          <w:szCs w:val="28"/>
        </w:rPr>
        <w:t>高二校外教學，預訂於4月1日至4月3日舉行，分為A、B兩線，全部是南部墾丁線，目前為招標作業準備階段，感謝高二導師代表與家長協助，預定於3月份進行行前探勘等相關後續工作。</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十一、</w:t>
      </w:r>
      <w:r w:rsidR="00C4223E" w:rsidRPr="00C4223E">
        <w:rPr>
          <w:rFonts w:ascii="標楷體" w:eastAsia="標楷體" w:hAnsi="標楷體" w:hint="eastAsia"/>
          <w:sz w:val="28"/>
          <w:szCs w:val="28"/>
        </w:rPr>
        <w:t>下學期4月22-27將帶領高一、二學生約64名進行赴日國際教育參訪，學務處已在進行相關作業。</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十二、</w:t>
      </w:r>
      <w:r w:rsidR="00C4223E" w:rsidRPr="00C4223E">
        <w:rPr>
          <w:rFonts w:ascii="標楷體" w:eastAsia="標楷體" w:hAnsi="標楷體" w:hint="eastAsia"/>
          <w:sz w:val="28"/>
          <w:szCs w:val="28"/>
        </w:rPr>
        <w:t>「景女青年」，感謝廖本銘老師指導，校刊社同學的投入與用心，以及校內評審同仁，預計於4月底出刊。</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十三、</w:t>
      </w:r>
      <w:r w:rsidR="00C4223E" w:rsidRPr="00C4223E">
        <w:rPr>
          <w:rFonts w:ascii="標楷體" w:eastAsia="標楷體" w:hAnsi="標楷體" w:hint="eastAsia"/>
          <w:sz w:val="28"/>
          <w:szCs w:val="28"/>
        </w:rPr>
        <w:t>下學期即將進行班聯會(學生會)改組，目前與學生取得共識有二：</w:t>
      </w:r>
    </w:p>
    <w:p w:rsidR="00C4223E" w:rsidRPr="00C4223E" w:rsidRDefault="00C4223E" w:rsidP="00F2108C">
      <w:pPr>
        <w:snapToGrid w:val="0"/>
        <w:ind w:left="800" w:hanging="560"/>
        <w:textDirection w:val="lrTbV"/>
        <w:rPr>
          <w:rFonts w:ascii="標楷體" w:eastAsia="標楷體" w:hAnsi="標楷體" w:hint="eastAsia"/>
          <w:sz w:val="28"/>
          <w:szCs w:val="28"/>
        </w:rPr>
      </w:pPr>
      <w:r w:rsidRPr="00C4223E">
        <w:rPr>
          <w:rFonts w:ascii="標楷體" w:eastAsia="標楷體" w:hAnsi="標楷體" w:hint="eastAsia"/>
          <w:sz w:val="28"/>
          <w:szCs w:val="28"/>
        </w:rPr>
        <w:t xml:space="preserve">   (1)班聯會取消社團登記，新一屆正副主席產生後，成為本校唯一的學生自治組織。</w:t>
      </w:r>
    </w:p>
    <w:p w:rsidR="00C4223E" w:rsidRPr="00C4223E" w:rsidRDefault="00C4223E" w:rsidP="00F2108C">
      <w:pPr>
        <w:snapToGrid w:val="0"/>
        <w:ind w:left="800" w:hanging="560"/>
        <w:textDirection w:val="lrTbV"/>
        <w:rPr>
          <w:rFonts w:ascii="標楷體" w:eastAsia="標楷體" w:hAnsi="標楷體" w:hint="eastAsia"/>
          <w:sz w:val="28"/>
          <w:szCs w:val="28"/>
        </w:rPr>
      </w:pPr>
      <w:r w:rsidRPr="00C4223E">
        <w:rPr>
          <w:rFonts w:ascii="標楷體" w:eastAsia="標楷體" w:hAnsi="標楷體" w:hint="eastAsia"/>
          <w:sz w:val="28"/>
          <w:szCs w:val="28"/>
        </w:rPr>
        <w:t xml:space="preserve">  (2)沿用班聯會名稱。</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十四、</w:t>
      </w:r>
      <w:r w:rsidR="00C4223E" w:rsidRPr="00C4223E">
        <w:rPr>
          <w:rFonts w:ascii="標楷體" w:eastAsia="標楷體" w:hAnsi="標楷體" w:hint="eastAsia"/>
          <w:sz w:val="28"/>
          <w:szCs w:val="28"/>
        </w:rPr>
        <w:t>57週年校慶，校慶慶祝大會與園遊會預定於5/25(六)舉行， 27日（一）全校補假一天，歡迎同仁對於如何歡慶57週年校慶給予寶貴意</w:t>
      </w:r>
      <w:r w:rsidR="00F2108C">
        <w:rPr>
          <w:rFonts w:ascii="標楷體" w:eastAsia="標楷體" w:hAnsi="標楷體" w:hint="eastAsia"/>
          <w:sz w:val="28"/>
          <w:szCs w:val="28"/>
        </w:rPr>
        <w:t xml:space="preserve">       </w:t>
      </w:r>
      <w:r w:rsidR="00C4223E" w:rsidRPr="00C4223E">
        <w:rPr>
          <w:rFonts w:ascii="標楷體" w:eastAsia="標楷體" w:hAnsi="標楷體" w:hint="eastAsia"/>
          <w:sz w:val="28"/>
          <w:szCs w:val="28"/>
        </w:rPr>
        <w:t>見。</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十五、</w:t>
      </w:r>
      <w:r w:rsidR="00C4223E" w:rsidRPr="00C4223E">
        <w:rPr>
          <w:rFonts w:ascii="標楷體" w:eastAsia="標楷體" w:hAnsi="標楷體" w:hint="eastAsia"/>
          <w:sz w:val="28"/>
          <w:szCs w:val="28"/>
        </w:rPr>
        <w:t>55屆畢業典禮預定於6月4日（二）舉行，待推甄申請放榜後，即組織畢籌會，進行相關準備事項。</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十六、</w:t>
      </w:r>
      <w:r w:rsidR="00C4223E" w:rsidRPr="00C4223E">
        <w:rPr>
          <w:rFonts w:ascii="標楷體" w:eastAsia="標楷體" w:hAnsi="標楷體" w:hint="eastAsia"/>
          <w:sz w:val="28"/>
          <w:szCs w:val="28"/>
        </w:rPr>
        <w:t>下學期班際體育競賽舉辦項目：姊妹班排球賽、校慶運動會。</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十七、</w:t>
      </w:r>
      <w:r w:rsidR="00C4223E" w:rsidRPr="00C4223E">
        <w:rPr>
          <w:rFonts w:ascii="標楷體" w:eastAsia="標楷體" w:hAnsi="標楷體" w:hint="eastAsia"/>
          <w:sz w:val="28"/>
          <w:szCs w:val="28"/>
        </w:rPr>
        <w:t>寒假期間，煩請導師多注意學生校外工讀、騎乘機車、戶外活動、沉迷網咖、家庭暴力、性侵害等安全顧慮較大事項，並利用班上聯絡網，隨時瞭解同學們的校外生活，放假前請再叮嚀學生注意自身安全，如有緊急情況請儘速與學務處聯繫。</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十八、</w:t>
      </w:r>
      <w:r w:rsidR="00C4223E" w:rsidRPr="00C4223E">
        <w:rPr>
          <w:rFonts w:ascii="標楷體" w:eastAsia="標楷體" w:hAnsi="標楷體" w:hint="eastAsia"/>
          <w:sz w:val="28"/>
          <w:szCs w:val="28"/>
        </w:rPr>
        <w:t>108學年度入學的新生，即適用108課綱的第一批學生，學務處接手彈性學習時間的課程相關安排，可預期的是在彈性學習時間內，校園將有一種新的教學與學習型態，對比以班級建制作為授課對象的傳統做法，彈性學習時間將更細分不同學習目的的群體(或個人)，在學校的教育工</w:t>
      </w:r>
      <w:r w:rsidR="00C4223E" w:rsidRPr="00C4223E">
        <w:rPr>
          <w:rFonts w:ascii="標楷體" w:eastAsia="標楷體" w:hAnsi="標楷體" w:hint="eastAsia"/>
          <w:sz w:val="28"/>
          <w:szCs w:val="28"/>
        </w:rPr>
        <w:lastRenderedPageBreak/>
        <w:t>作者，沒有人是局外人，每一位夥伴都將投入彈性學習時間的教學或輔導工作。</w:t>
      </w:r>
    </w:p>
    <w:p w:rsidR="00C4223E" w:rsidRPr="00C4223E" w:rsidRDefault="00205FCE"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十九、</w:t>
      </w:r>
      <w:r w:rsidR="00C4223E" w:rsidRPr="00C4223E">
        <w:rPr>
          <w:rFonts w:ascii="標楷體" w:eastAsia="標楷體" w:hAnsi="標楷體" w:hint="eastAsia"/>
          <w:sz w:val="28"/>
          <w:szCs w:val="28"/>
        </w:rPr>
        <w:t>又將是一個學期的尾聲，感謝學務處全體同仁的努力付出，展現最佳團隊默契，更感謝校長、家長會、老師們的支持、各處室的協助，我們將秉初衷，繼續努力。祝大家 新年愉快 闔家平安！</w:t>
      </w:r>
    </w:p>
    <w:p w:rsidR="002F5D08" w:rsidRPr="00F2108C" w:rsidRDefault="002F5D08" w:rsidP="00F2108C">
      <w:pPr>
        <w:snapToGrid w:val="0"/>
        <w:ind w:left="800" w:hanging="560"/>
        <w:textDirection w:val="lrTbV"/>
        <w:rPr>
          <w:rFonts w:ascii="標楷體" w:eastAsia="標楷體" w:hAnsi="標楷體" w:hint="eastAsia"/>
          <w:sz w:val="28"/>
          <w:szCs w:val="28"/>
        </w:rPr>
      </w:pPr>
      <w:r w:rsidRPr="00F2108C">
        <w:rPr>
          <w:rFonts w:ascii="標楷體" w:eastAsia="標楷體" w:hAnsi="標楷體" w:hint="eastAsia"/>
          <w:sz w:val="28"/>
          <w:szCs w:val="28"/>
        </w:rPr>
        <w:t>【總務處】</w:t>
      </w:r>
    </w:p>
    <w:p w:rsidR="0077587D" w:rsidRPr="0077587D" w:rsidRDefault="00F2108C"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一、</w:t>
      </w:r>
      <w:r w:rsidR="0077587D" w:rsidRPr="0077587D">
        <w:rPr>
          <w:rFonts w:ascii="標楷體" w:eastAsia="標楷體" w:hAnsi="標楷體" w:hint="eastAsia"/>
          <w:sz w:val="28"/>
          <w:szCs w:val="28"/>
        </w:rPr>
        <w:t>本校暑假期間，將進行教師辦公室（國文、英文、數學、社會、自然）整修工程，懇請教師提早整理個人物品，以利6月底辦公室全面淨空。</w:t>
      </w:r>
    </w:p>
    <w:p w:rsidR="0077587D" w:rsidRPr="0077587D" w:rsidRDefault="00F2108C"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二、</w:t>
      </w:r>
      <w:r w:rsidR="0077587D" w:rsidRPr="0077587D">
        <w:rPr>
          <w:rFonts w:ascii="標楷體" w:eastAsia="標楷體" w:hAnsi="標楷體" w:hint="eastAsia"/>
          <w:sz w:val="28"/>
          <w:szCs w:val="28"/>
        </w:rPr>
        <w:t>本校暑假期間，將進行專科教室（物理、化學、美術、生科）整修，請教師提早整理教學設備，進行報銷或維護。</w:t>
      </w:r>
    </w:p>
    <w:p w:rsidR="0077587D" w:rsidRPr="0077587D" w:rsidRDefault="00F2108C"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三、</w:t>
      </w:r>
      <w:r w:rsidR="0077587D" w:rsidRPr="0077587D">
        <w:rPr>
          <w:rFonts w:ascii="標楷體" w:eastAsia="標楷體" w:hAnsi="標楷體" w:hint="eastAsia"/>
          <w:sz w:val="28"/>
          <w:szCs w:val="28"/>
        </w:rPr>
        <w:t>本校暑假期間，科學館地下室進行高壓電設備汰換工程，屆時會全校停電，確定日期後，通知各科教師。</w:t>
      </w:r>
    </w:p>
    <w:p w:rsidR="0077587D" w:rsidRPr="0077587D" w:rsidRDefault="00F2108C" w:rsidP="00F2108C">
      <w:pPr>
        <w:snapToGrid w:val="0"/>
        <w:ind w:left="800" w:hanging="560"/>
        <w:textDirection w:val="lrTbV"/>
        <w:rPr>
          <w:rFonts w:ascii="標楷體" w:eastAsia="標楷體" w:hAnsi="標楷體" w:hint="eastAsia"/>
          <w:sz w:val="28"/>
          <w:szCs w:val="28"/>
        </w:rPr>
      </w:pPr>
      <w:r>
        <w:rPr>
          <w:rFonts w:ascii="標楷體" w:eastAsia="標楷體" w:hAnsi="標楷體" w:hint="eastAsia"/>
          <w:sz w:val="28"/>
          <w:szCs w:val="28"/>
        </w:rPr>
        <w:t>四、</w:t>
      </w:r>
      <w:r w:rsidR="0077587D" w:rsidRPr="0077587D">
        <w:rPr>
          <w:rFonts w:ascii="標楷體" w:eastAsia="標楷體" w:hAnsi="標楷體" w:hint="eastAsia"/>
          <w:sz w:val="28"/>
          <w:szCs w:val="28"/>
        </w:rPr>
        <w:t>目前校園內小型修繕工程持續進行，造成教學影響，敬請見諒！</w:t>
      </w:r>
    </w:p>
    <w:p w:rsidR="0077587D" w:rsidRDefault="00F2108C" w:rsidP="00F2108C">
      <w:pPr>
        <w:snapToGrid w:val="0"/>
        <w:ind w:left="800" w:hanging="560"/>
        <w:textDirection w:val="lrTbV"/>
        <w:rPr>
          <w:rFonts w:ascii="標楷體" w:eastAsia="標楷體" w:hAnsi="標楷體"/>
          <w:sz w:val="28"/>
          <w:szCs w:val="28"/>
        </w:rPr>
      </w:pPr>
      <w:r>
        <w:rPr>
          <w:rFonts w:ascii="標楷體" w:eastAsia="標楷體" w:hAnsi="標楷體" w:hint="eastAsia"/>
          <w:sz w:val="28"/>
          <w:szCs w:val="28"/>
        </w:rPr>
        <w:t>五、</w:t>
      </w:r>
      <w:r w:rsidR="0077587D" w:rsidRPr="0077587D">
        <w:rPr>
          <w:rFonts w:ascii="標楷體" w:eastAsia="標楷體" w:hAnsi="標楷體" w:hint="eastAsia"/>
          <w:sz w:val="28"/>
          <w:szCs w:val="28"/>
        </w:rPr>
        <w:t>本校綜合大樓新建工程進度，目前有廠商投標，進行相關作業，順利的話，今年拆除和平樓、游泳池和移樹，因此，須配合辦理和平樓一樓教室搬遷至敦品樓3、4樓之專科教室及信義樓1樓資源教室，感謝各科及各班導師協助，107-2校園配置圖亦公告於學校網頁。</w:t>
      </w:r>
    </w:p>
    <w:p w:rsidR="0077587D" w:rsidRDefault="0077587D" w:rsidP="0077587D">
      <w:pPr>
        <w:spacing w:beforeLines="100" w:before="240" w:line="480" w:lineRule="exact"/>
        <w:ind w:leftChars="0" w:left="480" w:firstLineChars="0" w:firstLine="0"/>
        <w:textDirection w:val="lrTbV"/>
        <w:rPr>
          <w:rFonts w:ascii="標楷體" w:eastAsia="標楷體" w:hAnsi="標楷體"/>
          <w:sz w:val="28"/>
          <w:szCs w:val="28"/>
        </w:rPr>
      </w:pPr>
    </w:p>
    <w:p w:rsidR="0077587D" w:rsidRDefault="0077587D" w:rsidP="0077587D">
      <w:pPr>
        <w:spacing w:beforeLines="100" w:before="240" w:line="480" w:lineRule="exact"/>
        <w:ind w:leftChars="0" w:left="480" w:firstLineChars="0" w:firstLine="0"/>
        <w:textDirection w:val="lrTbV"/>
        <w:rPr>
          <w:rFonts w:ascii="標楷體" w:eastAsia="標楷體" w:hAnsi="標楷體"/>
          <w:sz w:val="28"/>
          <w:szCs w:val="28"/>
        </w:rPr>
      </w:pPr>
    </w:p>
    <w:p w:rsidR="0077587D" w:rsidRDefault="0077587D" w:rsidP="0077587D">
      <w:pPr>
        <w:spacing w:beforeLines="100" w:before="240" w:line="480" w:lineRule="exact"/>
        <w:ind w:leftChars="0" w:left="480" w:firstLineChars="0" w:firstLine="0"/>
        <w:textDirection w:val="lrTbV"/>
        <w:rPr>
          <w:rFonts w:ascii="標楷體" w:eastAsia="標楷體" w:hAnsi="標楷體"/>
          <w:sz w:val="28"/>
          <w:szCs w:val="28"/>
        </w:rPr>
      </w:pPr>
    </w:p>
    <w:p w:rsidR="0077587D" w:rsidRPr="0077587D" w:rsidRDefault="0077587D" w:rsidP="0077587D">
      <w:pPr>
        <w:spacing w:beforeLines="100" w:before="240" w:line="480" w:lineRule="exact"/>
        <w:ind w:leftChars="0" w:left="480" w:firstLineChars="0" w:firstLine="0"/>
        <w:textDirection w:val="lrTbV"/>
        <w:rPr>
          <w:rFonts w:ascii="標楷體" w:eastAsia="標楷體" w:hAnsi="標楷體" w:hint="eastAsia"/>
          <w:sz w:val="28"/>
          <w:szCs w:val="28"/>
        </w:rPr>
      </w:pPr>
    </w:p>
    <w:p w:rsidR="0077587D" w:rsidRDefault="0077587D" w:rsidP="0077587D">
      <w:pPr>
        <w:spacing w:beforeLines="100" w:before="240" w:line="480" w:lineRule="exact"/>
        <w:ind w:leftChars="0" w:left="800" w:firstLineChars="0" w:firstLine="0"/>
        <w:textDirection w:val="lrTbV"/>
        <w:rPr>
          <w:rFonts w:ascii="標楷體" w:eastAsia="標楷體" w:hAnsi="標楷體"/>
          <w:sz w:val="28"/>
          <w:szCs w:val="28"/>
        </w:rPr>
      </w:pPr>
    </w:p>
    <w:p w:rsidR="0077587D" w:rsidRDefault="0077587D" w:rsidP="0077587D">
      <w:pPr>
        <w:spacing w:beforeLines="100" w:before="240" w:line="480" w:lineRule="exact"/>
        <w:ind w:leftChars="0" w:left="800" w:firstLineChars="0" w:firstLine="0"/>
        <w:textDirection w:val="lrTbV"/>
        <w:rPr>
          <w:rFonts w:ascii="標楷體" w:eastAsia="標楷體" w:hAnsi="標楷體"/>
          <w:sz w:val="28"/>
          <w:szCs w:val="28"/>
        </w:rPr>
      </w:pPr>
    </w:p>
    <w:p w:rsidR="0077587D" w:rsidRDefault="0077587D" w:rsidP="0077587D">
      <w:pPr>
        <w:spacing w:beforeLines="100" w:before="240" w:line="480" w:lineRule="exact"/>
        <w:ind w:leftChars="0" w:left="800" w:firstLineChars="0" w:firstLine="0"/>
        <w:textDirection w:val="lrTbV"/>
        <w:rPr>
          <w:rFonts w:ascii="標楷體" w:eastAsia="標楷體" w:hAnsi="標楷體"/>
          <w:sz w:val="28"/>
          <w:szCs w:val="28"/>
        </w:rPr>
      </w:pPr>
    </w:p>
    <w:p w:rsidR="0077587D" w:rsidRDefault="0077587D" w:rsidP="0077587D">
      <w:pPr>
        <w:spacing w:beforeLines="100" w:before="240" w:line="480" w:lineRule="exact"/>
        <w:ind w:leftChars="0" w:left="800" w:firstLineChars="0" w:firstLine="0"/>
        <w:textDirection w:val="lrTbV"/>
        <w:rPr>
          <w:rFonts w:ascii="標楷體" w:eastAsia="標楷體" w:hAnsi="標楷體"/>
          <w:sz w:val="28"/>
          <w:szCs w:val="28"/>
        </w:rPr>
      </w:pPr>
    </w:p>
    <w:p w:rsidR="0077587D" w:rsidRDefault="0025208C" w:rsidP="0077587D">
      <w:pPr>
        <w:spacing w:beforeLines="100" w:before="240" w:line="480" w:lineRule="exact"/>
        <w:ind w:leftChars="0" w:left="800" w:firstLineChars="0" w:firstLine="0"/>
        <w:textDirection w:val="lrTbV"/>
        <w:rPr>
          <w:rFonts w:ascii="標楷體" w:eastAsia="標楷體" w:hAnsi="標楷體"/>
          <w:sz w:val="28"/>
          <w:szCs w:val="28"/>
        </w:rPr>
      </w:pPr>
      <w:r>
        <w:rPr>
          <w:noProof/>
        </w:rPr>
        <w:lastRenderedPageBreak/>
        <w:drawing>
          <wp:anchor distT="0" distB="0" distL="114300" distR="114300" simplePos="0" relativeHeight="251657728" behindDoc="1" locked="0" layoutInCell="1" allowOverlap="1">
            <wp:simplePos x="0" y="0"/>
            <wp:positionH relativeFrom="column">
              <wp:posOffset>161290</wp:posOffset>
            </wp:positionH>
            <wp:positionV relativeFrom="paragraph">
              <wp:posOffset>-85725</wp:posOffset>
            </wp:positionV>
            <wp:extent cx="5925820" cy="8382000"/>
            <wp:effectExtent l="0" t="0" r="0" b="0"/>
            <wp:wrapTight wrapText="bothSides">
              <wp:wrapPolygon edited="0">
                <wp:start x="0" y="0"/>
                <wp:lineTo x="0" y="21551"/>
                <wp:lineTo x="21526" y="21551"/>
                <wp:lineTo x="21526" y="0"/>
                <wp:lineTo x="0" y="0"/>
              </wp:wrapPolygon>
            </wp:wrapTight>
            <wp:docPr id="5" name="圖片 5" descr="校園平面與教室配置圖(10702新版定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園平面與教室配置圖(10702新版定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5820" cy="838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5D08" w:rsidRPr="00BA2555" w:rsidRDefault="002F5D08" w:rsidP="00CF0EBC">
      <w:pPr>
        <w:spacing w:beforeLines="100" w:before="240" w:line="480" w:lineRule="exact"/>
        <w:ind w:left="801"/>
        <w:textDirection w:val="lrTbV"/>
        <w:rPr>
          <w:rFonts w:ascii="標楷體" w:eastAsia="標楷體" w:hAnsi="標楷體" w:hint="eastAsia"/>
          <w:b/>
          <w:bCs/>
          <w:sz w:val="28"/>
          <w:szCs w:val="28"/>
        </w:rPr>
      </w:pPr>
      <w:r w:rsidRPr="00BA2555">
        <w:rPr>
          <w:rFonts w:ascii="標楷體" w:eastAsia="標楷體" w:hAnsi="標楷體" w:hint="eastAsia"/>
          <w:b/>
          <w:bCs/>
          <w:sz w:val="28"/>
          <w:szCs w:val="28"/>
        </w:rPr>
        <w:lastRenderedPageBreak/>
        <w:t>【輔導室】</w:t>
      </w:r>
    </w:p>
    <w:p w:rsidR="00ED134D" w:rsidRDefault="00ED134D" w:rsidP="00ED134D">
      <w:pPr>
        <w:widowControl w:val="0"/>
        <w:spacing w:line="0" w:lineRule="atLeast"/>
        <w:ind w:left="800" w:hanging="560"/>
        <w:rPr>
          <w:rFonts w:ascii="標楷體" w:eastAsia="標楷體" w:hAnsi="標楷體"/>
          <w:sz w:val="28"/>
          <w:szCs w:val="28"/>
        </w:rPr>
      </w:pPr>
      <w:r w:rsidRPr="000F1058">
        <w:rPr>
          <w:rFonts w:ascii="標楷體" w:eastAsia="標楷體" w:hAnsi="標楷體" w:hint="eastAsia"/>
          <w:sz w:val="28"/>
          <w:szCs w:val="28"/>
        </w:rPr>
        <w:t>一、</w:t>
      </w:r>
      <w:r w:rsidRPr="00ED134D">
        <w:rPr>
          <w:rFonts w:ascii="標楷體" w:eastAsia="標楷體" w:hAnsi="標楷體" w:hint="eastAsia"/>
          <w:sz w:val="28"/>
          <w:szCs w:val="28"/>
        </w:rPr>
        <w:t xml:space="preserve"> 1/25、26為108學測考試，考場分佈及考場服務處設置地點如下：</w:t>
      </w:r>
    </w:p>
    <w:p w:rsidR="00ED134D" w:rsidRPr="00ED134D" w:rsidRDefault="00ED134D" w:rsidP="00ED134D">
      <w:pPr>
        <w:widowControl w:val="0"/>
        <w:spacing w:line="0" w:lineRule="atLeast"/>
        <w:ind w:left="800" w:hanging="560"/>
        <w:rPr>
          <w:rFonts w:ascii="標楷體" w:eastAsia="標楷體" w:hAnsi="標楷體" w:hint="eastAsia"/>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68"/>
        <w:gridCol w:w="2517"/>
        <w:gridCol w:w="1204"/>
        <w:gridCol w:w="2345"/>
        <w:gridCol w:w="2268"/>
      </w:tblGrid>
      <w:tr w:rsidR="00ED134D" w:rsidRPr="00E315C4" w:rsidTr="00185C6D">
        <w:trPr>
          <w:trHeight w:val="303"/>
        </w:trPr>
        <w:tc>
          <w:tcPr>
            <w:tcW w:w="749" w:type="pct"/>
            <w:vAlign w:val="center"/>
          </w:tcPr>
          <w:p w:rsidR="00ED134D" w:rsidRPr="00E315C4" w:rsidRDefault="00ED134D" w:rsidP="00185C6D">
            <w:pPr>
              <w:spacing w:line="0" w:lineRule="atLeast"/>
              <w:ind w:left="800" w:hanging="560"/>
              <w:jc w:val="center"/>
              <w:rPr>
                <w:rFonts w:ascii="標楷體" w:eastAsia="標楷體" w:hAnsi="標楷體" w:cs="新細明體"/>
                <w:sz w:val="28"/>
                <w:szCs w:val="28"/>
              </w:rPr>
            </w:pPr>
            <w:r w:rsidRPr="00E315C4">
              <w:rPr>
                <w:rFonts w:ascii="標楷體" w:eastAsia="標楷體" w:hAnsi="標楷體" w:cs="新細明體" w:hint="eastAsia"/>
                <w:sz w:val="28"/>
                <w:szCs w:val="28"/>
              </w:rPr>
              <w:t>考場名稱</w:t>
            </w:r>
          </w:p>
        </w:tc>
        <w:tc>
          <w:tcPr>
            <w:tcW w:w="1284" w:type="pct"/>
            <w:vAlign w:val="center"/>
          </w:tcPr>
          <w:p w:rsidR="00ED134D" w:rsidRPr="00E315C4" w:rsidRDefault="00ED134D" w:rsidP="00185C6D">
            <w:pPr>
              <w:spacing w:line="0" w:lineRule="atLeast"/>
              <w:ind w:left="800" w:hanging="560"/>
              <w:jc w:val="center"/>
              <w:rPr>
                <w:rFonts w:ascii="標楷體" w:eastAsia="標楷體" w:hAnsi="標楷體" w:cs="新細明體"/>
                <w:sz w:val="28"/>
                <w:szCs w:val="28"/>
              </w:rPr>
            </w:pPr>
            <w:r w:rsidRPr="00E315C4">
              <w:rPr>
                <w:rFonts w:ascii="標楷體" w:eastAsia="標楷體" w:hAnsi="標楷體" w:cs="新細明體" w:hint="eastAsia"/>
                <w:sz w:val="28"/>
                <w:szCs w:val="28"/>
              </w:rPr>
              <w:t>地址</w:t>
            </w:r>
          </w:p>
        </w:tc>
        <w:tc>
          <w:tcPr>
            <w:tcW w:w="614" w:type="pct"/>
            <w:shd w:val="clear" w:color="auto" w:fill="auto"/>
            <w:noWrap/>
            <w:vAlign w:val="center"/>
            <w:hideMark/>
          </w:tcPr>
          <w:p w:rsidR="00ED134D" w:rsidRPr="00E315C4" w:rsidRDefault="00ED134D" w:rsidP="00185C6D">
            <w:pPr>
              <w:spacing w:line="0" w:lineRule="atLeast"/>
              <w:ind w:left="800" w:hanging="560"/>
              <w:jc w:val="center"/>
              <w:rPr>
                <w:rFonts w:ascii="標楷體" w:eastAsia="標楷體" w:hAnsi="標楷體" w:cs="新細明體"/>
                <w:sz w:val="28"/>
                <w:szCs w:val="28"/>
              </w:rPr>
            </w:pPr>
            <w:r w:rsidRPr="00E315C4">
              <w:rPr>
                <w:rFonts w:ascii="標楷體" w:eastAsia="標楷體" w:hAnsi="標楷體" w:cs="新細明體" w:hint="eastAsia"/>
                <w:sz w:val="28"/>
                <w:szCs w:val="28"/>
              </w:rPr>
              <w:t>人數</w:t>
            </w:r>
          </w:p>
        </w:tc>
        <w:tc>
          <w:tcPr>
            <w:tcW w:w="1196" w:type="pct"/>
            <w:vAlign w:val="center"/>
          </w:tcPr>
          <w:p w:rsidR="00ED134D" w:rsidRPr="00E315C4" w:rsidRDefault="00ED134D" w:rsidP="00185C6D">
            <w:pPr>
              <w:spacing w:line="0" w:lineRule="atLeast"/>
              <w:ind w:left="800" w:hanging="560"/>
              <w:jc w:val="center"/>
              <w:rPr>
                <w:rFonts w:ascii="標楷體" w:eastAsia="標楷體" w:hAnsi="標楷體" w:cs="新細明體"/>
                <w:sz w:val="28"/>
                <w:szCs w:val="28"/>
              </w:rPr>
            </w:pPr>
            <w:r w:rsidRPr="00E315C4">
              <w:rPr>
                <w:rFonts w:ascii="標楷體" w:eastAsia="標楷體" w:hAnsi="標楷體" w:cs="新細明體" w:hint="eastAsia"/>
                <w:sz w:val="28"/>
                <w:szCs w:val="28"/>
              </w:rPr>
              <w:t>考生</w:t>
            </w:r>
            <w:r>
              <w:rPr>
                <w:rFonts w:ascii="標楷體" w:eastAsia="標楷體" w:hAnsi="標楷體" w:cs="新細明體" w:hint="eastAsia"/>
                <w:sz w:val="28"/>
                <w:szCs w:val="28"/>
              </w:rPr>
              <w:t>休</w:t>
            </w:r>
            <w:r>
              <w:rPr>
                <w:rFonts w:ascii="標楷體" w:eastAsia="標楷體" w:hAnsi="標楷體" w:cs="新細明體"/>
                <w:sz w:val="28"/>
                <w:szCs w:val="28"/>
              </w:rPr>
              <w:t>息處</w:t>
            </w:r>
          </w:p>
        </w:tc>
        <w:tc>
          <w:tcPr>
            <w:tcW w:w="1157" w:type="pct"/>
            <w:vAlign w:val="center"/>
          </w:tcPr>
          <w:p w:rsidR="00ED134D" w:rsidRPr="00E315C4" w:rsidRDefault="00ED134D" w:rsidP="00185C6D">
            <w:pPr>
              <w:spacing w:line="0" w:lineRule="atLeast"/>
              <w:ind w:left="800" w:hanging="560"/>
              <w:jc w:val="center"/>
              <w:rPr>
                <w:rFonts w:ascii="標楷體" w:eastAsia="標楷體" w:hAnsi="標楷體" w:cs="新細明體"/>
                <w:sz w:val="28"/>
                <w:szCs w:val="28"/>
              </w:rPr>
            </w:pPr>
            <w:r>
              <w:rPr>
                <w:rFonts w:ascii="標楷體" w:eastAsia="標楷體" w:hAnsi="標楷體" w:cs="新細明體" w:hint="eastAsia"/>
                <w:sz w:val="28"/>
                <w:szCs w:val="28"/>
              </w:rPr>
              <w:t>備</w:t>
            </w:r>
            <w:r>
              <w:rPr>
                <w:rFonts w:ascii="標楷體" w:eastAsia="標楷體" w:hAnsi="標楷體" w:cs="新細明體"/>
                <w:sz w:val="28"/>
                <w:szCs w:val="28"/>
              </w:rPr>
              <w:t>註</w:t>
            </w:r>
          </w:p>
        </w:tc>
      </w:tr>
      <w:tr w:rsidR="00ED134D" w:rsidRPr="00E315C4" w:rsidTr="00185C6D">
        <w:trPr>
          <w:trHeight w:val="303"/>
        </w:trPr>
        <w:tc>
          <w:tcPr>
            <w:tcW w:w="749" w:type="pct"/>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sidRPr="00E315C4">
              <w:rPr>
                <w:rFonts w:ascii="標楷體" w:eastAsia="標楷體" w:hAnsi="標楷體" w:cs="新細明體" w:hint="eastAsia"/>
                <w:sz w:val="28"/>
                <w:szCs w:val="28"/>
              </w:rPr>
              <w:t>景美女中</w:t>
            </w:r>
          </w:p>
        </w:tc>
        <w:tc>
          <w:tcPr>
            <w:tcW w:w="1284" w:type="pct"/>
            <w:vAlign w:val="center"/>
          </w:tcPr>
          <w:p w:rsidR="00ED134D" w:rsidRPr="006F665C" w:rsidRDefault="00ED134D" w:rsidP="00ED134D">
            <w:pPr>
              <w:spacing w:line="0" w:lineRule="atLeast"/>
              <w:ind w:left="720" w:hanging="480"/>
              <w:jc w:val="left"/>
              <w:rPr>
                <w:rFonts w:ascii="標楷體" w:eastAsia="標楷體" w:hAnsi="標楷體" w:cs="新細明體"/>
              </w:rPr>
            </w:pPr>
            <w:r w:rsidRPr="006F665C">
              <w:rPr>
                <w:rFonts w:ascii="標楷體" w:eastAsia="標楷體" w:hAnsi="標楷體" w:cs="新細明體" w:hint="eastAsia"/>
              </w:rPr>
              <w:t>臺北市文山區木新路3段312號</w:t>
            </w:r>
          </w:p>
        </w:tc>
        <w:tc>
          <w:tcPr>
            <w:tcW w:w="614" w:type="pct"/>
            <w:shd w:val="clear" w:color="auto" w:fill="auto"/>
            <w:noWrap/>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420</w:t>
            </w:r>
          </w:p>
        </w:tc>
        <w:tc>
          <w:tcPr>
            <w:tcW w:w="1196" w:type="pct"/>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sidRPr="00E315C4">
              <w:rPr>
                <w:rFonts w:ascii="標楷體" w:eastAsia="標楷體" w:hAnsi="標楷體" w:cs="新細明體" w:hint="eastAsia"/>
                <w:sz w:val="28"/>
                <w:szCs w:val="28"/>
              </w:rPr>
              <w:t>1.活動中心</w:t>
            </w:r>
          </w:p>
          <w:p w:rsidR="00ED134D" w:rsidRDefault="00ED134D" w:rsidP="00ED134D">
            <w:pPr>
              <w:spacing w:line="0" w:lineRule="atLeast"/>
              <w:ind w:left="800" w:hanging="560"/>
              <w:jc w:val="left"/>
              <w:rPr>
                <w:rFonts w:ascii="標楷體" w:eastAsia="標楷體" w:hAnsi="標楷體" w:cs="新細明體"/>
                <w:sz w:val="28"/>
                <w:szCs w:val="28"/>
              </w:rPr>
            </w:pPr>
            <w:r w:rsidRPr="00E315C4">
              <w:rPr>
                <w:rFonts w:ascii="標楷體" w:eastAsia="標楷體" w:hAnsi="標楷體" w:cs="新細明體" w:hint="eastAsia"/>
                <w:sz w:val="28"/>
                <w:szCs w:val="28"/>
              </w:rPr>
              <w:t>2.科</w:t>
            </w:r>
            <w:r>
              <w:rPr>
                <w:rFonts w:ascii="標楷體" w:eastAsia="標楷體" w:hAnsi="標楷體" w:cs="新細明體" w:hint="eastAsia"/>
                <w:sz w:val="28"/>
                <w:szCs w:val="28"/>
              </w:rPr>
              <w:t>學</w:t>
            </w:r>
            <w:r w:rsidRPr="00E315C4">
              <w:rPr>
                <w:rFonts w:ascii="標楷體" w:eastAsia="標楷體" w:hAnsi="標楷體" w:cs="新細明體" w:hint="eastAsia"/>
                <w:sz w:val="28"/>
                <w:szCs w:val="28"/>
              </w:rPr>
              <w:t>館二樓</w:t>
            </w:r>
          </w:p>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3</w:t>
            </w:r>
            <w:r>
              <w:rPr>
                <w:rFonts w:ascii="標楷體" w:eastAsia="標楷體" w:hAnsi="標楷體" w:cs="新細明體"/>
                <w:sz w:val="28"/>
                <w:szCs w:val="28"/>
              </w:rPr>
              <w:t>.</w:t>
            </w:r>
            <w:r>
              <w:rPr>
                <w:rFonts w:ascii="標楷體" w:eastAsia="標楷體" w:hAnsi="標楷體" w:cs="新細明體" w:hint="eastAsia"/>
                <w:sz w:val="28"/>
                <w:szCs w:val="28"/>
              </w:rPr>
              <w:t>二</w:t>
            </w:r>
            <w:r>
              <w:rPr>
                <w:rFonts w:ascii="標楷體" w:eastAsia="標楷體" w:hAnsi="標楷體" w:cs="新細明體"/>
                <w:sz w:val="28"/>
                <w:szCs w:val="28"/>
              </w:rPr>
              <w:t>義</w:t>
            </w:r>
          </w:p>
        </w:tc>
        <w:tc>
          <w:tcPr>
            <w:tcW w:w="1157" w:type="pct"/>
          </w:tcPr>
          <w:p w:rsidR="00ED134D" w:rsidRPr="00E315C4" w:rsidRDefault="00ED134D" w:rsidP="00185C6D">
            <w:pPr>
              <w:spacing w:line="0" w:lineRule="atLeast"/>
              <w:ind w:left="800" w:hanging="560"/>
              <w:jc w:val="center"/>
              <w:rPr>
                <w:rFonts w:ascii="標楷體" w:eastAsia="標楷體" w:hAnsi="標楷體" w:cs="新細明體"/>
                <w:sz w:val="28"/>
                <w:szCs w:val="28"/>
              </w:rPr>
            </w:pPr>
          </w:p>
        </w:tc>
      </w:tr>
      <w:tr w:rsidR="00ED134D" w:rsidRPr="00E315C4" w:rsidTr="00185C6D">
        <w:trPr>
          <w:trHeight w:val="303"/>
        </w:trPr>
        <w:tc>
          <w:tcPr>
            <w:tcW w:w="749" w:type="pct"/>
            <w:vAlign w:val="center"/>
          </w:tcPr>
          <w:p w:rsidR="00ED134D" w:rsidRPr="00ED134D" w:rsidRDefault="00ED134D" w:rsidP="00ED134D">
            <w:pPr>
              <w:spacing w:line="0" w:lineRule="atLeast"/>
              <w:ind w:left="800" w:hanging="560"/>
              <w:jc w:val="left"/>
              <w:rPr>
                <w:rFonts w:ascii="標楷體" w:eastAsia="標楷體" w:hAnsi="標楷體"/>
                <w:color w:val="000000"/>
                <w:sz w:val="28"/>
                <w:szCs w:val="28"/>
              </w:rPr>
            </w:pPr>
            <w:r>
              <w:rPr>
                <w:rFonts w:ascii="標楷體" w:eastAsia="標楷體" w:hAnsi="標楷體" w:cs="新細明體" w:hint="eastAsia"/>
                <w:sz w:val="28"/>
                <w:szCs w:val="28"/>
              </w:rPr>
              <w:t>新店</w:t>
            </w:r>
            <w:r>
              <w:rPr>
                <w:rFonts w:ascii="標楷體" w:eastAsia="標楷體" w:hAnsi="標楷體" w:cs="新細明體"/>
                <w:sz w:val="28"/>
                <w:szCs w:val="28"/>
              </w:rPr>
              <w:t>高中</w:t>
            </w:r>
          </w:p>
        </w:tc>
        <w:tc>
          <w:tcPr>
            <w:tcW w:w="1284" w:type="pct"/>
            <w:vAlign w:val="center"/>
          </w:tcPr>
          <w:p w:rsidR="00ED134D" w:rsidRPr="00ED134D" w:rsidRDefault="00ED134D" w:rsidP="00ED134D">
            <w:pPr>
              <w:spacing w:line="0" w:lineRule="atLeast"/>
              <w:ind w:left="720" w:hanging="480"/>
              <w:jc w:val="left"/>
              <w:rPr>
                <w:rFonts w:ascii="標楷體" w:eastAsia="標楷體" w:hAnsi="標楷體"/>
                <w:color w:val="000000"/>
              </w:rPr>
            </w:pPr>
            <w:r w:rsidRPr="006F665C">
              <w:rPr>
                <w:rFonts w:ascii="標楷體" w:eastAsia="標楷體" w:hAnsi="標楷體" w:cs="新細明體" w:hint="eastAsia"/>
              </w:rPr>
              <w:t>新北</w:t>
            </w:r>
            <w:r w:rsidRPr="006F665C">
              <w:rPr>
                <w:rFonts w:ascii="標楷體" w:eastAsia="標楷體" w:hAnsi="標楷體" w:cs="新細明體"/>
              </w:rPr>
              <w:t>市新店區中央路</w:t>
            </w:r>
            <w:r w:rsidRPr="006F665C">
              <w:rPr>
                <w:rFonts w:ascii="標楷體" w:eastAsia="標楷體" w:hAnsi="標楷體" w:cs="新細明體" w:hint="eastAsia"/>
              </w:rPr>
              <w:t>93號</w:t>
            </w:r>
          </w:p>
        </w:tc>
        <w:tc>
          <w:tcPr>
            <w:tcW w:w="614" w:type="pct"/>
            <w:shd w:val="clear" w:color="auto" w:fill="auto"/>
            <w:noWrap/>
            <w:vAlign w:val="center"/>
          </w:tcPr>
          <w:p w:rsidR="00ED134D" w:rsidRPr="00ED134D" w:rsidRDefault="00ED134D" w:rsidP="00ED134D">
            <w:pPr>
              <w:spacing w:line="0" w:lineRule="atLeast"/>
              <w:ind w:left="800" w:hanging="560"/>
              <w:jc w:val="left"/>
              <w:rPr>
                <w:rFonts w:ascii="標楷體" w:eastAsia="標楷體" w:hAnsi="標楷體" w:cs="新細明體"/>
                <w:color w:val="000000"/>
                <w:sz w:val="28"/>
                <w:szCs w:val="28"/>
              </w:rPr>
            </w:pPr>
            <w:r w:rsidRPr="00ED134D">
              <w:rPr>
                <w:rFonts w:ascii="標楷體" w:eastAsia="標楷體" w:hAnsi="標楷體" w:cs="新細明體" w:hint="eastAsia"/>
                <w:color w:val="000000"/>
                <w:sz w:val="28"/>
                <w:szCs w:val="28"/>
              </w:rPr>
              <w:t>260</w:t>
            </w:r>
          </w:p>
        </w:tc>
        <w:tc>
          <w:tcPr>
            <w:tcW w:w="1196" w:type="pct"/>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活</w:t>
            </w:r>
            <w:r>
              <w:rPr>
                <w:rFonts w:ascii="標楷體" w:eastAsia="標楷體" w:hAnsi="標楷體" w:cs="新細明體"/>
                <w:sz w:val="28"/>
                <w:szCs w:val="28"/>
              </w:rPr>
              <w:t>動中心</w:t>
            </w:r>
          </w:p>
        </w:tc>
        <w:tc>
          <w:tcPr>
            <w:tcW w:w="1157" w:type="pct"/>
          </w:tcPr>
          <w:p w:rsidR="00ED134D" w:rsidRPr="00E315C4" w:rsidRDefault="00ED134D" w:rsidP="00185C6D">
            <w:pPr>
              <w:spacing w:line="0" w:lineRule="atLeast"/>
              <w:ind w:left="800" w:hanging="560"/>
              <w:rPr>
                <w:rFonts w:ascii="標楷體" w:eastAsia="標楷體" w:hAnsi="標楷體" w:cs="新細明體"/>
                <w:sz w:val="28"/>
                <w:szCs w:val="28"/>
              </w:rPr>
            </w:pPr>
          </w:p>
        </w:tc>
      </w:tr>
      <w:tr w:rsidR="00ED134D" w:rsidRPr="00E315C4" w:rsidTr="00185C6D">
        <w:trPr>
          <w:trHeight w:val="560"/>
        </w:trPr>
        <w:tc>
          <w:tcPr>
            <w:tcW w:w="749" w:type="pct"/>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sidRPr="00E315C4">
              <w:rPr>
                <w:rFonts w:ascii="標楷體" w:eastAsia="標楷體" w:hAnsi="標楷體" w:cs="新細明體" w:hint="eastAsia"/>
                <w:sz w:val="28"/>
                <w:szCs w:val="28"/>
              </w:rPr>
              <w:t>永平高中</w:t>
            </w:r>
          </w:p>
        </w:tc>
        <w:tc>
          <w:tcPr>
            <w:tcW w:w="1284" w:type="pct"/>
            <w:vAlign w:val="center"/>
          </w:tcPr>
          <w:p w:rsidR="00ED134D" w:rsidRPr="006F665C" w:rsidRDefault="00ED134D" w:rsidP="00ED134D">
            <w:pPr>
              <w:spacing w:line="0" w:lineRule="atLeast"/>
              <w:ind w:left="720" w:hanging="480"/>
              <w:jc w:val="left"/>
              <w:rPr>
                <w:rFonts w:ascii="標楷體" w:eastAsia="標楷體" w:hAnsi="標楷體" w:cs="新細明體"/>
              </w:rPr>
            </w:pPr>
            <w:r w:rsidRPr="006F665C">
              <w:rPr>
                <w:rFonts w:ascii="標楷體" w:eastAsia="標楷體" w:hAnsi="標楷體" w:cs="新細明體" w:hint="eastAsia"/>
              </w:rPr>
              <w:t>新北市永和區永平路205號</w:t>
            </w:r>
          </w:p>
        </w:tc>
        <w:tc>
          <w:tcPr>
            <w:tcW w:w="614" w:type="pct"/>
            <w:shd w:val="clear" w:color="auto" w:fill="auto"/>
            <w:noWrap/>
            <w:vAlign w:val="center"/>
          </w:tcPr>
          <w:p w:rsidR="00ED134D" w:rsidRPr="00ED134D" w:rsidRDefault="00ED134D" w:rsidP="00ED134D">
            <w:pPr>
              <w:spacing w:line="0" w:lineRule="atLeast"/>
              <w:ind w:left="800" w:hanging="560"/>
              <w:jc w:val="left"/>
              <w:rPr>
                <w:rFonts w:ascii="標楷體" w:eastAsia="標楷體" w:hAnsi="標楷體" w:cs="新細明體"/>
                <w:color w:val="000000"/>
                <w:sz w:val="28"/>
                <w:szCs w:val="28"/>
              </w:rPr>
            </w:pPr>
            <w:r w:rsidRPr="00ED134D">
              <w:rPr>
                <w:rFonts w:ascii="標楷體" w:eastAsia="標楷體" w:hAnsi="標楷體" w:cs="新細明體"/>
                <w:color w:val="000000"/>
                <w:sz w:val="28"/>
                <w:szCs w:val="28"/>
              </w:rPr>
              <w:t>1</w:t>
            </w:r>
            <w:r w:rsidRPr="00ED134D">
              <w:rPr>
                <w:rFonts w:ascii="標楷體" w:eastAsia="標楷體" w:hAnsi="標楷體" w:cs="新細明體" w:hint="eastAsia"/>
                <w:color w:val="000000"/>
                <w:sz w:val="28"/>
                <w:szCs w:val="28"/>
              </w:rPr>
              <w:t>2</w:t>
            </w:r>
          </w:p>
        </w:tc>
        <w:tc>
          <w:tcPr>
            <w:tcW w:w="1196" w:type="pct"/>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sidRPr="00E315C4">
              <w:rPr>
                <w:rFonts w:ascii="標楷體" w:eastAsia="標楷體" w:hAnsi="標楷體" w:cs="新細明體" w:hint="eastAsia"/>
                <w:sz w:val="28"/>
                <w:szCs w:val="28"/>
              </w:rPr>
              <w:t>體育館</w:t>
            </w:r>
          </w:p>
        </w:tc>
        <w:tc>
          <w:tcPr>
            <w:tcW w:w="1157" w:type="pct"/>
            <w:vMerge w:val="restart"/>
          </w:tcPr>
          <w:p w:rsidR="00ED134D" w:rsidRPr="00E315C4" w:rsidRDefault="00ED134D" w:rsidP="00ED134D">
            <w:pPr>
              <w:spacing w:line="0" w:lineRule="atLeast"/>
              <w:ind w:leftChars="30" w:left="72" w:firstLineChars="0" w:firstLine="0"/>
              <w:rPr>
                <w:rFonts w:ascii="標楷體" w:eastAsia="標楷體" w:hAnsi="標楷體" w:cs="新細明體"/>
                <w:sz w:val="28"/>
                <w:szCs w:val="28"/>
              </w:rPr>
            </w:pPr>
            <w:r>
              <w:rPr>
                <w:rFonts w:ascii="標楷體" w:eastAsia="標楷體" w:hAnsi="標楷體" w:cs="新細明體" w:hint="eastAsia"/>
                <w:sz w:val="28"/>
                <w:szCs w:val="28"/>
              </w:rPr>
              <w:t>不</w:t>
            </w:r>
            <w:r>
              <w:rPr>
                <w:rFonts w:ascii="標楷體" w:eastAsia="標楷體" w:hAnsi="標楷體" w:cs="新細明體"/>
                <w:sz w:val="28"/>
                <w:szCs w:val="28"/>
              </w:rPr>
              <w:t>設置考生服務處，請考生及家長自行至休息處休息。</w:t>
            </w:r>
          </w:p>
        </w:tc>
      </w:tr>
      <w:tr w:rsidR="00ED134D" w:rsidRPr="00E315C4" w:rsidTr="00185C6D">
        <w:trPr>
          <w:trHeight w:val="560"/>
        </w:trPr>
        <w:tc>
          <w:tcPr>
            <w:tcW w:w="749" w:type="pct"/>
            <w:vAlign w:val="center"/>
          </w:tcPr>
          <w:p w:rsidR="00ED134D"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三</w:t>
            </w:r>
            <w:r>
              <w:rPr>
                <w:rFonts w:ascii="標楷體" w:eastAsia="標楷體" w:hAnsi="標楷體" w:cs="新細明體"/>
                <w:sz w:val="28"/>
                <w:szCs w:val="28"/>
              </w:rPr>
              <w:t>民高中</w:t>
            </w:r>
          </w:p>
        </w:tc>
        <w:tc>
          <w:tcPr>
            <w:tcW w:w="1284" w:type="pct"/>
            <w:vAlign w:val="center"/>
          </w:tcPr>
          <w:p w:rsidR="00ED134D" w:rsidRPr="006F665C" w:rsidRDefault="00ED134D" w:rsidP="00ED134D">
            <w:pPr>
              <w:spacing w:line="0" w:lineRule="atLeast"/>
              <w:ind w:left="720" w:hanging="480"/>
              <w:jc w:val="left"/>
              <w:rPr>
                <w:rFonts w:ascii="標楷體" w:eastAsia="標楷體" w:hAnsi="標楷體" w:cs="新細明體"/>
              </w:rPr>
            </w:pPr>
            <w:r w:rsidRPr="006F665C">
              <w:rPr>
                <w:rFonts w:ascii="標楷體" w:eastAsia="標楷體" w:hAnsi="標楷體" w:cs="新細明體"/>
              </w:rPr>
              <w:t>新北市蘆洲區三民路96號</w:t>
            </w:r>
          </w:p>
        </w:tc>
        <w:tc>
          <w:tcPr>
            <w:tcW w:w="614" w:type="pct"/>
            <w:shd w:val="clear" w:color="auto" w:fill="auto"/>
            <w:noWrap/>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12</w:t>
            </w:r>
          </w:p>
        </w:tc>
        <w:tc>
          <w:tcPr>
            <w:tcW w:w="1196" w:type="pct"/>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逸</w:t>
            </w:r>
            <w:r>
              <w:rPr>
                <w:rFonts w:ascii="標楷體" w:eastAsia="標楷體" w:hAnsi="標楷體" w:cs="新細明體"/>
                <w:sz w:val="28"/>
                <w:szCs w:val="28"/>
              </w:rPr>
              <w:t>仙堂</w:t>
            </w:r>
            <w:r>
              <w:rPr>
                <w:rFonts w:ascii="標楷體" w:eastAsia="標楷體" w:hAnsi="標楷體" w:cs="新細明體" w:hint="eastAsia"/>
                <w:sz w:val="28"/>
                <w:szCs w:val="28"/>
              </w:rPr>
              <w:t>4樓</w:t>
            </w:r>
          </w:p>
        </w:tc>
        <w:tc>
          <w:tcPr>
            <w:tcW w:w="1157" w:type="pct"/>
            <w:vMerge/>
          </w:tcPr>
          <w:p w:rsidR="00ED134D" w:rsidRPr="00E315C4" w:rsidRDefault="00ED134D" w:rsidP="00185C6D">
            <w:pPr>
              <w:spacing w:line="0" w:lineRule="atLeast"/>
              <w:ind w:left="800" w:hanging="560"/>
              <w:rPr>
                <w:rFonts w:ascii="標楷體" w:eastAsia="標楷體" w:hAnsi="標楷體" w:cs="新細明體"/>
                <w:sz w:val="28"/>
                <w:szCs w:val="28"/>
              </w:rPr>
            </w:pPr>
          </w:p>
        </w:tc>
      </w:tr>
      <w:tr w:rsidR="00ED134D" w:rsidRPr="00E315C4" w:rsidTr="00185C6D">
        <w:trPr>
          <w:trHeight w:val="786"/>
        </w:trPr>
        <w:tc>
          <w:tcPr>
            <w:tcW w:w="749" w:type="pct"/>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板</w:t>
            </w:r>
            <w:r>
              <w:rPr>
                <w:rFonts w:ascii="標楷體" w:eastAsia="標楷體" w:hAnsi="標楷體" w:cs="新細明體"/>
                <w:sz w:val="28"/>
                <w:szCs w:val="28"/>
              </w:rPr>
              <w:t>橋高中</w:t>
            </w:r>
          </w:p>
        </w:tc>
        <w:tc>
          <w:tcPr>
            <w:tcW w:w="1284" w:type="pct"/>
            <w:vAlign w:val="center"/>
          </w:tcPr>
          <w:p w:rsidR="00ED134D" w:rsidRPr="006F665C" w:rsidRDefault="00ED134D" w:rsidP="00ED134D">
            <w:pPr>
              <w:ind w:left="720" w:hanging="480"/>
              <w:jc w:val="left"/>
              <w:rPr>
                <w:rFonts w:ascii="標楷體" w:eastAsia="標楷體" w:hAnsi="標楷體"/>
                <w:color w:val="000000"/>
              </w:rPr>
            </w:pPr>
            <w:r w:rsidRPr="006F665C">
              <w:rPr>
                <w:rFonts w:ascii="標楷體" w:eastAsia="標楷體" w:hAnsi="標楷體" w:hint="eastAsia"/>
                <w:color w:val="000000"/>
              </w:rPr>
              <w:t>新北市板橋區文化路1段25號</w:t>
            </w:r>
          </w:p>
        </w:tc>
        <w:tc>
          <w:tcPr>
            <w:tcW w:w="614" w:type="pct"/>
            <w:shd w:val="clear" w:color="auto" w:fill="auto"/>
            <w:noWrap/>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9</w:t>
            </w:r>
          </w:p>
        </w:tc>
        <w:tc>
          <w:tcPr>
            <w:tcW w:w="1196" w:type="pct"/>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莊</w:t>
            </w:r>
            <w:r>
              <w:rPr>
                <w:rFonts w:ascii="標楷體" w:eastAsia="標楷體" w:hAnsi="標楷體" w:cs="新細明體"/>
                <w:sz w:val="28"/>
                <w:szCs w:val="28"/>
              </w:rPr>
              <w:t>敬堂</w:t>
            </w:r>
          </w:p>
        </w:tc>
        <w:tc>
          <w:tcPr>
            <w:tcW w:w="1157" w:type="pct"/>
            <w:vMerge/>
          </w:tcPr>
          <w:p w:rsidR="00ED134D" w:rsidRPr="00E315C4" w:rsidRDefault="00ED134D" w:rsidP="00185C6D">
            <w:pPr>
              <w:spacing w:line="0" w:lineRule="atLeast"/>
              <w:ind w:left="800" w:hanging="560"/>
              <w:rPr>
                <w:rFonts w:ascii="標楷體" w:eastAsia="標楷體" w:hAnsi="標楷體" w:cs="新細明體"/>
                <w:sz w:val="28"/>
                <w:szCs w:val="28"/>
              </w:rPr>
            </w:pPr>
          </w:p>
        </w:tc>
      </w:tr>
      <w:tr w:rsidR="00ED134D" w:rsidRPr="00E315C4" w:rsidTr="00185C6D">
        <w:trPr>
          <w:trHeight w:val="786"/>
        </w:trPr>
        <w:tc>
          <w:tcPr>
            <w:tcW w:w="749" w:type="pct"/>
            <w:vAlign w:val="center"/>
          </w:tcPr>
          <w:p w:rsidR="00ED134D"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新</w:t>
            </w:r>
            <w:r>
              <w:rPr>
                <w:rFonts w:ascii="標楷體" w:eastAsia="標楷體" w:hAnsi="標楷體" w:cs="新細明體"/>
                <w:sz w:val="28"/>
                <w:szCs w:val="28"/>
              </w:rPr>
              <w:t>莊</w:t>
            </w:r>
            <w:r>
              <w:rPr>
                <w:rFonts w:ascii="標楷體" w:eastAsia="標楷體" w:hAnsi="標楷體" w:cs="新細明體" w:hint="eastAsia"/>
                <w:sz w:val="28"/>
                <w:szCs w:val="28"/>
              </w:rPr>
              <w:t>國</w:t>
            </w:r>
            <w:r>
              <w:rPr>
                <w:rFonts w:ascii="標楷體" w:eastAsia="標楷體" w:hAnsi="標楷體" w:cs="新細明體"/>
                <w:sz w:val="28"/>
                <w:szCs w:val="28"/>
              </w:rPr>
              <w:t>中</w:t>
            </w:r>
          </w:p>
        </w:tc>
        <w:tc>
          <w:tcPr>
            <w:tcW w:w="1284" w:type="pct"/>
            <w:vAlign w:val="center"/>
          </w:tcPr>
          <w:p w:rsidR="00ED134D" w:rsidRPr="006F665C" w:rsidRDefault="00ED134D" w:rsidP="00ED134D">
            <w:pPr>
              <w:ind w:left="720" w:hanging="480"/>
              <w:jc w:val="left"/>
              <w:rPr>
                <w:rFonts w:ascii="標楷體" w:eastAsia="標楷體" w:hAnsi="標楷體"/>
                <w:color w:val="000000"/>
              </w:rPr>
            </w:pPr>
            <w:r w:rsidRPr="006F665C">
              <w:rPr>
                <w:rFonts w:ascii="標楷體" w:eastAsia="標楷體" w:hAnsi="標楷體" w:hint="eastAsia"/>
                <w:color w:val="000000"/>
              </w:rPr>
              <w:t>新北市新莊區中正路211號</w:t>
            </w:r>
          </w:p>
        </w:tc>
        <w:tc>
          <w:tcPr>
            <w:tcW w:w="614" w:type="pct"/>
            <w:shd w:val="clear" w:color="auto" w:fill="auto"/>
            <w:noWrap/>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6</w:t>
            </w:r>
          </w:p>
        </w:tc>
        <w:tc>
          <w:tcPr>
            <w:tcW w:w="1196" w:type="pct"/>
            <w:vAlign w:val="center"/>
          </w:tcPr>
          <w:p w:rsidR="00ED134D" w:rsidRPr="00E315C4" w:rsidRDefault="00ED134D" w:rsidP="00ED134D">
            <w:pPr>
              <w:spacing w:line="0" w:lineRule="atLeast"/>
              <w:ind w:left="800" w:hanging="560"/>
              <w:jc w:val="left"/>
              <w:rPr>
                <w:rFonts w:ascii="標楷體" w:eastAsia="標楷體" w:hAnsi="標楷體" w:cs="新細明體"/>
                <w:sz w:val="28"/>
                <w:szCs w:val="28"/>
              </w:rPr>
            </w:pPr>
            <w:r>
              <w:rPr>
                <w:rFonts w:ascii="標楷體" w:eastAsia="標楷體" w:hAnsi="標楷體" w:cs="新細明體" w:hint="eastAsia"/>
                <w:sz w:val="28"/>
                <w:szCs w:val="28"/>
              </w:rPr>
              <w:t>活</w:t>
            </w:r>
            <w:r>
              <w:rPr>
                <w:rFonts w:ascii="標楷體" w:eastAsia="標楷體" w:hAnsi="標楷體" w:cs="新細明體"/>
                <w:sz w:val="28"/>
                <w:szCs w:val="28"/>
              </w:rPr>
              <w:t>動中心</w:t>
            </w:r>
          </w:p>
        </w:tc>
        <w:tc>
          <w:tcPr>
            <w:tcW w:w="1157" w:type="pct"/>
            <w:vMerge/>
          </w:tcPr>
          <w:p w:rsidR="00ED134D" w:rsidRPr="00E315C4" w:rsidRDefault="00ED134D" w:rsidP="00185C6D">
            <w:pPr>
              <w:spacing w:line="0" w:lineRule="atLeast"/>
              <w:ind w:left="800" w:hanging="560"/>
              <w:rPr>
                <w:rFonts w:ascii="標楷體" w:eastAsia="標楷體" w:hAnsi="標楷體" w:cs="新細明體"/>
                <w:sz w:val="28"/>
                <w:szCs w:val="28"/>
              </w:rPr>
            </w:pPr>
          </w:p>
        </w:tc>
      </w:tr>
    </w:tbl>
    <w:p w:rsidR="00F2108C" w:rsidRDefault="00ED134D" w:rsidP="00ED134D">
      <w:pPr>
        <w:widowControl w:val="0"/>
        <w:spacing w:line="0" w:lineRule="atLeast"/>
        <w:ind w:left="800" w:hanging="560"/>
        <w:rPr>
          <w:rFonts w:ascii="標楷體" w:eastAsia="標楷體" w:hAnsi="標楷體"/>
          <w:sz w:val="28"/>
          <w:szCs w:val="28"/>
        </w:rPr>
      </w:pPr>
      <w:r>
        <w:rPr>
          <w:rFonts w:ascii="標楷體" w:eastAsia="標楷體" w:hAnsi="標楷體" w:hint="eastAsia"/>
          <w:sz w:val="28"/>
          <w:szCs w:val="28"/>
        </w:rPr>
        <w:t xml:space="preserve">    </w:t>
      </w:r>
    </w:p>
    <w:p w:rsidR="00ED134D" w:rsidRPr="00ED134D" w:rsidRDefault="00F2108C" w:rsidP="00F2108C">
      <w:pPr>
        <w:snapToGrid w:val="0"/>
        <w:ind w:left="800" w:hanging="560"/>
        <w:rPr>
          <w:rFonts w:ascii="標楷體" w:eastAsia="標楷體" w:hAnsi="標楷體" w:hint="eastAsia"/>
          <w:sz w:val="28"/>
          <w:szCs w:val="28"/>
        </w:rPr>
      </w:pPr>
      <w:r>
        <w:rPr>
          <w:rFonts w:ascii="標楷體" w:eastAsia="標楷體" w:hAnsi="標楷體" w:hint="eastAsia"/>
          <w:sz w:val="28"/>
          <w:szCs w:val="28"/>
        </w:rPr>
        <w:t xml:space="preserve">    </w:t>
      </w:r>
      <w:r w:rsidR="00ED134D" w:rsidRPr="00ED134D">
        <w:rPr>
          <w:rFonts w:ascii="標楷體" w:eastAsia="標楷體" w:hAnsi="標楷體" w:hint="eastAsia"/>
          <w:sz w:val="28"/>
          <w:szCs w:val="28"/>
        </w:rPr>
        <w:t>先感謝家長會提供人力及經費的支持，感謝協助考場服務的同仁，更感謝各位老師對學生的指導，如果老師有到考場給學生加油的，請幫忙在考場記錄中簽名，先預祝這屆景美的學生旗開得勝，考試順利！</w:t>
      </w:r>
    </w:p>
    <w:p w:rsidR="00ED134D" w:rsidRPr="00ED134D" w:rsidRDefault="00ED134D" w:rsidP="00F2108C">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二、</w:t>
      </w:r>
      <w:r w:rsidRPr="00ED134D">
        <w:rPr>
          <w:rFonts w:ascii="標楷體" w:eastAsia="標楷體" w:hAnsi="標楷體" w:hint="eastAsia"/>
          <w:sz w:val="28"/>
          <w:szCs w:val="28"/>
        </w:rPr>
        <w:t>請高三老師協助提醒可能會參加申請入學的學生，利用寒假的空檔預先進行備審資料的製作，以免3月時太趕，影響備審的品質。</w:t>
      </w:r>
    </w:p>
    <w:p w:rsidR="00ED134D" w:rsidRPr="00ED134D" w:rsidRDefault="00ED134D" w:rsidP="00F2108C">
      <w:pPr>
        <w:snapToGrid w:val="0"/>
        <w:ind w:left="800" w:hanging="560"/>
        <w:rPr>
          <w:rFonts w:ascii="標楷體" w:eastAsia="標楷體" w:hAnsi="標楷體" w:hint="eastAsia"/>
          <w:sz w:val="28"/>
          <w:szCs w:val="28"/>
        </w:rPr>
      </w:pPr>
      <w:r>
        <w:rPr>
          <w:rFonts w:ascii="標楷體" w:eastAsia="標楷體" w:hAnsi="標楷體" w:hint="eastAsia"/>
          <w:sz w:val="28"/>
          <w:szCs w:val="28"/>
        </w:rPr>
        <w:t>三</w:t>
      </w:r>
      <w:r w:rsidRPr="000F1058">
        <w:rPr>
          <w:rFonts w:ascii="標楷體" w:eastAsia="標楷體" w:hAnsi="標楷體" w:hint="eastAsia"/>
          <w:sz w:val="28"/>
          <w:szCs w:val="28"/>
        </w:rPr>
        <w:t>、</w:t>
      </w:r>
      <w:r w:rsidRPr="00ED134D">
        <w:rPr>
          <w:rFonts w:ascii="標楷體" w:eastAsia="標楷體" w:hAnsi="標楷體" w:hint="eastAsia"/>
          <w:sz w:val="28"/>
          <w:szCs w:val="28"/>
        </w:rPr>
        <w:t>因應時代變遷，新住民家庭越來越多，老師在教學或與學生接觸時，更有多元文化意識與關懷。</w:t>
      </w:r>
    </w:p>
    <w:p w:rsidR="00ED134D" w:rsidRDefault="00ED134D" w:rsidP="00F2108C">
      <w:pPr>
        <w:snapToGrid w:val="0"/>
        <w:ind w:left="800" w:hanging="560"/>
        <w:rPr>
          <w:rFonts w:ascii="標楷體" w:eastAsia="標楷體" w:hAnsi="標楷體"/>
          <w:sz w:val="28"/>
          <w:szCs w:val="28"/>
        </w:rPr>
      </w:pPr>
      <w:r>
        <w:rPr>
          <w:rFonts w:ascii="標楷體" w:eastAsia="標楷體" w:hAnsi="標楷體" w:hint="eastAsia"/>
          <w:sz w:val="28"/>
          <w:szCs w:val="28"/>
        </w:rPr>
        <w:t>四</w:t>
      </w:r>
      <w:r w:rsidRPr="000F1058">
        <w:rPr>
          <w:rFonts w:ascii="標楷體" w:eastAsia="標楷體" w:hAnsi="標楷體" w:hint="eastAsia"/>
          <w:sz w:val="28"/>
          <w:szCs w:val="28"/>
        </w:rPr>
        <w:t>、</w:t>
      </w:r>
      <w:r w:rsidRPr="00ED134D">
        <w:rPr>
          <w:rFonts w:ascii="標楷體" w:eastAsia="標楷體" w:hAnsi="標楷體" w:hint="eastAsia"/>
          <w:sz w:val="28"/>
          <w:szCs w:val="28"/>
        </w:rPr>
        <w:t>再次宣導，所有教職員工在執行業務時，知悉任何家庭暴力、兒少保護、性侵性騷、人口販運案件，都請依法通報。</w:t>
      </w:r>
    </w:p>
    <w:p w:rsidR="001E33FA" w:rsidRPr="00F2108C" w:rsidRDefault="001E33FA" w:rsidP="00F2108C">
      <w:pPr>
        <w:snapToGrid w:val="0"/>
        <w:ind w:left="800" w:hanging="560"/>
        <w:rPr>
          <w:rFonts w:ascii="標楷體" w:eastAsia="標楷體" w:hAnsi="標楷體"/>
          <w:sz w:val="28"/>
          <w:szCs w:val="28"/>
        </w:rPr>
      </w:pPr>
      <w:r w:rsidRPr="00F2108C">
        <w:rPr>
          <w:rFonts w:ascii="標楷體" w:eastAsia="標楷體" w:hAnsi="標楷體" w:hint="eastAsia"/>
          <w:sz w:val="28"/>
          <w:szCs w:val="28"/>
        </w:rPr>
        <w:t>【圖書館】</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一、本年度圖書資訊月活動，辦理海報設計比賽、閱讀愛TEDx比賽及數位典藏查資料比賽等活動，感謝各位同仁擔任各項活動評審，讓本次活動順利完成。</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lastRenderedPageBreak/>
        <w:t>二、中學生網站全國高中生閱讀心得寫作比賽及小論文比賽，本校同學表現優異，閱讀心得比賽7篇特優、12篇優等、39篇甲等，共計61篇；小論文比賽2篇特優、1篇優等、10篇甲等，共計13篇；感謝老師們的指導。下學期比賽截止日分別為3月15日及3月31日，請大家繼續支持。</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三、</w:t>
      </w:r>
      <w:r w:rsidRPr="000F1058">
        <w:rPr>
          <w:rFonts w:ascii="標楷體" w:eastAsia="標楷體" w:hAnsi="標楷體" w:hint="eastAsia"/>
          <w:sz w:val="28"/>
          <w:szCs w:val="28"/>
        </w:rPr>
        <w:tab/>
        <w:t>107年度（107.01.01-107.12.31）本校各類圖書（含電子書、影音資料）新增（含贈閱）2,678種（3,177冊），更感謝老師們帶團出國書，採購當地圖書（法文、德文、日文、韓文），讓本校圖書館藏更為多元。</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四、本學期（107年第1學期）圖書借閱冊數為5,833冊（含教職員），借閱人次1,284人次。較上學年同期借閱冊次5,158冊（含教職員），借閱人次1,317人次比較，借閱冊數略有增加，但到館借閱人數則減少，且學生整體閱讀量仍然不高，期待大家能共同努力，鼓勵學生閱讀。</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五、本校採購之UDN電子書，除可提供線上借用本校電子書館藏外，也可以記點方式借閱，歡迎各位同仁多以利用，並指導學生作寒假閱讀。</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六、本校「景女學報」第19期已開始徵稿，冀請各位同仁踴躍投稿。</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七、配合政府前瞻計畫，本學期各班級教室６０間資訊講桌將全面替換，預計於寒假開始施工，但因招標期程緊迫，採購數量較多，又遇春節年假，廠商雖努力趕製中，唯各教室安裝期間必須安排在下學期開學後第一週左右，因此，將影響開學第一、二週資訊講桌的使用，冀請同仁見諒。</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八、寒假期間，本校亦將實施各辦公室及教室網路佈線工程，工程完成後，將使校園網路速度及穩定性更為提升。</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九、配合寒假期間各辦公室整修，資訊組亦將協助各教師辦公室檢查電腦，請同仁務必將重要資料備份，以免資料遺失。</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lastRenderedPageBreak/>
        <w:t>十、新年度 (108年度) 圖書採購己開始搜集書目資料，歡迎同仁利用本校圖書網路服務平台，推薦優良圖書，以充實本校館藏，並供師生閱讀使用。</w:t>
      </w:r>
    </w:p>
    <w:p w:rsidR="00C4223E" w:rsidRPr="000F1058" w:rsidRDefault="00C4223E" w:rsidP="000F1058">
      <w:pPr>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十一、學生學習歷程檔案建置是108課綱重要工作之一，未來老師們可能都要協助學生如何將學習成果資料上傳，並給予認證。目前臺北市政府教育局已完成學習歷程檔案系統之建置，本校亦有機會參與前導試辦學校，並預訂於下學期開始實際測試。期待各位同仁參與及提供協助，對系統先予熟悉，讓本校面對108課綱更能順利上路。針對試辦學校，教育局於1月21日辦理試辦學校人員教育訓練，分上午、下午兩梯次進行，本校也有8個名額，希望各位同仁能踴躍參加。</w:t>
      </w:r>
    </w:p>
    <w:p w:rsidR="00C4223E" w:rsidRPr="000F1058" w:rsidRDefault="00C4223E" w:rsidP="000F1058">
      <w:pPr>
        <w:snapToGrid w:val="0"/>
        <w:ind w:left="800" w:hanging="560"/>
        <w:rPr>
          <w:rFonts w:ascii="標楷體" w:eastAsia="標楷體" w:hAnsi="標楷體"/>
          <w:sz w:val="28"/>
          <w:szCs w:val="28"/>
        </w:rPr>
      </w:pPr>
      <w:r w:rsidRPr="000F1058">
        <w:rPr>
          <w:rFonts w:ascii="標楷體" w:eastAsia="標楷體" w:hAnsi="標楷體" w:hint="eastAsia"/>
          <w:sz w:val="28"/>
          <w:szCs w:val="28"/>
        </w:rPr>
        <w:t>十二、本年度本校負責臺北市教育局１０８學年度線上資料庫採購案，辦理評選期間，各參與投標之廠商將提供測試，歡迎各位同仁協助試用，並提供寶貴意見。</w:t>
      </w:r>
    </w:p>
    <w:p w:rsidR="001E33FA" w:rsidRPr="00BA2555" w:rsidRDefault="001E33FA" w:rsidP="00C4223E">
      <w:pPr>
        <w:widowControl w:val="0"/>
        <w:spacing w:line="0" w:lineRule="atLeast"/>
        <w:ind w:left="801"/>
        <w:rPr>
          <w:rFonts w:ascii="標楷體" w:eastAsia="標楷體" w:hAnsi="標楷體" w:hint="eastAsia"/>
          <w:b/>
          <w:bCs/>
          <w:sz w:val="28"/>
          <w:szCs w:val="28"/>
        </w:rPr>
      </w:pPr>
      <w:r w:rsidRPr="00BA2555">
        <w:rPr>
          <w:rFonts w:ascii="標楷體" w:eastAsia="標楷體" w:hAnsi="標楷體" w:hint="eastAsia"/>
          <w:b/>
          <w:bCs/>
          <w:sz w:val="28"/>
          <w:szCs w:val="28"/>
        </w:rPr>
        <w:t>【教官室】</w:t>
      </w:r>
    </w:p>
    <w:p w:rsidR="000F1058" w:rsidRPr="000F1058" w:rsidRDefault="000F1058" w:rsidP="0078783C">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一、本校高一學生實彈射擊體驗活動預計於108年4月16日（二）實施。</w:t>
      </w:r>
    </w:p>
    <w:p w:rsidR="000F1058" w:rsidRPr="000F1058" w:rsidRDefault="000F1058" w:rsidP="0078783C">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二、下學期樂儀旗隊校外參演行程</w:t>
      </w:r>
    </w:p>
    <w:p w:rsidR="000F1058" w:rsidRPr="000F1058" w:rsidRDefault="000F1058" w:rsidP="0078783C">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（一）108年2月24日2019臺北燈節遊行活動（地點：西門町中華路)。</w:t>
      </w:r>
    </w:p>
    <w:p w:rsidR="000F1058" w:rsidRPr="000F1058" w:rsidRDefault="000F1058" w:rsidP="0078783C">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 xml:space="preserve">（二）108年3月107學年度全國學生音樂比賽進行管樂北區決賽。 </w:t>
      </w:r>
    </w:p>
    <w:p w:rsidR="0078783C" w:rsidRDefault="000F1058" w:rsidP="0078783C">
      <w:pPr>
        <w:widowControl w:val="0"/>
        <w:snapToGrid w:val="0"/>
        <w:ind w:left="800" w:hanging="560"/>
        <w:rPr>
          <w:rFonts w:ascii="標楷體" w:eastAsia="標楷體" w:hAnsi="標楷體"/>
          <w:sz w:val="28"/>
          <w:szCs w:val="28"/>
        </w:rPr>
      </w:pPr>
      <w:r w:rsidRPr="000F1058">
        <w:rPr>
          <w:rFonts w:ascii="標楷體" w:eastAsia="標楷體" w:hAnsi="標楷體" w:hint="eastAsia"/>
          <w:sz w:val="28"/>
          <w:szCs w:val="28"/>
        </w:rPr>
        <w:t>（三）108年4月21日臺北市樂儀旗舞觀摩表演（地點：臺北市和平籃</w:t>
      </w:r>
    </w:p>
    <w:p w:rsidR="000F1058" w:rsidRPr="000F1058" w:rsidRDefault="0078783C" w:rsidP="0078783C">
      <w:pPr>
        <w:widowControl w:val="0"/>
        <w:snapToGrid w:val="0"/>
        <w:ind w:left="800" w:hanging="560"/>
        <w:rPr>
          <w:rFonts w:ascii="標楷體" w:eastAsia="標楷體" w:hAnsi="標楷體" w:hint="eastAsia"/>
          <w:sz w:val="28"/>
          <w:szCs w:val="28"/>
        </w:rPr>
      </w:pPr>
      <w:r>
        <w:rPr>
          <w:rFonts w:ascii="標楷體" w:eastAsia="標楷體" w:hAnsi="標楷體" w:hint="eastAsia"/>
          <w:sz w:val="28"/>
          <w:szCs w:val="28"/>
        </w:rPr>
        <w:t xml:space="preserve">      </w:t>
      </w:r>
      <w:r w:rsidR="000F1058" w:rsidRPr="000F1058">
        <w:rPr>
          <w:rFonts w:ascii="標楷體" w:eastAsia="標楷體" w:hAnsi="標楷體" w:hint="eastAsia"/>
          <w:sz w:val="28"/>
          <w:szCs w:val="28"/>
        </w:rPr>
        <w:t>球館）。</w:t>
      </w:r>
    </w:p>
    <w:p w:rsidR="000F1058" w:rsidRPr="000F1058" w:rsidRDefault="000F1058" w:rsidP="0078783C">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（四）108年6月1日臺北市立弘道國民中學50週年校慶。</w:t>
      </w:r>
    </w:p>
    <w:p w:rsidR="000F1058" w:rsidRPr="000F1058" w:rsidRDefault="000F1058" w:rsidP="0078783C">
      <w:pPr>
        <w:widowControl w:val="0"/>
        <w:snapToGrid w:val="0"/>
        <w:ind w:left="800" w:hanging="560"/>
        <w:jc w:val="left"/>
        <w:rPr>
          <w:rFonts w:ascii="標楷體" w:eastAsia="標楷體" w:hAnsi="標楷體" w:hint="eastAsia"/>
          <w:sz w:val="28"/>
          <w:szCs w:val="28"/>
        </w:rPr>
      </w:pPr>
      <w:r w:rsidRPr="000F1058">
        <w:rPr>
          <w:rFonts w:ascii="標楷體" w:eastAsia="標楷體" w:hAnsi="標楷體" w:hint="eastAsia"/>
          <w:sz w:val="28"/>
          <w:szCs w:val="28"/>
        </w:rPr>
        <w:t>三、107學年度全國學生音樂比賽舉辦進管樂之人氣投票「樂力四射獎」，決賽當日票投心目中「71 人以上團隊」、「70 人以下團隊」中最佳人氣的隊伍，參加投票者以隨機抽選方式獲得投票獎品（北、中、南各區頭獎 1 名、參加獎50 名），網址：https://web.arte.gov.tw/music/News_M/disp.asp?id=779。</w:t>
      </w:r>
    </w:p>
    <w:p w:rsidR="000F1058" w:rsidRPr="000F1058" w:rsidRDefault="000F1058" w:rsidP="0078783C">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四、教育部校安中心公告：各級學校108年寒假期間學生活動安全注意事項計有11類如后，請加強提醒安全預防工作，以避免學生涉足不良場所或</w:t>
      </w:r>
      <w:r w:rsidRPr="000F1058">
        <w:rPr>
          <w:rFonts w:ascii="標楷體" w:eastAsia="標楷體" w:hAnsi="標楷體" w:hint="eastAsia"/>
          <w:sz w:val="28"/>
          <w:szCs w:val="28"/>
        </w:rPr>
        <w:lastRenderedPageBreak/>
        <w:t>從事無安全規劃之工作，肇生意外事件。</w:t>
      </w:r>
    </w:p>
    <w:p w:rsidR="000F1058" w:rsidRPr="000F1058" w:rsidRDefault="000F1058" w:rsidP="000F1058">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（一）活動安全（二）工讀安全（三）交通安全（四）居住安全</w:t>
      </w:r>
    </w:p>
    <w:p w:rsidR="000F1058" w:rsidRPr="000F1058" w:rsidRDefault="000F1058" w:rsidP="000F1058">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（五）校園及人身安全（六）藥物濫用防制（七）詐騙防制</w:t>
      </w:r>
    </w:p>
    <w:p w:rsidR="000F1058" w:rsidRPr="000F1058" w:rsidRDefault="000F1058" w:rsidP="000F1058">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（八）網路賭博防制（九）犯罪預防（十）網路沉迷防制</w:t>
      </w:r>
    </w:p>
    <w:p w:rsidR="000F1058" w:rsidRPr="000F1058" w:rsidRDefault="000F1058" w:rsidP="000F1058">
      <w:pPr>
        <w:widowControl w:val="0"/>
        <w:snapToGrid w:val="0"/>
        <w:ind w:left="800" w:hanging="560"/>
        <w:rPr>
          <w:rFonts w:ascii="標楷體" w:eastAsia="標楷體" w:hAnsi="標楷體" w:hint="eastAsia"/>
          <w:sz w:val="28"/>
          <w:szCs w:val="28"/>
        </w:rPr>
      </w:pPr>
      <w:r w:rsidRPr="000F1058">
        <w:rPr>
          <w:rFonts w:ascii="標楷體" w:eastAsia="標楷體" w:hAnsi="標楷體" w:hint="eastAsia"/>
          <w:sz w:val="28"/>
          <w:szCs w:val="28"/>
        </w:rPr>
        <w:t>（十一）學生發生意外事件之通報與聯繫管道</w:t>
      </w:r>
    </w:p>
    <w:p w:rsidR="000F1058" w:rsidRDefault="000F1058" w:rsidP="000F1058">
      <w:pPr>
        <w:widowControl w:val="0"/>
        <w:snapToGrid w:val="0"/>
        <w:ind w:left="800" w:hanging="560"/>
        <w:rPr>
          <w:rFonts w:ascii="標楷體" w:eastAsia="標楷體" w:hAnsi="標楷體"/>
          <w:sz w:val="28"/>
          <w:szCs w:val="28"/>
        </w:rPr>
      </w:pPr>
      <w:r w:rsidRPr="000F1058">
        <w:rPr>
          <w:rFonts w:ascii="標楷體" w:eastAsia="標楷體" w:hAnsi="標楷體" w:hint="eastAsia"/>
          <w:sz w:val="28"/>
          <w:szCs w:val="28"/>
        </w:rPr>
        <w:t xml:space="preserve">　　加強學生安全意識及被害預防觀念教育，應提醒學生寒假期間配合學校作息，上學勿單獨太早到校，課餘時，避免單獨留在教室；請務必結伴同行，避免單獨到校園偏僻的死角，確保自身安全。學生放學不要太晚離開校園，或由家人陪同，絕不單獨行經漆黑小巷或人煙罕至的地方及進出危險場所。學生於寒假期間發生各類意外事件，可運用本校校園安全聯繫電話（02-29379633）請求協助。</w:t>
      </w:r>
    </w:p>
    <w:p w:rsidR="00C511E8" w:rsidRPr="00B27E6A" w:rsidRDefault="001E33FA" w:rsidP="000F1058">
      <w:pPr>
        <w:widowControl w:val="0"/>
        <w:snapToGrid w:val="0"/>
        <w:ind w:left="800" w:hanging="560"/>
        <w:rPr>
          <w:rFonts w:ascii="標楷體" w:eastAsia="標楷體" w:hAnsi="標楷體" w:hint="eastAsia"/>
          <w:sz w:val="28"/>
          <w:szCs w:val="28"/>
        </w:rPr>
      </w:pPr>
      <w:r w:rsidRPr="00B27E6A">
        <w:rPr>
          <w:rFonts w:ascii="標楷體" w:eastAsia="標楷體" w:hAnsi="標楷體" w:hint="eastAsia"/>
          <w:sz w:val="28"/>
          <w:szCs w:val="28"/>
        </w:rPr>
        <w:t>【人事室】</w:t>
      </w:r>
    </w:p>
    <w:p w:rsidR="00ED134D" w:rsidRPr="003D687E" w:rsidRDefault="00ED134D" w:rsidP="004274AD">
      <w:pPr>
        <w:widowControl w:val="0"/>
        <w:numPr>
          <w:ilvl w:val="0"/>
          <w:numId w:val="2"/>
        </w:numPr>
        <w:tabs>
          <w:tab w:val="left" w:pos="540"/>
        </w:tabs>
        <w:spacing w:beforeLines="50" w:before="120" w:after="120"/>
        <w:ind w:leftChars="7" w:left="115" w:hangingChars="35" w:hanging="98"/>
        <w:jc w:val="left"/>
        <w:rPr>
          <w:rFonts w:ascii="標楷體" w:eastAsia="標楷體" w:hAnsi="標楷體"/>
          <w:sz w:val="28"/>
          <w:szCs w:val="28"/>
        </w:rPr>
      </w:pPr>
      <w:r w:rsidRPr="00ED134D">
        <w:rPr>
          <w:rFonts w:ascii="標楷體" w:eastAsia="標楷體" w:hAnsi="標楷體" w:hint="eastAsia"/>
          <w:kern w:val="2"/>
          <w:sz w:val="28"/>
          <w:szCs w:val="28"/>
        </w:rPr>
        <w:t>人事異動：</w:t>
      </w:r>
    </w:p>
    <w:tbl>
      <w:tblPr>
        <w:tblpPr w:leftFromText="180" w:rightFromText="180" w:vertAnchor="text" w:horzAnchor="margin" w:tblpXSpec="center" w:tblpY="172"/>
        <w:tblW w:w="94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90"/>
        <w:gridCol w:w="1429"/>
        <w:gridCol w:w="1584"/>
        <w:gridCol w:w="1417"/>
        <w:gridCol w:w="1770"/>
        <w:gridCol w:w="1772"/>
      </w:tblGrid>
      <w:tr w:rsidR="003D687E" w:rsidRPr="003D687E" w:rsidTr="00DB53E8">
        <w:trPr>
          <w:trHeight w:val="20"/>
        </w:trPr>
        <w:tc>
          <w:tcPr>
            <w:tcW w:w="1490" w:type="dxa"/>
            <w:tcBorders>
              <w:top w:val="single" w:sz="4" w:space="0" w:color="auto"/>
              <w:left w:val="single" w:sz="4" w:space="0" w:color="auto"/>
              <w:bottom w:val="single" w:sz="6" w:space="0" w:color="auto"/>
              <w:right w:val="single" w:sz="4" w:space="0" w:color="auto"/>
            </w:tcBorders>
            <w:shd w:val="clear" w:color="auto" w:fill="D9D9D9"/>
          </w:tcPr>
          <w:p w:rsidR="003D687E" w:rsidRPr="003D687E" w:rsidRDefault="003D687E" w:rsidP="003D687E">
            <w:pPr>
              <w:widowControl w:val="0"/>
              <w:tabs>
                <w:tab w:val="left" w:pos="540"/>
              </w:tabs>
              <w:spacing w:line="240" w:lineRule="auto"/>
              <w:ind w:leftChars="0" w:firstLineChars="0" w:hanging="100"/>
              <w:rPr>
                <w:rFonts w:ascii="標楷體" w:eastAsia="標楷體" w:hAnsi="標楷體" w:hint="eastAsia"/>
                <w:kern w:val="2"/>
                <w:sz w:val="28"/>
                <w:szCs w:val="28"/>
              </w:rPr>
            </w:pPr>
            <w:r w:rsidRPr="003D687E">
              <w:rPr>
                <w:rFonts w:ascii="標楷體" w:eastAsia="標楷體" w:hAnsi="標楷體" w:hint="eastAsia"/>
                <w:kern w:val="2"/>
                <w:sz w:val="28"/>
                <w:szCs w:val="28"/>
              </w:rPr>
              <w:t>異動原因</w:t>
            </w:r>
          </w:p>
        </w:tc>
        <w:tc>
          <w:tcPr>
            <w:tcW w:w="1429" w:type="dxa"/>
            <w:tcBorders>
              <w:top w:val="single" w:sz="4" w:space="0" w:color="auto"/>
              <w:left w:val="single" w:sz="4" w:space="0" w:color="auto"/>
              <w:bottom w:val="single" w:sz="6" w:space="0" w:color="auto"/>
              <w:right w:val="single" w:sz="4" w:space="0" w:color="auto"/>
            </w:tcBorders>
            <w:shd w:val="clear" w:color="auto" w:fill="D9D9D9"/>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kern w:val="2"/>
                <w:sz w:val="28"/>
                <w:szCs w:val="28"/>
              </w:rPr>
            </w:pPr>
            <w:r w:rsidRPr="003D687E">
              <w:rPr>
                <w:rFonts w:ascii="標楷體" w:eastAsia="標楷體" w:hAnsi="標楷體" w:hint="eastAsia"/>
                <w:kern w:val="2"/>
                <w:sz w:val="28"/>
                <w:szCs w:val="28"/>
              </w:rPr>
              <w:t>單　位</w:t>
            </w:r>
          </w:p>
        </w:tc>
        <w:tc>
          <w:tcPr>
            <w:tcW w:w="1584" w:type="dxa"/>
            <w:tcBorders>
              <w:top w:val="single" w:sz="4" w:space="0" w:color="auto"/>
              <w:left w:val="single" w:sz="4" w:space="0" w:color="auto"/>
              <w:bottom w:val="single" w:sz="6" w:space="0" w:color="auto"/>
              <w:right w:val="single" w:sz="4" w:space="0" w:color="auto"/>
            </w:tcBorders>
            <w:shd w:val="clear" w:color="auto" w:fill="D9D9D9"/>
            <w:vAlign w:val="center"/>
          </w:tcPr>
          <w:p w:rsidR="003D687E" w:rsidRPr="003D687E" w:rsidRDefault="003D687E" w:rsidP="00A105CC">
            <w:pPr>
              <w:widowControl w:val="0"/>
              <w:tabs>
                <w:tab w:val="left" w:pos="540"/>
              </w:tabs>
              <w:spacing w:line="240" w:lineRule="auto"/>
              <w:ind w:leftChars="0" w:firstLineChars="0" w:hanging="100"/>
              <w:rPr>
                <w:rFonts w:ascii="標楷體" w:eastAsia="標楷體" w:hAnsi="標楷體"/>
                <w:kern w:val="2"/>
                <w:sz w:val="28"/>
                <w:szCs w:val="28"/>
              </w:rPr>
            </w:pPr>
            <w:r w:rsidRPr="003D687E">
              <w:rPr>
                <w:rFonts w:ascii="標楷體" w:eastAsia="標楷體" w:hAnsi="標楷體" w:hint="eastAsia"/>
                <w:kern w:val="2"/>
                <w:sz w:val="28"/>
                <w:szCs w:val="28"/>
              </w:rPr>
              <w:t>職　　稱</w:t>
            </w:r>
          </w:p>
        </w:tc>
        <w:tc>
          <w:tcPr>
            <w:tcW w:w="1417" w:type="dxa"/>
            <w:tcBorders>
              <w:top w:val="single" w:sz="4" w:space="0" w:color="auto"/>
              <w:left w:val="single" w:sz="4" w:space="0" w:color="auto"/>
              <w:bottom w:val="single" w:sz="6" w:space="0" w:color="auto"/>
              <w:right w:val="single" w:sz="4" w:space="0" w:color="auto"/>
            </w:tcBorders>
            <w:shd w:val="clear" w:color="auto" w:fill="D9D9D9"/>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kern w:val="2"/>
                <w:sz w:val="28"/>
                <w:szCs w:val="28"/>
              </w:rPr>
            </w:pPr>
            <w:r w:rsidRPr="003D687E">
              <w:rPr>
                <w:rFonts w:ascii="標楷體" w:eastAsia="標楷體" w:hAnsi="標楷體" w:hint="eastAsia"/>
                <w:kern w:val="2"/>
                <w:sz w:val="28"/>
                <w:szCs w:val="28"/>
              </w:rPr>
              <w:t>姓名</w:t>
            </w:r>
          </w:p>
        </w:tc>
        <w:tc>
          <w:tcPr>
            <w:tcW w:w="1770" w:type="dxa"/>
            <w:tcBorders>
              <w:top w:val="single" w:sz="4" w:space="0" w:color="auto"/>
              <w:left w:val="single" w:sz="4" w:space="0" w:color="auto"/>
              <w:bottom w:val="single" w:sz="6" w:space="0" w:color="auto"/>
              <w:right w:val="single" w:sz="4" w:space="0" w:color="auto"/>
            </w:tcBorders>
            <w:shd w:val="clear" w:color="auto" w:fill="D9D9D9"/>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kern w:val="2"/>
                <w:sz w:val="28"/>
                <w:szCs w:val="28"/>
              </w:rPr>
            </w:pPr>
            <w:r w:rsidRPr="003D687E">
              <w:rPr>
                <w:rFonts w:ascii="標楷體" w:eastAsia="標楷體" w:hAnsi="標楷體" w:hint="eastAsia"/>
                <w:kern w:val="2"/>
                <w:sz w:val="28"/>
                <w:szCs w:val="28"/>
              </w:rPr>
              <w:t>異動日期</w:t>
            </w:r>
          </w:p>
        </w:tc>
        <w:tc>
          <w:tcPr>
            <w:tcW w:w="1772" w:type="dxa"/>
            <w:tcBorders>
              <w:top w:val="single" w:sz="4" w:space="0" w:color="auto"/>
              <w:left w:val="single" w:sz="4" w:space="0" w:color="auto"/>
              <w:bottom w:val="single" w:sz="6" w:space="0" w:color="auto"/>
              <w:right w:val="single" w:sz="4" w:space="0" w:color="auto"/>
            </w:tcBorders>
            <w:shd w:val="clear" w:color="auto" w:fill="D9D9D9"/>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kern w:val="2"/>
                <w:sz w:val="28"/>
                <w:szCs w:val="28"/>
              </w:rPr>
            </w:pPr>
            <w:r w:rsidRPr="003D687E">
              <w:rPr>
                <w:rFonts w:ascii="標楷體" w:eastAsia="標楷體" w:hAnsi="標楷體" w:hint="eastAsia"/>
                <w:kern w:val="2"/>
                <w:sz w:val="28"/>
                <w:szCs w:val="28"/>
              </w:rPr>
              <w:t>異動原因</w:t>
            </w:r>
          </w:p>
        </w:tc>
      </w:tr>
      <w:tr w:rsidR="003D687E" w:rsidRPr="003D687E" w:rsidTr="00DB53E8">
        <w:trPr>
          <w:trHeight w:val="20"/>
        </w:trPr>
        <w:tc>
          <w:tcPr>
            <w:tcW w:w="1490" w:type="dxa"/>
            <w:vMerge w:val="restart"/>
            <w:tcBorders>
              <w:top w:val="single" w:sz="6" w:space="0" w:color="auto"/>
              <w:left w:val="single" w:sz="4" w:space="0" w:color="auto"/>
              <w:right w:val="single" w:sz="4" w:space="0" w:color="auto"/>
            </w:tcBorders>
            <w:vAlign w:val="center"/>
          </w:tcPr>
          <w:p w:rsidR="003D687E" w:rsidRPr="003D687E" w:rsidRDefault="003D687E" w:rsidP="003D687E">
            <w:pPr>
              <w:widowControl w:val="0"/>
              <w:tabs>
                <w:tab w:val="left" w:pos="540"/>
              </w:tabs>
              <w:spacing w:line="240" w:lineRule="auto"/>
              <w:ind w:leftChars="0" w:left="800" w:firstLineChars="0" w:hanging="560"/>
              <w:rPr>
                <w:rFonts w:ascii="標楷體" w:eastAsia="標楷體" w:hAnsi="標楷體" w:hint="eastAsia"/>
                <w:kern w:val="2"/>
                <w:sz w:val="28"/>
                <w:szCs w:val="28"/>
              </w:rPr>
            </w:pPr>
            <w:r w:rsidRPr="003D687E">
              <w:rPr>
                <w:rFonts w:ascii="標楷體" w:eastAsia="標楷體" w:hAnsi="標楷體" w:hint="eastAsia"/>
                <w:kern w:val="2"/>
                <w:sz w:val="28"/>
                <w:szCs w:val="28"/>
              </w:rPr>
              <w:t>退離</w:t>
            </w:r>
          </w:p>
        </w:tc>
        <w:tc>
          <w:tcPr>
            <w:tcW w:w="1429" w:type="dxa"/>
            <w:tcBorders>
              <w:top w:val="single" w:sz="6" w:space="0" w:color="auto"/>
              <w:left w:val="single" w:sz="4" w:space="0" w:color="auto"/>
              <w:bottom w:val="single" w:sz="6" w:space="0" w:color="auto"/>
              <w:right w:val="single" w:sz="4" w:space="0" w:color="auto"/>
            </w:tcBorders>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總務處</w:t>
            </w:r>
          </w:p>
        </w:tc>
        <w:tc>
          <w:tcPr>
            <w:tcW w:w="1584"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工友</w:t>
            </w:r>
          </w:p>
        </w:tc>
        <w:tc>
          <w:tcPr>
            <w:tcW w:w="1417"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劉瑞媛</w:t>
            </w:r>
          </w:p>
        </w:tc>
        <w:tc>
          <w:tcPr>
            <w:tcW w:w="1770"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kern w:val="2"/>
                <w:sz w:val="28"/>
                <w:szCs w:val="28"/>
              </w:rPr>
              <w:t>10</w:t>
            </w:r>
            <w:r w:rsidRPr="003D687E">
              <w:rPr>
                <w:rFonts w:ascii="標楷體" w:eastAsia="標楷體" w:hAnsi="標楷體" w:hint="eastAsia"/>
                <w:kern w:val="2"/>
                <w:sz w:val="28"/>
                <w:szCs w:val="28"/>
              </w:rPr>
              <w:t>8</w:t>
            </w:r>
            <w:r w:rsidRPr="003D687E">
              <w:rPr>
                <w:rFonts w:ascii="標楷體" w:eastAsia="標楷體" w:hAnsi="標楷體"/>
                <w:kern w:val="2"/>
                <w:sz w:val="28"/>
                <w:szCs w:val="28"/>
              </w:rPr>
              <w:t>/</w:t>
            </w:r>
            <w:r w:rsidRPr="003D687E">
              <w:rPr>
                <w:rFonts w:ascii="標楷體" w:eastAsia="標楷體" w:hAnsi="標楷體" w:hint="eastAsia"/>
                <w:kern w:val="2"/>
                <w:sz w:val="28"/>
                <w:szCs w:val="28"/>
              </w:rPr>
              <w:t>01</w:t>
            </w:r>
            <w:r w:rsidRPr="003D687E">
              <w:rPr>
                <w:rFonts w:ascii="標楷體" w:eastAsia="標楷體" w:hAnsi="標楷體"/>
                <w:kern w:val="2"/>
                <w:sz w:val="28"/>
                <w:szCs w:val="28"/>
              </w:rPr>
              <w:t>/</w:t>
            </w:r>
            <w:r w:rsidRPr="003D687E">
              <w:rPr>
                <w:rFonts w:ascii="標楷體" w:eastAsia="標楷體" w:hAnsi="標楷體" w:hint="eastAsia"/>
                <w:kern w:val="2"/>
                <w:sz w:val="28"/>
                <w:szCs w:val="28"/>
              </w:rPr>
              <w:t>16</w:t>
            </w:r>
          </w:p>
        </w:tc>
        <w:tc>
          <w:tcPr>
            <w:tcW w:w="1772"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榮退</w:t>
            </w:r>
          </w:p>
        </w:tc>
      </w:tr>
      <w:tr w:rsidR="003D687E" w:rsidRPr="003D687E" w:rsidTr="00DB53E8">
        <w:trPr>
          <w:trHeight w:val="20"/>
        </w:trPr>
        <w:tc>
          <w:tcPr>
            <w:tcW w:w="1490" w:type="dxa"/>
            <w:vMerge/>
            <w:tcBorders>
              <w:left w:val="single" w:sz="4" w:space="0" w:color="auto"/>
              <w:right w:val="single" w:sz="4" w:space="0" w:color="auto"/>
            </w:tcBorders>
            <w:vAlign w:val="center"/>
          </w:tcPr>
          <w:p w:rsidR="003D687E" w:rsidRPr="003D687E" w:rsidRDefault="003D687E" w:rsidP="003D687E">
            <w:pPr>
              <w:widowControl w:val="0"/>
              <w:tabs>
                <w:tab w:val="left" w:pos="540"/>
              </w:tabs>
              <w:spacing w:line="240" w:lineRule="auto"/>
              <w:ind w:leftChars="0" w:left="800" w:firstLineChars="0" w:hanging="560"/>
              <w:rPr>
                <w:rFonts w:ascii="標楷體" w:eastAsia="標楷體" w:hAnsi="標楷體" w:hint="eastAsia"/>
                <w:kern w:val="2"/>
                <w:sz w:val="28"/>
                <w:szCs w:val="28"/>
              </w:rPr>
            </w:pPr>
          </w:p>
        </w:tc>
        <w:tc>
          <w:tcPr>
            <w:tcW w:w="1429" w:type="dxa"/>
            <w:tcBorders>
              <w:top w:val="single" w:sz="6" w:space="0" w:color="auto"/>
              <w:left w:val="single" w:sz="4" w:space="0" w:color="auto"/>
              <w:bottom w:val="single" w:sz="6" w:space="0" w:color="auto"/>
              <w:right w:val="single" w:sz="4" w:space="0" w:color="auto"/>
            </w:tcBorders>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體育科</w:t>
            </w:r>
          </w:p>
        </w:tc>
        <w:tc>
          <w:tcPr>
            <w:tcW w:w="1584"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代理教師</w:t>
            </w:r>
          </w:p>
        </w:tc>
        <w:tc>
          <w:tcPr>
            <w:tcW w:w="1417"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張穎容</w:t>
            </w:r>
          </w:p>
        </w:tc>
        <w:tc>
          <w:tcPr>
            <w:tcW w:w="1770"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108/01/16</w:t>
            </w:r>
          </w:p>
        </w:tc>
        <w:tc>
          <w:tcPr>
            <w:tcW w:w="1772"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轉任警察</w:t>
            </w:r>
          </w:p>
        </w:tc>
      </w:tr>
      <w:tr w:rsidR="003D687E" w:rsidRPr="003D687E" w:rsidTr="00DB53E8">
        <w:trPr>
          <w:trHeight w:val="20"/>
        </w:trPr>
        <w:tc>
          <w:tcPr>
            <w:tcW w:w="1490" w:type="dxa"/>
            <w:vMerge/>
            <w:tcBorders>
              <w:left w:val="single" w:sz="4" w:space="0" w:color="auto"/>
              <w:bottom w:val="single" w:sz="6" w:space="0" w:color="auto"/>
              <w:right w:val="single" w:sz="4" w:space="0" w:color="auto"/>
            </w:tcBorders>
            <w:vAlign w:val="center"/>
          </w:tcPr>
          <w:p w:rsidR="003D687E" w:rsidRPr="003D687E" w:rsidRDefault="003D687E" w:rsidP="003D687E">
            <w:pPr>
              <w:widowControl w:val="0"/>
              <w:tabs>
                <w:tab w:val="left" w:pos="540"/>
              </w:tabs>
              <w:spacing w:line="240" w:lineRule="auto"/>
              <w:ind w:leftChars="0" w:left="800" w:firstLineChars="0" w:hanging="560"/>
              <w:rPr>
                <w:rFonts w:ascii="標楷體" w:eastAsia="標楷體" w:hAnsi="標楷體" w:hint="eastAsia"/>
                <w:kern w:val="2"/>
                <w:sz w:val="28"/>
                <w:szCs w:val="28"/>
              </w:rPr>
            </w:pPr>
          </w:p>
        </w:tc>
        <w:tc>
          <w:tcPr>
            <w:tcW w:w="1429" w:type="dxa"/>
            <w:tcBorders>
              <w:top w:val="single" w:sz="6" w:space="0" w:color="auto"/>
              <w:left w:val="single" w:sz="4" w:space="0" w:color="auto"/>
              <w:bottom w:val="single" w:sz="6" w:space="0" w:color="auto"/>
              <w:right w:val="single" w:sz="4" w:space="0" w:color="auto"/>
            </w:tcBorders>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物理科</w:t>
            </w:r>
          </w:p>
        </w:tc>
        <w:tc>
          <w:tcPr>
            <w:tcW w:w="1584"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代理教師</w:t>
            </w:r>
          </w:p>
        </w:tc>
        <w:tc>
          <w:tcPr>
            <w:tcW w:w="1417"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謝發芸</w:t>
            </w:r>
          </w:p>
        </w:tc>
        <w:tc>
          <w:tcPr>
            <w:tcW w:w="1770"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108/02/01</w:t>
            </w:r>
          </w:p>
        </w:tc>
        <w:tc>
          <w:tcPr>
            <w:tcW w:w="1772"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辭職</w:t>
            </w:r>
          </w:p>
        </w:tc>
      </w:tr>
      <w:tr w:rsidR="003D687E" w:rsidRPr="003D687E" w:rsidTr="00DB53E8">
        <w:trPr>
          <w:trHeight w:val="20"/>
        </w:trPr>
        <w:tc>
          <w:tcPr>
            <w:tcW w:w="1490" w:type="dxa"/>
            <w:tcBorders>
              <w:top w:val="single" w:sz="6" w:space="0" w:color="auto"/>
              <w:left w:val="single" w:sz="4" w:space="0" w:color="auto"/>
              <w:right w:val="single" w:sz="4" w:space="0" w:color="auto"/>
            </w:tcBorders>
            <w:vAlign w:val="center"/>
          </w:tcPr>
          <w:p w:rsidR="003D687E" w:rsidRPr="003D687E" w:rsidRDefault="003D687E" w:rsidP="003D687E">
            <w:pPr>
              <w:widowControl w:val="0"/>
              <w:tabs>
                <w:tab w:val="left" w:pos="540"/>
              </w:tabs>
              <w:spacing w:line="240" w:lineRule="auto"/>
              <w:ind w:leftChars="0" w:left="800" w:firstLineChars="0" w:hanging="560"/>
              <w:rPr>
                <w:rFonts w:ascii="標楷體" w:eastAsia="標楷體" w:hAnsi="標楷體" w:hint="eastAsia"/>
                <w:kern w:val="2"/>
                <w:sz w:val="28"/>
                <w:szCs w:val="28"/>
              </w:rPr>
            </w:pPr>
            <w:r w:rsidRPr="003D687E">
              <w:rPr>
                <w:rFonts w:ascii="標楷體" w:eastAsia="標楷體" w:hAnsi="標楷體" w:hint="eastAsia"/>
                <w:kern w:val="2"/>
                <w:sz w:val="28"/>
                <w:szCs w:val="28"/>
              </w:rPr>
              <w:t>新進</w:t>
            </w:r>
          </w:p>
        </w:tc>
        <w:tc>
          <w:tcPr>
            <w:tcW w:w="1429" w:type="dxa"/>
            <w:tcBorders>
              <w:top w:val="single" w:sz="6" w:space="0" w:color="auto"/>
              <w:left w:val="single" w:sz="4" w:space="0" w:color="auto"/>
              <w:bottom w:val="single" w:sz="6" w:space="0" w:color="auto"/>
              <w:right w:val="single" w:sz="4" w:space="0" w:color="auto"/>
            </w:tcBorders>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體育科</w:t>
            </w:r>
          </w:p>
        </w:tc>
        <w:tc>
          <w:tcPr>
            <w:tcW w:w="1584"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代理教師</w:t>
            </w:r>
          </w:p>
        </w:tc>
        <w:tc>
          <w:tcPr>
            <w:tcW w:w="1417"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林雅惠</w:t>
            </w:r>
          </w:p>
        </w:tc>
        <w:tc>
          <w:tcPr>
            <w:tcW w:w="1770"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r w:rsidRPr="003D687E">
              <w:rPr>
                <w:rFonts w:ascii="標楷體" w:eastAsia="標楷體" w:hAnsi="標楷體" w:hint="eastAsia"/>
                <w:kern w:val="2"/>
                <w:sz w:val="28"/>
                <w:szCs w:val="28"/>
              </w:rPr>
              <w:t>108/02/01</w:t>
            </w:r>
          </w:p>
        </w:tc>
        <w:tc>
          <w:tcPr>
            <w:tcW w:w="1772" w:type="dxa"/>
            <w:tcBorders>
              <w:top w:val="single" w:sz="6" w:space="0" w:color="auto"/>
              <w:left w:val="single" w:sz="4" w:space="0" w:color="auto"/>
              <w:bottom w:val="single" w:sz="6" w:space="0" w:color="auto"/>
              <w:right w:val="single" w:sz="4" w:space="0" w:color="auto"/>
            </w:tcBorders>
            <w:shd w:val="clear" w:color="auto" w:fill="auto"/>
            <w:vAlign w:val="center"/>
          </w:tcPr>
          <w:p w:rsidR="003D687E" w:rsidRPr="003D687E" w:rsidRDefault="003D687E" w:rsidP="003D687E">
            <w:pPr>
              <w:widowControl w:val="0"/>
              <w:tabs>
                <w:tab w:val="left" w:pos="540"/>
              </w:tabs>
              <w:spacing w:line="240" w:lineRule="auto"/>
              <w:ind w:leftChars="0" w:left="800" w:firstLineChars="0" w:hanging="560"/>
              <w:jc w:val="center"/>
              <w:rPr>
                <w:rFonts w:ascii="標楷體" w:eastAsia="標楷體" w:hAnsi="標楷體" w:hint="eastAsia"/>
                <w:kern w:val="2"/>
                <w:sz w:val="28"/>
                <w:szCs w:val="28"/>
              </w:rPr>
            </w:pPr>
          </w:p>
        </w:tc>
      </w:tr>
    </w:tbl>
    <w:p w:rsidR="00E15F70" w:rsidRPr="00E15F70" w:rsidRDefault="00E15F70" w:rsidP="00E15F70">
      <w:pPr>
        <w:ind w:left="720" w:hanging="480"/>
        <w:rPr>
          <w:vanish/>
        </w:rPr>
      </w:pPr>
    </w:p>
    <w:p w:rsidR="00ED134D" w:rsidRDefault="00ED134D" w:rsidP="004274AD">
      <w:pPr>
        <w:widowControl w:val="0"/>
        <w:numPr>
          <w:ilvl w:val="0"/>
          <w:numId w:val="2"/>
        </w:numPr>
        <w:tabs>
          <w:tab w:val="left" w:pos="540"/>
        </w:tabs>
        <w:spacing w:beforeLines="50" w:before="120"/>
        <w:ind w:leftChars="0" w:firstLineChars="0"/>
        <w:jc w:val="left"/>
        <w:rPr>
          <w:rFonts w:ascii="標楷體" w:eastAsia="標楷體" w:hAnsi="標楷體"/>
          <w:kern w:val="2"/>
          <w:sz w:val="28"/>
          <w:szCs w:val="28"/>
        </w:rPr>
      </w:pPr>
      <w:r w:rsidRPr="00ED134D">
        <w:rPr>
          <w:rFonts w:ascii="標楷體" w:eastAsia="標楷體" w:hAnsi="標楷體" w:hint="eastAsia"/>
          <w:kern w:val="2"/>
          <w:sz w:val="28"/>
          <w:szCs w:val="28"/>
        </w:rPr>
        <w:t>工作報告：</w:t>
      </w:r>
    </w:p>
    <w:p w:rsidR="00F2108C" w:rsidRDefault="00F2108C" w:rsidP="00AD6F49">
      <w:pPr>
        <w:widowControl w:val="0"/>
        <w:numPr>
          <w:ilvl w:val="0"/>
          <w:numId w:val="3"/>
        </w:numPr>
        <w:tabs>
          <w:tab w:val="left" w:pos="709"/>
        </w:tabs>
        <w:spacing w:beforeLines="20" w:before="48"/>
        <w:ind w:leftChars="0" w:left="709" w:firstLineChars="0" w:hanging="567"/>
        <w:jc w:val="left"/>
        <w:rPr>
          <w:rFonts w:ascii="標楷體" w:eastAsia="標楷體" w:hAnsi="標楷體"/>
          <w:color w:val="000000"/>
          <w:kern w:val="2"/>
          <w:sz w:val="28"/>
          <w:szCs w:val="28"/>
        </w:rPr>
      </w:pPr>
      <w:r w:rsidRPr="00F2108C">
        <w:rPr>
          <w:rFonts w:ascii="標楷體" w:eastAsia="標楷體" w:hAnsi="標楷體"/>
          <w:color w:val="000000"/>
          <w:kern w:val="2"/>
          <w:sz w:val="28"/>
          <w:szCs w:val="28"/>
        </w:rPr>
        <w:t>請預定於109年申請退休之教師，自即日起至人事室登記填寫申請表，並於108年2月12日（星期二）前將申請表繳回人事室</w:t>
      </w:r>
      <w:r>
        <w:rPr>
          <w:rFonts w:ascii="標楷體" w:eastAsia="標楷體" w:hAnsi="標楷體" w:hint="eastAsia"/>
          <w:color w:val="000000"/>
          <w:kern w:val="2"/>
          <w:sz w:val="28"/>
          <w:szCs w:val="28"/>
        </w:rPr>
        <w:t>。</w:t>
      </w:r>
      <w:r w:rsidRPr="00F2108C">
        <w:rPr>
          <w:rFonts w:ascii="標楷體" w:eastAsia="標楷體" w:hAnsi="標楷體"/>
          <w:color w:val="000000"/>
          <w:kern w:val="2"/>
          <w:sz w:val="28"/>
          <w:szCs w:val="28"/>
        </w:rPr>
        <w:t>  </w:t>
      </w:r>
    </w:p>
    <w:p w:rsidR="00ED134D" w:rsidRPr="00ED134D" w:rsidRDefault="00ED134D" w:rsidP="00AD6F49">
      <w:pPr>
        <w:widowControl w:val="0"/>
        <w:numPr>
          <w:ilvl w:val="0"/>
          <w:numId w:val="3"/>
        </w:numPr>
        <w:tabs>
          <w:tab w:val="left" w:pos="709"/>
        </w:tabs>
        <w:spacing w:beforeLines="20" w:before="48"/>
        <w:ind w:leftChars="0" w:left="709" w:firstLineChars="0" w:hanging="567"/>
        <w:jc w:val="left"/>
        <w:rPr>
          <w:rFonts w:ascii="標楷體" w:eastAsia="標楷體" w:hAnsi="標楷體"/>
          <w:color w:val="000000"/>
          <w:kern w:val="2"/>
          <w:sz w:val="28"/>
          <w:szCs w:val="28"/>
        </w:rPr>
      </w:pPr>
      <w:r w:rsidRPr="00ED134D">
        <w:rPr>
          <w:rFonts w:ascii="標楷體" w:eastAsia="標楷體" w:hAnsi="標楷體" w:hint="eastAsia"/>
          <w:color w:val="000000"/>
          <w:kern w:val="2"/>
          <w:sz w:val="28"/>
          <w:szCs w:val="28"/>
        </w:rPr>
        <w:t>108年1-2月份壽星生日禮金，俟教育局來函後再辦理。</w:t>
      </w:r>
    </w:p>
    <w:p w:rsidR="00ED134D" w:rsidRPr="00ED134D" w:rsidRDefault="00ED134D" w:rsidP="00AD6F49">
      <w:pPr>
        <w:widowControl w:val="0"/>
        <w:numPr>
          <w:ilvl w:val="0"/>
          <w:numId w:val="3"/>
        </w:numPr>
        <w:tabs>
          <w:tab w:val="left" w:pos="709"/>
        </w:tabs>
        <w:spacing w:beforeLines="20" w:before="48"/>
        <w:ind w:leftChars="0" w:left="709" w:firstLineChars="0" w:hanging="567"/>
        <w:jc w:val="left"/>
        <w:rPr>
          <w:rFonts w:ascii="標楷體" w:eastAsia="標楷體" w:hAnsi="標楷體"/>
          <w:kern w:val="2"/>
        </w:rPr>
      </w:pPr>
      <w:r w:rsidRPr="00ED134D">
        <w:rPr>
          <w:rFonts w:ascii="標楷體" w:eastAsia="標楷體" w:hAnsi="標楷體" w:hint="eastAsia"/>
          <w:color w:val="000000"/>
          <w:kern w:val="2"/>
          <w:sz w:val="28"/>
          <w:szCs w:val="28"/>
        </w:rPr>
        <w:t>公保之費率，自108年1月1日起調整為8.28%(原為8.83%)</w:t>
      </w:r>
      <w:r w:rsidRPr="00ED134D">
        <w:rPr>
          <w:rFonts w:ascii="標楷體" w:eastAsia="標楷體" w:hAnsi="標楷體" w:hint="eastAsia"/>
          <w:kern w:val="2"/>
        </w:rPr>
        <w:t>。</w:t>
      </w:r>
    </w:p>
    <w:p w:rsidR="00ED134D" w:rsidRPr="00ED134D" w:rsidRDefault="00ED134D" w:rsidP="00AD6F49">
      <w:pPr>
        <w:widowControl w:val="0"/>
        <w:numPr>
          <w:ilvl w:val="0"/>
          <w:numId w:val="3"/>
        </w:numPr>
        <w:tabs>
          <w:tab w:val="left" w:pos="709"/>
        </w:tabs>
        <w:spacing w:beforeLines="20" w:before="48"/>
        <w:ind w:leftChars="0" w:left="709" w:firstLineChars="0" w:hanging="567"/>
        <w:jc w:val="left"/>
        <w:rPr>
          <w:rFonts w:ascii="標楷體" w:eastAsia="標楷體" w:hAnsi="標楷體" w:hint="eastAsia"/>
          <w:kern w:val="2"/>
          <w:sz w:val="28"/>
          <w:szCs w:val="28"/>
        </w:rPr>
      </w:pPr>
      <w:r w:rsidRPr="00ED134D">
        <w:rPr>
          <w:rFonts w:ascii="標楷體" w:eastAsia="標楷體" w:hAnsi="標楷體" w:hint="eastAsia"/>
          <w:kern w:val="2"/>
          <w:sz w:val="28"/>
          <w:szCs w:val="28"/>
        </w:rPr>
        <w:t>107學年度臺北市公立高級中等以下學校獎勵教師獎金業經教育局評選完竣，本校獲核定者為黃郁博、顧秀華、江信良、張添瑀、武思庭、呂香瑩、莊惠如等7人。</w:t>
      </w:r>
    </w:p>
    <w:p w:rsidR="00ED134D" w:rsidRPr="00ED134D" w:rsidRDefault="00ED134D" w:rsidP="00AD6F49">
      <w:pPr>
        <w:widowControl w:val="0"/>
        <w:numPr>
          <w:ilvl w:val="0"/>
          <w:numId w:val="3"/>
        </w:numPr>
        <w:tabs>
          <w:tab w:val="left" w:pos="709"/>
        </w:tabs>
        <w:spacing w:beforeLines="20" w:before="48"/>
        <w:ind w:leftChars="0" w:left="709" w:firstLineChars="0" w:hanging="567"/>
        <w:jc w:val="left"/>
        <w:rPr>
          <w:rFonts w:ascii="標楷體" w:eastAsia="標楷體" w:hAnsi="標楷體" w:hint="eastAsia"/>
          <w:kern w:val="2"/>
          <w:sz w:val="28"/>
          <w:szCs w:val="28"/>
        </w:rPr>
      </w:pPr>
      <w:r w:rsidRPr="00ED134D">
        <w:rPr>
          <w:rFonts w:ascii="標楷體" w:eastAsia="標楷體" w:hAnsi="標楷體" w:hint="eastAsia"/>
          <w:color w:val="000000"/>
          <w:kern w:val="2"/>
          <w:sz w:val="28"/>
          <w:szCs w:val="28"/>
        </w:rPr>
        <w:lastRenderedPageBreak/>
        <w:t>107學年度第2學期子女教育補助費申請（子女就讀臺澎金馬地區之</w:t>
      </w:r>
      <w:r w:rsidRPr="00ED134D">
        <w:rPr>
          <w:rFonts w:ascii="標楷體" w:eastAsia="標楷體" w:hAnsi="標楷體" w:hint="eastAsia"/>
          <w:b/>
          <w:color w:val="000000"/>
          <w:kern w:val="2"/>
          <w:sz w:val="28"/>
          <w:szCs w:val="28"/>
        </w:rPr>
        <w:t>國小</w:t>
      </w:r>
      <w:r w:rsidRPr="00ED134D">
        <w:rPr>
          <w:rFonts w:ascii="標楷體" w:eastAsia="標楷體" w:hAnsi="標楷體" w:hint="eastAsia"/>
          <w:b/>
          <w:kern w:val="2"/>
          <w:sz w:val="28"/>
          <w:szCs w:val="28"/>
        </w:rPr>
        <w:t>至大學者</w:t>
      </w:r>
      <w:r w:rsidRPr="00ED134D">
        <w:rPr>
          <w:rFonts w:ascii="標楷體" w:eastAsia="標楷體" w:hAnsi="標楷體" w:hint="eastAsia"/>
          <w:kern w:val="2"/>
          <w:sz w:val="28"/>
          <w:szCs w:val="28"/>
        </w:rPr>
        <w:t>均可請領），請於108年3月22日前填寫申請表(1式2份)送人事室(</w:t>
      </w:r>
      <w:r w:rsidRPr="00ED134D">
        <w:rPr>
          <w:rFonts w:ascii="標楷體" w:eastAsia="標楷體" w:hAnsi="標楷體" w:hint="eastAsia"/>
          <w:b/>
          <w:kern w:val="2"/>
        </w:rPr>
        <w:t>申請表可於人事室網頁\常用文件（下載表單）\各項補助項下 下載使用)。</w:t>
      </w:r>
      <w:r w:rsidRPr="00ED134D">
        <w:rPr>
          <w:rFonts w:ascii="標楷體" w:eastAsia="標楷體" w:hAnsi="標楷體"/>
          <w:b/>
          <w:kern w:val="2"/>
        </w:rPr>
        <w:br/>
      </w:r>
      <w:r w:rsidRPr="00ED134D">
        <w:rPr>
          <w:rFonts w:ascii="標楷體" w:eastAsia="標楷體" w:hAnsi="標楷體" w:hint="eastAsia"/>
          <w:kern w:val="2"/>
          <w:sz w:val="28"/>
          <w:szCs w:val="28"/>
        </w:rPr>
        <w:t>※申請公私立</w:t>
      </w:r>
      <w:r w:rsidRPr="00ED134D">
        <w:rPr>
          <w:rFonts w:ascii="標楷體" w:eastAsia="標楷體" w:hAnsi="標楷體" w:hint="eastAsia"/>
          <w:b/>
          <w:kern w:val="2"/>
          <w:sz w:val="28"/>
          <w:szCs w:val="28"/>
        </w:rPr>
        <w:t>高中職以上子女教育補助費者需繳驗收費單據</w:t>
      </w:r>
      <w:r w:rsidRPr="00ED134D">
        <w:rPr>
          <w:rFonts w:ascii="標楷體" w:eastAsia="標楷體" w:hAnsi="標楷體" w:hint="eastAsia"/>
          <w:kern w:val="2"/>
          <w:sz w:val="28"/>
          <w:szCs w:val="28"/>
        </w:rPr>
        <w:t>；如係繳交影本應由申請人</w:t>
      </w:r>
      <w:r w:rsidRPr="00ED134D">
        <w:rPr>
          <w:rFonts w:ascii="標楷體" w:eastAsia="標楷體" w:hAnsi="標楷體" w:hint="eastAsia"/>
          <w:b/>
          <w:kern w:val="2"/>
          <w:sz w:val="28"/>
          <w:szCs w:val="28"/>
        </w:rPr>
        <w:t>簽名</w:t>
      </w:r>
      <w:r w:rsidRPr="00ED134D">
        <w:rPr>
          <w:rFonts w:ascii="標楷體" w:eastAsia="標楷體" w:hAnsi="標楷體" w:hint="eastAsia"/>
          <w:kern w:val="2"/>
          <w:sz w:val="28"/>
          <w:szCs w:val="28"/>
        </w:rPr>
        <w:t>。又轉帳繳費者，應併附原繳費通知單；夫妻同為公教人員應自行協調由一方申領；第一次申請時須繳驗戶口名簿；</w:t>
      </w:r>
      <w:r w:rsidRPr="00ED134D">
        <w:rPr>
          <w:rFonts w:ascii="標楷體" w:eastAsia="標楷體" w:hAnsi="標楷體" w:hint="eastAsia"/>
          <w:b/>
          <w:kern w:val="2"/>
          <w:sz w:val="28"/>
          <w:szCs w:val="28"/>
        </w:rPr>
        <w:t>已獲有減免學雜費之優待，或已領取其他政府提供之獎助，或全免或減免學雜費者，不得申請子女教育補助。</w:t>
      </w:r>
    </w:p>
    <w:p w:rsidR="00ED134D" w:rsidRPr="00ED134D" w:rsidRDefault="00ED134D" w:rsidP="004274AD">
      <w:pPr>
        <w:widowControl w:val="0"/>
        <w:numPr>
          <w:ilvl w:val="0"/>
          <w:numId w:val="2"/>
        </w:numPr>
        <w:tabs>
          <w:tab w:val="left" w:pos="540"/>
        </w:tabs>
        <w:spacing w:beforeLines="50" w:before="120"/>
        <w:ind w:leftChars="0" w:firstLineChars="0"/>
        <w:jc w:val="left"/>
        <w:rPr>
          <w:rFonts w:ascii="標楷體" w:eastAsia="標楷體" w:hAnsi="標楷體" w:hint="eastAsia"/>
          <w:kern w:val="2"/>
          <w:sz w:val="28"/>
          <w:szCs w:val="28"/>
        </w:rPr>
      </w:pPr>
      <w:r w:rsidRPr="00ED134D">
        <w:rPr>
          <w:rFonts w:ascii="標楷體" w:eastAsia="標楷體" w:hAnsi="標楷體" w:hint="eastAsia"/>
          <w:kern w:val="2"/>
          <w:sz w:val="28"/>
          <w:szCs w:val="28"/>
        </w:rPr>
        <w:t>宣導事項︰</w:t>
      </w:r>
    </w:p>
    <w:p w:rsidR="00ED134D" w:rsidRPr="004274AD" w:rsidRDefault="00ED134D" w:rsidP="00AD6F49">
      <w:pPr>
        <w:widowControl w:val="0"/>
        <w:numPr>
          <w:ilvl w:val="0"/>
          <w:numId w:val="5"/>
        </w:numPr>
        <w:tabs>
          <w:tab w:val="left" w:pos="709"/>
        </w:tabs>
        <w:spacing w:beforeLines="20" w:before="48"/>
        <w:ind w:leftChars="0" w:firstLineChars="0"/>
        <w:jc w:val="left"/>
        <w:rPr>
          <w:rFonts w:ascii="標楷體" w:eastAsia="標楷體" w:hAnsi="標楷體"/>
          <w:color w:val="000000"/>
          <w:kern w:val="2"/>
          <w:sz w:val="28"/>
          <w:szCs w:val="28"/>
        </w:rPr>
      </w:pPr>
      <w:r w:rsidRPr="004274AD">
        <w:rPr>
          <w:rFonts w:ascii="標楷體" w:eastAsia="標楷體" w:hAnsi="標楷體" w:hint="eastAsia"/>
          <w:color w:val="000000"/>
          <w:kern w:val="2"/>
          <w:sz w:val="28"/>
          <w:szCs w:val="28"/>
        </w:rPr>
        <w:t>教師及公務人員請假規則業已修正：婚假、喪假及休假均可以「時</w:t>
      </w:r>
      <w:r w:rsidRPr="004274AD">
        <w:rPr>
          <w:rFonts w:ascii="標楷體" w:eastAsia="標楷體" w:hAnsi="標楷體"/>
          <w:color w:val="000000"/>
          <w:kern w:val="2"/>
          <w:sz w:val="28"/>
          <w:szCs w:val="28"/>
        </w:rPr>
        <w:t>」</w:t>
      </w:r>
      <w:r w:rsidR="004274AD" w:rsidRPr="004274AD">
        <w:rPr>
          <w:rFonts w:ascii="標楷體" w:eastAsia="標楷體" w:hAnsi="標楷體" w:hint="eastAsia"/>
          <w:color w:val="000000"/>
          <w:kern w:val="2"/>
          <w:sz w:val="28"/>
          <w:szCs w:val="28"/>
        </w:rPr>
        <w:t xml:space="preserve"> </w:t>
      </w:r>
      <w:r w:rsidRPr="004274AD">
        <w:rPr>
          <w:rFonts w:ascii="標楷體" w:eastAsia="標楷體" w:hAnsi="標楷體" w:hint="eastAsia"/>
          <w:color w:val="000000"/>
          <w:kern w:val="2"/>
          <w:sz w:val="28"/>
          <w:szCs w:val="28"/>
        </w:rPr>
        <w:t>計，公務人員事假由每年五日修正為「七日</w:t>
      </w:r>
      <w:r w:rsidRPr="004274AD">
        <w:rPr>
          <w:rFonts w:ascii="標楷體" w:eastAsia="標楷體" w:hAnsi="標楷體"/>
          <w:color w:val="000000"/>
          <w:kern w:val="2"/>
          <w:sz w:val="28"/>
          <w:szCs w:val="28"/>
        </w:rPr>
        <w:t>」</w:t>
      </w:r>
      <w:r w:rsidRPr="004274AD">
        <w:rPr>
          <w:rFonts w:ascii="標楷體" w:eastAsia="標楷體" w:hAnsi="標楷體" w:hint="eastAsia"/>
          <w:color w:val="000000"/>
          <w:kern w:val="2"/>
          <w:sz w:val="28"/>
          <w:szCs w:val="28"/>
        </w:rPr>
        <w:t>；另休假刷國旅卡則需請休假「半日</w:t>
      </w:r>
      <w:r w:rsidRPr="004274AD">
        <w:rPr>
          <w:rFonts w:ascii="標楷體" w:eastAsia="標楷體" w:hAnsi="標楷體"/>
          <w:color w:val="000000"/>
          <w:kern w:val="2"/>
          <w:sz w:val="28"/>
          <w:szCs w:val="28"/>
        </w:rPr>
        <w:t>」</w:t>
      </w:r>
      <w:r w:rsidRPr="004274AD">
        <w:rPr>
          <w:rFonts w:ascii="標楷體" w:eastAsia="標楷體" w:hAnsi="標楷體" w:hint="eastAsia"/>
          <w:color w:val="000000"/>
          <w:kern w:val="2"/>
          <w:sz w:val="28"/>
          <w:szCs w:val="28"/>
        </w:rPr>
        <w:t>(上午半日或下午半日)。</w:t>
      </w:r>
    </w:p>
    <w:p w:rsidR="00ED134D" w:rsidRPr="004274AD" w:rsidRDefault="00ED134D" w:rsidP="00AD6F49">
      <w:pPr>
        <w:widowControl w:val="0"/>
        <w:numPr>
          <w:ilvl w:val="0"/>
          <w:numId w:val="5"/>
        </w:numPr>
        <w:tabs>
          <w:tab w:val="left" w:pos="709"/>
        </w:tabs>
        <w:spacing w:beforeLines="20" w:before="48"/>
        <w:ind w:leftChars="0" w:firstLineChars="0"/>
        <w:jc w:val="left"/>
        <w:rPr>
          <w:rFonts w:ascii="標楷體" w:eastAsia="標楷體" w:hAnsi="標楷體"/>
          <w:color w:val="000000"/>
          <w:kern w:val="2"/>
          <w:sz w:val="28"/>
          <w:szCs w:val="28"/>
        </w:rPr>
      </w:pPr>
      <w:r w:rsidRPr="004274AD">
        <w:rPr>
          <w:rFonts w:ascii="標楷體" w:eastAsia="標楷體" w:hAnsi="標楷體" w:hint="eastAsia"/>
          <w:color w:val="000000"/>
          <w:kern w:val="2"/>
          <w:sz w:val="28"/>
          <w:szCs w:val="28"/>
        </w:rPr>
        <w:t>重申請同仁確實遵守「臺北市政府公務員廉政倫理規範」及「公職人員利益衝突迴避法</w:t>
      </w:r>
      <w:r w:rsidRPr="004274AD">
        <w:rPr>
          <w:rFonts w:ascii="標楷體" w:eastAsia="標楷體" w:hAnsi="標楷體"/>
          <w:color w:val="000000"/>
          <w:kern w:val="2"/>
          <w:sz w:val="28"/>
          <w:szCs w:val="28"/>
        </w:rPr>
        <w:t>」</w:t>
      </w:r>
      <w:r w:rsidRPr="004274AD">
        <w:rPr>
          <w:rFonts w:ascii="標楷體" w:eastAsia="標楷體" w:hAnsi="標楷體" w:hint="eastAsia"/>
          <w:color w:val="000000"/>
          <w:kern w:val="2"/>
          <w:sz w:val="28"/>
          <w:szCs w:val="28"/>
        </w:rPr>
        <w:t>等規定，於農曆</w:t>
      </w:r>
      <w:r w:rsidRPr="004274AD">
        <w:rPr>
          <w:rFonts w:ascii="標楷體" w:eastAsia="標楷體" w:hAnsi="標楷體"/>
          <w:color w:val="000000"/>
          <w:kern w:val="2"/>
          <w:sz w:val="28"/>
          <w:szCs w:val="28"/>
        </w:rPr>
        <w:t>春節期間請</w:t>
      </w:r>
      <w:r w:rsidRPr="004274AD">
        <w:rPr>
          <w:rFonts w:ascii="標楷體" w:eastAsia="標楷體" w:hAnsi="標楷體" w:hint="eastAsia"/>
          <w:color w:val="000000"/>
          <w:kern w:val="2"/>
          <w:sz w:val="28"/>
          <w:szCs w:val="28"/>
        </w:rPr>
        <w:t>秉持商民不送禮、不邀宴，舉凡與機關有職務利害關係之個人、法人或團體所為之餽贈與邀宴，原則上應予拒絕，並落實知會登錄程序。</w:t>
      </w:r>
    </w:p>
    <w:p w:rsidR="00ED134D" w:rsidRPr="004274AD" w:rsidRDefault="00ED134D" w:rsidP="00AD6F49">
      <w:pPr>
        <w:widowControl w:val="0"/>
        <w:numPr>
          <w:ilvl w:val="0"/>
          <w:numId w:val="5"/>
        </w:numPr>
        <w:tabs>
          <w:tab w:val="left" w:pos="709"/>
        </w:tabs>
        <w:spacing w:beforeLines="20" w:before="48"/>
        <w:ind w:leftChars="0" w:firstLineChars="0"/>
        <w:jc w:val="left"/>
        <w:rPr>
          <w:rFonts w:ascii="標楷體" w:eastAsia="標楷體" w:hAnsi="標楷體" w:hint="eastAsia"/>
          <w:color w:val="000000"/>
          <w:kern w:val="2"/>
          <w:sz w:val="28"/>
          <w:szCs w:val="28"/>
        </w:rPr>
      </w:pPr>
      <w:r w:rsidRPr="004274AD">
        <w:rPr>
          <w:rFonts w:ascii="標楷體" w:eastAsia="標楷體" w:hAnsi="標楷體" w:hint="eastAsia"/>
          <w:color w:val="000000"/>
          <w:kern w:val="2"/>
          <w:sz w:val="28"/>
          <w:szCs w:val="28"/>
        </w:rPr>
        <w:t>重申公教人員不得擅自在外兼職、兼課、補習，且不得經營商業或投機事業、不得擔任公司商號之董事、監察人或負責人、執行業務股東等職務。</w:t>
      </w:r>
    </w:p>
    <w:p w:rsidR="00ED134D" w:rsidRDefault="00ED134D" w:rsidP="00AD6F49">
      <w:pPr>
        <w:widowControl w:val="0"/>
        <w:numPr>
          <w:ilvl w:val="0"/>
          <w:numId w:val="5"/>
        </w:numPr>
        <w:tabs>
          <w:tab w:val="left" w:pos="709"/>
        </w:tabs>
        <w:spacing w:beforeLines="20" w:before="48"/>
        <w:ind w:leftChars="0" w:firstLineChars="0"/>
        <w:jc w:val="left"/>
        <w:rPr>
          <w:rFonts w:ascii="標楷體" w:eastAsia="標楷體" w:hAnsi="標楷體"/>
          <w:color w:val="000000"/>
          <w:kern w:val="2"/>
          <w:sz w:val="28"/>
          <w:szCs w:val="28"/>
        </w:rPr>
      </w:pPr>
      <w:r w:rsidRPr="004274AD">
        <w:rPr>
          <w:rFonts w:ascii="標楷體" w:eastAsia="標楷體" w:hAnsi="標楷體" w:hint="eastAsia"/>
          <w:color w:val="000000"/>
          <w:kern w:val="2"/>
          <w:sz w:val="28"/>
          <w:szCs w:val="28"/>
        </w:rPr>
        <w:t>重申市府規定，本府各機關學校員工酒駕經警察人員取締，需於事發後一週內主動告知服務機關人事單位，如未於事發後一週內主動告知者，除依當次酒測數值及違規情節予以懲處外，另核予申誡二次。</w:t>
      </w:r>
    </w:p>
    <w:p w:rsidR="0078783C" w:rsidRPr="00B27E6A" w:rsidRDefault="0078783C" w:rsidP="0078783C">
      <w:pPr>
        <w:widowControl w:val="0"/>
        <w:snapToGrid w:val="0"/>
        <w:ind w:leftChars="0" w:left="0" w:firstLineChars="0" w:firstLine="0"/>
        <w:rPr>
          <w:rFonts w:ascii="標楷體" w:eastAsia="標楷體" w:hAnsi="標楷體" w:hint="eastAsia"/>
          <w:sz w:val="28"/>
          <w:szCs w:val="28"/>
        </w:rPr>
      </w:pPr>
      <w:r w:rsidRPr="00B27E6A">
        <w:rPr>
          <w:rFonts w:ascii="標楷體" w:eastAsia="標楷體" w:hAnsi="標楷體" w:hint="eastAsia"/>
          <w:sz w:val="28"/>
          <w:szCs w:val="28"/>
        </w:rPr>
        <w:t>【</w:t>
      </w:r>
      <w:r>
        <w:rPr>
          <w:rFonts w:ascii="標楷體" w:eastAsia="標楷體" w:hAnsi="標楷體" w:hint="eastAsia"/>
          <w:sz w:val="28"/>
          <w:szCs w:val="28"/>
        </w:rPr>
        <w:t>秘書</w:t>
      </w:r>
      <w:r w:rsidRPr="00B27E6A">
        <w:rPr>
          <w:rFonts w:ascii="標楷體" w:eastAsia="標楷體" w:hAnsi="標楷體" w:hint="eastAsia"/>
          <w:sz w:val="28"/>
          <w:szCs w:val="28"/>
        </w:rPr>
        <w:t>】</w:t>
      </w:r>
    </w:p>
    <w:p w:rsidR="0078783C" w:rsidRPr="0078783C" w:rsidRDefault="0078783C" w:rsidP="00AD6F49">
      <w:pPr>
        <w:widowControl w:val="0"/>
        <w:numPr>
          <w:ilvl w:val="0"/>
          <w:numId w:val="7"/>
        </w:numPr>
        <w:tabs>
          <w:tab w:val="left" w:pos="709"/>
        </w:tabs>
        <w:spacing w:beforeLines="20" w:before="48"/>
        <w:ind w:leftChars="0" w:firstLineChars="0"/>
        <w:jc w:val="left"/>
        <w:rPr>
          <w:rFonts w:ascii="標楷體" w:eastAsia="標楷體" w:hAnsi="標楷體"/>
          <w:color w:val="000000"/>
          <w:kern w:val="2"/>
          <w:sz w:val="28"/>
          <w:szCs w:val="28"/>
        </w:rPr>
      </w:pPr>
      <w:r w:rsidRPr="0078783C">
        <w:rPr>
          <w:rFonts w:ascii="標楷體" w:eastAsia="標楷體" w:hAnsi="標楷體" w:hint="eastAsia"/>
          <w:color w:val="000000"/>
          <w:kern w:val="2"/>
          <w:sz w:val="28"/>
          <w:szCs w:val="28"/>
        </w:rPr>
        <w:t>有鑒於有少數學生因家庭招逢變故或家境清寒，107年10月31日召開之晨曦基金專戶專款管理委員會決議針對寒暑假假期期間連基本生活都可能陷入困境之學生，可在導師、教練等相關師長提報下，給予補助寒暑假期間的生活補助費(一個月1</w:t>
      </w:r>
      <w:r w:rsidRPr="0078783C">
        <w:rPr>
          <w:rFonts w:ascii="標楷體" w:eastAsia="標楷體" w:hAnsi="標楷體"/>
          <w:color w:val="000000"/>
          <w:kern w:val="2"/>
          <w:sz w:val="28"/>
          <w:szCs w:val="28"/>
        </w:rPr>
        <w:t>,</w:t>
      </w:r>
      <w:r w:rsidRPr="0078783C">
        <w:rPr>
          <w:rFonts w:ascii="標楷體" w:eastAsia="標楷體" w:hAnsi="標楷體" w:hint="eastAsia"/>
          <w:color w:val="000000"/>
          <w:kern w:val="2"/>
          <w:sz w:val="28"/>
          <w:szCs w:val="28"/>
        </w:rPr>
        <w:t>500元)，自107學年度第2學期起適用，可追溯補助107學年度寒假。請老師們於下學期開學後協助學生申請晨曦基金</w:t>
      </w:r>
      <w:r w:rsidRPr="0078783C">
        <w:rPr>
          <w:rFonts w:ascii="標楷體" w:eastAsia="標楷體" w:hAnsi="標楷體" w:hint="eastAsia"/>
          <w:color w:val="000000"/>
          <w:kern w:val="2"/>
          <w:sz w:val="28"/>
          <w:szCs w:val="28"/>
        </w:rPr>
        <w:lastRenderedPageBreak/>
        <w:t>時，如果學生狀況真的特殊有需要，可協助註明申請假期期間的生活補助。</w:t>
      </w:r>
    </w:p>
    <w:p w:rsidR="00F05BE7" w:rsidRPr="00BA2555" w:rsidRDefault="00F05BE7" w:rsidP="00F05BE7">
      <w:pPr>
        <w:spacing w:after="120" w:line="480" w:lineRule="exact"/>
        <w:ind w:left="801"/>
        <w:rPr>
          <w:rFonts w:ascii="標楷體" w:eastAsia="標楷體" w:hAnsi="標楷體" w:hint="eastAsia"/>
          <w:b/>
          <w:color w:val="000000"/>
          <w:sz w:val="28"/>
          <w:szCs w:val="28"/>
        </w:rPr>
      </w:pPr>
      <w:r w:rsidRPr="00BA2555">
        <w:rPr>
          <w:rFonts w:ascii="標楷體" w:eastAsia="標楷體" w:hAnsi="標楷體" w:hint="eastAsia"/>
          <w:b/>
          <w:color w:val="000000"/>
          <w:sz w:val="28"/>
          <w:szCs w:val="28"/>
        </w:rPr>
        <w:t>※提案討論</w:t>
      </w:r>
    </w:p>
    <w:p w:rsidR="003265F8" w:rsidRPr="00BA2555" w:rsidRDefault="003265F8" w:rsidP="003265F8">
      <w:pPr>
        <w:ind w:left="1080" w:hangingChars="300" w:hanging="840"/>
        <w:rPr>
          <w:rFonts w:ascii="標楷體" w:eastAsia="標楷體" w:hAnsi="標楷體" w:hint="eastAsia"/>
          <w:color w:val="000000"/>
          <w:sz w:val="28"/>
          <w:szCs w:val="28"/>
        </w:rPr>
      </w:pPr>
      <w:r w:rsidRPr="00BA2555">
        <w:rPr>
          <w:rFonts w:ascii="標楷體" w:eastAsia="標楷體" w:hAnsi="標楷體" w:hint="eastAsia"/>
          <w:color w:val="000000"/>
          <w:sz w:val="28"/>
          <w:szCs w:val="28"/>
        </w:rPr>
        <w:t xml:space="preserve">◎提案一： </w:t>
      </w:r>
    </w:p>
    <w:p w:rsidR="00C04DC1" w:rsidRPr="00BA2555" w:rsidRDefault="00C04DC1" w:rsidP="00C04DC1">
      <w:pPr>
        <w:snapToGrid w:val="0"/>
        <w:spacing w:beforeLines="20" w:before="48"/>
        <w:ind w:left="800" w:hanging="560"/>
        <w:rPr>
          <w:rFonts w:ascii="標楷體" w:eastAsia="標楷體" w:hAnsi="標楷體" w:hint="eastAsia"/>
          <w:sz w:val="28"/>
          <w:szCs w:val="28"/>
        </w:rPr>
      </w:pPr>
      <w:r w:rsidRPr="00BA2555">
        <w:rPr>
          <w:rFonts w:ascii="標楷體" w:eastAsia="標楷體" w:hAnsi="標楷體" w:hint="eastAsia"/>
          <w:sz w:val="28"/>
          <w:szCs w:val="28"/>
        </w:rPr>
        <w:t>提案單位：</w:t>
      </w:r>
      <w:r w:rsidR="004274AD" w:rsidRPr="004274AD">
        <w:rPr>
          <w:rFonts w:ascii="標楷體" w:eastAsia="標楷體" w:hAnsi="標楷體" w:hint="eastAsia"/>
          <w:sz w:val="28"/>
          <w:szCs w:val="28"/>
        </w:rPr>
        <w:t>圖</w:t>
      </w:r>
      <w:r w:rsidR="004274AD" w:rsidRPr="004274AD">
        <w:rPr>
          <w:rFonts w:ascii="標楷體" w:eastAsia="標楷體" w:hAnsi="標楷體"/>
          <w:sz w:val="28"/>
          <w:szCs w:val="28"/>
        </w:rPr>
        <w:t>書館資訊組</w:t>
      </w:r>
    </w:p>
    <w:p w:rsidR="00C04DC1" w:rsidRPr="00BA2555" w:rsidRDefault="00C04DC1" w:rsidP="00BA2555">
      <w:pPr>
        <w:autoSpaceDE w:val="0"/>
        <w:autoSpaceDN w:val="0"/>
        <w:adjustRightInd w:val="0"/>
        <w:ind w:left="800" w:hanging="560"/>
        <w:rPr>
          <w:rFonts w:ascii="標楷體" w:eastAsia="標楷體" w:hAnsi="標楷體" w:hint="eastAsia"/>
          <w:color w:val="000000"/>
          <w:sz w:val="28"/>
          <w:szCs w:val="28"/>
        </w:rPr>
      </w:pPr>
      <w:r w:rsidRPr="00BA2555">
        <w:rPr>
          <w:rFonts w:ascii="標楷體" w:eastAsia="標楷體" w:hAnsi="標楷體" w:hint="eastAsia"/>
          <w:sz w:val="28"/>
          <w:szCs w:val="28"/>
        </w:rPr>
        <w:t>案由：</w:t>
      </w:r>
      <w:r w:rsidR="00BA2555" w:rsidRPr="00BA2555">
        <w:rPr>
          <w:rFonts w:ascii="標楷體" w:eastAsia="標楷體" w:hAnsi="標楷體" w:cs="新細明體" w:hint="eastAsia"/>
          <w:color w:val="000000"/>
          <w:sz w:val="28"/>
          <w:szCs w:val="28"/>
        </w:rPr>
        <w:t>本校</w:t>
      </w:r>
      <w:r w:rsidR="004274AD" w:rsidRPr="004274AD">
        <w:rPr>
          <w:rFonts w:ascii="標楷體" w:eastAsia="標楷體" w:hAnsi="標楷體" w:cs="新細明體" w:hint="eastAsia"/>
          <w:color w:val="000000"/>
          <w:sz w:val="28"/>
          <w:szCs w:val="28"/>
        </w:rPr>
        <w:t>「</w:t>
      </w:r>
      <w:r w:rsidR="004274AD" w:rsidRPr="004274AD">
        <w:rPr>
          <w:rFonts w:ascii="標楷體" w:eastAsia="標楷體" w:hAnsi="標楷體" w:cs="新細明體"/>
          <w:color w:val="000000"/>
          <w:sz w:val="28"/>
          <w:szCs w:val="28"/>
        </w:rPr>
        <w:t>資訊安</w:t>
      </w:r>
      <w:r w:rsidR="004274AD" w:rsidRPr="004274AD">
        <w:rPr>
          <w:rFonts w:ascii="標楷體" w:eastAsia="標楷體" w:hAnsi="標楷體" w:cs="新細明體" w:hint="eastAsia"/>
          <w:color w:val="000000"/>
          <w:sz w:val="28"/>
          <w:szCs w:val="28"/>
        </w:rPr>
        <w:t>全維護計畫」案</w:t>
      </w:r>
      <w:r w:rsidR="00BA2555" w:rsidRPr="00BA2555">
        <w:rPr>
          <w:rFonts w:ascii="標楷體" w:eastAsia="標楷體" w:hAnsi="標楷體" w:cs="新細明體" w:hint="eastAsia"/>
          <w:color w:val="000000"/>
          <w:sz w:val="28"/>
          <w:szCs w:val="28"/>
        </w:rPr>
        <w:t>，</w:t>
      </w:r>
      <w:r w:rsidR="00C55097" w:rsidRPr="00BA2555">
        <w:rPr>
          <w:rFonts w:ascii="標楷體" w:eastAsia="標楷體" w:hAnsi="標楷體" w:hint="eastAsia"/>
          <w:sz w:val="28"/>
          <w:szCs w:val="28"/>
        </w:rPr>
        <w:t>提請討論</w:t>
      </w:r>
      <w:r w:rsidR="00853371" w:rsidRPr="00BA2555">
        <w:rPr>
          <w:rFonts w:ascii="標楷體" w:eastAsia="標楷體" w:hAnsi="標楷體" w:hint="eastAsia"/>
          <w:sz w:val="28"/>
          <w:szCs w:val="28"/>
        </w:rPr>
        <w:t>通過</w:t>
      </w:r>
      <w:r w:rsidR="00BA2555" w:rsidRPr="00BA2555">
        <w:rPr>
          <w:rFonts w:ascii="標楷體" w:eastAsia="標楷體" w:hAnsi="標楷體" w:hint="eastAsia"/>
          <w:sz w:val="28"/>
          <w:szCs w:val="28"/>
        </w:rPr>
        <w:t>。</w:t>
      </w:r>
    </w:p>
    <w:p w:rsidR="004274AD" w:rsidRPr="004274AD" w:rsidRDefault="00C04DC1" w:rsidP="00AD6F49">
      <w:pPr>
        <w:widowControl w:val="0"/>
        <w:numPr>
          <w:ilvl w:val="0"/>
          <w:numId w:val="6"/>
        </w:numPr>
        <w:tabs>
          <w:tab w:val="left" w:pos="709"/>
        </w:tabs>
        <w:spacing w:beforeLines="20" w:before="48"/>
        <w:ind w:leftChars="0" w:firstLineChars="0"/>
        <w:jc w:val="left"/>
        <w:rPr>
          <w:rFonts w:ascii="標楷體" w:eastAsia="標楷體" w:hAnsi="標楷體"/>
          <w:color w:val="000000"/>
          <w:kern w:val="2"/>
          <w:sz w:val="28"/>
          <w:szCs w:val="28"/>
        </w:rPr>
      </w:pPr>
      <w:r w:rsidRPr="004274AD">
        <w:rPr>
          <w:rFonts w:ascii="標楷體" w:eastAsia="標楷體" w:hAnsi="標楷體" w:hint="eastAsia"/>
          <w:color w:val="000000"/>
          <w:kern w:val="2"/>
          <w:sz w:val="28"/>
          <w:szCs w:val="28"/>
        </w:rPr>
        <w:t>說明：</w:t>
      </w:r>
      <w:r w:rsidR="004274AD" w:rsidRPr="004274AD">
        <w:rPr>
          <w:rFonts w:ascii="標楷體" w:eastAsia="標楷體" w:hAnsi="標楷體" w:hint="eastAsia"/>
          <w:color w:val="000000"/>
          <w:kern w:val="2"/>
          <w:sz w:val="28"/>
          <w:szCs w:val="28"/>
        </w:rPr>
        <w:t>為配合108年1月</w:t>
      </w:r>
      <w:r w:rsidR="004274AD" w:rsidRPr="004274AD">
        <w:rPr>
          <w:rFonts w:ascii="標楷體" w:eastAsia="標楷體" w:hAnsi="標楷體"/>
          <w:color w:val="000000"/>
          <w:kern w:val="2"/>
          <w:sz w:val="28"/>
          <w:szCs w:val="28"/>
        </w:rPr>
        <w:t>起</w:t>
      </w:r>
      <w:r w:rsidR="004274AD" w:rsidRPr="004274AD">
        <w:rPr>
          <w:rFonts w:ascii="標楷體" w:eastAsia="標楷體" w:hAnsi="標楷體" w:hint="eastAsia"/>
          <w:color w:val="000000"/>
          <w:kern w:val="2"/>
          <w:sz w:val="28"/>
          <w:szCs w:val="28"/>
        </w:rPr>
        <w:t>「資通安全管理法」之施行，依</w:t>
      </w:r>
      <w:r w:rsidR="004274AD" w:rsidRPr="004274AD">
        <w:rPr>
          <w:rFonts w:ascii="標楷體" w:eastAsia="標楷體" w:hAnsi="標楷體"/>
          <w:color w:val="000000"/>
          <w:kern w:val="2"/>
          <w:sz w:val="28"/>
          <w:szCs w:val="28"/>
        </w:rPr>
        <w:t>據</w:t>
      </w:r>
      <w:r w:rsidR="004274AD" w:rsidRPr="004274AD">
        <w:rPr>
          <w:rFonts w:ascii="標楷體" w:eastAsia="標楷體" w:hAnsi="標楷體" w:hint="eastAsia"/>
          <w:color w:val="000000"/>
          <w:kern w:val="2"/>
          <w:sz w:val="28"/>
          <w:szCs w:val="28"/>
        </w:rPr>
        <w:t>「資通安全管理法」第十條(註1)及施行細則第六條(註2)，各</w:t>
      </w:r>
      <w:r w:rsidR="004274AD" w:rsidRPr="004274AD">
        <w:rPr>
          <w:rFonts w:ascii="標楷體" w:eastAsia="標楷體" w:hAnsi="標楷體"/>
          <w:color w:val="000000"/>
          <w:kern w:val="2"/>
          <w:sz w:val="28"/>
          <w:szCs w:val="28"/>
        </w:rPr>
        <w:t>機關須</w:t>
      </w:r>
      <w:r w:rsidR="004274AD" w:rsidRPr="004274AD">
        <w:rPr>
          <w:rFonts w:ascii="標楷體" w:eastAsia="標楷體" w:hAnsi="標楷體" w:hint="eastAsia"/>
          <w:color w:val="000000"/>
          <w:kern w:val="2"/>
          <w:sz w:val="28"/>
          <w:szCs w:val="28"/>
        </w:rPr>
        <w:t>建</w:t>
      </w:r>
      <w:r w:rsidR="004274AD" w:rsidRPr="004274AD">
        <w:rPr>
          <w:rFonts w:ascii="標楷體" w:eastAsia="標楷體" w:hAnsi="標楷體"/>
          <w:color w:val="000000"/>
          <w:kern w:val="2"/>
          <w:sz w:val="28"/>
          <w:szCs w:val="28"/>
        </w:rPr>
        <w:t>立</w:t>
      </w:r>
      <w:r w:rsidR="004274AD" w:rsidRPr="004274AD">
        <w:rPr>
          <w:rFonts w:ascii="標楷體" w:eastAsia="標楷體" w:hAnsi="標楷體" w:hint="eastAsia"/>
          <w:color w:val="000000"/>
          <w:kern w:val="2"/>
          <w:sz w:val="28"/>
          <w:szCs w:val="28"/>
        </w:rPr>
        <w:t>機</w:t>
      </w:r>
      <w:r w:rsidR="004274AD" w:rsidRPr="004274AD">
        <w:rPr>
          <w:rFonts w:ascii="標楷體" w:eastAsia="標楷體" w:hAnsi="標楷體"/>
          <w:color w:val="000000"/>
          <w:kern w:val="2"/>
          <w:sz w:val="28"/>
          <w:szCs w:val="28"/>
        </w:rPr>
        <w:t>關資訊安</w:t>
      </w:r>
      <w:r w:rsidR="004274AD" w:rsidRPr="004274AD">
        <w:rPr>
          <w:rFonts w:ascii="標楷體" w:eastAsia="標楷體" w:hAnsi="標楷體" w:hint="eastAsia"/>
          <w:color w:val="000000"/>
          <w:kern w:val="2"/>
          <w:sz w:val="28"/>
          <w:szCs w:val="28"/>
        </w:rPr>
        <w:t>全維護計畫。依此，</w:t>
      </w:r>
      <w:r w:rsidR="004274AD" w:rsidRPr="004274AD">
        <w:rPr>
          <w:rFonts w:ascii="標楷體" w:eastAsia="標楷體" w:hAnsi="標楷體"/>
          <w:color w:val="000000"/>
          <w:kern w:val="2"/>
          <w:sz w:val="28"/>
          <w:szCs w:val="28"/>
        </w:rPr>
        <w:t>本</w:t>
      </w:r>
      <w:r w:rsidR="004274AD" w:rsidRPr="004274AD">
        <w:rPr>
          <w:rFonts w:ascii="標楷體" w:eastAsia="標楷體" w:hAnsi="標楷體" w:hint="eastAsia"/>
          <w:color w:val="000000"/>
          <w:kern w:val="2"/>
          <w:sz w:val="28"/>
          <w:szCs w:val="28"/>
        </w:rPr>
        <w:t>校依</w:t>
      </w:r>
      <w:r w:rsidR="004274AD" w:rsidRPr="004274AD">
        <w:rPr>
          <w:rFonts w:ascii="標楷體" w:eastAsia="標楷體" w:hAnsi="標楷體"/>
          <w:color w:val="000000"/>
          <w:kern w:val="2"/>
          <w:sz w:val="28"/>
          <w:szCs w:val="28"/>
        </w:rPr>
        <w:t>據臺北市教育局提供之資訊安全原則</w:t>
      </w:r>
      <w:r w:rsidR="004274AD" w:rsidRPr="004274AD">
        <w:rPr>
          <w:rFonts w:ascii="標楷體" w:eastAsia="標楷體" w:hAnsi="標楷體" w:hint="eastAsia"/>
          <w:color w:val="000000"/>
          <w:kern w:val="2"/>
          <w:sz w:val="28"/>
          <w:szCs w:val="28"/>
        </w:rPr>
        <w:t>，</w:t>
      </w:r>
      <w:r w:rsidR="004274AD" w:rsidRPr="004274AD">
        <w:rPr>
          <w:rFonts w:ascii="標楷體" w:eastAsia="標楷體" w:hAnsi="標楷體"/>
          <w:color w:val="000000"/>
          <w:kern w:val="2"/>
          <w:sz w:val="28"/>
          <w:szCs w:val="28"/>
        </w:rPr>
        <w:t>擬定</w:t>
      </w:r>
      <w:r w:rsidR="004274AD" w:rsidRPr="004274AD">
        <w:rPr>
          <w:rFonts w:ascii="標楷體" w:eastAsia="標楷體" w:hAnsi="標楷體" w:hint="eastAsia"/>
          <w:color w:val="000000"/>
          <w:kern w:val="2"/>
          <w:sz w:val="28"/>
          <w:szCs w:val="28"/>
        </w:rPr>
        <w:t>「</w:t>
      </w:r>
      <w:r w:rsidR="004274AD" w:rsidRPr="004274AD">
        <w:rPr>
          <w:rFonts w:ascii="標楷體" w:eastAsia="標楷體" w:hAnsi="標楷體"/>
          <w:color w:val="000000"/>
          <w:kern w:val="2"/>
          <w:sz w:val="28"/>
          <w:szCs w:val="28"/>
        </w:rPr>
        <w:t>臺北市</w:t>
      </w:r>
      <w:r w:rsidR="004274AD" w:rsidRPr="004274AD">
        <w:rPr>
          <w:rFonts w:ascii="標楷體" w:eastAsia="標楷體" w:hAnsi="標楷體" w:hint="eastAsia"/>
          <w:color w:val="000000"/>
          <w:kern w:val="2"/>
          <w:sz w:val="28"/>
          <w:szCs w:val="28"/>
        </w:rPr>
        <w:t>立景美女</w:t>
      </w:r>
      <w:r w:rsidR="004274AD" w:rsidRPr="004274AD">
        <w:rPr>
          <w:rFonts w:ascii="標楷體" w:eastAsia="標楷體" w:hAnsi="標楷體"/>
          <w:color w:val="000000"/>
          <w:kern w:val="2"/>
          <w:sz w:val="28"/>
          <w:szCs w:val="28"/>
        </w:rPr>
        <w:t>子高級中學資訊安</w:t>
      </w:r>
      <w:r w:rsidR="004274AD" w:rsidRPr="004274AD">
        <w:rPr>
          <w:rFonts w:ascii="標楷體" w:eastAsia="標楷體" w:hAnsi="標楷體" w:hint="eastAsia"/>
          <w:color w:val="000000"/>
          <w:kern w:val="2"/>
          <w:sz w:val="28"/>
          <w:szCs w:val="28"/>
        </w:rPr>
        <w:t>全維護計畫」</w:t>
      </w:r>
      <w:r w:rsidR="004274AD" w:rsidRPr="004274AD">
        <w:rPr>
          <w:rFonts w:ascii="標楷體" w:eastAsia="標楷體" w:hAnsi="標楷體"/>
          <w:color w:val="000000"/>
          <w:kern w:val="2"/>
          <w:sz w:val="28"/>
          <w:szCs w:val="28"/>
        </w:rPr>
        <w:t>，</w:t>
      </w:r>
      <w:r w:rsidR="004274AD" w:rsidRPr="004274AD">
        <w:rPr>
          <w:rFonts w:ascii="標楷體" w:eastAsia="標楷體" w:hAnsi="標楷體" w:hint="eastAsia"/>
          <w:color w:val="000000"/>
          <w:kern w:val="2"/>
          <w:sz w:val="28"/>
          <w:szCs w:val="28"/>
        </w:rPr>
        <w:t>提請</w:t>
      </w:r>
      <w:r w:rsidR="004274AD" w:rsidRPr="004274AD">
        <w:rPr>
          <w:rFonts w:ascii="標楷體" w:eastAsia="標楷體" w:hAnsi="標楷體"/>
          <w:color w:val="000000"/>
          <w:kern w:val="2"/>
          <w:sz w:val="28"/>
          <w:szCs w:val="28"/>
        </w:rPr>
        <w:t>校務會議通過，</w:t>
      </w:r>
      <w:r w:rsidR="004274AD" w:rsidRPr="004274AD">
        <w:rPr>
          <w:rFonts w:ascii="標楷體" w:eastAsia="標楷體" w:hAnsi="標楷體" w:hint="eastAsia"/>
          <w:color w:val="000000"/>
          <w:kern w:val="2"/>
          <w:sz w:val="28"/>
          <w:szCs w:val="28"/>
        </w:rPr>
        <w:t>以便報</w:t>
      </w:r>
      <w:r w:rsidR="004274AD" w:rsidRPr="004274AD">
        <w:rPr>
          <w:rFonts w:ascii="標楷體" w:eastAsia="標楷體" w:hAnsi="標楷體"/>
          <w:color w:val="000000"/>
          <w:kern w:val="2"/>
          <w:sz w:val="28"/>
          <w:szCs w:val="28"/>
        </w:rPr>
        <w:t>臺北市</w:t>
      </w:r>
      <w:r w:rsidR="004274AD" w:rsidRPr="004274AD">
        <w:rPr>
          <w:rFonts w:ascii="標楷體" w:eastAsia="標楷體" w:hAnsi="標楷體" w:hint="eastAsia"/>
          <w:color w:val="000000"/>
          <w:kern w:val="2"/>
          <w:sz w:val="28"/>
          <w:szCs w:val="28"/>
        </w:rPr>
        <w:t>政</w:t>
      </w:r>
      <w:r w:rsidR="004274AD" w:rsidRPr="004274AD">
        <w:rPr>
          <w:rFonts w:ascii="標楷體" w:eastAsia="標楷體" w:hAnsi="標楷體"/>
          <w:color w:val="000000"/>
          <w:kern w:val="2"/>
          <w:sz w:val="28"/>
          <w:szCs w:val="28"/>
        </w:rPr>
        <w:t>府教育局</w:t>
      </w:r>
      <w:r w:rsidR="004274AD" w:rsidRPr="004274AD">
        <w:rPr>
          <w:rFonts w:ascii="標楷體" w:eastAsia="標楷體" w:hAnsi="標楷體" w:hint="eastAsia"/>
          <w:color w:val="000000"/>
          <w:kern w:val="2"/>
          <w:sz w:val="28"/>
          <w:szCs w:val="28"/>
        </w:rPr>
        <w:t>備核</w:t>
      </w:r>
      <w:r w:rsidR="004274AD" w:rsidRPr="004274AD">
        <w:rPr>
          <w:rFonts w:ascii="標楷體" w:eastAsia="標楷體" w:hAnsi="標楷體"/>
          <w:color w:val="000000"/>
          <w:kern w:val="2"/>
          <w:sz w:val="28"/>
          <w:szCs w:val="28"/>
        </w:rPr>
        <w:t>。</w:t>
      </w:r>
    </w:p>
    <w:p w:rsidR="004274AD" w:rsidRPr="004274AD" w:rsidRDefault="004274AD" w:rsidP="00AD6F49">
      <w:pPr>
        <w:widowControl w:val="0"/>
        <w:numPr>
          <w:ilvl w:val="0"/>
          <w:numId w:val="6"/>
        </w:numPr>
        <w:tabs>
          <w:tab w:val="left" w:pos="709"/>
        </w:tabs>
        <w:spacing w:beforeLines="20" w:before="48"/>
        <w:ind w:leftChars="0" w:firstLineChars="0"/>
        <w:jc w:val="left"/>
        <w:rPr>
          <w:rFonts w:ascii="標楷體" w:eastAsia="標楷體" w:hAnsi="標楷體"/>
          <w:color w:val="000000"/>
          <w:kern w:val="2"/>
          <w:sz w:val="28"/>
          <w:szCs w:val="28"/>
        </w:rPr>
      </w:pPr>
      <w:r w:rsidRPr="004274AD">
        <w:rPr>
          <w:rFonts w:ascii="標楷體" w:eastAsia="標楷體" w:hAnsi="標楷體" w:hint="eastAsia"/>
          <w:color w:val="000000"/>
          <w:kern w:val="2"/>
          <w:sz w:val="28"/>
          <w:szCs w:val="28"/>
        </w:rPr>
        <w:t>本</w:t>
      </w:r>
      <w:r w:rsidRPr="004274AD">
        <w:rPr>
          <w:rFonts w:ascii="標楷體" w:eastAsia="標楷體" w:hAnsi="標楷體"/>
          <w:color w:val="000000"/>
          <w:kern w:val="2"/>
          <w:sz w:val="28"/>
          <w:szCs w:val="28"/>
        </w:rPr>
        <w:t>校資訊安</w:t>
      </w:r>
      <w:r w:rsidRPr="004274AD">
        <w:rPr>
          <w:rFonts w:ascii="標楷體" w:eastAsia="標楷體" w:hAnsi="標楷體" w:hint="eastAsia"/>
          <w:color w:val="000000"/>
          <w:kern w:val="2"/>
          <w:sz w:val="28"/>
          <w:szCs w:val="28"/>
        </w:rPr>
        <w:t>全維護計畫因內容龐雜，</w:t>
      </w:r>
      <w:r w:rsidRPr="004274AD">
        <w:rPr>
          <w:rFonts w:ascii="標楷體" w:eastAsia="標楷體" w:hAnsi="標楷體"/>
          <w:color w:val="000000"/>
          <w:kern w:val="2"/>
          <w:sz w:val="28"/>
          <w:szCs w:val="28"/>
        </w:rPr>
        <w:t>頁數較多</w:t>
      </w:r>
      <w:r w:rsidRPr="004274AD">
        <w:rPr>
          <w:rFonts w:ascii="標楷體" w:eastAsia="標楷體" w:hAnsi="標楷體" w:hint="eastAsia"/>
          <w:color w:val="000000"/>
          <w:kern w:val="2"/>
          <w:sz w:val="28"/>
          <w:szCs w:val="28"/>
        </w:rPr>
        <w:t>，達60多頁，故已</w:t>
      </w:r>
      <w:r w:rsidRPr="004274AD">
        <w:rPr>
          <w:rFonts w:ascii="標楷體" w:eastAsia="標楷體" w:hAnsi="標楷體"/>
          <w:color w:val="000000"/>
          <w:kern w:val="2"/>
          <w:sz w:val="28"/>
          <w:szCs w:val="28"/>
        </w:rPr>
        <w:t>置</w:t>
      </w:r>
      <w:r w:rsidRPr="004274AD">
        <w:rPr>
          <w:rFonts w:ascii="標楷體" w:eastAsia="標楷體" w:hAnsi="標楷體" w:hint="eastAsia"/>
          <w:color w:val="000000"/>
          <w:kern w:val="2"/>
          <w:sz w:val="28"/>
          <w:szCs w:val="28"/>
        </w:rPr>
        <w:t>於</w:t>
      </w:r>
      <w:r w:rsidRPr="004274AD">
        <w:rPr>
          <w:rFonts w:ascii="標楷體" w:eastAsia="標楷體" w:hAnsi="標楷體"/>
          <w:color w:val="000000"/>
          <w:kern w:val="2"/>
          <w:sz w:val="28"/>
          <w:szCs w:val="28"/>
        </w:rPr>
        <w:t>雲端硬碟</w:t>
      </w:r>
      <w:r w:rsidRPr="004274AD">
        <w:rPr>
          <w:rFonts w:ascii="標楷體" w:eastAsia="標楷體" w:hAnsi="標楷體" w:hint="eastAsia"/>
          <w:color w:val="000000"/>
          <w:kern w:val="2"/>
          <w:sz w:val="28"/>
          <w:szCs w:val="28"/>
        </w:rPr>
        <w:t xml:space="preserve"> </w:t>
      </w:r>
      <w:r w:rsidRPr="004274AD">
        <w:rPr>
          <w:rFonts w:ascii="標楷體" w:eastAsia="標楷體" w:hAnsi="標楷體"/>
          <w:color w:val="000000"/>
          <w:kern w:val="2"/>
          <w:sz w:val="28"/>
          <w:szCs w:val="28"/>
        </w:rPr>
        <w:t>goo.gl/jpRPyG</w:t>
      </w:r>
      <w:r w:rsidRPr="004274AD">
        <w:rPr>
          <w:rFonts w:ascii="標楷體" w:eastAsia="標楷體" w:hAnsi="標楷體" w:hint="eastAsia"/>
          <w:color w:val="000000"/>
          <w:kern w:val="2"/>
          <w:sz w:val="28"/>
          <w:szCs w:val="28"/>
        </w:rPr>
        <w:t>，供同仁審</w:t>
      </w:r>
      <w:r w:rsidRPr="004274AD">
        <w:rPr>
          <w:rFonts w:ascii="標楷體" w:eastAsia="標楷體" w:hAnsi="標楷體"/>
          <w:color w:val="000000"/>
          <w:kern w:val="2"/>
          <w:sz w:val="28"/>
          <w:szCs w:val="28"/>
        </w:rPr>
        <w:t>閱。</w:t>
      </w:r>
    </w:p>
    <w:sectPr w:rsidR="004274AD" w:rsidRPr="004274AD" w:rsidSect="005373E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080" w:bottom="1440" w:left="1080"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BBA" w:rsidRDefault="00624BBA">
      <w:pPr>
        <w:ind w:left="720" w:hanging="480"/>
      </w:pPr>
      <w:r>
        <w:separator/>
      </w:r>
    </w:p>
  </w:endnote>
  <w:endnote w:type="continuationSeparator" w:id="0">
    <w:p w:rsidR="00624BBA" w:rsidRDefault="00624BBA">
      <w:pPr>
        <w:ind w:left="720" w:hanging="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華康細明體">
    <w:charset w:val="88"/>
    <w:family w:val="modern"/>
    <w:pitch w:val="fixed"/>
    <w:sig w:usb0="80000001" w:usb1="28091800" w:usb2="00000016"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華康中黑體.餀.">
    <w:altName w:val="Arial Unicode MS"/>
    <w:panose1 w:val="00000000000000000000"/>
    <w:charset w:val="88"/>
    <w:family w:val="swiss"/>
    <w:notTrueType/>
    <w:pitch w:val="default"/>
    <w:sig w:usb0="00000001" w:usb1="08080000" w:usb2="00000010" w:usb3="00000000" w:csb0="00100000" w:csb1="00000000"/>
  </w:font>
  <w:font w:name="文鼎粗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AE" w:rsidRDefault="00F950AE">
    <w:pPr>
      <w:pStyle w:val="a5"/>
      <w:framePr w:wrap="around" w:vAnchor="text" w:hAnchor="margin" w:xAlign="right" w:y="1"/>
      <w:ind w:left="640" w:hanging="400"/>
      <w:rPr>
        <w:rStyle w:val="a6"/>
      </w:rPr>
    </w:pPr>
    <w:r>
      <w:rPr>
        <w:rStyle w:val="a6"/>
      </w:rPr>
      <w:fldChar w:fldCharType="begin"/>
    </w:r>
    <w:r>
      <w:rPr>
        <w:rStyle w:val="a6"/>
      </w:rPr>
      <w:instrText xml:space="preserve">PAGE  </w:instrText>
    </w:r>
    <w:r>
      <w:rPr>
        <w:rStyle w:val="a6"/>
      </w:rPr>
      <w:fldChar w:fldCharType="end"/>
    </w:r>
  </w:p>
  <w:p w:rsidR="00F950AE" w:rsidRDefault="00F950AE">
    <w:pPr>
      <w:pStyle w:val="a5"/>
      <w:ind w:left="640" w:right="360" w:hanging="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AE" w:rsidRDefault="00F950AE">
    <w:pPr>
      <w:pStyle w:val="a5"/>
      <w:ind w:left="640" w:hanging="400"/>
      <w:jc w:val="center"/>
      <w:rPr>
        <w:rFonts w:hint="eastAsia"/>
      </w:rPr>
    </w:pPr>
    <w:r>
      <w:rPr>
        <w:rFonts w:hint="eastAsia"/>
      </w:rPr>
      <w:t>第</w:t>
    </w:r>
    <w:r>
      <w:rPr>
        <w:rFonts w:hint="eastAsia"/>
      </w:rPr>
      <w:t xml:space="preserve">  </w:t>
    </w:r>
    <w:r>
      <w:fldChar w:fldCharType="begin"/>
    </w:r>
    <w:r>
      <w:instrText xml:space="preserve"> PAGE </w:instrText>
    </w:r>
    <w:r>
      <w:fldChar w:fldCharType="separate"/>
    </w:r>
    <w:r w:rsidR="0025208C">
      <w:rPr>
        <w:noProof/>
      </w:rPr>
      <w:t>1</w:t>
    </w:r>
    <w:r>
      <w:fldChar w:fldCharType="end"/>
    </w:r>
    <w:r>
      <w:rPr>
        <w:rFonts w:hint="eastAsia"/>
      </w:rPr>
      <w:t xml:space="preserve">  </w:t>
    </w:r>
    <w:r>
      <w:rPr>
        <w:rFonts w:hint="eastAsia"/>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15" w:rsidRDefault="006D3515">
    <w:pPr>
      <w:pStyle w:val="a5"/>
      <w:ind w:left="640" w:hanging="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BBA" w:rsidRDefault="00624BBA">
      <w:pPr>
        <w:ind w:left="720" w:hanging="480"/>
      </w:pPr>
      <w:r>
        <w:separator/>
      </w:r>
    </w:p>
  </w:footnote>
  <w:footnote w:type="continuationSeparator" w:id="0">
    <w:p w:rsidR="00624BBA" w:rsidRDefault="00624BBA">
      <w:pPr>
        <w:ind w:left="720" w:hanging="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15" w:rsidRDefault="006D3515">
    <w:pPr>
      <w:pStyle w:val="a7"/>
      <w:ind w:left="640" w:hanging="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15" w:rsidRDefault="006D3515">
    <w:pPr>
      <w:pStyle w:val="a7"/>
      <w:ind w:left="640" w:hanging="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515" w:rsidRDefault="006D3515">
    <w:pPr>
      <w:pStyle w:val="a7"/>
      <w:ind w:left="640" w:hanging="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503"/>
    <w:multiLevelType w:val="hybridMultilevel"/>
    <w:tmpl w:val="CA8E1EDA"/>
    <w:lvl w:ilvl="0" w:tplc="169A7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793247"/>
    <w:multiLevelType w:val="hybridMultilevel"/>
    <w:tmpl w:val="1C72B3C8"/>
    <w:lvl w:ilvl="0" w:tplc="04090001">
      <w:start w:val="1"/>
      <w:numFmt w:val="bullet"/>
      <w:lvlText w:val=""/>
      <w:lvlJc w:val="left"/>
      <w:pPr>
        <w:ind w:left="641"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2" w15:restartNumberingAfterBreak="0">
    <w:nsid w:val="3F8E7EEE"/>
    <w:multiLevelType w:val="hybridMultilevel"/>
    <w:tmpl w:val="CA8E1EDA"/>
    <w:lvl w:ilvl="0" w:tplc="169A7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783F19"/>
    <w:multiLevelType w:val="hybridMultilevel"/>
    <w:tmpl w:val="CA8E1EDA"/>
    <w:lvl w:ilvl="0" w:tplc="169A7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53528A"/>
    <w:multiLevelType w:val="hybridMultilevel"/>
    <w:tmpl w:val="CA8E1EDA"/>
    <w:lvl w:ilvl="0" w:tplc="169A7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4524FF"/>
    <w:multiLevelType w:val="hybridMultilevel"/>
    <w:tmpl w:val="3E9AF08C"/>
    <w:lvl w:ilvl="0" w:tplc="AB5C5BCA">
      <w:start w:val="1"/>
      <w:numFmt w:val="decimal"/>
      <w:pStyle w:val="a"/>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DD1611A"/>
    <w:multiLevelType w:val="hybridMultilevel"/>
    <w:tmpl w:val="0194FACC"/>
    <w:lvl w:ilvl="0" w:tplc="FF923CBE">
      <w:start w:val="1"/>
      <w:numFmt w:val="bullet"/>
      <w:pStyle w:val="-"/>
      <w:lvlText w:val=""/>
      <w:lvlJc w:val="left"/>
      <w:pPr>
        <w:tabs>
          <w:tab w:val="num" w:pos="360"/>
        </w:tabs>
        <w:ind w:left="170" w:hanging="17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6"/>
    <w:rsid w:val="0000238E"/>
    <w:rsid w:val="00004DF9"/>
    <w:rsid w:val="00006257"/>
    <w:rsid w:val="00006D46"/>
    <w:rsid w:val="00014866"/>
    <w:rsid w:val="00016665"/>
    <w:rsid w:val="00016811"/>
    <w:rsid w:val="000168D8"/>
    <w:rsid w:val="000210E3"/>
    <w:rsid w:val="00021F32"/>
    <w:rsid w:val="000238FD"/>
    <w:rsid w:val="00024479"/>
    <w:rsid w:val="0002730D"/>
    <w:rsid w:val="0003065A"/>
    <w:rsid w:val="00032AFE"/>
    <w:rsid w:val="0003551A"/>
    <w:rsid w:val="000378B3"/>
    <w:rsid w:val="00040716"/>
    <w:rsid w:val="000418E4"/>
    <w:rsid w:val="000440F8"/>
    <w:rsid w:val="00044EE6"/>
    <w:rsid w:val="00064358"/>
    <w:rsid w:val="0006550D"/>
    <w:rsid w:val="0006686A"/>
    <w:rsid w:val="00070690"/>
    <w:rsid w:val="00074347"/>
    <w:rsid w:val="000749AA"/>
    <w:rsid w:val="00080819"/>
    <w:rsid w:val="00081021"/>
    <w:rsid w:val="00081565"/>
    <w:rsid w:val="00081BCD"/>
    <w:rsid w:val="0008779F"/>
    <w:rsid w:val="00090BB6"/>
    <w:rsid w:val="00091432"/>
    <w:rsid w:val="0009375B"/>
    <w:rsid w:val="00095952"/>
    <w:rsid w:val="000A09F9"/>
    <w:rsid w:val="000B0E76"/>
    <w:rsid w:val="000B216F"/>
    <w:rsid w:val="000B5FAA"/>
    <w:rsid w:val="000B6201"/>
    <w:rsid w:val="000C02A6"/>
    <w:rsid w:val="000C1CC0"/>
    <w:rsid w:val="000C622B"/>
    <w:rsid w:val="000C6365"/>
    <w:rsid w:val="000C67BD"/>
    <w:rsid w:val="000C6ECA"/>
    <w:rsid w:val="000D143B"/>
    <w:rsid w:val="000D36DB"/>
    <w:rsid w:val="000D58A3"/>
    <w:rsid w:val="000D5EAB"/>
    <w:rsid w:val="000D7749"/>
    <w:rsid w:val="000E52B8"/>
    <w:rsid w:val="000E6EAA"/>
    <w:rsid w:val="000E7B57"/>
    <w:rsid w:val="000F0EEA"/>
    <w:rsid w:val="000F1058"/>
    <w:rsid w:val="000F2303"/>
    <w:rsid w:val="000F497D"/>
    <w:rsid w:val="000F7635"/>
    <w:rsid w:val="001027E7"/>
    <w:rsid w:val="00107A10"/>
    <w:rsid w:val="001129E4"/>
    <w:rsid w:val="00116C13"/>
    <w:rsid w:val="00120F4A"/>
    <w:rsid w:val="0012175F"/>
    <w:rsid w:val="001271B8"/>
    <w:rsid w:val="00131C57"/>
    <w:rsid w:val="00131C98"/>
    <w:rsid w:val="00131DFD"/>
    <w:rsid w:val="001478CE"/>
    <w:rsid w:val="00147AA5"/>
    <w:rsid w:val="00150546"/>
    <w:rsid w:val="00150616"/>
    <w:rsid w:val="001512FE"/>
    <w:rsid w:val="00151FEC"/>
    <w:rsid w:val="00152A24"/>
    <w:rsid w:val="00153015"/>
    <w:rsid w:val="00160C09"/>
    <w:rsid w:val="001628E5"/>
    <w:rsid w:val="00163DB1"/>
    <w:rsid w:val="00166BBF"/>
    <w:rsid w:val="00166D0F"/>
    <w:rsid w:val="001717EE"/>
    <w:rsid w:val="001718BC"/>
    <w:rsid w:val="001730B4"/>
    <w:rsid w:val="001766FC"/>
    <w:rsid w:val="00180CE1"/>
    <w:rsid w:val="00183C75"/>
    <w:rsid w:val="00185C6D"/>
    <w:rsid w:val="00187895"/>
    <w:rsid w:val="00191B96"/>
    <w:rsid w:val="00195244"/>
    <w:rsid w:val="00197153"/>
    <w:rsid w:val="001A1C2F"/>
    <w:rsid w:val="001A41CD"/>
    <w:rsid w:val="001A5F06"/>
    <w:rsid w:val="001B7ED1"/>
    <w:rsid w:val="001C08CB"/>
    <w:rsid w:val="001C22ED"/>
    <w:rsid w:val="001C2D81"/>
    <w:rsid w:val="001C4A84"/>
    <w:rsid w:val="001C4C89"/>
    <w:rsid w:val="001D0D0F"/>
    <w:rsid w:val="001D5785"/>
    <w:rsid w:val="001D5F52"/>
    <w:rsid w:val="001D6D8A"/>
    <w:rsid w:val="001D7CD6"/>
    <w:rsid w:val="001E0018"/>
    <w:rsid w:val="001E06E9"/>
    <w:rsid w:val="001E2441"/>
    <w:rsid w:val="001E2D3B"/>
    <w:rsid w:val="001E33B7"/>
    <w:rsid w:val="001E33FA"/>
    <w:rsid w:val="001E5878"/>
    <w:rsid w:val="001F1293"/>
    <w:rsid w:val="001F13FC"/>
    <w:rsid w:val="001F17B3"/>
    <w:rsid w:val="001F1E31"/>
    <w:rsid w:val="001F3242"/>
    <w:rsid w:val="001F4405"/>
    <w:rsid w:val="001F4726"/>
    <w:rsid w:val="00204651"/>
    <w:rsid w:val="00205C01"/>
    <w:rsid w:val="00205FCE"/>
    <w:rsid w:val="00206494"/>
    <w:rsid w:val="00206495"/>
    <w:rsid w:val="002108E9"/>
    <w:rsid w:val="00211CC0"/>
    <w:rsid w:val="00213292"/>
    <w:rsid w:val="002206E6"/>
    <w:rsid w:val="00221745"/>
    <w:rsid w:val="00222618"/>
    <w:rsid w:val="00222810"/>
    <w:rsid w:val="002256BB"/>
    <w:rsid w:val="0022602F"/>
    <w:rsid w:val="00230597"/>
    <w:rsid w:val="0023121A"/>
    <w:rsid w:val="00231E5A"/>
    <w:rsid w:val="00245992"/>
    <w:rsid w:val="002500A1"/>
    <w:rsid w:val="00251B51"/>
    <w:rsid w:val="0025208C"/>
    <w:rsid w:val="00255998"/>
    <w:rsid w:val="00255ED4"/>
    <w:rsid w:val="00263575"/>
    <w:rsid w:val="00263B49"/>
    <w:rsid w:val="002712B4"/>
    <w:rsid w:val="00276762"/>
    <w:rsid w:val="00277D75"/>
    <w:rsid w:val="00282824"/>
    <w:rsid w:val="00287865"/>
    <w:rsid w:val="00287AD9"/>
    <w:rsid w:val="00287C72"/>
    <w:rsid w:val="00292DAD"/>
    <w:rsid w:val="00294C4E"/>
    <w:rsid w:val="002960DA"/>
    <w:rsid w:val="002965ED"/>
    <w:rsid w:val="002A06DB"/>
    <w:rsid w:val="002A5951"/>
    <w:rsid w:val="002A6D66"/>
    <w:rsid w:val="002A75FB"/>
    <w:rsid w:val="002B0091"/>
    <w:rsid w:val="002B35CE"/>
    <w:rsid w:val="002C40C5"/>
    <w:rsid w:val="002C64C2"/>
    <w:rsid w:val="002C64F8"/>
    <w:rsid w:val="002D3D2D"/>
    <w:rsid w:val="002F3B00"/>
    <w:rsid w:val="002F5D08"/>
    <w:rsid w:val="003016F8"/>
    <w:rsid w:val="0030352E"/>
    <w:rsid w:val="003051E3"/>
    <w:rsid w:val="003102A1"/>
    <w:rsid w:val="00311471"/>
    <w:rsid w:val="003115BF"/>
    <w:rsid w:val="00311A11"/>
    <w:rsid w:val="003162E6"/>
    <w:rsid w:val="0031644A"/>
    <w:rsid w:val="0032128B"/>
    <w:rsid w:val="0032155C"/>
    <w:rsid w:val="00326460"/>
    <w:rsid w:val="003265F8"/>
    <w:rsid w:val="0032689D"/>
    <w:rsid w:val="00331FD2"/>
    <w:rsid w:val="00333241"/>
    <w:rsid w:val="00333B65"/>
    <w:rsid w:val="0033757F"/>
    <w:rsid w:val="00340362"/>
    <w:rsid w:val="003408B5"/>
    <w:rsid w:val="00343461"/>
    <w:rsid w:val="003437AA"/>
    <w:rsid w:val="00344D47"/>
    <w:rsid w:val="0034650A"/>
    <w:rsid w:val="00346CD6"/>
    <w:rsid w:val="00346CF8"/>
    <w:rsid w:val="00347A2D"/>
    <w:rsid w:val="00350614"/>
    <w:rsid w:val="00353D37"/>
    <w:rsid w:val="00357318"/>
    <w:rsid w:val="00365160"/>
    <w:rsid w:val="00366102"/>
    <w:rsid w:val="00375584"/>
    <w:rsid w:val="00375A86"/>
    <w:rsid w:val="00377238"/>
    <w:rsid w:val="00377EC3"/>
    <w:rsid w:val="003802EE"/>
    <w:rsid w:val="00382075"/>
    <w:rsid w:val="00384563"/>
    <w:rsid w:val="00385E42"/>
    <w:rsid w:val="00391AAD"/>
    <w:rsid w:val="00393856"/>
    <w:rsid w:val="00395CAA"/>
    <w:rsid w:val="00395FAB"/>
    <w:rsid w:val="0039710E"/>
    <w:rsid w:val="003A0333"/>
    <w:rsid w:val="003A4726"/>
    <w:rsid w:val="003B479F"/>
    <w:rsid w:val="003B54B8"/>
    <w:rsid w:val="003B748F"/>
    <w:rsid w:val="003C0A69"/>
    <w:rsid w:val="003C2050"/>
    <w:rsid w:val="003D26BE"/>
    <w:rsid w:val="003D687E"/>
    <w:rsid w:val="003D77D2"/>
    <w:rsid w:val="003D7F44"/>
    <w:rsid w:val="003E1C0A"/>
    <w:rsid w:val="003E583D"/>
    <w:rsid w:val="003E7B70"/>
    <w:rsid w:val="003F6065"/>
    <w:rsid w:val="003F6BF0"/>
    <w:rsid w:val="00402EF7"/>
    <w:rsid w:val="00404BF5"/>
    <w:rsid w:val="00405C04"/>
    <w:rsid w:val="00405DC1"/>
    <w:rsid w:val="00415234"/>
    <w:rsid w:val="004152C3"/>
    <w:rsid w:val="00426F0A"/>
    <w:rsid w:val="004274AD"/>
    <w:rsid w:val="00433036"/>
    <w:rsid w:val="00433B92"/>
    <w:rsid w:val="00436ECF"/>
    <w:rsid w:val="0044181D"/>
    <w:rsid w:val="004537C5"/>
    <w:rsid w:val="00457317"/>
    <w:rsid w:val="0046093F"/>
    <w:rsid w:val="004614CD"/>
    <w:rsid w:val="004654EC"/>
    <w:rsid w:val="004661A0"/>
    <w:rsid w:val="004726F7"/>
    <w:rsid w:val="0047475B"/>
    <w:rsid w:val="004755FD"/>
    <w:rsid w:val="004818C0"/>
    <w:rsid w:val="00485B58"/>
    <w:rsid w:val="00487318"/>
    <w:rsid w:val="004902A0"/>
    <w:rsid w:val="00492387"/>
    <w:rsid w:val="004928FE"/>
    <w:rsid w:val="00492E46"/>
    <w:rsid w:val="004941D7"/>
    <w:rsid w:val="0049516D"/>
    <w:rsid w:val="00496485"/>
    <w:rsid w:val="00497C82"/>
    <w:rsid w:val="00497F75"/>
    <w:rsid w:val="004A026D"/>
    <w:rsid w:val="004A39FE"/>
    <w:rsid w:val="004A3FFE"/>
    <w:rsid w:val="004B0138"/>
    <w:rsid w:val="004B256C"/>
    <w:rsid w:val="004B3223"/>
    <w:rsid w:val="004B53EB"/>
    <w:rsid w:val="004B6DA0"/>
    <w:rsid w:val="004B6F77"/>
    <w:rsid w:val="004B778A"/>
    <w:rsid w:val="004C33FD"/>
    <w:rsid w:val="004C3B11"/>
    <w:rsid w:val="004C5BEC"/>
    <w:rsid w:val="004C61F8"/>
    <w:rsid w:val="004D1F99"/>
    <w:rsid w:val="004D379F"/>
    <w:rsid w:val="004D60CA"/>
    <w:rsid w:val="004E2BF2"/>
    <w:rsid w:val="004F1EB7"/>
    <w:rsid w:val="004F4B05"/>
    <w:rsid w:val="004F641C"/>
    <w:rsid w:val="004F69F3"/>
    <w:rsid w:val="00501902"/>
    <w:rsid w:val="00502D9F"/>
    <w:rsid w:val="00503769"/>
    <w:rsid w:val="00510892"/>
    <w:rsid w:val="005143D4"/>
    <w:rsid w:val="00520938"/>
    <w:rsid w:val="00522891"/>
    <w:rsid w:val="00524C1E"/>
    <w:rsid w:val="005303A6"/>
    <w:rsid w:val="00533572"/>
    <w:rsid w:val="005373EB"/>
    <w:rsid w:val="00537732"/>
    <w:rsid w:val="005401D3"/>
    <w:rsid w:val="0054214E"/>
    <w:rsid w:val="00542728"/>
    <w:rsid w:val="00544BAD"/>
    <w:rsid w:val="00544BBC"/>
    <w:rsid w:val="005519F6"/>
    <w:rsid w:val="0055524E"/>
    <w:rsid w:val="005556D7"/>
    <w:rsid w:val="00555781"/>
    <w:rsid w:val="00557F0F"/>
    <w:rsid w:val="005603CD"/>
    <w:rsid w:val="00560C7B"/>
    <w:rsid w:val="005621BA"/>
    <w:rsid w:val="00565D5B"/>
    <w:rsid w:val="005670CF"/>
    <w:rsid w:val="005729A8"/>
    <w:rsid w:val="005731BC"/>
    <w:rsid w:val="00585B2E"/>
    <w:rsid w:val="0058725A"/>
    <w:rsid w:val="00590F5A"/>
    <w:rsid w:val="00591E35"/>
    <w:rsid w:val="005946E6"/>
    <w:rsid w:val="005953D2"/>
    <w:rsid w:val="005976BD"/>
    <w:rsid w:val="005A09B4"/>
    <w:rsid w:val="005A1582"/>
    <w:rsid w:val="005A2684"/>
    <w:rsid w:val="005A438B"/>
    <w:rsid w:val="005A4A48"/>
    <w:rsid w:val="005A71DB"/>
    <w:rsid w:val="005B0763"/>
    <w:rsid w:val="005B1E9C"/>
    <w:rsid w:val="005B33DD"/>
    <w:rsid w:val="005B7E4D"/>
    <w:rsid w:val="005C025D"/>
    <w:rsid w:val="005C28C2"/>
    <w:rsid w:val="005C2F35"/>
    <w:rsid w:val="005C3C4A"/>
    <w:rsid w:val="005C697F"/>
    <w:rsid w:val="005D00C9"/>
    <w:rsid w:val="005D17C7"/>
    <w:rsid w:val="005D2D22"/>
    <w:rsid w:val="005D3383"/>
    <w:rsid w:val="005E2527"/>
    <w:rsid w:val="005E3274"/>
    <w:rsid w:val="005E4425"/>
    <w:rsid w:val="005F1A75"/>
    <w:rsid w:val="005F444E"/>
    <w:rsid w:val="005F58C8"/>
    <w:rsid w:val="005F6624"/>
    <w:rsid w:val="00600B27"/>
    <w:rsid w:val="00601E76"/>
    <w:rsid w:val="006067DA"/>
    <w:rsid w:val="006078FB"/>
    <w:rsid w:val="00610CAA"/>
    <w:rsid w:val="00621D93"/>
    <w:rsid w:val="006226A6"/>
    <w:rsid w:val="00622EE0"/>
    <w:rsid w:val="00624BBA"/>
    <w:rsid w:val="00626050"/>
    <w:rsid w:val="0063023C"/>
    <w:rsid w:val="0063437D"/>
    <w:rsid w:val="006361AD"/>
    <w:rsid w:val="00636F06"/>
    <w:rsid w:val="00636F6A"/>
    <w:rsid w:val="00641DE1"/>
    <w:rsid w:val="006432D7"/>
    <w:rsid w:val="006434BB"/>
    <w:rsid w:val="00652F4E"/>
    <w:rsid w:val="006541A9"/>
    <w:rsid w:val="00655F69"/>
    <w:rsid w:val="0065629A"/>
    <w:rsid w:val="006578D6"/>
    <w:rsid w:val="006607EA"/>
    <w:rsid w:val="00660923"/>
    <w:rsid w:val="00661D7F"/>
    <w:rsid w:val="00661EDD"/>
    <w:rsid w:val="0066234A"/>
    <w:rsid w:val="00662FF3"/>
    <w:rsid w:val="006634C3"/>
    <w:rsid w:val="006649ED"/>
    <w:rsid w:val="00664E52"/>
    <w:rsid w:val="00666D88"/>
    <w:rsid w:val="00666DDE"/>
    <w:rsid w:val="00685A93"/>
    <w:rsid w:val="00687CA0"/>
    <w:rsid w:val="006928B9"/>
    <w:rsid w:val="006940E0"/>
    <w:rsid w:val="00694AED"/>
    <w:rsid w:val="006951B0"/>
    <w:rsid w:val="00695766"/>
    <w:rsid w:val="006A0A47"/>
    <w:rsid w:val="006A22A8"/>
    <w:rsid w:val="006A71EC"/>
    <w:rsid w:val="006B094B"/>
    <w:rsid w:val="006B197A"/>
    <w:rsid w:val="006B3A35"/>
    <w:rsid w:val="006B70CA"/>
    <w:rsid w:val="006D1602"/>
    <w:rsid w:val="006D3515"/>
    <w:rsid w:val="006D5096"/>
    <w:rsid w:val="006E1DC5"/>
    <w:rsid w:val="006E5D85"/>
    <w:rsid w:val="006F3192"/>
    <w:rsid w:val="006F3E18"/>
    <w:rsid w:val="006F5179"/>
    <w:rsid w:val="00702D76"/>
    <w:rsid w:val="00704618"/>
    <w:rsid w:val="0071244C"/>
    <w:rsid w:val="00716810"/>
    <w:rsid w:val="0072289A"/>
    <w:rsid w:val="00723BCA"/>
    <w:rsid w:val="00730FC0"/>
    <w:rsid w:val="007338AA"/>
    <w:rsid w:val="007347A1"/>
    <w:rsid w:val="00742D61"/>
    <w:rsid w:val="0074397D"/>
    <w:rsid w:val="00746224"/>
    <w:rsid w:val="00746A3F"/>
    <w:rsid w:val="00752071"/>
    <w:rsid w:val="007548EE"/>
    <w:rsid w:val="00755680"/>
    <w:rsid w:val="00760640"/>
    <w:rsid w:val="00763BB7"/>
    <w:rsid w:val="00763E86"/>
    <w:rsid w:val="00771092"/>
    <w:rsid w:val="00771595"/>
    <w:rsid w:val="007718D8"/>
    <w:rsid w:val="00772CBF"/>
    <w:rsid w:val="0077587D"/>
    <w:rsid w:val="0077630A"/>
    <w:rsid w:val="00777DC6"/>
    <w:rsid w:val="0078783C"/>
    <w:rsid w:val="00790229"/>
    <w:rsid w:val="007922F7"/>
    <w:rsid w:val="007942E5"/>
    <w:rsid w:val="00795985"/>
    <w:rsid w:val="007A0D73"/>
    <w:rsid w:val="007A1EE7"/>
    <w:rsid w:val="007A58F9"/>
    <w:rsid w:val="007B11D7"/>
    <w:rsid w:val="007B2BFF"/>
    <w:rsid w:val="007B64DE"/>
    <w:rsid w:val="007B6A98"/>
    <w:rsid w:val="007C16C3"/>
    <w:rsid w:val="007C3074"/>
    <w:rsid w:val="007C3C18"/>
    <w:rsid w:val="007C592A"/>
    <w:rsid w:val="007D0319"/>
    <w:rsid w:val="007D3431"/>
    <w:rsid w:val="007D5CEB"/>
    <w:rsid w:val="007E3147"/>
    <w:rsid w:val="007E47E2"/>
    <w:rsid w:val="007E5B2E"/>
    <w:rsid w:val="007F0646"/>
    <w:rsid w:val="007F0DF2"/>
    <w:rsid w:val="007F28D0"/>
    <w:rsid w:val="007F619A"/>
    <w:rsid w:val="0080233B"/>
    <w:rsid w:val="00807F47"/>
    <w:rsid w:val="00820CD0"/>
    <w:rsid w:val="00825C91"/>
    <w:rsid w:val="00827662"/>
    <w:rsid w:val="00830DD7"/>
    <w:rsid w:val="00831483"/>
    <w:rsid w:val="0083154F"/>
    <w:rsid w:val="0083203E"/>
    <w:rsid w:val="008327D0"/>
    <w:rsid w:val="008361CA"/>
    <w:rsid w:val="0084169E"/>
    <w:rsid w:val="008431DA"/>
    <w:rsid w:val="00847445"/>
    <w:rsid w:val="00847CDB"/>
    <w:rsid w:val="00850FE1"/>
    <w:rsid w:val="00853371"/>
    <w:rsid w:val="00853D61"/>
    <w:rsid w:val="00856895"/>
    <w:rsid w:val="00860ACC"/>
    <w:rsid w:val="008622BC"/>
    <w:rsid w:val="00870B4A"/>
    <w:rsid w:val="00871FA2"/>
    <w:rsid w:val="0088121B"/>
    <w:rsid w:val="008844D5"/>
    <w:rsid w:val="0089332C"/>
    <w:rsid w:val="00893D93"/>
    <w:rsid w:val="008A28E9"/>
    <w:rsid w:val="008A3DBB"/>
    <w:rsid w:val="008A3E69"/>
    <w:rsid w:val="008A4B28"/>
    <w:rsid w:val="008A62C2"/>
    <w:rsid w:val="008A7CA0"/>
    <w:rsid w:val="008A7E33"/>
    <w:rsid w:val="008B0E65"/>
    <w:rsid w:val="008B21C1"/>
    <w:rsid w:val="008B3118"/>
    <w:rsid w:val="008B341F"/>
    <w:rsid w:val="008B663C"/>
    <w:rsid w:val="008C2228"/>
    <w:rsid w:val="008C278B"/>
    <w:rsid w:val="008C327B"/>
    <w:rsid w:val="008D0546"/>
    <w:rsid w:val="008D277E"/>
    <w:rsid w:val="008D6A9C"/>
    <w:rsid w:val="008D6D0E"/>
    <w:rsid w:val="008E2227"/>
    <w:rsid w:val="008E343E"/>
    <w:rsid w:val="008E5A84"/>
    <w:rsid w:val="008E6A69"/>
    <w:rsid w:val="008F0E65"/>
    <w:rsid w:val="008F0FC3"/>
    <w:rsid w:val="008F53DC"/>
    <w:rsid w:val="008F70AC"/>
    <w:rsid w:val="008F710A"/>
    <w:rsid w:val="00901A4B"/>
    <w:rsid w:val="0090415C"/>
    <w:rsid w:val="00904811"/>
    <w:rsid w:val="00907142"/>
    <w:rsid w:val="00910B47"/>
    <w:rsid w:val="009172EF"/>
    <w:rsid w:val="00920582"/>
    <w:rsid w:val="009276FE"/>
    <w:rsid w:val="00930EEA"/>
    <w:rsid w:val="009321AA"/>
    <w:rsid w:val="00936295"/>
    <w:rsid w:val="009364F9"/>
    <w:rsid w:val="00940439"/>
    <w:rsid w:val="0094328A"/>
    <w:rsid w:val="00945589"/>
    <w:rsid w:val="00945641"/>
    <w:rsid w:val="00945C08"/>
    <w:rsid w:val="009473BC"/>
    <w:rsid w:val="009473CE"/>
    <w:rsid w:val="00951CDB"/>
    <w:rsid w:val="0095266C"/>
    <w:rsid w:val="00953E17"/>
    <w:rsid w:val="00954F28"/>
    <w:rsid w:val="00955769"/>
    <w:rsid w:val="0095644F"/>
    <w:rsid w:val="009572D8"/>
    <w:rsid w:val="0095798D"/>
    <w:rsid w:val="0096261E"/>
    <w:rsid w:val="00962F52"/>
    <w:rsid w:val="00965951"/>
    <w:rsid w:val="00965C31"/>
    <w:rsid w:val="00967BA0"/>
    <w:rsid w:val="00971C6E"/>
    <w:rsid w:val="00971E1E"/>
    <w:rsid w:val="009743E9"/>
    <w:rsid w:val="00974C0C"/>
    <w:rsid w:val="00982284"/>
    <w:rsid w:val="00985331"/>
    <w:rsid w:val="00987822"/>
    <w:rsid w:val="009918FE"/>
    <w:rsid w:val="009922C7"/>
    <w:rsid w:val="00992769"/>
    <w:rsid w:val="00992F08"/>
    <w:rsid w:val="00994784"/>
    <w:rsid w:val="009956FC"/>
    <w:rsid w:val="0099690A"/>
    <w:rsid w:val="009A1497"/>
    <w:rsid w:val="009A2A90"/>
    <w:rsid w:val="009A31CE"/>
    <w:rsid w:val="009A3933"/>
    <w:rsid w:val="009A4AB2"/>
    <w:rsid w:val="009A4EC0"/>
    <w:rsid w:val="009A7D33"/>
    <w:rsid w:val="009B1CDF"/>
    <w:rsid w:val="009B505D"/>
    <w:rsid w:val="009B578C"/>
    <w:rsid w:val="009B662A"/>
    <w:rsid w:val="009C1058"/>
    <w:rsid w:val="009C1C38"/>
    <w:rsid w:val="009C73AF"/>
    <w:rsid w:val="009C7AA6"/>
    <w:rsid w:val="009D31B6"/>
    <w:rsid w:val="009D46EE"/>
    <w:rsid w:val="009E3727"/>
    <w:rsid w:val="009E37CA"/>
    <w:rsid w:val="009E49AC"/>
    <w:rsid w:val="009E5C37"/>
    <w:rsid w:val="009E7834"/>
    <w:rsid w:val="009F269B"/>
    <w:rsid w:val="009F5A6F"/>
    <w:rsid w:val="009F7ABF"/>
    <w:rsid w:val="00A0013F"/>
    <w:rsid w:val="00A013A9"/>
    <w:rsid w:val="00A02BB7"/>
    <w:rsid w:val="00A047FF"/>
    <w:rsid w:val="00A105CC"/>
    <w:rsid w:val="00A1063D"/>
    <w:rsid w:val="00A1143A"/>
    <w:rsid w:val="00A136C3"/>
    <w:rsid w:val="00A145DF"/>
    <w:rsid w:val="00A21FC3"/>
    <w:rsid w:val="00A2272D"/>
    <w:rsid w:val="00A2281A"/>
    <w:rsid w:val="00A22FE7"/>
    <w:rsid w:val="00A3030D"/>
    <w:rsid w:val="00A31585"/>
    <w:rsid w:val="00A32386"/>
    <w:rsid w:val="00A32AA0"/>
    <w:rsid w:val="00A352EB"/>
    <w:rsid w:val="00A40E27"/>
    <w:rsid w:val="00A424CA"/>
    <w:rsid w:val="00A42CAB"/>
    <w:rsid w:val="00A44572"/>
    <w:rsid w:val="00A46B5F"/>
    <w:rsid w:val="00A477A8"/>
    <w:rsid w:val="00A47E02"/>
    <w:rsid w:val="00A501A4"/>
    <w:rsid w:val="00A54483"/>
    <w:rsid w:val="00A57577"/>
    <w:rsid w:val="00A6192B"/>
    <w:rsid w:val="00A708F3"/>
    <w:rsid w:val="00A73193"/>
    <w:rsid w:val="00A73DF4"/>
    <w:rsid w:val="00A7567C"/>
    <w:rsid w:val="00A7749E"/>
    <w:rsid w:val="00A82B8C"/>
    <w:rsid w:val="00A87AFC"/>
    <w:rsid w:val="00A92EE6"/>
    <w:rsid w:val="00AA0A39"/>
    <w:rsid w:val="00AA3600"/>
    <w:rsid w:val="00AA6D59"/>
    <w:rsid w:val="00AA7BCC"/>
    <w:rsid w:val="00AB0C76"/>
    <w:rsid w:val="00AB1BAC"/>
    <w:rsid w:val="00AB21B3"/>
    <w:rsid w:val="00AB2E9F"/>
    <w:rsid w:val="00AB3323"/>
    <w:rsid w:val="00AB5310"/>
    <w:rsid w:val="00AB5575"/>
    <w:rsid w:val="00AB7C49"/>
    <w:rsid w:val="00AC4EC2"/>
    <w:rsid w:val="00AC7B6F"/>
    <w:rsid w:val="00AD0A51"/>
    <w:rsid w:val="00AD2E67"/>
    <w:rsid w:val="00AD6F49"/>
    <w:rsid w:val="00AE14BE"/>
    <w:rsid w:val="00AE36BB"/>
    <w:rsid w:val="00AE6753"/>
    <w:rsid w:val="00AF32B9"/>
    <w:rsid w:val="00AF4490"/>
    <w:rsid w:val="00B02734"/>
    <w:rsid w:val="00B02E4D"/>
    <w:rsid w:val="00B02E90"/>
    <w:rsid w:val="00B03732"/>
    <w:rsid w:val="00B11375"/>
    <w:rsid w:val="00B150C9"/>
    <w:rsid w:val="00B15C23"/>
    <w:rsid w:val="00B17C4A"/>
    <w:rsid w:val="00B249C1"/>
    <w:rsid w:val="00B256A7"/>
    <w:rsid w:val="00B25A5F"/>
    <w:rsid w:val="00B275E8"/>
    <w:rsid w:val="00B27B3A"/>
    <w:rsid w:val="00B27E6A"/>
    <w:rsid w:val="00B360FE"/>
    <w:rsid w:val="00B362D5"/>
    <w:rsid w:val="00B424AF"/>
    <w:rsid w:val="00B4443D"/>
    <w:rsid w:val="00B51091"/>
    <w:rsid w:val="00B51A27"/>
    <w:rsid w:val="00B52538"/>
    <w:rsid w:val="00B52580"/>
    <w:rsid w:val="00B52FE5"/>
    <w:rsid w:val="00B54C6D"/>
    <w:rsid w:val="00B56066"/>
    <w:rsid w:val="00B625D5"/>
    <w:rsid w:val="00B639EF"/>
    <w:rsid w:val="00B63B92"/>
    <w:rsid w:val="00B65879"/>
    <w:rsid w:val="00B677F1"/>
    <w:rsid w:val="00B7129C"/>
    <w:rsid w:val="00B725AA"/>
    <w:rsid w:val="00B82928"/>
    <w:rsid w:val="00B83764"/>
    <w:rsid w:val="00B94767"/>
    <w:rsid w:val="00BA0E27"/>
    <w:rsid w:val="00BA11E9"/>
    <w:rsid w:val="00BA2555"/>
    <w:rsid w:val="00BA36CD"/>
    <w:rsid w:val="00BA3F47"/>
    <w:rsid w:val="00BA441F"/>
    <w:rsid w:val="00BA74AF"/>
    <w:rsid w:val="00BB2733"/>
    <w:rsid w:val="00BB36D3"/>
    <w:rsid w:val="00BB3A97"/>
    <w:rsid w:val="00BC0132"/>
    <w:rsid w:val="00BC19F1"/>
    <w:rsid w:val="00BC3A69"/>
    <w:rsid w:val="00BC710E"/>
    <w:rsid w:val="00BC727D"/>
    <w:rsid w:val="00BD116B"/>
    <w:rsid w:val="00BD22AC"/>
    <w:rsid w:val="00BD740F"/>
    <w:rsid w:val="00BD7B51"/>
    <w:rsid w:val="00BD7F63"/>
    <w:rsid w:val="00BE1A73"/>
    <w:rsid w:val="00BE7C99"/>
    <w:rsid w:val="00BF448B"/>
    <w:rsid w:val="00BF4FA4"/>
    <w:rsid w:val="00BF6147"/>
    <w:rsid w:val="00BF63A1"/>
    <w:rsid w:val="00BF6BC4"/>
    <w:rsid w:val="00BF7603"/>
    <w:rsid w:val="00C041BE"/>
    <w:rsid w:val="00C04DC1"/>
    <w:rsid w:val="00C061EB"/>
    <w:rsid w:val="00C06580"/>
    <w:rsid w:val="00C07F08"/>
    <w:rsid w:val="00C132F6"/>
    <w:rsid w:val="00C13741"/>
    <w:rsid w:val="00C15100"/>
    <w:rsid w:val="00C15267"/>
    <w:rsid w:val="00C17BF4"/>
    <w:rsid w:val="00C202D0"/>
    <w:rsid w:val="00C22EAC"/>
    <w:rsid w:val="00C244AE"/>
    <w:rsid w:val="00C24730"/>
    <w:rsid w:val="00C30A89"/>
    <w:rsid w:val="00C324D5"/>
    <w:rsid w:val="00C36C8A"/>
    <w:rsid w:val="00C37866"/>
    <w:rsid w:val="00C3799F"/>
    <w:rsid w:val="00C406EF"/>
    <w:rsid w:val="00C4223E"/>
    <w:rsid w:val="00C43572"/>
    <w:rsid w:val="00C436AF"/>
    <w:rsid w:val="00C4770E"/>
    <w:rsid w:val="00C506BD"/>
    <w:rsid w:val="00C511E8"/>
    <w:rsid w:val="00C532AE"/>
    <w:rsid w:val="00C55097"/>
    <w:rsid w:val="00C61268"/>
    <w:rsid w:val="00C63306"/>
    <w:rsid w:val="00C64EC2"/>
    <w:rsid w:val="00C65A91"/>
    <w:rsid w:val="00C67A79"/>
    <w:rsid w:val="00C7125A"/>
    <w:rsid w:val="00C71F58"/>
    <w:rsid w:val="00C73D29"/>
    <w:rsid w:val="00C772CB"/>
    <w:rsid w:val="00C77820"/>
    <w:rsid w:val="00C80B45"/>
    <w:rsid w:val="00C810B0"/>
    <w:rsid w:val="00C847A8"/>
    <w:rsid w:val="00C86881"/>
    <w:rsid w:val="00C86C76"/>
    <w:rsid w:val="00C900B2"/>
    <w:rsid w:val="00C91A3F"/>
    <w:rsid w:val="00C927C9"/>
    <w:rsid w:val="00C92828"/>
    <w:rsid w:val="00C97C3A"/>
    <w:rsid w:val="00CA24F2"/>
    <w:rsid w:val="00CA30B2"/>
    <w:rsid w:val="00CA568E"/>
    <w:rsid w:val="00CA56FB"/>
    <w:rsid w:val="00CA755B"/>
    <w:rsid w:val="00CB47F4"/>
    <w:rsid w:val="00CB610B"/>
    <w:rsid w:val="00CC0169"/>
    <w:rsid w:val="00CC15C7"/>
    <w:rsid w:val="00CC1B0C"/>
    <w:rsid w:val="00CC3208"/>
    <w:rsid w:val="00CC3925"/>
    <w:rsid w:val="00CC73CC"/>
    <w:rsid w:val="00CD07B5"/>
    <w:rsid w:val="00CD40EB"/>
    <w:rsid w:val="00CD546A"/>
    <w:rsid w:val="00CE0A3C"/>
    <w:rsid w:val="00CE2AB4"/>
    <w:rsid w:val="00CE43C5"/>
    <w:rsid w:val="00CE482A"/>
    <w:rsid w:val="00CF0EBC"/>
    <w:rsid w:val="00CF3032"/>
    <w:rsid w:val="00CF37C4"/>
    <w:rsid w:val="00D02E30"/>
    <w:rsid w:val="00D040FC"/>
    <w:rsid w:val="00D04A4B"/>
    <w:rsid w:val="00D07A9B"/>
    <w:rsid w:val="00D1092A"/>
    <w:rsid w:val="00D10980"/>
    <w:rsid w:val="00D109D8"/>
    <w:rsid w:val="00D1251B"/>
    <w:rsid w:val="00D15A55"/>
    <w:rsid w:val="00D17E71"/>
    <w:rsid w:val="00D213AB"/>
    <w:rsid w:val="00D214AE"/>
    <w:rsid w:val="00D215F7"/>
    <w:rsid w:val="00D22E05"/>
    <w:rsid w:val="00D23A1E"/>
    <w:rsid w:val="00D23DE7"/>
    <w:rsid w:val="00D24792"/>
    <w:rsid w:val="00D25AC3"/>
    <w:rsid w:val="00D26DDB"/>
    <w:rsid w:val="00D26F21"/>
    <w:rsid w:val="00D27D74"/>
    <w:rsid w:val="00D30A3D"/>
    <w:rsid w:val="00D31D6F"/>
    <w:rsid w:val="00D34C83"/>
    <w:rsid w:val="00D35D4E"/>
    <w:rsid w:val="00D43A6C"/>
    <w:rsid w:val="00D50F40"/>
    <w:rsid w:val="00D515AD"/>
    <w:rsid w:val="00D560A6"/>
    <w:rsid w:val="00D6370B"/>
    <w:rsid w:val="00D72038"/>
    <w:rsid w:val="00D736AF"/>
    <w:rsid w:val="00D7419B"/>
    <w:rsid w:val="00D769F2"/>
    <w:rsid w:val="00D8013A"/>
    <w:rsid w:val="00D81487"/>
    <w:rsid w:val="00D829C5"/>
    <w:rsid w:val="00D83915"/>
    <w:rsid w:val="00D83D05"/>
    <w:rsid w:val="00D85550"/>
    <w:rsid w:val="00D8612C"/>
    <w:rsid w:val="00D93FE9"/>
    <w:rsid w:val="00D9539D"/>
    <w:rsid w:val="00D970B9"/>
    <w:rsid w:val="00D97BEE"/>
    <w:rsid w:val="00DA005C"/>
    <w:rsid w:val="00DA032C"/>
    <w:rsid w:val="00DA276A"/>
    <w:rsid w:val="00DA334F"/>
    <w:rsid w:val="00DA3D5E"/>
    <w:rsid w:val="00DA48F8"/>
    <w:rsid w:val="00DA5579"/>
    <w:rsid w:val="00DB0563"/>
    <w:rsid w:val="00DB091D"/>
    <w:rsid w:val="00DB1783"/>
    <w:rsid w:val="00DB20FD"/>
    <w:rsid w:val="00DB2F0C"/>
    <w:rsid w:val="00DB53E8"/>
    <w:rsid w:val="00DB7E22"/>
    <w:rsid w:val="00DC18AF"/>
    <w:rsid w:val="00DC2B40"/>
    <w:rsid w:val="00DC4AE9"/>
    <w:rsid w:val="00DC5665"/>
    <w:rsid w:val="00DC7139"/>
    <w:rsid w:val="00DC7739"/>
    <w:rsid w:val="00DC7FCF"/>
    <w:rsid w:val="00DD3564"/>
    <w:rsid w:val="00DD3EB4"/>
    <w:rsid w:val="00DD3FDD"/>
    <w:rsid w:val="00DD4C91"/>
    <w:rsid w:val="00DD554B"/>
    <w:rsid w:val="00DE213D"/>
    <w:rsid w:val="00DE2BFF"/>
    <w:rsid w:val="00DE319A"/>
    <w:rsid w:val="00DE3988"/>
    <w:rsid w:val="00DF1625"/>
    <w:rsid w:val="00DF200D"/>
    <w:rsid w:val="00DF33CA"/>
    <w:rsid w:val="00DF6E01"/>
    <w:rsid w:val="00DF70A1"/>
    <w:rsid w:val="00E00359"/>
    <w:rsid w:val="00E045F4"/>
    <w:rsid w:val="00E105FD"/>
    <w:rsid w:val="00E11400"/>
    <w:rsid w:val="00E143C0"/>
    <w:rsid w:val="00E14CE4"/>
    <w:rsid w:val="00E15CCE"/>
    <w:rsid w:val="00E15F70"/>
    <w:rsid w:val="00E202C5"/>
    <w:rsid w:val="00E22CAD"/>
    <w:rsid w:val="00E23D9A"/>
    <w:rsid w:val="00E23DE7"/>
    <w:rsid w:val="00E27993"/>
    <w:rsid w:val="00E32D36"/>
    <w:rsid w:val="00E3741F"/>
    <w:rsid w:val="00E400AB"/>
    <w:rsid w:val="00E41323"/>
    <w:rsid w:val="00E41486"/>
    <w:rsid w:val="00E42FA2"/>
    <w:rsid w:val="00E434C3"/>
    <w:rsid w:val="00E45B11"/>
    <w:rsid w:val="00E465EB"/>
    <w:rsid w:val="00E504A6"/>
    <w:rsid w:val="00E52B0E"/>
    <w:rsid w:val="00E57D64"/>
    <w:rsid w:val="00E57F0B"/>
    <w:rsid w:val="00E66204"/>
    <w:rsid w:val="00E70526"/>
    <w:rsid w:val="00E705A0"/>
    <w:rsid w:val="00E71A41"/>
    <w:rsid w:val="00E73E31"/>
    <w:rsid w:val="00E75BE7"/>
    <w:rsid w:val="00E761CA"/>
    <w:rsid w:val="00E804CC"/>
    <w:rsid w:val="00E82724"/>
    <w:rsid w:val="00E90629"/>
    <w:rsid w:val="00E91FFC"/>
    <w:rsid w:val="00E96BC8"/>
    <w:rsid w:val="00EA28C1"/>
    <w:rsid w:val="00EA3514"/>
    <w:rsid w:val="00EA3B62"/>
    <w:rsid w:val="00EA4179"/>
    <w:rsid w:val="00EA6AC9"/>
    <w:rsid w:val="00EB0B20"/>
    <w:rsid w:val="00EB39A0"/>
    <w:rsid w:val="00EB3D96"/>
    <w:rsid w:val="00EC151C"/>
    <w:rsid w:val="00EC4A69"/>
    <w:rsid w:val="00EC5423"/>
    <w:rsid w:val="00ED0636"/>
    <w:rsid w:val="00ED134D"/>
    <w:rsid w:val="00ED40EB"/>
    <w:rsid w:val="00ED6C59"/>
    <w:rsid w:val="00EE10A4"/>
    <w:rsid w:val="00EE563C"/>
    <w:rsid w:val="00EF24E5"/>
    <w:rsid w:val="00EF2C38"/>
    <w:rsid w:val="00EF5FB8"/>
    <w:rsid w:val="00F0265D"/>
    <w:rsid w:val="00F03FDB"/>
    <w:rsid w:val="00F04EDD"/>
    <w:rsid w:val="00F05099"/>
    <w:rsid w:val="00F05BE7"/>
    <w:rsid w:val="00F12829"/>
    <w:rsid w:val="00F147B1"/>
    <w:rsid w:val="00F14EAF"/>
    <w:rsid w:val="00F15198"/>
    <w:rsid w:val="00F15AC2"/>
    <w:rsid w:val="00F179B3"/>
    <w:rsid w:val="00F2108C"/>
    <w:rsid w:val="00F2283C"/>
    <w:rsid w:val="00F23FCD"/>
    <w:rsid w:val="00F24A17"/>
    <w:rsid w:val="00F265CD"/>
    <w:rsid w:val="00F279E0"/>
    <w:rsid w:val="00F27B9B"/>
    <w:rsid w:val="00F31FD4"/>
    <w:rsid w:val="00F32C02"/>
    <w:rsid w:val="00F32DD7"/>
    <w:rsid w:val="00F33325"/>
    <w:rsid w:val="00F33A4D"/>
    <w:rsid w:val="00F33A68"/>
    <w:rsid w:val="00F36CEB"/>
    <w:rsid w:val="00F40E30"/>
    <w:rsid w:val="00F42247"/>
    <w:rsid w:val="00F45C30"/>
    <w:rsid w:val="00F46099"/>
    <w:rsid w:val="00F47962"/>
    <w:rsid w:val="00F47A21"/>
    <w:rsid w:val="00F47B61"/>
    <w:rsid w:val="00F53D2B"/>
    <w:rsid w:val="00F56EAE"/>
    <w:rsid w:val="00F5743F"/>
    <w:rsid w:val="00F619D4"/>
    <w:rsid w:val="00F63D8C"/>
    <w:rsid w:val="00F670EB"/>
    <w:rsid w:val="00F67294"/>
    <w:rsid w:val="00F71266"/>
    <w:rsid w:val="00F716F4"/>
    <w:rsid w:val="00F729E0"/>
    <w:rsid w:val="00F733F6"/>
    <w:rsid w:val="00F74C40"/>
    <w:rsid w:val="00F75696"/>
    <w:rsid w:val="00F80839"/>
    <w:rsid w:val="00F87278"/>
    <w:rsid w:val="00F908B4"/>
    <w:rsid w:val="00F950AE"/>
    <w:rsid w:val="00FA0C52"/>
    <w:rsid w:val="00FA188C"/>
    <w:rsid w:val="00FA2BDB"/>
    <w:rsid w:val="00FA56ED"/>
    <w:rsid w:val="00FA58D8"/>
    <w:rsid w:val="00FA74FA"/>
    <w:rsid w:val="00FB109B"/>
    <w:rsid w:val="00FB2074"/>
    <w:rsid w:val="00FB2372"/>
    <w:rsid w:val="00FB4623"/>
    <w:rsid w:val="00FC0AAF"/>
    <w:rsid w:val="00FC1F5A"/>
    <w:rsid w:val="00FC2A34"/>
    <w:rsid w:val="00FC2C79"/>
    <w:rsid w:val="00FC4BC4"/>
    <w:rsid w:val="00FD2208"/>
    <w:rsid w:val="00FD2CA9"/>
    <w:rsid w:val="00FD41C9"/>
    <w:rsid w:val="00FD780D"/>
    <w:rsid w:val="00FE0003"/>
    <w:rsid w:val="00FE0358"/>
    <w:rsid w:val="00FE068A"/>
    <w:rsid w:val="00FE226D"/>
    <w:rsid w:val="00FE4FD5"/>
    <w:rsid w:val="00FE5757"/>
    <w:rsid w:val="00FF6182"/>
    <w:rsid w:val="00FF7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D2D52D-34C8-4DE1-9897-7FB62A0F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500" w:lineRule="exact"/>
      <w:ind w:leftChars="100" w:left="100" w:hangingChars="200" w:hanging="561"/>
      <w:jc w:val="both"/>
    </w:pPr>
    <w:rPr>
      <w:sz w:val="24"/>
      <w:szCs w:val="24"/>
    </w:rPr>
  </w:style>
  <w:style w:type="paragraph" w:styleId="1">
    <w:name w:val="heading 1"/>
    <w:basedOn w:val="a0"/>
    <w:next w:val="a0"/>
    <w:qFormat/>
    <w:pPr>
      <w:keepNext/>
      <w:widowControl w:val="0"/>
      <w:adjustRightInd w:val="0"/>
      <w:spacing w:before="180" w:after="180" w:line="720" w:lineRule="atLeast"/>
      <w:textAlignment w:val="baseline"/>
      <w:outlineLvl w:val="0"/>
    </w:pPr>
    <w:rPr>
      <w:rFonts w:ascii="Arial" w:hAnsi="Arial"/>
      <w:b/>
      <w:kern w:val="52"/>
      <w:sz w:val="5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widowControl w:val="0"/>
      <w:spacing w:after="120" w:line="480" w:lineRule="exact"/>
      <w:ind w:left="560" w:hanging="560"/>
    </w:pPr>
    <w:rPr>
      <w:rFonts w:ascii="標楷體" w:eastAsia="標楷體" w:hAnsi="標楷體"/>
      <w:kern w:val="2"/>
      <w:sz w:val="28"/>
    </w:rPr>
  </w:style>
  <w:style w:type="paragraph" w:styleId="a5">
    <w:name w:val="footer"/>
    <w:basedOn w:val="a0"/>
    <w:pPr>
      <w:tabs>
        <w:tab w:val="center" w:pos="4153"/>
        <w:tab w:val="right" w:pos="8306"/>
      </w:tabs>
      <w:snapToGrid w:val="0"/>
    </w:pPr>
    <w:rPr>
      <w:sz w:val="20"/>
      <w:szCs w:val="20"/>
    </w:rPr>
  </w:style>
  <w:style w:type="character" w:styleId="a6">
    <w:name w:val="page number"/>
    <w:basedOn w:val="a1"/>
  </w:style>
  <w:style w:type="paragraph" w:styleId="a7">
    <w:name w:val="header"/>
    <w:basedOn w:val="a0"/>
    <w:pPr>
      <w:tabs>
        <w:tab w:val="center" w:pos="4153"/>
        <w:tab w:val="right" w:pos="8306"/>
      </w:tabs>
      <w:snapToGrid w:val="0"/>
    </w:pPr>
    <w:rPr>
      <w:sz w:val="20"/>
      <w:szCs w:val="20"/>
    </w:rPr>
  </w:style>
  <w:style w:type="paragraph" w:styleId="a8">
    <w:name w:val="Body Text"/>
    <w:basedOn w:val="a0"/>
    <w:pPr>
      <w:widowControl w:val="0"/>
      <w:spacing w:after="120" w:line="480" w:lineRule="exact"/>
    </w:pPr>
    <w:rPr>
      <w:rFonts w:ascii="標楷體" w:eastAsia="標楷體" w:hAnsi="標楷體"/>
      <w:kern w:val="2"/>
      <w:sz w:val="28"/>
    </w:rPr>
  </w:style>
  <w:style w:type="character" w:styleId="a9">
    <w:name w:val="Strong"/>
    <w:qFormat/>
    <w:rPr>
      <w:b/>
      <w:bCs/>
    </w:rPr>
  </w:style>
  <w:style w:type="paragraph" w:styleId="aa">
    <w:name w:val="annotation text"/>
    <w:basedOn w:val="a0"/>
    <w:link w:val="ab"/>
    <w:semiHidden/>
    <w:pPr>
      <w:widowControl w:val="0"/>
      <w:adjustRightInd w:val="0"/>
      <w:spacing w:line="360" w:lineRule="atLeast"/>
      <w:textAlignment w:val="baseline"/>
    </w:pPr>
    <w:rPr>
      <w:rFonts w:eastAsia="細明體"/>
      <w:szCs w:val="20"/>
      <w:lang w:val="x-none" w:eastAsia="x-none"/>
    </w:rPr>
  </w:style>
  <w:style w:type="paragraph" w:styleId="2">
    <w:name w:val="Body Text Indent 2"/>
    <w:basedOn w:val="a0"/>
    <w:pPr>
      <w:snapToGrid w:val="0"/>
      <w:spacing w:line="400" w:lineRule="exact"/>
      <w:ind w:left="1400" w:hanging="1120"/>
    </w:pPr>
    <w:rPr>
      <w:rFonts w:ascii="標楷體" w:eastAsia="標楷體"/>
      <w:sz w:val="28"/>
      <w:szCs w:val="28"/>
    </w:rPr>
  </w:style>
  <w:style w:type="paragraph" w:styleId="3">
    <w:name w:val="Body Text Indent 3"/>
    <w:basedOn w:val="a0"/>
    <w:pPr>
      <w:spacing w:beforeLines="50" w:before="120" w:line="400" w:lineRule="exact"/>
      <w:ind w:left="1400" w:hanging="840"/>
      <w:textDirection w:val="lrTbV"/>
    </w:pPr>
    <w:rPr>
      <w:rFonts w:ascii="標楷體" w:eastAsia="標楷體"/>
      <w:bCs/>
      <w:sz w:val="28"/>
    </w:rPr>
  </w:style>
  <w:style w:type="paragraph" w:styleId="ac">
    <w:name w:val="Block Text"/>
    <w:basedOn w:val="a0"/>
    <w:pPr>
      <w:adjustRightInd w:val="0"/>
      <w:spacing w:line="480" w:lineRule="exact"/>
      <w:ind w:left="560" w:right="-120" w:hanging="560"/>
      <w:textAlignment w:val="baseline"/>
    </w:pPr>
    <w:rPr>
      <w:rFonts w:eastAsia="標楷體"/>
      <w:sz w:val="28"/>
      <w:szCs w:val="28"/>
    </w:rPr>
  </w:style>
  <w:style w:type="paragraph" w:styleId="ad">
    <w:name w:val="Plain Text"/>
    <w:basedOn w:val="a0"/>
    <w:link w:val="ae"/>
    <w:pPr>
      <w:widowControl w:val="0"/>
      <w:adjustRightInd w:val="0"/>
      <w:spacing w:line="360" w:lineRule="atLeast"/>
      <w:textAlignment w:val="baseline"/>
    </w:pPr>
    <w:rPr>
      <w:rFonts w:ascii="細明體" w:eastAsia="細明體" w:hAnsi="Courier New"/>
      <w:szCs w:val="20"/>
      <w:lang w:val="x-none" w:eastAsia="x-none"/>
    </w:rPr>
  </w:style>
  <w:style w:type="paragraph" w:styleId="af">
    <w:name w:val="Balloon Text"/>
    <w:basedOn w:val="a0"/>
    <w:semiHidden/>
    <w:pPr>
      <w:widowControl w:val="0"/>
      <w:adjustRightInd w:val="0"/>
      <w:spacing w:line="360" w:lineRule="atLeast"/>
      <w:textAlignment w:val="baseline"/>
    </w:pPr>
    <w:rPr>
      <w:rFonts w:ascii="Arial" w:hAnsi="Arial"/>
      <w:sz w:val="18"/>
      <w:szCs w:val="18"/>
    </w:rPr>
  </w:style>
  <w:style w:type="paragraph" w:customStyle="1" w:styleId="a">
    <w:name w:val="內文１"/>
    <w:basedOn w:val="a0"/>
    <w:pPr>
      <w:widowControl w:val="0"/>
      <w:numPr>
        <w:numId w:val="1"/>
      </w:numPr>
    </w:pPr>
    <w:rPr>
      <w:rFonts w:ascii="標楷體"/>
      <w:kern w:val="2"/>
      <w:sz w:val="20"/>
    </w:rPr>
  </w:style>
  <w:style w:type="character" w:customStyle="1" w:styleId="itemtitle">
    <w:name w:val="itemtitle"/>
    <w:basedOn w:val="a1"/>
    <w:rsid w:val="005519F6"/>
  </w:style>
  <w:style w:type="character" w:styleId="af0">
    <w:name w:val="Hyperlink"/>
    <w:rsid w:val="005519F6"/>
    <w:rPr>
      <w:color w:val="0000FF"/>
      <w:u w:val="single"/>
    </w:rPr>
  </w:style>
  <w:style w:type="table" w:styleId="af1">
    <w:name w:val="Table Grid"/>
    <w:basedOn w:val="a2"/>
    <w:uiPriority w:val="59"/>
    <w:rsid w:val="00551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652F4E"/>
    <w:pPr>
      <w:spacing w:before="100" w:beforeAutospacing="1" w:after="100" w:afterAutospacing="1"/>
    </w:pPr>
    <w:rPr>
      <w:rFonts w:ascii="新細明體" w:hAnsi="新細明體" w:cs="新細明體"/>
    </w:rPr>
  </w:style>
  <w:style w:type="paragraph" w:styleId="af2">
    <w:name w:val="Normal Indent"/>
    <w:basedOn w:val="a0"/>
    <w:rsid w:val="004941D7"/>
    <w:pPr>
      <w:widowControl w:val="0"/>
      <w:ind w:left="482"/>
    </w:pPr>
    <w:rPr>
      <w:rFonts w:ascii="Arial" w:eastAsia="標楷體" w:hAnsi="Arial"/>
      <w:kern w:val="2"/>
      <w:szCs w:val="20"/>
    </w:rPr>
  </w:style>
  <w:style w:type="paragraph" w:customStyle="1" w:styleId="af3">
    <w:name w:val="一.二."/>
    <w:basedOn w:val="a0"/>
    <w:rsid w:val="004941D7"/>
    <w:pPr>
      <w:widowControl w:val="0"/>
      <w:overflowPunct w:val="0"/>
      <w:spacing w:line="440" w:lineRule="atLeast"/>
      <w:ind w:left="480" w:hanging="480"/>
    </w:pPr>
    <w:rPr>
      <w:kern w:val="2"/>
      <w:szCs w:val="20"/>
    </w:rPr>
  </w:style>
  <w:style w:type="paragraph" w:customStyle="1" w:styleId="itemtext">
    <w:name w:val="itemtext"/>
    <w:basedOn w:val="a0"/>
    <w:rsid w:val="00A02BB7"/>
    <w:pPr>
      <w:spacing w:before="100" w:beforeAutospacing="1" w:after="100" w:afterAutospacing="1"/>
    </w:pPr>
    <w:rPr>
      <w:rFonts w:ascii="新細明體" w:hAnsi="新細明體" w:cs="新細明體"/>
    </w:rPr>
  </w:style>
  <w:style w:type="paragraph" w:styleId="HTML">
    <w:name w:val="HTML Preformatted"/>
    <w:basedOn w:val="a0"/>
    <w:link w:val="HTML0"/>
    <w:uiPriority w:val="99"/>
    <w:rsid w:val="007D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customStyle="1" w:styleId="af4">
    <w:name w:val="一"/>
    <w:basedOn w:val="a0"/>
    <w:rsid w:val="007D3431"/>
    <w:pPr>
      <w:widowControl w:val="0"/>
      <w:kinsoku w:val="0"/>
      <w:autoSpaceDE w:val="0"/>
      <w:autoSpaceDN w:val="0"/>
      <w:snapToGrid w:val="0"/>
      <w:spacing w:line="430" w:lineRule="exact"/>
      <w:ind w:left="1988" w:hanging="588"/>
    </w:pPr>
    <w:rPr>
      <w:rFonts w:eastAsia="標楷體"/>
      <w:kern w:val="2"/>
      <w:sz w:val="28"/>
      <w:szCs w:val="20"/>
    </w:rPr>
  </w:style>
  <w:style w:type="paragraph" w:styleId="af5">
    <w:name w:val="List Paragraph"/>
    <w:basedOn w:val="a0"/>
    <w:link w:val="af6"/>
    <w:uiPriority w:val="34"/>
    <w:qFormat/>
    <w:rsid w:val="00333241"/>
    <w:pPr>
      <w:widowControl w:val="0"/>
      <w:ind w:leftChars="200" w:left="480"/>
    </w:pPr>
    <w:rPr>
      <w:rFonts w:ascii="Calibri" w:hAnsi="Calibri"/>
      <w:kern w:val="2"/>
      <w:szCs w:val="22"/>
      <w:lang w:val="x-none" w:eastAsia="x-none"/>
    </w:rPr>
  </w:style>
  <w:style w:type="paragraph" w:customStyle="1" w:styleId="10">
    <w:name w:val="1、點"/>
    <w:basedOn w:val="a0"/>
    <w:rsid w:val="00B56066"/>
    <w:pPr>
      <w:widowControl w:val="0"/>
      <w:spacing w:line="360" w:lineRule="exact"/>
      <w:ind w:leftChars="607" w:left="1762" w:hangingChars="109" w:hanging="305"/>
    </w:pPr>
    <w:rPr>
      <w:rFonts w:ascii="標楷體" w:eastAsia="標楷體" w:hAnsi="標楷體"/>
      <w:kern w:val="2"/>
      <w:sz w:val="28"/>
    </w:rPr>
  </w:style>
  <w:style w:type="paragraph" w:customStyle="1" w:styleId="11">
    <w:name w:val="條1"/>
    <w:basedOn w:val="a0"/>
    <w:next w:val="a0"/>
    <w:rsid w:val="00A87AFC"/>
    <w:pPr>
      <w:widowControl w:val="0"/>
      <w:kinsoku w:val="0"/>
      <w:overflowPunct w:val="0"/>
      <w:autoSpaceDE w:val="0"/>
      <w:autoSpaceDN w:val="0"/>
      <w:ind w:left="375" w:hangingChars="375" w:hanging="375"/>
      <w:textAlignment w:val="center"/>
    </w:pPr>
    <w:rPr>
      <w:rFonts w:ascii="華康細明體" w:eastAsia="華康細明體"/>
      <w:kern w:val="2"/>
      <w:sz w:val="21"/>
    </w:rPr>
  </w:style>
  <w:style w:type="paragraph" w:customStyle="1" w:styleId="af7">
    <w:name w:val="款"/>
    <w:basedOn w:val="a0"/>
    <w:rsid w:val="00A87AFC"/>
    <w:pPr>
      <w:widowControl w:val="0"/>
      <w:kinsoku w:val="0"/>
      <w:overflowPunct w:val="0"/>
      <w:autoSpaceDE w:val="0"/>
      <w:autoSpaceDN w:val="0"/>
      <w:ind w:leftChars="700" w:left="800" w:hangingChars="100" w:hanging="100"/>
      <w:textAlignment w:val="center"/>
    </w:pPr>
    <w:rPr>
      <w:rFonts w:ascii="華康細明體" w:eastAsia="華康細明體" w:hAnsi="細明體"/>
      <w:bCs/>
      <w:kern w:val="2"/>
      <w:sz w:val="21"/>
    </w:rPr>
  </w:style>
  <w:style w:type="paragraph" w:customStyle="1" w:styleId="af8">
    <w:name w:val="項"/>
    <w:basedOn w:val="a0"/>
    <w:next w:val="a0"/>
    <w:rsid w:val="00A87AFC"/>
    <w:pPr>
      <w:widowControl w:val="0"/>
      <w:kinsoku w:val="0"/>
      <w:overflowPunct w:val="0"/>
      <w:autoSpaceDE w:val="0"/>
      <w:autoSpaceDN w:val="0"/>
      <w:ind w:hangingChars="100" w:hanging="100"/>
      <w:textAlignment w:val="center"/>
    </w:pPr>
    <w:rPr>
      <w:rFonts w:ascii="華康細明體" w:eastAsia="華康細明體"/>
      <w:kern w:val="2"/>
      <w:sz w:val="21"/>
    </w:rPr>
  </w:style>
  <w:style w:type="paragraph" w:customStyle="1" w:styleId="af9">
    <w:name w:val="條文內文"/>
    <w:basedOn w:val="a0"/>
    <w:next w:val="a0"/>
    <w:rsid w:val="00A87AFC"/>
    <w:pPr>
      <w:widowControl w:val="0"/>
      <w:kinsoku w:val="0"/>
      <w:overflowPunct w:val="0"/>
      <w:autoSpaceDE w:val="0"/>
      <w:autoSpaceDN w:val="0"/>
      <w:ind w:left="500" w:firstLine="200"/>
      <w:textAlignment w:val="center"/>
    </w:pPr>
    <w:rPr>
      <w:rFonts w:ascii="華康細明體" w:eastAsia="華康細明體"/>
      <w:kern w:val="2"/>
      <w:sz w:val="21"/>
    </w:rPr>
  </w:style>
  <w:style w:type="character" w:customStyle="1" w:styleId="HTML0">
    <w:name w:val="HTML 預設格式 字元"/>
    <w:link w:val="HTML"/>
    <w:uiPriority w:val="99"/>
    <w:rsid w:val="00A87AFC"/>
    <w:rPr>
      <w:rFonts w:ascii="Arial Unicode MS" w:eastAsia="Arial Unicode MS" w:hAnsi="Arial Unicode MS" w:cs="Arial Unicode MS"/>
    </w:rPr>
  </w:style>
  <w:style w:type="paragraph" w:customStyle="1" w:styleId="Default">
    <w:name w:val="Default"/>
    <w:rsid w:val="00FA188C"/>
    <w:pPr>
      <w:widowControl w:val="0"/>
      <w:autoSpaceDE w:val="0"/>
      <w:autoSpaceDN w:val="0"/>
      <w:adjustRightInd w:val="0"/>
      <w:spacing w:line="500" w:lineRule="exact"/>
      <w:ind w:leftChars="100" w:left="100" w:hangingChars="200" w:hanging="561"/>
      <w:jc w:val="both"/>
    </w:pPr>
    <w:rPr>
      <w:rFonts w:ascii="標楷體" w:eastAsia="標楷體"/>
      <w:color w:val="000000"/>
      <w:sz w:val="24"/>
      <w:szCs w:val="24"/>
    </w:rPr>
  </w:style>
  <w:style w:type="paragraph" w:customStyle="1" w:styleId="xl26">
    <w:name w:val="xl26"/>
    <w:basedOn w:val="a0"/>
    <w:rsid w:val="004928FE"/>
    <w:pPr>
      <w:spacing w:before="100" w:beforeAutospacing="1" w:after="100" w:afterAutospacing="1"/>
      <w:jc w:val="center"/>
    </w:pPr>
    <w:rPr>
      <w:rFonts w:ascii="標楷體" w:eastAsia="標楷體" w:hAnsi="標楷體" w:cs="Arial Unicode MS"/>
      <w:b/>
      <w:bCs/>
      <w:sz w:val="32"/>
      <w:szCs w:val="32"/>
    </w:rPr>
  </w:style>
  <w:style w:type="paragraph" w:customStyle="1" w:styleId="ListParagraph">
    <w:name w:val="List Paragraph"/>
    <w:basedOn w:val="a0"/>
    <w:rsid w:val="004928FE"/>
    <w:pPr>
      <w:widowControl w:val="0"/>
      <w:ind w:leftChars="200" w:left="480"/>
    </w:pPr>
    <w:rPr>
      <w:rFonts w:ascii="Calibri" w:hAnsi="Calibri"/>
      <w:kern w:val="2"/>
      <w:szCs w:val="22"/>
    </w:rPr>
  </w:style>
  <w:style w:type="paragraph" w:customStyle="1" w:styleId="ParaAttribute4">
    <w:name w:val="ParaAttribute4"/>
    <w:rsid w:val="00D43A6C"/>
    <w:pPr>
      <w:wordWrap w:val="0"/>
      <w:spacing w:line="500" w:lineRule="exact"/>
      <w:ind w:leftChars="100" w:left="100" w:hangingChars="200" w:hanging="561"/>
      <w:jc w:val="center"/>
    </w:pPr>
    <w:rPr>
      <w:rFonts w:eastAsia="Batang"/>
    </w:rPr>
  </w:style>
  <w:style w:type="paragraph" w:customStyle="1" w:styleId="ParaAttribute5">
    <w:name w:val="ParaAttribute5"/>
    <w:rsid w:val="00D43A6C"/>
    <w:pPr>
      <w:widowControl w:val="0"/>
      <w:wordWrap w:val="0"/>
      <w:spacing w:line="460" w:lineRule="exact"/>
      <w:ind w:leftChars="100" w:left="640" w:hangingChars="200" w:hanging="640"/>
      <w:jc w:val="both"/>
    </w:pPr>
    <w:rPr>
      <w:rFonts w:eastAsia="Batang"/>
    </w:rPr>
  </w:style>
  <w:style w:type="paragraph" w:customStyle="1" w:styleId="ParaAttribute6">
    <w:name w:val="ParaAttribute6"/>
    <w:rsid w:val="00D43A6C"/>
    <w:pPr>
      <w:widowControl w:val="0"/>
      <w:wordWrap w:val="0"/>
      <w:spacing w:line="460" w:lineRule="exact"/>
      <w:ind w:leftChars="100" w:left="960" w:hangingChars="200" w:hanging="960"/>
      <w:jc w:val="both"/>
    </w:pPr>
    <w:rPr>
      <w:rFonts w:eastAsia="Batang"/>
    </w:rPr>
  </w:style>
  <w:style w:type="paragraph" w:customStyle="1" w:styleId="ParaAttribute7">
    <w:name w:val="ParaAttribute7"/>
    <w:rsid w:val="00D43A6C"/>
    <w:pPr>
      <w:widowControl w:val="0"/>
      <w:wordWrap w:val="0"/>
      <w:spacing w:line="460" w:lineRule="exact"/>
      <w:ind w:leftChars="100" w:left="960" w:hangingChars="200" w:hanging="480"/>
      <w:jc w:val="both"/>
    </w:pPr>
    <w:rPr>
      <w:rFonts w:eastAsia="Batang"/>
    </w:rPr>
  </w:style>
  <w:style w:type="character" w:customStyle="1" w:styleId="CharAttribute6">
    <w:name w:val="CharAttribute6"/>
    <w:rsid w:val="00D43A6C"/>
    <w:rPr>
      <w:rFonts w:ascii="Times New Roman" w:eastAsia="標楷體" w:hAnsi="Times New Roman" w:hint="default"/>
      <w:b/>
      <w:sz w:val="32"/>
    </w:rPr>
  </w:style>
  <w:style w:type="character" w:customStyle="1" w:styleId="CharAttribute8">
    <w:name w:val="CharAttribute8"/>
    <w:rsid w:val="00D43A6C"/>
    <w:rPr>
      <w:rFonts w:ascii="標楷體" w:eastAsia="標楷體" w:hAnsi="標楷體" w:hint="default"/>
      <w:sz w:val="32"/>
    </w:rPr>
  </w:style>
  <w:style w:type="table" w:customStyle="1" w:styleId="12">
    <w:name w:val="表格格線1"/>
    <w:basedOn w:val="a2"/>
    <w:next w:val="af1"/>
    <w:uiPriority w:val="59"/>
    <w:rsid w:val="003971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losing"/>
    <w:basedOn w:val="a0"/>
    <w:link w:val="afb"/>
    <w:uiPriority w:val="99"/>
    <w:unhideWhenUsed/>
    <w:rsid w:val="00CA24F2"/>
    <w:pPr>
      <w:widowControl w:val="0"/>
      <w:ind w:leftChars="1800"/>
    </w:pPr>
    <w:rPr>
      <w:rFonts w:ascii="Calibri" w:hAnsi="Calibri"/>
      <w:kern w:val="2"/>
      <w:szCs w:val="22"/>
      <w:lang w:val="x-none" w:eastAsia="x-none"/>
    </w:rPr>
  </w:style>
  <w:style w:type="character" w:customStyle="1" w:styleId="afb">
    <w:name w:val="結語 字元"/>
    <w:link w:val="afa"/>
    <w:uiPriority w:val="99"/>
    <w:rsid w:val="00CA24F2"/>
    <w:rPr>
      <w:rFonts w:ascii="Calibri" w:eastAsia="新細明體" w:hAnsi="Calibri" w:cs="Times New Roman"/>
      <w:kern w:val="2"/>
      <w:sz w:val="24"/>
      <w:szCs w:val="22"/>
    </w:rPr>
  </w:style>
  <w:style w:type="character" w:styleId="afc">
    <w:name w:val="annotation reference"/>
    <w:rsid w:val="00DC18AF"/>
    <w:rPr>
      <w:sz w:val="18"/>
      <w:szCs w:val="18"/>
    </w:rPr>
  </w:style>
  <w:style w:type="paragraph" w:styleId="afd">
    <w:name w:val="annotation subject"/>
    <w:basedOn w:val="aa"/>
    <w:next w:val="aa"/>
    <w:rsid w:val="00DC18AF"/>
    <w:pPr>
      <w:widowControl/>
      <w:adjustRightInd/>
      <w:spacing w:line="240" w:lineRule="auto"/>
      <w:textAlignment w:val="auto"/>
    </w:pPr>
    <w:rPr>
      <w:rFonts w:eastAsia="新細明體"/>
      <w:b/>
      <w:bCs/>
      <w:szCs w:val="24"/>
    </w:rPr>
  </w:style>
  <w:style w:type="character" w:customStyle="1" w:styleId="ab">
    <w:name w:val="註解文字 字元"/>
    <w:link w:val="aa"/>
    <w:semiHidden/>
    <w:rsid w:val="00DC18AF"/>
    <w:rPr>
      <w:rFonts w:eastAsia="細明體"/>
      <w:sz w:val="24"/>
    </w:rPr>
  </w:style>
  <w:style w:type="character" w:customStyle="1" w:styleId="afe">
    <w:name w:val="註解主旨 字元"/>
    <w:basedOn w:val="ab"/>
    <w:link w:val="afd"/>
    <w:rsid w:val="00DC18AF"/>
    <w:rPr>
      <w:rFonts w:eastAsia="細明體"/>
      <w:sz w:val="24"/>
    </w:rPr>
  </w:style>
  <w:style w:type="paragraph" w:customStyle="1" w:styleId="aff">
    <w:name w:val="(二)"/>
    <w:basedOn w:val="a0"/>
    <w:rsid w:val="00C73D29"/>
    <w:pPr>
      <w:widowControl w:val="0"/>
      <w:spacing w:line="360" w:lineRule="exact"/>
      <w:ind w:leftChars="374" w:left="1466" w:hangingChars="203" w:hanging="568"/>
    </w:pPr>
    <w:rPr>
      <w:rFonts w:ascii="標楷體" w:eastAsia="標楷體" w:hAnsi="標楷體"/>
      <w:kern w:val="2"/>
      <w:sz w:val="28"/>
    </w:rPr>
  </w:style>
  <w:style w:type="paragraph" w:customStyle="1" w:styleId="aff0">
    <w:name w:val="一、點"/>
    <w:basedOn w:val="a0"/>
    <w:rsid w:val="00C73D29"/>
    <w:pPr>
      <w:widowControl w:val="0"/>
      <w:spacing w:line="360" w:lineRule="exact"/>
      <w:ind w:left="360"/>
    </w:pPr>
    <w:rPr>
      <w:rFonts w:ascii="標楷體" w:eastAsia="標楷體" w:hAnsi="標楷體"/>
      <w:kern w:val="2"/>
      <w:sz w:val="32"/>
    </w:rPr>
  </w:style>
  <w:style w:type="paragraph" w:customStyle="1" w:styleId="aff1">
    <w:name w:val="壹、點"/>
    <w:basedOn w:val="a0"/>
    <w:rsid w:val="00C73D29"/>
    <w:pPr>
      <w:widowControl w:val="0"/>
      <w:spacing w:line="360" w:lineRule="exact"/>
      <w:ind w:left="698" w:hangingChars="194" w:hanging="698"/>
    </w:pPr>
    <w:rPr>
      <w:rFonts w:ascii="標楷體" w:eastAsia="標楷體" w:hAnsi="標楷體"/>
      <w:kern w:val="2"/>
      <w:sz w:val="36"/>
    </w:rPr>
  </w:style>
  <w:style w:type="paragraph" w:customStyle="1" w:styleId="aff2">
    <w:name w:val="(二)內文"/>
    <w:basedOn w:val="a0"/>
    <w:rsid w:val="00C73D29"/>
    <w:pPr>
      <w:widowControl w:val="0"/>
      <w:spacing w:line="360" w:lineRule="exact"/>
      <w:ind w:left="1470" w:firstLineChars="205" w:firstLine="574"/>
    </w:pPr>
    <w:rPr>
      <w:rFonts w:ascii="標楷體" w:eastAsia="標楷體" w:hAnsi="標楷體"/>
      <w:kern w:val="2"/>
      <w:sz w:val="28"/>
    </w:rPr>
  </w:style>
  <w:style w:type="paragraph" w:customStyle="1" w:styleId="aff3">
    <w:name w:val="一、標"/>
    <w:rsid w:val="00C73D29"/>
    <w:pPr>
      <w:snapToGrid w:val="0"/>
      <w:spacing w:line="500" w:lineRule="atLeast"/>
      <w:ind w:leftChars="128" w:left="881" w:hangingChars="205" w:hanging="574"/>
      <w:jc w:val="both"/>
    </w:pPr>
    <w:rPr>
      <w:rFonts w:eastAsia="標楷體"/>
      <w:kern w:val="2"/>
      <w:sz w:val="28"/>
      <w:szCs w:val="24"/>
    </w:rPr>
  </w:style>
  <w:style w:type="paragraph" w:customStyle="1" w:styleId="-">
    <w:name w:val="因素-項目"/>
    <w:basedOn w:val="a0"/>
    <w:rsid w:val="00C73D29"/>
    <w:pPr>
      <w:widowControl w:val="0"/>
      <w:numPr>
        <w:numId w:val="4"/>
      </w:numPr>
      <w:tabs>
        <w:tab w:val="clear" w:pos="360"/>
        <w:tab w:val="num" w:pos="191"/>
      </w:tabs>
      <w:spacing w:line="360" w:lineRule="exact"/>
      <w:ind w:left="163" w:hanging="163"/>
    </w:pPr>
    <w:rPr>
      <w:rFonts w:ascii="新細明體"/>
      <w:kern w:val="2"/>
    </w:rPr>
  </w:style>
  <w:style w:type="character" w:customStyle="1" w:styleId="af6">
    <w:name w:val="清單段落 字元"/>
    <w:link w:val="af5"/>
    <w:uiPriority w:val="34"/>
    <w:locked/>
    <w:rsid w:val="00C73D29"/>
    <w:rPr>
      <w:rFonts w:ascii="Calibri" w:hAnsi="Calibri"/>
      <w:kern w:val="2"/>
      <w:sz w:val="24"/>
      <w:szCs w:val="22"/>
    </w:rPr>
  </w:style>
  <w:style w:type="paragraph" w:customStyle="1" w:styleId="m2200862352811256720gmail-m3820537742099872694m8284222760452265430gmail-a">
    <w:name w:val="m_2200862352811256720gmail-m_3820537742099872694m_8284222760452265430gmail-a"/>
    <w:basedOn w:val="a0"/>
    <w:rsid w:val="00C73D29"/>
    <w:pPr>
      <w:spacing w:before="100" w:beforeAutospacing="1" w:after="100" w:afterAutospacing="1"/>
    </w:pPr>
    <w:rPr>
      <w:rFonts w:ascii="新細明體" w:hAnsi="新細明體" w:cs="新細明體"/>
    </w:rPr>
  </w:style>
  <w:style w:type="character" w:customStyle="1" w:styleId="ae">
    <w:name w:val="純文字 字元"/>
    <w:link w:val="ad"/>
    <w:rsid w:val="00F24A17"/>
    <w:rPr>
      <w:rFonts w:ascii="細明體" w:eastAsia="細明體" w:hAnsi="Courier New"/>
      <w:sz w:val="24"/>
    </w:rPr>
  </w:style>
  <w:style w:type="paragraph" w:customStyle="1" w:styleId="CM2">
    <w:name w:val="CM2"/>
    <w:basedOn w:val="a0"/>
    <w:next w:val="a0"/>
    <w:uiPriority w:val="99"/>
    <w:rsid w:val="001F1293"/>
    <w:pPr>
      <w:widowControl w:val="0"/>
      <w:autoSpaceDE w:val="0"/>
      <w:autoSpaceDN w:val="0"/>
      <w:adjustRightInd w:val="0"/>
      <w:spacing w:line="383" w:lineRule="atLeast"/>
    </w:pPr>
    <w:rPr>
      <w:rFonts w:ascii="華康中黑體.餀." w:eastAsia="華康中黑體.餀." w:hAnsi="Calibri"/>
    </w:rPr>
  </w:style>
  <w:style w:type="paragraph" w:customStyle="1" w:styleId="m1959524177305195736gmail-msolistparagraph">
    <w:name w:val="m_1959524177305195736gmail-msolistparagraph"/>
    <w:basedOn w:val="a0"/>
    <w:rsid w:val="00C97C3A"/>
    <w:pPr>
      <w:spacing w:before="100" w:beforeAutospacing="1" w:after="100" w:afterAutospacing="1"/>
    </w:pPr>
    <w:rPr>
      <w:rFonts w:ascii="新細明體" w:hAnsi="新細明體" w:cs="新細明體"/>
    </w:rPr>
  </w:style>
  <w:style w:type="paragraph" w:styleId="aff4">
    <w:name w:val="No Spacing"/>
    <w:uiPriority w:val="1"/>
    <w:qFormat/>
    <w:rsid w:val="004E2BF2"/>
    <w:pPr>
      <w:spacing w:line="500" w:lineRule="exact"/>
      <w:ind w:leftChars="100" w:left="100" w:hangingChars="200" w:hanging="56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37">
      <w:bodyDiv w:val="1"/>
      <w:marLeft w:val="0"/>
      <w:marRight w:val="0"/>
      <w:marTop w:val="0"/>
      <w:marBottom w:val="0"/>
      <w:divBdr>
        <w:top w:val="none" w:sz="0" w:space="0" w:color="auto"/>
        <w:left w:val="none" w:sz="0" w:space="0" w:color="auto"/>
        <w:bottom w:val="none" w:sz="0" w:space="0" w:color="auto"/>
        <w:right w:val="none" w:sz="0" w:space="0" w:color="auto"/>
      </w:divBdr>
      <w:divsChild>
        <w:div w:id="975452394">
          <w:marLeft w:val="0"/>
          <w:marRight w:val="0"/>
          <w:marTop w:val="0"/>
          <w:marBottom w:val="0"/>
          <w:divBdr>
            <w:top w:val="none" w:sz="0" w:space="0" w:color="auto"/>
            <w:left w:val="none" w:sz="0" w:space="0" w:color="auto"/>
            <w:bottom w:val="none" w:sz="0" w:space="0" w:color="auto"/>
            <w:right w:val="none" w:sz="0" w:space="0" w:color="auto"/>
          </w:divBdr>
        </w:div>
      </w:divsChild>
    </w:div>
    <w:div w:id="541720784">
      <w:bodyDiv w:val="1"/>
      <w:marLeft w:val="0"/>
      <w:marRight w:val="0"/>
      <w:marTop w:val="0"/>
      <w:marBottom w:val="0"/>
      <w:divBdr>
        <w:top w:val="none" w:sz="0" w:space="0" w:color="auto"/>
        <w:left w:val="none" w:sz="0" w:space="0" w:color="auto"/>
        <w:bottom w:val="none" w:sz="0" w:space="0" w:color="auto"/>
        <w:right w:val="none" w:sz="0" w:space="0" w:color="auto"/>
      </w:divBdr>
    </w:div>
    <w:div w:id="765492415">
      <w:bodyDiv w:val="1"/>
      <w:marLeft w:val="0"/>
      <w:marRight w:val="0"/>
      <w:marTop w:val="0"/>
      <w:marBottom w:val="0"/>
      <w:divBdr>
        <w:top w:val="none" w:sz="0" w:space="0" w:color="auto"/>
        <w:left w:val="none" w:sz="0" w:space="0" w:color="auto"/>
        <w:bottom w:val="none" w:sz="0" w:space="0" w:color="auto"/>
        <w:right w:val="none" w:sz="0" w:space="0" w:color="auto"/>
      </w:divBdr>
      <w:divsChild>
        <w:div w:id="190722977">
          <w:marLeft w:val="360"/>
          <w:marRight w:val="0"/>
          <w:marTop w:val="0"/>
          <w:marBottom w:val="0"/>
          <w:divBdr>
            <w:top w:val="none" w:sz="0" w:space="0" w:color="auto"/>
            <w:left w:val="none" w:sz="0" w:space="0" w:color="auto"/>
            <w:bottom w:val="none" w:sz="0" w:space="0" w:color="auto"/>
            <w:right w:val="none" w:sz="0" w:space="0" w:color="auto"/>
          </w:divBdr>
        </w:div>
        <w:div w:id="384178479">
          <w:marLeft w:val="360"/>
          <w:marRight w:val="0"/>
          <w:marTop w:val="0"/>
          <w:marBottom w:val="0"/>
          <w:divBdr>
            <w:top w:val="none" w:sz="0" w:space="0" w:color="auto"/>
            <w:left w:val="none" w:sz="0" w:space="0" w:color="auto"/>
            <w:bottom w:val="none" w:sz="0" w:space="0" w:color="auto"/>
            <w:right w:val="none" w:sz="0" w:space="0" w:color="auto"/>
          </w:divBdr>
        </w:div>
        <w:div w:id="7353965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1FB8C-0D46-4B90-BC96-5BD0330A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1272</Words>
  <Characters>7256</Characters>
  <Application>Microsoft Office Word</Application>
  <DocSecurity>0</DocSecurity>
  <Lines>60</Lines>
  <Paragraphs>17</Paragraphs>
  <ScaleCrop>false</ScaleCrop>
  <Company>CMGSH</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臺北市立景美女子高級中學</dc:title>
  <dc:subject/>
  <dc:creator>教師</dc:creator>
  <cp:keywords/>
  <cp:lastModifiedBy>user</cp:lastModifiedBy>
  <cp:revision>2</cp:revision>
  <cp:lastPrinted>2019-01-18T01:08:00Z</cp:lastPrinted>
  <dcterms:created xsi:type="dcterms:W3CDTF">2019-12-21T11:53:00Z</dcterms:created>
  <dcterms:modified xsi:type="dcterms:W3CDTF">2019-12-21T11:53:00Z</dcterms:modified>
</cp:coreProperties>
</file>