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CD4" w:rsidRPr="008C0D8B" w:rsidRDefault="00972CD4" w:rsidP="008C0D8B">
      <w:pPr>
        <w:jc w:val="center"/>
        <w:rPr>
          <w:rFonts w:ascii="標楷體" w:eastAsia="標楷體" w:hAnsi="標楷體"/>
          <w:color w:val="000000" w:themeColor="text1"/>
          <w:sz w:val="40"/>
        </w:rPr>
      </w:pPr>
      <w:bookmarkStart w:id="0" w:name="_GoBack"/>
      <w:bookmarkEnd w:id="0"/>
      <w:r w:rsidRPr="008C0D8B">
        <w:rPr>
          <w:rFonts w:ascii="標楷體" w:eastAsia="標楷體" w:hAnsi="標楷體" w:hint="eastAsia"/>
          <w:color w:val="000000" w:themeColor="text1"/>
          <w:sz w:val="40"/>
        </w:rPr>
        <w:t>臺北市立景美女子高級中學</w:t>
      </w:r>
      <w:r w:rsidR="008E026F" w:rsidRPr="008C0D8B">
        <w:rPr>
          <w:rFonts w:ascii="標楷體" w:eastAsia="標楷體" w:hAnsi="標楷體" w:hint="eastAsia"/>
          <w:color w:val="000000" w:themeColor="text1"/>
          <w:sz w:val="40"/>
        </w:rPr>
        <w:t>10</w:t>
      </w:r>
      <w:r w:rsidR="00EA0CB9" w:rsidRPr="008C0D8B">
        <w:rPr>
          <w:rFonts w:ascii="標楷體" w:eastAsia="標楷體" w:hAnsi="標楷體"/>
          <w:color w:val="000000" w:themeColor="text1"/>
          <w:sz w:val="40"/>
        </w:rPr>
        <w:t>7</w:t>
      </w:r>
      <w:r w:rsidRPr="008C0D8B">
        <w:rPr>
          <w:rFonts w:ascii="標楷體" w:eastAsia="標楷體" w:hAnsi="標楷體"/>
          <w:color w:val="000000" w:themeColor="text1"/>
          <w:sz w:val="40"/>
        </w:rPr>
        <w:t>學年度</w:t>
      </w:r>
    </w:p>
    <w:p w:rsidR="00972CD4" w:rsidRPr="008C0D8B" w:rsidRDefault="00972CD4" w:rsidP="008C0D8B">
      <w:pPr>
        <w:jc w:val="center"/>
        <w:rPr>
          <w:rFonts w:ascii="標楷體" w:eastAsia="標楷體" w:hAnsi="標楷體"/>
          <w:color w:val="000000" w:themeColor="text1"/>
          <w:sz w:val="40"/>
        </w:rPr>
      </w:pPr>
      <w:r w:rsidRPr="008C0D8B">
        <w:rPr>
          <w:rFonts w:ascii="標楷體" w:eastAsia="標楷體" w:hAnsi="標楷體" w:hint="eastAsia"/>
          <w:color w:val="000000" w:themeColor="text1"/>
          <w:sz w:val="40"/>
        </w:rPr>
        <w:t>第</w:t>
      </w:r>
      <w:r w:rsidR="00EA0CB9" w:rsidRPr="008C0D8B">
        <w:rPr>
          <w:rFonts w:ascii="標楷體" w:eastAsia="標楷體" w:hAnsi="標楷體" w:hint="eastAsia"/>
          <w:color w:val="000000" w:themeColor="text1"/>
          <w:sz w:val="40"/>
        </w:rPr>
        <w:t>1</w:t>
      </w:r>
      <w:r w:rsidRPr="008C0D8B">
        <w:rPr>
          <w:rFonts w:ascii="標楷體" w:eastAsia="標楷體" w:hAnsi="標楷體"/>
          <w:color w:val="000000" w:themeColor="text1"/>
          <w:sz w:val="40"/>
        </w:rPr>
        <w:t>學期期</w:t>
      </w:r>
      <w:r w:rsidR="00EA0CB9" w:rsidRPr="008C0D8B">
        <w:rPr>
          <w:rFonts w:ascii="標楷體" w:eastAsia="標楷體" w:hAnsi="標楷體" w:hint="eastAsia"/>
          <w:color w:val="000000" w:themeColor="text1"/>
          <w:sz w:val="40"/>
        </w:rPr>
        <w:t>初</w:t>
      </w:r>
      <w:r w:rsidRPr="008C0D8B">
        <w:rPr>
          <w:rFonts w:ascii="標楷體" w:eastAsia="標楷體" w:hAnsi="標楷體"/>
          <w:color w:val="000000" w:themeColor="text1"/>
          <w:sz w:val="40"/>
        </w:rPr>
        <w:t>校務會議紀錄</w:t>
      </w:r>
    </w:p>
    <w:p w:rsidR="00972CD4" w:rsidRPr="008C0D8B" w:rsidRDefault="00972CD4" w:rsidP="008C0D8B">
      <w:pPr>
        <w:rPr>
          <w:color w:val="000000" w:themeColor="text1"/>
        </w:rPr>
      </w:pPr>
    </w:p>
    <w:p w:rsidR="00972CD4" w:rsidRPr="008C0D8B" w:rsidRDefault="00972CD4" w:rsidP="008C0D8B">
      <w:pPr>
        <w:rPr>
          <w:rFonts w:ascii="標楷體" w:eastAsia="標楷體"/>
          <w:color w:val="000000" w:themeColor="text1"/>
          <w:kern w:val="0"/>
          <w:sz w:val="28"/>
        </w:rPr>
      </w:pPr>
      <w:r w:rsidRPr="008C0D8B">
        <w:rPr>
          <w:rFonts w:ascii="標楷體" w:eastAsia="標楷體" w:hint="eastAsia"/>
          <w:color w:val="000000" w:themeColor="text1"/>
          <w:kern w:val="0"/>
          <w:sz w:val="28"/>
        </w:rPr>
        <w:t>時間：10</w:t>
      </w:r>
      <w:r w:rsidR="004556C9" w:rsidRPr="008C0D8B">
        <w:rPr>
          <w:rFonts w:ascii="標楷體" w:eastAsia="標楷體" w:hint="eastAsia"/>
          <w:color w:val="000000" w:themeColor="text1"/>
          <w:kern w:val="0"/>
          <w:sz w:val="28"/>
        </w:rPr>
        <w:t>7</w:t>
      </w:r>
      <w:r w:rsidRPr="008C0D8B">
        <w:rPr>
          <w:rFonts w:ascii="標楷體" w:eastAsia="標楷體" w:hint="eastAsia"/>
          <w:color w:val="000000" w:themeColor="text1"/>
          <w:kern w:val="0"/>
          <w:sz w:val="28"/>
        </w:rPr>
        <w:t>年</w:t>
      </w:r>
      <w:r w:rsidR="00EA0CB9" w:rsidRPr="008C0D8B">
        <w:rPr>
          <w:rFonts w:ascii="標楷體" w:eastAsia="標楷體" w:hint="eastAsia"/>
          <w:color w:val="000000" w:themeColor="text1"/>
          <w:kern w:val="0"/>
          <w:sz w:val="28"/>
        </w:rPr>
        <w:t>8</w:t>
      </w:r>
      <w:r w:rsidRPr="008C0D8B">
        <w:rPr>
          <w:rFonts w:ascii="標楷體" w:eastAsia="標楷體" w:hint="eastAsia"/>
          <w:color w:val="000000" w:themeColor="text1"/>
          <w:kern w:val="0"/>
          <w:sz w:val="28"/>
        </w:rPr>
        <w:t>月</w:t>
      </w:r>
      <w:r w:rsidR="00EA0CB9" w:rsidRPr="008C0D8B">
        <w:rPr>
          <w:rFonts w:ascii="標楷體" w:eastAsia="標楷體" w:hint="eastAsia"/>
          <w:color w:val="000000" w:themeColor="text1"/>
          <w:kern w:val="0"/>
          <w:sz w:val="28"/>
        </w:rPr>
        <w:t>27</w:t>
      </w:r>
      <w:r w:rsidRPr="008C0D8B">
        <w:rPr>
          <w:rFonts w:ascii="標楷體" w:eastAsia="標楷體" w:hint="eastAsia"/>
          <w:color w:val="000000" w:themeColor="text1"/>
          <w:kern w:val="0"/>
          <w:sz w:val="28"/>
        </w:rPr>
        <w:t>日上午</w:t>
      </w:r>
      <w:r w:rsidR="00353D44" w:rsidRPr="008C0D8B">
        <w:rPr>
          <w:rFonts w:ascii="標楷體" w:eastAsia="標楷體" w:hint="eastAsia"/>
          <w:color w:val="000000" w:themeColor="text1"/>
          <w:kern w:val="0"/>
          <w:sz w:val="28"/>
        </w:rPr>
        <w:t>10</w:t>
      </w:r>
      <w:r w:rsidRPr="008C0D8B">
        <w:rPr>
          <w:rFonts w:ascii="標楷體" w:eastAsia="標楷體" w:hint="eastAsia"/>
          <w:color w:val="000000" w:themeColor="text1"/>
          <w:kern w:val="0"/>
          <w:sz w:val="28"/>
        </w:rPr>
        <w:t>時</w:t>
      </w:r>
    </w:p>
    <w:p w:rsidR="00972CD4" w:rsidRPr="008C0D8B" w:rsidRDefault="00972CD4" w:rsidP="008C0D8B">
      <w:pPr>
        <w:rPr>
          <w:rFonts w:ascii="標楷體" w:eastAsia="標楷體"/>
          <w:color w:val="000000" w:themeColor="text1"/>
          <w:sz w:val="28"/>
        </w:rPr>
      </w:pPr>
      <w:r w:rsidRPr="008C0D8B">
        <w:rPr>
          <w:rFonts w:ascii="標楷體" w:eastAsia="標楷體" w:hint="eastAsia"/>
          <w:color w:val="000000" w:themeColor="text1"/>
          <w:kern w:val="0"/>
          <w:sz w:val="28"/>
        </w:rPr>
        <w:t>地點：</w:t>
      </w:r>
      <w:r w:rsidRPr="008C0D8B">
        <w:rPr>
          <w:rFonts w:ascii="標楷體" w:eastAsia="標楷體" w:hAnsi="標楷體" w:hint="eastAsia"/>
          <w:color w:val="000000" w:themeColor="text1"/>
          <w:sz w:val="28"/>
        </w:rPr>
        <w:t>敦品樓</w:t>
      </w:r>
      <w:r w:rsidRPr="008C0D8B">
        <w:rPr>
          <w:rFonts w:ascii="標楷體" w:eastAsia="標楷體" w:hAnsi="標楷體"/>
          <w:color w:val="000000" w:themeColor="text1"/>
          <w:sz w:val="28"/>
        </w:rPr>
        <w:t>1樓演藝廳</w:t>
      </w:r>
      <w:r w:rsidRPr="008C0D8B">
        <w:rPr>
          <w:rFonts w:ascii="標楷體" w:eastAsia="標楷體" w:hint="eastAsia"/>
          <w:color w:val="000000" w:themeColor="text1"/>
          <w:kern w:val="0"/>
          <w:sz w:val="28"/>
        </w:rPr>
        <w:t xml:space="preserve">                                            </w:t>
      </w:r>
    </w:p>
    <w:p w:rsidR="00972CD4" w:rsidRPr="008C0D8B" w:rsidRDefault="00972CD4" w:rsidP="008C0D8B">
      <w:pPr>
        <w:rPr>
          <w:rFonts w:ascii="標楷體" w:eastAsia="標楷體"/>
          <w:color w:val="000000" w:themeColor="text1"/>
          <w:sz w:val="28"/>
        </w:rPr>
      </w:pPr>
      <w:r w:rsidRPr="008C0D8B">
        <w:rPr>
          <w:rFonts w:ascii="標楷體" w:eastAsia="標楷體" w:hint="eastAsia"/>
          <w:color w:val="000000" w:themeColor="text1"/>
          <w:kern w:val="0"/>
          <w:sz w:val="28"/>
        </w:rPr>
        <w:t>主席：黃校長贇瑾                                 紀錄：</w:t>
      </w:r>
      <w:r w:rsidR="00EA0CB9" w:rsidRPr="008C0D8B">
        <w:rPr>
          <w:rFonts w:ascii="標楷體" w:eastAsia="標楷體" w:hint="eastAsia"/>
          <w:color w:val="000000" w:themeColor="text1"/>
          <w:kern w:val="0"/>
          <w:sz w:val="28"/>
        </w:rPr>
        <w:t>蕭淑月</w:t>
      </w:r>
    </w:p>
    <w:p w:rsidR="00972CD4" w:rsidRPr="008C0D8B" w:rsidRDefault="00972CD4" w:rsidP="008C0D8B">
      <w:pPr>
        <w:rPr>
          <w:rFonts w:ascii="標楷體" w:eastAsia="標楷體"/>
          <w:color w:val="000000" w:themeColor="text1"/>
          <w:kern w:val="0"/>
          <w:sz w:val="28"/>
        </w:rPr>
      </w:pPr>
      <w:r w:rsidRPr="008C0D8B">
        <w:rPr>
          <w:rFonts w:ascii="標楷體" w:eastAsia="標楷體" w:hint="eastAsia"/>
          <w:color w:val="000000" w:themeColor="text1"/>
          <w:kern w:val="0"/>
          <w:sz w:val="28"/>
        </w:rPr>
        <w:t>壹、主席報告出席人數：如附件</w:t>
      </w:r>
    </w:p>
    <w:p w:rsidR="00972CD4" w:rsidRPr="008C0D8B" w:rsidRDefault="00972CD4" w:rsidP="008C0D8B">
      <w:pPr>
        <w:rPr>
          <w:rFonts w:ascii="標楷體" w:eastAsia="標楷體"/>
          <w:color w:val="000000" w:themeColor="text1"/>
          <w:kern w:val="0"/>
          <w:sz w:val="28"/>
        </w:rPr>
      </w:pPr>
      <w:r w:rsidRPr="008C0D8B">
        <w:rPr>
          <w:rFonts w:ascii="標楷體" w:eastAsia="標楷體" w:hint="eastAsia"/>
          <w:color w:val="000000" w:themeColor="text1"/>
          <w:kern w:val="0"/>
          <w:sz w:val="28"/>
        </w:rPr>
        <w:t>貳、檢視上次會議紀錄：確認通過</w:t>
      </w:r>
    </w:p>
    <w:p w:rsidR="00EA0CB9" w:rsidRPr="008C0D8B" w:rsidRDefault="00972CD4" w:rsidP="008C0D8B">
      <w:pPr>
        <w:ind w:leftChars="4" w:left="2508" w:hangingChars="892" w:hanging="2498"/>
        <w:jc w:val="both"/>
        <w:rPr>
          <w:rFonts w:eastAsia="標楷體"/>
          <w:color w:val="000000" w:themeColor="text1"/>
          <w:sz w:val="28"/>
        </w:rPr>
      </w:pPr>
      <w:r w:rsidRPr="008C0D8B">
        <w:rPr>
          <w:rFonts w:ascii="標楷體" w:eastAsia="標楷體" w:hint="eastAsia"/>
          <w:color w:val="000000" w:themeColor="text1"/>
          <w:kern w:val="0"/>
          <w:sz w:val="28"/>
        </w:rPr>
        <w:t>參、</w:t>
      </w:r>
      <w:r w:rsidRPr="008C0D8B">
        <w:rPr>
          <w:rFonts w:eastAsia="標楷體" w:hint="eastAsia"/>
          <w:color w:val="000000" w:themeColor="text1"/>
          <w:sz w:val="28"/>
        </w:rPr>
        <w:t>校長報告：</w:t>
      </w:r>
    </w:p>
    <w:p w:rsidR="00EA0CB9" w:rsidRPr="008C0D8B" w:rsidRDefault="00EA0CB9" w:rsidP="008C0D8B">
      <w:pPr>
        <w:ind w:leftChars="4" w:left="2508" w:hangingChars="892" w:hanging="2498"/>
        <w:jc w:val="both"/>
        <w:rPr>
          <w:rFonts w:eastAsia="標楷體"/>
          <w:color w:val="000000" w:themeColor="text1"/>
          <w:sz w:val="28"/>
        </w:rPr>
      </w:pPr>
      <w:r w:rsidRPr="008C0D8B">
        <w:rPr>
          <w:rFonts w:ascii="標楷體" w:eastAsia="標楷體" w:hint="eastAsia"/>
          <w:color w:val="000000" w:themeColor="text1"/>
          <w:kern w:val="0"/>
          <w:sz w:val="28"/>
        </w:rPr>
        <w:t>(壹)校務報告</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一、有關108學年度新課綱之準備</w:t>
      </w:r>
      <w:r w:rsidRPr="008C0D8B">
        <w:rPr>
          <w:rFonts w:ascii="標楷體" w:eastAsia="標楷體" w:hAnsi="標楷體" w:hint="eastAsia"/>
          <w:color w:val="000000" w:themeColor="text1"/>
          <w:sz w:val="28"/>
          <w:szCs w:val="28"/>
        </w:rPr>
        <w:tab/>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 xml:space="preserve"> (一)校本課程開發：</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 xml:space="preserve">    校本課程感謝郁博主任的帶領，老師們的參與，集眾人之力，辛苦研發，已於106學年度開設二個專班(一忠及一孝)試運行完畢。107新新學年度開始，除依試運行結果進行檢討修正外，也將邀請新夥伴加入參與培訓，以為108全面實施之準備。</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(二) 彈性課程程規劃：</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 xml:space="preserve">    彈性程包括自主學習、學校特色活動、補強增能及微課程的開設。其中自主學習課程感謝慈容主任的召集，老師們的參與，有了初步規畫方案，也已於106學年度以多元選修方式試行開課，進入檢討修正階段。另</w:t>
      </w:r>
      <w:r w:rsidRPr="008C0D8B">
        <w:rPr>
          <w:rFonts w:ascii="標楷體" w:eastAsia="標楷體" w:hAnsi="標楷體" w:hint="eastAsia"/>
          <w:color w:val="000000" w:themeColor="text1"/>
          <w:sz w:val="28"/>
          <w:szCs w:val="28"/>
        </w:rPr>
        <w:lastRenderedPageBreak/>
        <w:t>將由學務處負責盤點學校現有活動及未來特色之建立需求，配合教務處、輔導室，統整規劃彈性課程。</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(三)加深加廣課程研議開發中</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 xml:space="preserve">    有關加深加廣課程的配置與開課，感謝教務處積極主動，啟動課程核心小組密集開會研商，教師們熱忱參與，配合政策，期能及早定案，確認本校的課程地圖。</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(四)多元選修課程也一如既往，藉由社群共備，不斷有新的突出和亮點呈現，請大家繼續研發新課程。</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 xml:space="preserve">    雖然新課綱未能於107學年度如期施行，但本校的準備工作一如既定進度，未敢懈怠，持續進行中，感謝大家的體諒與支持。不論校本課程、彈性課程及多元選修課程之課程目標，皆需緊扣學校發展願景，以培育擁有優質學習力，具良好品德力，及具有國際力的未來人才。</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二、我們的任務與挑戰</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(一)108北北基教育會考分發主委學校</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(二)108新課綱上路</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(三)新大樓發包施工</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(四)少子女化對招生的威脅</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(五)文山區新增私校高中部招生                                                                                                                               (貳)分享與省思</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lastRenderedPageBreak/>
        <w:t>一、分享：嚴長壽的醍醐灌頂～《為未來而教》</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長期關注台灣教育公益平台文化基金會董事長嚴長壽，以「為未來而教」為題演說，他期勉台灣年輕學子要具備思辨、正義與悲憫心，提早確定自己人生目標，胸懷扶助弱勢之心，積極培養國際觀與英語能力。「走出去，台灣就會有希望。」也提醒青年學子應具備「小國思維」，面對現處的環境能有所認知與思維，找到屬於自己的領域與定位。如瑞士、荷蘭與丹麥等，就是深知自己的優劣勢，以製造世界精密物件成為知名的小國，並占有一席之地，期望台灣未來也能在自己的優勢專業領域，做到世界無可取代的地位，能以不亢不卑的姿態，在世界地圖上找到最自信的自己，看見未來。受限國內大環境與民情的影響，國內教育人員與校園缺乏走向國際教育的觀念，也導致推動國際教育停滯不前，讓台灣青年學子正面臨失去國際競爭的能力。尤其台灣目前正處外交環境艱困之際，邦交國又少一個，積極培養國際觀與英語能力，讓青年學子掌握與世界連接的溝通工具，是目前必須正視的重要問題。</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面對全球教育大改變及快速的科技浪潮，嚴長壽分析歸納，台灣的教育必須注入五個新觀念，「三一」、「三語」、「三術」、「三能」、「4C」：</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◎三一：</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用「獨一」、「唯一」取代「齊一」、「其一」，試著引導出每個人發揮的特色。</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lastRenderedPageBreak/>
        <w:t>◎三語：</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「雙語」甚至「三語」（國語、英語、程式語言），是掌握與世界連接的溝通工具。</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◎三術：</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「技術、學術、藝術」三術缺一不可，始可創造最大價值。</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◎三能：</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「做事」、「做人」、「生活」的能力三者兼具，成為生命豐富而具有自信的公民。</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◎4C：</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走出科技與機器人的威脅，強化4C能力：合作（cooperation）、溝通（communication）、思辨（critical thinking）、創意（creativity）。</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二、省思</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積極培養專業力、國際觀與外語能力，走出去，台灣就有希望，孩子才能在世界地圖上找到最自信的自己，看見未來。本校強調培養學生學習力、品格力及國際力，與此想法是相吻合的。</w:t>
      </w:r>
    </w:p>
    <w:p w:rsidR="00EA0CB9" w:rsidRPr="008C0D8B" w:rsidRDefault="00EA0CB9"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總有人說，現在的教育是以過往的知識，教導現在的學生，適應未來的生活，所以註定要失敗。在這知識快速變遷、知識大爆炸的時代，許多的新事物都遠遠超出我們的想像。</w:t>
      </w:r>
    </w:p>
    <w:p w:rsidR="00EA0CB9" w:rsidRPr="008C0D8B" w:rsidRDefault="00EA0CB9" w:rsidP="008C0D8B">
      <w:pPr>
        <w:rPr>
          <w:rFonts w:ascii="標楷體" w:eastAsia="標楷體" w:hAnsi="標楷體"/>
          <w:color w:val="000000" w:themeColor="text1"/>
          <w:sz w:val="28"/>
          <w:szCs w:val="28"/>
        </w:rPr>
      </w:pPr>
      <w:r w:rsidRPr="00B11F5D">
        <w:rPr>
          <w:rFonts w:ascii="標楷體" w:eastAsia="標楷體" w:hAnsi="標楷體" w:hint="eastAsia"/>
          <w:color w:val="000000" w:themeColor="text1"/>
          <w:sz w:val="28"/>
          <w:szCs w:val="28"/>
        </w:rPr>
        <w:t>「學校最該教什麼」這本書提及，一位好老師應具備雜學的能力，才能成</w:t>
      </w:r>
      <w:r w:rsidRPr="00B11F5D">
        <w:rPr>
          <w:rFonts w:ascii="標楷體" w:eastAsia="標楷體" w:hAnsi="標楷體" w:hint="eastAsia"/>
          <w:color w:val="000000" w:themeColor="text1"/>
          <w:sz w:val="28"/>
          <w:szCs w:val="28"/>
        </w:rPr>
        <w:lastRenderedPageBreak/>
        <w:t>為學生創意思維的引導者。身為教育工作者，我們也唯有以開放的態度，努力接受各種新知識，以變應變，不斷調整自己的心態與做法，才能為未來而教，才能教出能適應未來生活的學生。教育好好玩，讓我們大膽嘗試新事務，為未來而教，大家一起開心玩教育！！</w:t>
      </w:r>
    </w:p>
    <w:p w:rsidR="00B11F5D" w:rsidRDefault="00972CD4" w:rsidP="00B11F5D">
      <w:pPr>
        <w:rPr>
          <w:rFonts w:ascii="標楷體" w:eastAsia="標楷體" w:hAnsi="標楷體"/>
          <w:color w:val="000000" w:themeColor="text1"/>
          <w:sz w:val="28"/>
          <w:szCs w:val="28"/>
        </w:rPr>
      </w:pPr>
      <w:r w:rsidRPr="00B11F5D">
        <w:rPr>
          <w:rFonts w:ascii="標楷體" w:eastAsia="標楷體" w:hAnsi="標楷體" w:hint="eastAsia"/>
          <w:color w:val="000000" w:themeColor="text1"/>
          <w:sz w:val="28"/>
          <w:szCs w:val="28"/>
        </w:rPr>
        <w:t>肆、家長會長致詞：</w:t>
      </w:r>
    </w:p>
    <w:p w:rsidR="00972CD4" w:rsidRPr="00B11F5D" w:rsidRDefault="00B11F5D" w:rsidP="00B11F5D">
      <w:pPr>
        <w:rPr>
          <w:rFonts w:ascii="標楷體" w:eastAsia="標楷體" w:hAnsi="標楷體"/>
          <w:color w:val="000000" w:themeColor="text1"/>
          <w:sz w:val="28"/>
          <w:szCs w:val="28"/>
        </w:rPr>
      </w:pPr>
      <w:r w:rsidRPr="00B11F5D">
        <w:rPr>
          <w:rFonts w:ascii="標楷體" w:eastAsia="標楷體" w:hAnsi="標楷體" w:hint="eastAsia"/>
          <w:sz w:val="28"/>
          <w:szCs w:val="28"/>
        </w:rPr>
        <w:t>高一新鮮人面對高中生活充滿全新的挑戰，不但科目</w:t>
      </w:r>
      <w:r w:rsidRPr="00FE691A">
        <w:rPr>
          <w:rFonts w:ascii="標楷體" w:eastAsia="標楷體" w:hAnsi="標楷體" w:hint="eastAsia"/>
          <w:sz w:val="28"/>
          <w:szCs w:val="28"/>
        </w:rPr>
        <w:t>變多，課業量也是國中的數倍。有些老師會額外出補充教材的作業，但少部分跟不上進度的同學無法如期交作業，導致老師乾脆刪減掉這部分的作業，有家長反應這樣會影響到其他學生學習的權益，建議老師繼續提供學生額外的學習材料，以豐富學習內容嘉惠更多的同學</w:t>
      </w:r>
      <w:r>
        <w:rPr>
          <w:rFonts w:ascii="標楷體" w:eastAsia="標楷體" w:hAnsi="標楷體" w:hint="eastAsia"/>
          <w:sz w:val="28"/>
          <w:szCs w:val="28"/>
        </w:rPr>
        <w:t>;</w:t>
      </w:r>
      <w:r w:rsidRPr="00FE691A">
        <w:rPr>
          <w:rFonts w:ascii="標楷體" w:eastAsia="標楷體" w:hAnsi="標楷體" w:hint="eastAsia"/>
          <w:sz w:val="28"/>
          <w:szCs w:val="28"/>
        </w:rPr>
        <w:t>對於缺交作業的學生</w:t>
      </w:r>
      <w:r>
        <w:rPr>
          <w:rFonts w:ascii="標楷體" w:eastAsia="標楷體" w:hAnsi="標楷體" w:hint="eastAsia"/>
          <w:sz w:val="28"/>
          <w:szCs w:val="28"/>
        </w:rPr>
        <w:t>則請老師再多給予指導協助</w:t>
      </w:r>
      <w:r w:rsidR="00B53BE0" w:rsidRPr="00B11F5D">
        <w:rPr>
          <w:rFonts w:ascii="標楷體" w:eastAsia="標楷體" w:hAnsi="標楷體" w:hint="eastAsia"/>
          <w:color w:val="000000" w:themeColor="text1"/>
          <w:sz w:val="28"/>
          <w:szCs w:val="28"/>
        </w:rPr>
        <w:t>，再次謝謝老師們的努力。</w:t>
      </w:r>
      <w:r w:rsidR="009B5C80" w:rsidRPr="00B11F5D">
        <w:rPr>
          <w:rFonts w:ascii="標楷體" w:eastAsia="標楷體" w:hAnsi="標楷體"/>
          <w:color w:val="000000" w:themeColor="text1"/>
          <w:sz w:val="28"/>
          <w:szCs w:val="28"/>
        </w:rPr>
        <w:t xml:space="preserve"> </w:t>
      </w:r>
    </w:p>
    <w:p w:rsidR="00647486" w:rsidRDefault="00972CD4" w:rsidP="00B11F5D">
      <w:pPr>
        <w:ind w:left="3080" w:hangingChars="1100" w:hanging="3080"/>
        <w:jc w:val="both"/>
        <w:rPr>
          <w:rFonts w:ascii="標楷體" w:eastAsia="標楷體" w:hAnsi="標楷體"/>
          <w:color w:val="000000" w:themeColor="text1"/>
          <w:sz w:val="28"/>
          <w:szCs w:val="28"/>
        </w:rPr>
      </w:pPr>
      <w:r w:rsidRPr="00B11F5D">
        <w:rPr>
          <w:rFonts w:ascii="標楷體" w:eastAsia="標楷體" w:hAnsi="標楷體" w:hint="eastAsia"/>
          <w:color w:val="000000" w:themeColor="text1"/>
          <w:sz w:val="28"/>
          <w:szCs w:val="28"/>
        </w:rPr>
        <w:t>伍、教師會理事長致詞：</w:t>
      </w:r>
    </w:p>
    <w:p w:rsidR="00647486" w:rsidRDefault="00647486" w:rsidP="00647486">
      <w:pPr>
        <w:ind w:left="3080" w:hangingChars="1100" w:hanging="30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00B11F5D">
        <w:rPr>
          <w:rFonts w:ascii="標楷體" w:eastAsia="標楷體" w:hAnsi="標楷體" w:hint="eastAsia"/>
          <w:color w:val="000000" w:themeColor="text1"/>
          <w:sz w:val="28"/>
          <w:szCs w:val="28"/>
        </w:rPr>
        <w:t>介紹教師會</w:t>
      </w:r>
      <w:r w:rsidR="002E1FB6">
        <w:rPr>
          <w:rFonts w:ascii="標楷體" w:eastAsia="標楷體" w:hAnsi="標楷體" w:hint="eastAsia"/>
          <w:color w:val="000000" w:themeColor="text1"/>
          <w:sz w:val="28"/>
          <w:szCs w:val="28"/>
        </w:rPr>
        <w:t>的幹部</w:t>
      </w:r>
      <w:r w:rsidR="00B11F5D">
        <w:rPr>
          <w:rFonts w:ascii="標楷體" w:eastAsia="標楷體" w:hAnsi="標楷體" w:hint="eastAsia"/>
          <w:color w:val="000000" w:themeColor="text1"/>
          <w:sz w:val="28"/>
          <w:szCs w:val="28"/>
        </w:rPr>
        <w:t>:</w:t>
      </w:r>
      <w:r w:rsidR="00E06E5C">
        <w:rPr>
          <w:rFonts w:ascii="標楷體" w:eastAsia="標楷體" w:hAnsi="標楷體" w:hint="eastAsia"/>
          <w:color w:val="000000" w:themeColor="text1"/>
          <w:sz w:val="28"/>
          <w:szCs w:val="28"/>
        </w:rPr>
        <w:t xml:space="preserve"> 秘書</w:t>
      </w:r>
      <w:r w:rsidRPr="00647486">
        <w:rPr>
          <w:rFonts w:ascii="標楷體" w:eastAsia="標楷體" w:hAnsi="標楷體" w:hint="eastAsia"/>
          <w:color w:val="000000" w:themeColor="text1"/>
          <w:sz w:val="28"/>
          <w:szCs w:val="28"/>
        </w:rPr>
        <w:t>凃</w:t>
      </w:r>
      <w:r w:rsidR="00B11F5D">
        <w:rPr>
          <w:rFonts w:ascii="標楷體" w:eastAsia="標楷體" w:hAnsi="標楷體" w:hint="eastAsia"/>
          <w:color w:val="000000" w:themeColor="text1"/>
          <w:sz w:val="28"/>
          <w:szCs w:val="28"/>
        </w:rPr>
        <w:t>延誠老師、總務組長</w:t>
      </w:r>
      <w:r w:rsidR="00E06E5C">
        <w:rPr>
          <w:rFonts w:ascii="標楷體" w:eastAsia="標楷體" w:hAnsi="標楷體" w:hint="eastAsia"/>
          <w:color w:val="000000" w:themeColor="text1"/>
          <w:sz w:val="28"/>
          <w:szCs w:val="28"/>
        </w:rPr>
        <w:t>林鴻文</w:t>
      </w:r>
      <w:r w:rsidR="00B11F5D">
        <w:rPr>
          <w:rFonts w:ascii="標楷體" w:eastAsia="標楷體" w:hAnsi="標楷體" w:hint="eastAsia"/>
          <w:color w:val="000000" w:themeColor="text1"/>
          <w:sz w:val="28"/>
          <w:szCs w:val="28"/>
        </w:rPr>
        <w:t>老師、資訊組長</w:t>
      </w:r>
    </w:p>
    <w:p w:rsidR="00B11F5D" w:rsidRDefault="00647486" w:rsidP="00B11F5D">
      <w:pPr>
        <w:ind w:left="3080" w:hangingChars="1100" w:hanging="30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B11F5D">
        <w:rPr>
          <w:rFonts w:ascii="標楷體" w:eastAsia="標楷體" w:hAnsi="標楷體" w:hint="eastAsia"/>
          <w:color w:val="000000" w:themeColor="text1"/>
          <w:sz w:val="28"/>
          <w:szCs w:val="28"/>
        </w:rPr>
        <w:t>吳粦輝</w:t>
      </w:r>
      <w:r>
        <w:rPr>
          <w:rFonts w:ascii="標楷體" w:eastAsia="標楷體" w:hAnsi="標楷體" w:hint="eastAsia"/>
          <w:color w:val="000000" w:themeColor="text1"/>
          <w:sz w:val="28"/>
          <w:szCs w:val="28"/>
        </w:rPr>
        <w:t>主任</w:t>
      </w:r>
      <w:r w:rsidR="00B11F5D">
        <w:rPr>
          <w:rFonts w:ascii="標楷體" w:eastAsia="標楷體" w:hAnsi="標楷體" w:hint="eastAsia"/>
          <w:color w:val="000000" w:themeColor="text1"/>
          <w:sz w:val="28"/>
          <w:szCs w:val="28"/>
        </w:rPr>
        <w:t>、活動組長田珮甄老師、文書組長楊惠如老師。</w:t>
      </w:r>
    </w:p>
    <w:p w:rsidR="00647486" w:rsidRDefault="00647486" w:rsidP="00B11F5D">
      <w:pPr>
        <w:ind w:left="3080" w:hangingChars="1100" w:hanging="30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二、暑假期間聽廣播時常聽到景美孩子在各方面因優質的表現受訪，覺得與</w:t>
      </w:r>
    </w:p>
    <w:p w:rsidR="00647486" w:rsidRDefault="00647486" w:rsidP="00B11F5D">
      <w:pPr>
        <w:ind w:left="3080" w:hangingChars="1100" w:hanging="30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有榮焉，或許是求好心切，也期待行政在開學前作好準備。以下反應三</w:t>
      </w:r>
    </w:p>
    <w:p w:rsidR="00647486" w:rsidRDefault="00647486" w:rsidP="00B11F5D">
      <w:pPr>
        <w:ind w:left="3080" w:hangingChars="1100" w:hanging="30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件事：</w:t>
      </w:r>
    </w:p>
    <w:p w:rsidR="009B7FB2" w:rsidRPr="009B7FB2" w:rsidRDefault="00647486" w:rsidP="009B7FB2">
      <w:pPr>
        <w:pStyle w:val="aa"/>
        <w:numPr>
          <w:ilvl w:val="0"/>
          <w:numId w:val="29"/>
        </w:numPr>
        <w:ind w:leftChars="0"/>
        <w:jc w:val="both"/>
        <w:rPr>
          <w:rFonts w:ascii="標楷體" w:eastAsia="標楷體" w:hAnsi="標楷體"/>
          <w:color w:val="000000" w:themeColor="text1"/>
          <w:sz w:val="28"/>
          <w:szCs w:val="28"/>
        </w:rPr>
      </w:pPr>
      <w:r w:rsidRPr="009B7FB2">
        <w:rPr>
          <w:rFonts w:ascii="標楷體" w:eastAsia="標楷體" w:hAnsi="標楷體" w:hint="eastAsia"/>
          <w:color w:val="000000" w:themeColor="text1"/>
          <w:sz w:val="28"/>
          <w:szCs w:val="28"/>
        </w:rPr>
        <w:t>校務會議的議程及通知依國民教育法實施要點第8條規定：</w:t>
      </w:r>
      <w:r w:rsidR="009B7FB2" w:rsidRPr="009B7FB2">
        <w:rPr>
          <w:rFonts w:ascii="標楷體" w:eastAsia="標楷體" w:hAnsi="標楷體" w:hint="eastAsia"/>
          <w:color w:val="000000" w:themeColor="text1"/>
          <w:sz w:val="28"/>
          <w:szCs w:val="28"/>
        </w:rPr>
        <w:t>校務會議</w:t>
      </w:r>
    </w:p>
    <w:p w:rsidR="00647486" w:rsidRDefault="009B7FB2" w:rsidP="009B7FB2">
      <w:pPr>
        <w:pStyle w:val="aa"/>
        <w:ind w:leftChars="0" w:left="792"/>
        <w:jc w:val="both"/>
        <w:rPr>
          <w:rFonts w:ascii="標楷體" w:eastAsia="標楷體" w:hAnsi="標楷體"/>
          <w:color w:val="000000" w:themeColor="text1"/>
          <w:sz w:val="28"/>
          <w:szCs w:val="28"/>
        </w:rPr>
      </w:pPr>
      <w:r w:rsidRPr="009B7FB2">
        <w:rPr>
          <w:rFonts w:ascii="標楷體" w:eastAsia="標楷體" w:hAnsi="標楷體" w:hint="eastAsia"/>
          <w:color w:val="000000" w:themeColor="text1"/>
          <w:sz w:val="28"/>
          <w:szCs w:val="28"/>
        </w:rPr>
        <w:t>扣除例假日須於一週前</w:t>
      </w:r>
      <w:r>
        <w:rPr>
          <w:rFonts w:ascii="標楷體" w:eastAsia="標楷體" w:hAnsi="標楷體" w:hint="eastAsia"/>
          <w:color w:val="000000" w:themeColor="text1"/>
          <w:sz w:val="28"/>
          <w:szCs w:val="28"/>
        </w:rPr>
        <w:t>公告，本次會議有兩個提案，許多老師今日才</w:t>
      </w:r>
      <w:r>
        <w:rPr>
          <w:rFonts w:ascii="標楷體" w:eastAsia="標楷體" w:hAnsi="標楷體" w:hint="eastAsia"/>
          <w:color w:val="000000" w:themeColor="text1"/>
          <w:sz w:val="28"/>
          <w:szCs w:val="28"/>
        </w:rPr>
        <w:lastRenderedPageBreak/>
        <w:t>得知，往後若未於一週前告知，教師會將提「擱置會議」。</w:t>
      </w:r>
    </w:p>
    <w:p w:rsidR="009B7FB2" w:rsidRPr="009B7FB2" w:rsidRDefault="009B7FB2" w:rsidP="009B7FB2">
      <w:pPr>
        <w:pStyle w:val="aa"/>
        <w:numPr>
          <w:ilvl w:val="0"/>
          <w:numId w:val="29"/>
        </w:numPr>
        <w:ind w:leftChars="0"/>
        <w:jc w:val="both"/>
        <w:rPr>
          <w:rFonts w:ascii="標楷體" w:eastAsia="標楷體" w:hAnsi="標楷體"/>
          <w:color w:val="000000" w:themeColor="text1"/>
          <w:sz w:val="28"/>
          <w:szCs w:val="28"/>
        </w:rPr>
      </w:pPr>
      <w:r w:rsidRPr="009B7FB2">
        <w:rPr>
          <w:rFonts w:ascii="標楷體" w:eastAsia="標楷體" w:hAnsi="標楷體" w:hint="eastAsia"/>
          <w:color w:val="000000" w:themeColor="text1"/>
          <w:sz w:val="28"/>
          <w:szCs w:val="28"/>
        </w:rPr>
        <w:t xml:space="preserve">許多老師們上暑輔發現廁所維修工程有延宕，十分不便，開學在即希   </w:t>
      </w:r>
    </w:p>
    <w:p w:rsidR="009B7FB2" w:rsidRDefault="009B7FB2" w:rsidP="009B7FB2">
      <w:pPr>
        <w:pStyle w:val="aa"/>
        <w:ind w:leftChars="0" w:left="792"/>
        <w:jc w:val="both"/>
        <w:rPr>
          <w:rFonts w:ascii="標楷體" w:eastAsia="標楷體" w:hAnsi="標楷體"/>
          <w:color w:val="000000" w:themeColor="text1"/>
          <w:sz w:val="28"/>
          <w:szCs w:val="28"/>
        </w:rPr>
      </w:pPr>
      <w:r w:rsidRPr="009B7FB2">
        <w:rPr>
          <w:rFonts w:ascii="標楷體" w:eastAsia="標楷體" w:hAnsi="標楷體" w:hint="eastAsia"/>
          <w:color w:val="000000" w:themeColor="text1"/>
          <w:sz w:val="28"/>
          <w:szCs w:val="28"/>
        </w:rPr>
        <w:t>望能盡速完工，以免造成師生不便。</w:t>
      </w:r>
    </w:p>
    <w:p w:rsidR="009B7FB2" w:rsidRPr="00983EC5" w:rsidRDefault="00983EC5" w:rsidP="00983EC5">
      <w:pPr>
        <w:pStyle w:val="aa"/>
        <w:numPr>
          <w:ilvl w:val="0"/>
          <w:numId w:val="29"/>
        </w:numPr>
        <w:ind w:leftChars="0"/>
        <w:jc w:val="both"/>
        <w:rPr>
          <w:rFonts w:ascii="標楷體" w:eastAsia="標楷體" w:hAnsi="標楷體"/>
          <w:color w:val="000000" w:themeColor="text1"/>
          <w:sz w:val="28"/>
          <w:szCs w:val="28"/>
        </w:rPr>
      </w:pPr>
      <w:r w:rsidRPr="00983EC5">
        <w:rPr>
          <w:rFonts w:ascii="標楷體" w:eastAsia="標楷體" w:hAnsi="標楷體" w:hint="eastAsia"/>
          <w:color w:val="000000" w:themeColor="text1"/>
          <w:sz w:val="28"/>
          <w:szCs w:val="28"/>
        </w:rPr>
        <w:t>排配課屬教務處的權責，但請學校能以學生受教為優先考量導師人選，</w:t>
      </w:r>
    </w:p>
    <w:p w:rsidR="00983EC5" w:rsidRPr="00983EC5" w:rsidRDefault="00983EC5" w:rsidP="00983EC5">
      <w:pPr>
        <w:pStyle w:val="aa"/>
        <w:ind w:leftChars="0" w:left="792"/>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勿以教師及行政方便做為導師任用之考量。許多老師反應今年高二自然組有9個班，但均無自然科老師擔任導師，請行政排課時能多多費心。</w:t>
      </w:r>
    </w:p>
    <w:p w:rsidR="00972CD4" w:rsidRPr="008C0D8B" w:rsidRDefault="00972CD4" w:rsidP="008C0D8B">
      <w:pPr>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陸、各處室工作報告：</w:t>
      </w:r>
    </w:p>
    <w:p w:rsidR="00972CD4" w:rsidRPr="008C0D8B" w:rsidRDefault="008257F0" w:rsidP="008C0D8B">
      <w:pPr>
        <w:jc w:val="both"/>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 xml:space="preserve">  </w:t>
      </w:r>
      <w:r w:rsidR="00972CD4" w:rsidRPr="008C0D8B">
        <w:rPr>
          <w:rFonts w:ascii="標楷體" w:eastAsia="標楷體" w:hAnsi="標楷體" w:hint="eastAsia"/>
          <w:color w:val="000000" w:themeColor="text1"/>
          <w:sz w:val="28"/>
          <w:szCs w:val="28"/>
        </w:rPr>
        <w:t>一、教務處：</w:t>
      </w:r>
      <w:r w:rsidR="00972CD4" w:rsidRPr="00647486">
        <w:rPr>
          <w:rFonts w:ascii="標楷體" w:eastAsia="標楷體" w:hAnsi="標楷體" w:hint="eastAsia"/>
          <w:color w:val="000000" w:themeColor="text1"/>
          <w:sz w:val="28"/>
          <w:szCs w:val="28"/>
        </w:rPr>
        <w:t>請參閱書面資料</w:t>
      </w:r>
      <w:r w:rsidR="00972CD4" w:rsidRPr="008C0D8B">
        <w:rPr>
          <w:rFonts w:ascii="標楷體" w:eastAsia="標楷體" w:hAnsi="標楷體" w:hint="eastAsia"/>
          <w:color w:val="000000" w:themeColor="text1"/>
          <w:sz w:val="28"/>
          <w:szCs w:val="28"/>
        </w:rPr>
        <w:t>第</w:t>
      </w:r>
      <w:r w:rsidR="002B6976" w:rsidRPr="008C0D8B">
        <w:rPr>
          <w:rFonts w:ascii="標楷體" w:eastAsia="標楷體" w:hAnsi="標楷體" w:hint="eastAsia"/>
          <w:color w:val="000000" w:themeColor="text1"/>
          <w:sz w:val="28"/>
          <w:szCs w:val="28"/>
        </w:rPr>
        <w:t>1~</w:t>
      </w:r>
      <w:r w:rsidR="00CE2E40">
        <w:rPr>
          <w:rFonts w:ascii="標楷體" w:eastAsia="標楷體" w:hAnsi="標楷體" w:hint="eastAsia"/>
          <w:color w:val="000000" w:themeColor="text1"/>
          <w:sz w:val="28"/>
          <w:szCs w:val="28"/>
        </w:rPr>
        <w:t>4</w:t>
      </w:r>
      <w:r w:rsidR="00972CD4" w:rsidRPr="008C0D8B">
        <w:rPr>
          <w:rFonts w:ascii="標楷體" w:eastAsia="標楷體" w:hAnsi="標楷體" w:hint="eastAsia"/>
          <w:color w:val="000000" w:themeColor="text1"/>
          <w:sz w:val="28"/>
          <w:szCs w:val="28"/>
        </w:rPr>
        <w:t>頁。</w:t>
      </w:r>
    </w:p>
    <w:p w:rsidR="00972CD4" w:rsidRPr="008C0D8B" w:rsidRDefault="00972CD4" w:rsidP="008C0D8B">
      <w:pPr>
        <w:ind w:firstLineChars="100" w:firstLine="280"/>
        <w:jc w:val="both"/>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二、學務處：</w:t>
      </w:r>
      <w:r w:rsidRPr="00647486">
        <w:rPr>
          <w:rFonts w:ascii="標楷體" w:eastAsia="標楷體" w:hAnsi="標楷體" w:hint="eastAsia"/>
          <w:color w:val="000000" w:themeColor="text1"/>
          <w:sz w:val="28"/>
          <w:szCs w:val="28"/>
        </w:rPr>
        <w:t>請參閱書面資料</w:t>
      </w:r>
      <w:r w:rsidRPr="008C0D8B">
        <w:rPr>
          <w:rFonts w:ascii="標楷體" w:eastAsia="標楷體" w:hAnsi="標楷體" w:hint="eastAsia"/>
          <w:color w:val="000000" w:themeColor="text1"/>
          <w:sz w:val="28"/>
          <w:szCs w:val="28"/>
        </w:rPr>
        <w:t>第</w:t>
      </w:r>
      <w:r w:rsidR="00CE2E40">
        <w:rPr>
          <w:rFonts w:ascii="標楷體" w:eastAsia="標楷體" w:hAnsi="標楷體" w:hint="eastAsia"/>
          <w:color w:val="000000" w:themeColor="text1"/>
          <w:sz w:val="28"/>
          <w:szCs w:val="28"/>
        </w:rPr>
        <w:t>4</w:t>
      </w:r>
      <w:r w:rsidR="006975A2" w:rsidRPr="008C0D8B">
        <w:rPr>
          <w:rFonts w:ascii="標楷體" w:eastAsia="標楷體" w:hAnsi="標楷體" w:hint="eastAsia"/>
          <w:color w:val="000000" w:themeColor="text1"/>
          <w:sz w:val="28"/>
          <w:szCs w:val="28"/>
        </w:rPr>
        <w:t>~</w:t>
      </w:r>
      <w:r w:rsidR="00CE2E40">
        <w:rPr>
          <w:rFonts w:ascii="標楷體" w:eastAsia="標楷體" w:hAnsi="標楷體" w:hint="eastAsia"/>
          <w:color w:val="000000" w:themeColor="text1"/>
          <w:sz w:val="28"/>
          <w:szCs w:val="28"/>
        </w:rPr>
        <w:t>7</w:t>
      </w:r>
      <w:r w:rsidRPr="008C0D8B">
        <w:rPr>
          <w:rFonts w:ascii="標楷體" w:eastAsia="標楷體" w:hAnsi="標楷體" w:hint="eastAsia"/>
          <w:color w:val="000000" w:themeColor="text1"/>
          <w:sz w:val="28"/>
          <w:szCs w:val="28"/>
        </w:rPr>
        <w:t>頁。</w:t>
      </w:r>
    </w:p>
    <w:p w:rsidR="00972CD4" w:rsidRPr="008C0D8B" w:rsidRDefault="00972CD4" w:rsidP="008C0D8B">
      <w:pPr>
        <w:ind w:firstLineChars="100" w:firstLine="280"/>
        <w:jc w:val="both"/>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三、總務處：</w:t>
      </w:r>
      <w:r w:rsidRPr="00647486">
        <w:rPr>
          <w:rFonts w:ascii="標楷體" w:eastAsia="標楷體" w:hAnsi="標楷體" w:hint="eastAsia"/>
          <w:color w:val="000000" w:themeColor="text1"/>
          <w:sz w:val="28"/>
          <w:szCs w:val="28"/>
        </w:rPr>
        <w:t>請參閱書面資料</w:t>
      </w:r>
      <w:r w:rsidRPr="008C0D8B">
        <w:rPr>
          <w:rFonts w:ascii="標楷體" w:eastAsia="標楷體" w:hAnsi="標楷體" w:hint="eastAsia"/>
          <w:color w:val="000000" w:themeColor="text1"/>
          <w:sz w:val="28"/>
          <w:szCs w:val="28"/>
        </w:rPr>
        <w:t>第</w:t>
      </w:r>
      <w:r w:rsidR="00B6237A" w:rsidRPr="008C0D8B">
        <w:rPr>
          <w:rFonts w:ascii="標楷體" w:eastAsia="標楷體" w:hAnsi="標楷體" w:hint="eastAsia"/>
          <w:color w:val="000000" w:themeColor="text1"/>
          <w:sz w:val="28"/>
          <w:szCs w:val="28"/>
        </w:rPr>
        <w:t>7</w:t>
      </w:r>
      <w:r w:rsidR="001650A1" w:rsidRPr="008C0D8B">
        <w:rPr>
          <w:rFonts w:ascii="標楷體" w:eastAsia="標楷體" w:hAnsi="標楷體" w:hint="eastAsia"/>
          <w:color w:val="000000" w:themeColor="text1"/>
          <w:sz w:val="28"/>
          <w:szCs w:val="28"/>
        </w:rPr>
        <w:t>~</w:t>
      </w:r>
      <w:r w:rsidR="00CE2E40">
        <w:rPr>
          <w:rFonts w:ascii="標楷體" w:eastAsia="標楷體" w:hAnsi="標楷體" w:hint="eastAsia"/>
          <w:color w:val="000000" w:themeColor="text1"/>
          <w:sz w:val="28"/>
          <w:szCs w:val="28"/>
        </w:rPr>
        <w:t>9</w:t>
      </w:r>
      <w:r w:rsidRPr="008C0D8B">
        <w:rPr>
          <w:rFonts w:ascii="標楷體" w:eastAsia="標楷體" w:hAnsi="標楷體" w:hint="eastAsia"/>
          <w:color w:val="000000" w:themeColor="text1"/>
          <w:sz w:val="28"/>
          <w:szCs w:val="28"/>
        </w:rPr>
        <w:t>頁。</w:t>
      </w:r>
    </w:p>
    <w:p w:rsidR="00972CD4" w:rsidRPr="00647486" w:rsidRDefault="008257F0" w:rsidP="008C0D8B">
      <w:pPr>
        <w:jc w:val="both"/>
        <w:rPr>
          <w:rFonts w:ascii="標楷體" w:eastAsia="標楷體" w:hAnsi="標楷體"/>
          <w:color w:val="000000" w:themeColor="text1"/>
          <w:sz w:val="28"/>
          <w:szCs w:val="28"/>
        </w:rPr>
      </w:pPr>
      <w:r w:rsidRPr="00647486">
        <w:rPr>
          <w:rFonts w:ascii="標楷體" w:eastAsia="標楷體" w:hAnsi="標楷體" w:hint="eastAsia"/>
          <w:color w:val="000000" w:themeColor="text1"/>
          <w:sz w:val="28"/>
          <w:szCs w:val="28"/>
        </w:rPr>
        <w:t xml:space="preserve">  </w:t>
      </w:r>
      <w:r w:rsidR="00972CD4" w:rsidRPr="00647486">
        <w:rPr>
          <w:rFonts w:ascii="標楷體" w:eastAsia="標楷體" w:hAnsi="標楷體" w:hint="eastAsia"/>
          <w:color w:val="000000" w:themeColor="text1"/>
          <w:sz w:val="28"/>
          <w:szCs w:val="28"/>
        </w:rPr>
        <w:t>四、輔導室：請參閱書面資料</w:t>
      </w:r>
      <w:r w:rsidR="00972CD4" w:rsidRPr="008C0D8B">
        <w:rPr>
          <w:rFonts w:ascii="標楷體" w:eastAsia="標楷體" w:hAnsi="標楷體" w:hint="eastAsia"/>
          <w:color w:val="000000" w:themeColor="text1"/>
          <w:sz w:val="28"/>
          <w:szCs w:val="28"/>
        </w:rPr>
        <w:t>第</w:t>
      </w:r>
      <w:r w:rsidR="00CE2E40">
        <w:rPr>
          <w:rFonts w:ascii="標楷體" w:eastAsia="標楷體" w:hAnsi="標楷體" w:hint="eastAsia"/>
          <w:color w:val="000000" w:themeColor="text1"/>
          <w:sz w:val="28"/>
          <w:szCs w:val="28"/>
        </w:rPr>
        <w:t>9</w:t>
      </w:r>
      <w:r w:rsidR="00CE2E40" w:rsidRPr="008C0D8B">
        <w:rPr>
          <w:rFonts w:ascii="標楷體" w:eastAsia="標楷體" w:hAnsi="標楷體" w:hint="eastAsia"/>
          <w:color w:val="000000" w:themeColor="text1"/>
          <w:sz w:val="28"/>
          <w:szCs w:val="28"/>
        </w:rPr>
        <w:t>~</w:t>
      </w:r>
      <w:r w:rsidR="00CE2E40">
        <w:rPr>
          <w:rFonts w:ascii="標楷體" w:eastAsia="標楷體" w:hAnsi="標楷體" w:hint="eastAsia"/>
          <w:color w:val="000000" w:themeColor="text1"/>
          <w:sz w:val="28"/>
          <w:szCs w:val="28"/>
        </w:rPr>
        <w:t>10</w:t>
      </w:r>
      <w:r w:rsidR="00972CD4" w:rsidRPr="008C0D8B">
        <w:rPr>
          <w:rFonts w:ascii="標楷體" w:eastAsia="標楷體" w:hAnsi="標楷體" w:hint="eastAsia"/>
          <w:color w:val="000000" w:themeColor="text1"/>
          <w:sz w:val="28"/>
          <w:szCs w:val="28"/>
        </w:rPr>
        <w:t>頁。</w:t>
      </w:r>
    </w:p>
    <w:p w:rsidR="00972CD4" w:rsidRPr="008C0D8B" w:rsidRDefault="00972CD4" w:rsidP="008C0D8B">
      <w:pPr>
        <w:ind w:firstLineChars="100" w:firstLine="280"/>
        <w:jc w:val="both"/>
        <w:rPr>
          <w:rFonts w:ascii="標楷體" w:eastAsia="標楷體" w:hAnsi="標楷體"/>
          <w:color w:val="000000" w:themeColor="text1"/>
          <w:sz w:val="28"/>
          <w:szCs w:val="28"/>
        </w:rPr>
      </w:pPr>
      <w:r w:rsidRPr="00647486">
        <w:rPr>
          <w:rFonts w:ascii="標楷體" w:eastAsia="標楷體" w:hAnsi="標楷體" w:hint="eastAsia"/>
          <w:color w:val="000000" w:themeColor="text1"/>
          <w:sz w:val="28"/>
          <w:szCs w:val="28"/>
        </w:rPr>
        <w:t>五、圖書館：請參閱書面資料</w:t>
      </w:r>
      <w:r w:rsidRPr="008C0D8B">
        <w:rPr>
          <w:rFonts w:ascii="標楷體" w:eastAsia="標楷體" w:hAnsi="標楷體" w:hint="eastAsia"/>
          <w:color w:val="000000" w:themeColor="text1"/>
          <w:sz w:val="28"/>
          <w:szCs w:val="28"/>
        </w:rPr>
        <w:t>第</w:t>
      </w:r>
      <w:r w:rsidR="00CE2E40">
        <w:rPr>
          <w:rFonts w:ascii="標楷體" w:eastAsia="標楷體" w:hAnsi="標楷體" w:hint="eastAsia"/>
          <w:color w:val="000000" w:themeColor="text1"/>
          <w:sz w:val="28"/>
          <w:szCs w:val="28"/>
        </w:rPr>
        <w:t>10</w:t>
      </w:r>
      <w:r w:rsidR="00B6237A" w:rsidRPr="008C0D8B">
        <w:rPr>
          <w:rFonts w:ascii="標楷體" w:eastAsia="標楷體" w:hAnsi="標楷體" w:hint="eastAsia"/>
          <w:color w:val="000000" w:themeColor="text1"/>
          <w:sz w:val="28"/>
          <w:szCs w:val="28"/>
        </w:rPr>
        <w:t>~</w:t>
      </w:r>
      <w:r w:rsidR="00CE2E40">
        <w:rPr>
          <w:rFonts w:ascii="標楷體" w:eastAsia="標楷體" w:hAnsi="標楷體" w:hint="eastAsia"/>
          <w:color w:val="000000" w:themeColor="text1"/>
          <w:sz w:val="28"/>
          <w:szCs w:val="28"/>
        </w:rPr>
        <w:t>13</w:t>
      </w:r>
      <w:r w:rsidRPr="008C0D8B">
        <w:rPr>
          <w:rFonts w:ascii="標楷體" w:eastAsia="標楷體" w:hAnsi="標楷體" w:hint="eastAsia"/>
          <w:color w:val="000000" w:themeColor="text1"/>
          <w:sz w:val="28"/>
          <w:szCs w:val="28"/>
        </w:rPr>
        <w:t>頁。</w:t>
      </w:r>
    </w:p>
    <w:p w:rsidR="00972CD4" w:rsidRPr="008C0D8B" w:rsidRDefault="00972CD4" w:rsidP="008C0D8B">
      <w:pPr>
        <w:ind w:firstLineChars="100" w:firstLine="280"/>
        <w:jc w:val="both"/>
        <w:rPr>
          <w:rFonts w:ascii="標楷體" w:eastAsia="標楷體" w:hAnsi="標楷體"/>
          <w:color w:val="000000" w:themeColor="text1"/>
          <w:sz w:val="28"/>
          <w:szCs w:val="28"/>
        </w:rPr>
      </w:pPr>
      <w:r w:rsidRPr="00647486">
        <w:rPr>
          <w:rFonts w:ascii="標楷體" w:eastAsia="標楷體" w:hAnsi="標楷體" w:hint="eastAsia"/>
          <w:color w:val="000000" w:themeColor="text1"/>
          <w:sz w:val="28"/>
          <w:szCs w:val="28"/>
        </w:rPr>
        <w:t>六、教官室：請參閱書面資料</w:t>
      </w:r>
      <w:r w:rsidRPr="008C0D8B">
        <w:rPr>
          <w:rFonts w:ascii="標楷體" w:eastAsia="標楷體" w:hAnsi="標楷體" w:hint="eastAsia"/>
          <w:color w:val="000000" w:themeColor="text1"/>
          <w:sz w:val="28"/>
          <w:szCs w:val="28"/>
        </w:rPr>
        <w:t>第</w:t>
      </w:r>
      <w:r w:rsidR="00CE2E40">
        <w:rPr>
          <w:rFonts w:ascii="標楷體" w:eastAsia="標楷體" w:hAnsi="標楷體" w:hint="eastAsia"/>
          <w:color w:val="000000" w:themeColor="text1"/>
          <w:sz w:val="28"/>
          <w:szCs w:val="28"/>
        </w:rPr>
        <w:t>14</w:t>
      </w:r>
      <w:r w:rsidR="00CE2E40" w:rsidRPr="008C0D8B">
        <w:rPr>
          <w:rFonts w:ascii="標楷體" w:eastAsia="標楷體" w:hAnsi="標楷體" w:hint="eastAsia"/>
          <w:color w:val="000000" w:themeColor="text1"/>
          <w:sz w:val="28"/>
          <w:szCs w:val="28"/>
        </w:rPr>
        <w:t>~</w:t>
      </w:r>
      <w:r w:rsidRPr="008C0D8B">
        <w:rPr>
          <w:rFonts w:ascii="標楷體" w:eastAsia="標楷體" w:hAnsi="標楷體" w:hint="eastAsia"/>
          <w:color w:val="000000" w:themeColor="text1"/>
          <w:sz w:val="28"/>
          <w:szCs w:val="28"/>
        </w:rPr>
        <w:t>頁。</w:t>
      </w:r>
    </w:p>
    <w:p w:rsidR="00972CD4" w:rsidRPr="008C0D8B" w:rsidRDefault="00972CD4" w:rsidP="008C0D8B">
      <w:pPr>
        <w:ind w:firstLineChars="100" w:firstLine="280"/>
        <w:jc w:val="both"/>
        <w:rPr>
          <w:rFonts w:ascii="標楷體" w:eastAsia="標楷體" w:hAnsi="標楷體"/>
          <w:color w:val="000000" w:themeColor="text1"/>
          <w:sz w:val="28"/>
          <w:szCs w:val="28"/>
        </w:rPr>
      </w:pPr>
      <w:r w:rsidRPr="00647486">
        <w:rPr>
          <w:rFonts w:ascii="標楷體" w:eastAsia="標楷體" w:hAnsi="標楷體" w:hint="eastAsia"/>
          <w:color w:val="000000" w:themeColor="text1"/>
          <w:sz w:val="28"/>
          <w:szCs w:val="28"/>
        </w:rPr>
        <w:t>七、人事室：請參閱書面資料</w:t>
      </w:r>
      <w:r w:rsidRPr="008C0D8B">
        <w:rPr>
          <w:rFonts w:ascii="標楷體" w:eastAsia="標楷體" w:hAnsi="標楷體" w:hint="eastAsia"/>
          <w:color w:val="000000" w:themeColor="text1"/>
          <w:sz w:val="28"/>
          <w:szCs w:val="28"/>
        </w:rPr>
        <w:t>第</w:t>
      </w:r>
      <w:r w:rsidR="001650A1" w:rsidRPr="008C0D8B">
        <w:rPr>
          <w:rFonts w:ascii="標楷體" w:eastAsia="標楷體" w:hAnsi="標楷體" w:hint="eastAsia"/>
          <w:color w:val="000000" w:themeColor="text1"/>
          <w:sz w:val="28"/>
          <w:szCs w:val="28"/>
        </w:rPr>
        <w:t>1</w:t>
      </w:r>
      <w:r w:rsidR="00CE2E40">
        <w:rPr>
          <w:rFonts w:ascii="標楷體" w:eastAsia="標楷體" w:hAnsi="標楷體" w:hint="eastAsia"/>
          <w:color w:val="000000" w:themeColor="text1"/>
          <w:sz w:val="28"/>
          <w:szCs w:val="28"/>
        </w:rPr>
        <w:t>4</w:t>
      </w:r>
      <w:r w:rsidR="001650A1" w:rsidRPr="008C0D8B">
        <w:rPr>
          <w:rFonts w:ascii="標楷體" w:eastAsia="標楷體" w:hAnsi="標楷體" w:hint="eastAsia"/>
          <w:color w:val="000000" w:themeColor="text1"/>
          <w:sz w:val="28"/>
          <w:szCs w:val="28"/>
        </w:rPr>
        <w:t>~1</w:t>
      </w:r>
      <w:r w:rsidR="00CE2E40">
        <w:rPr>
          <w:rFonts w:ascii="標楷體" w:eastAsia="標楷體" w:hAnsi="標楷體" w:hint="eastAsia"/>
          <w:color w:val="000000" w:themeColor="text1"/>
          <w:sz w:val="28"/>
          <w:szCs w:val="28"/>
        </w:rPr>
        <w:t>8</w:t>
      </w:r>
      <w:r w:rsidRPr="008C0D8B">
        <w:rPr>
          <w:rFonts w:ascii="標楷體" w:eastAsia="標楷體" w:hAnsi="標楷體" w:hint="eastAsia"/>
          <w:color w:val="000000" w:themeColor="text1"/>
          <w:sz w:val="28"/>
          <w:szCs w:val="28"/>
        </w:rPr>
        <w:t>頁。</w:t>
      </w:r>
    </w:p>
    <w:p w:rsidR="00972CD4" w:rsidRPr="00647486" w:rsidRDefault="00972CD4" w:rsidP="008C0D8B">
      <w:pPr>
        <w:jc w:val="both"/>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 xml:space="preserve">柒、提案討論 </w:t>
      </w:r>
      <w:r w:rsidRPr="00647486">
        <w:rPr>
          <w:rFonts w:ascii="標楷體" w:eastAsia="標楷體" w:hAnsi="標楷體" w:hint="eastAsia"/>
          <w:color w:val="000000" w:themeColor="text1"/>
          <w:sz w:val="28"/>
          <w:szCs w:val="28"/>
        </w:rPr>
        <w:t xml:space="preserve">   </w:t>
      </w:r>
    </w:p>
    <w:p w:rsidR="00972CD4" w:rsidRPr="008C0D8B" w:rsidRDefault="00972CD4" w:rsidP="008C0D8B">
      <w:pPr>
        <w:ind w:firstLineChars="100" w:firstLine="280"/>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提案一：</w:t>
      </w:r>
      <w:r w:rsidR="00183F72" w:rsidRPr="00647486">
        <w:rPr>
          <w:rFonts w:ascii="標楷體" w:eastAsia="標楷體" w:hAnsi="標楷體" w:hint="eastAsia"/>
          <w:color w:val="000000" w:themeColor="text1"/>
          <w:sz w:val="28"/>
          <w:szCs w:val="28"/>
        </w:rPr>
        <w:t>請參閱書面資料</w:t>
      </w:r>
      <w:r w:rsidR="00183F72" w:rsidRPr="008C0D8B">
        <w:rPr>
          <w:rFonts w:ascii="標楷體" w:eastAsia="標楷體" w:hAnsi="標楷體" w:hint="eastAsia"/>
          <w:color w:val="000000" w:themeColor="text1"/>
          <w:sz w:val="28"/>
          <w:szCs w:val="28"/>
        </w:rPr>
        <w:t>第</w:t>
      </w:r>
      <w:r w:rsidR="00545B6D" w:rsidRPr="008C0D8B">
        <w:rPr>
          <w:rFonts w:ascii="標楷體" w:eastAsia="標楷體" w:hAnsi="標楷體" w:hint="eastAsia"/>
          <w:color w:val="000000" w:themeColor="text1"/>
          <w:sz w:val="28"/>
          <w:szCs w:val="28"/>
        </w:rPr>
        <w:t>1</w:t>
      </w:r>
      <w:r w:rsidR="00CE2E40">
        <w:rPr>
          <w:rFonts w:ascii="標楷體" w:eastAsia="標楷體" w:hAnsi="標楷體" w:hint="eastAsia"/>
          <w:color w:val="000000" w:themeColor="text1"/>
          <w:sz w:val="28"/>
          <w:szCs w:val="28"/>
        </w:rPr>
        <w:t>9</w:t>
      </w:r>
      <w:r w:rsidR="00183F72" w:rsidRPr="008C0D8B">
        <w:rPr>
          <w:rFonts w:ascii="標楷體" w:eastAsia="標楷體" w:hAnsi="標楷體" w:hint="eastAsia"/>
          <w:color w:val="000000" w:themeColor="text1"/>
          <w:sz w:val="28"/>
          <w:szCs w:val="28"/>
        </w:rPr>
        <w:t>頁</w:t>
      </w:r>
      <w:r w:rsidRPr="008C0D8B">
        <w:rPr>
          <w:rFonts w:ascii="標楷體" w:eastAsia="標楷體" w:hAnsi="標楷體" w:hint="eastAsia"/>
          <w:color w:val="000000" w:themeColor="text1"/>
          <w:sz w:val="28"/>
          <w:szCs w:val="28"/>
        </w:rPr>
        <w:t>。</w:t>
      </w:r>
    </w:p>
    <w:p w:rsidR="00545B6D" w:rsidRPr="008C0D8B" w:rsidRDefault="00972CD4" w:rsidP="008C0D8B">
      <w:pPr>
        <w:ind w:firstLineChars="100" w:firstLine="280"/>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提案單位：</w:t>
      </w:r>
      <w:r w:rsidR="00EA0CB9" w:rsidRPr="008C0D8B">
        <w:rPr>
          <w:rFonts w:ascii="標楷體" w:eastAsia="標楷體" w:hAnsi="標楷體" w:hint="eastAsia"/>
          <w:color w:val="000000" w:themeColor="text1"/>
          <w:sz w:val="28"/>
          <w:szCs w:val="28"/>
        </w:rPr>
        <w:t>教務處</w:t>
      </w:r>
    </w:p>
    <w:p w:rsidR="007E7714" w:rsidRDefault="00EA0CB9" w:rsidP="008C0D8B">
      <w:pPr>
        <w:autoSpaceDE w:val="0"/>
        <w:autoSpaceDN w:val="0"/>
        <w:adjustRightInd w:val="0"/>
        <w:ind w:left="800" w:hanging="560"/>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案由：</w:t>
      </w:r>
      <w:r w:rsidRPr="00647486">
        <w:rPr>
          <w:rFonts w:ascii="標楷體" w:eastAsia="標楷體" w:hAnsi="標楷體" w:hint="eastAsia"/>
          <w:color w:val="000000" w:themeColor="text1"/>
          <w:sz w:val="28"/>
          <w:szCs w:val="28"/>
        </w:rPr>
        <w:t>本校「課程諮詢教</w:t>
      </w:r>
      <w:r w:rsidRPr="008C0D8B">
        <w:rPr>
          <w:rFonts w:ascii="標楷體" w:eastAsia="標楷體" w:hAnsi="標楷體" w:cs="新細明體" w:hint="eastAsia"/>
          <w:color w:val="000000" w:themeColor="text1"/>
          <w:sz w:val="28"/>
          <w:szCs w:val="28"/>
        </w:rPr>
        <w:t>師遴選委員會組織及運作要點」草案，</w:t>
      </w:r>
      <w:r w:rsidRPr="008C0D8B">
        <w:rPr>
          <w:rFonts w:ascii="標楷體" w:eastAsia="標楷體" w:hAnsi="標楷體" w:hint="eastAsia"/>
          <w:color w:val="000000" w:themeColor="text1"/>
          <w:sz w:val="28"/>
          <w:szCs w:val="28"/>
        </w:rPr>
        <w:t>提請討</w:t>
      </w:r>
    </w:p>
    <w:p w:rsidR="00EA0CB9" w:rsidRPr="008C0D8B" w:rsidRDefault="007E7714" w:rsidP="008C0D8B">
      <w:pPr>
        <w:autoSpaceDE w:val="0"/>
        <w:autoSpaceDN w:val="0"/>
        <w:adjustRightInd w:val="0"/>
        <w:ind w:left="8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 xml:space="preserve">      </w:t>
      </w:r>
      <w:r w:rsidR="00EA0CB9" w:rsidRPr="008C0D8B">
        <w:rPr>
          <w:rFonts w:ascii="標楷體" w:eastAsia="標楷體" w:hAnsi="標楷體" w:hint="eastAsia"/>
          <w:color w:val="000000" w:themeColor="text1"/>
          <w:sz w:val="28"/>
          <w:szCs w:val="28"/>
        </w:rPr>
        <w:t>論通過。</w:t>
      </w:r>
    </w:p>
    <w:p w:rsidR="00785AD5" w:rsidRDefault="00EA0CB9" w:rsidP="00785AD5">
      <w:pPr>
        <w:autoSpaceDE w:val="0"/>
        <w:autoSpaceDN w:val="0"/>
        <w:adjustRightInd w:val="0"/>
        <w:ind w:left="800" w:hanging="560"/>
        <w:rPr>
          <w:rFonts w:ascii="標楷體" w:eastAsia="標楷體" w:hAnsi="標楷體" w:cs="新細明體"/>
          <w:color w:val="000000" w:themeColor="text1"/>
          <w:sz w:val="28"/>
          <w:szCs w:val="28"/>
        </w:rPr>
      </w:pPr>
      <w:r w:rsidRPr="008C0D8B">
        <w:rPr>
          <w:rFonts w:ascii="標楷體" w:eastAsia="標楷體" w:hAnsi="標楷體" w:hint="eastAsia"/>
          <w:color w:val="000000" w:themeColor="text1"/>
          <w:sz w:val="28"/>
          <w:szCs w:val="28"/>
        </w:rPr>
        <w:t>說明：</w:t>
      </w:r>
      <w:r w:rsidRPr="008C0D8B">
        <w:rPr>
          <w:rFonts w:ascii="標楷體" w:eastAsia="標楷體" w:hAnsi="標楷體" w:cs="新細明體" w:hint="eastAsia"/>
          <w:color w:val="000000" w:themeColor="text1"/>
          <w:sz w:val="28"/>
          <w:szCs w:val="28"/>
        </w:rPr>
        <w:t>因應新課綱，本校需設置「課程諮詢教師」，且成立遴選委員會負</w:t>
      </w:r>
    </w:p>
    <w:p w:rsidR="00EA0CB9" w:rsidRPr="00E06E5C" w:rsidRDefault="00785AD5" w:rsidP="00785AD5">
      <w:pPr>
        <w:autoSpaceDE w:val="0"/>
        <w:autoSpaceDN w:val="0"/>
        <w:adjustRightInd w:val="0"/>
        <w:ind w:left="800" w:hanging="560"/>
        <w:rPr>
          <w:rFonts w:ascii="標楷體" w:eastAsia="標楷體" w:hAnsi="標楷體"/>
          <w:color w:val="000000" w:themeColor="text1"/>
          <w:sz w:val="28"/>
          <w:szCs w:val="28"/>
        </w:rPr>
      </w:pPr>
      <w:r>
        <w:rPr>
          <w:rFonts w:ascii="標楷體" w:eastAsia="標楷體" w:hAnsi="標楷體" w:cs="新細明體" w:hint="eastAsia"/>
          <w:color w:val="000000" w:themeColor="text1"/>
          <w:sz w:val="28"/>
          <w:szCs w:val="28"/>
        </w:rPr>
        <w:t xml:space="preserve">      </w:t>
      </w:r>
      <w:r w:rsidR="00EA0CB9" w:rsidRPr="00E06E5C">
        <w:rPr>
          <w:rFonts w:ascii="標楷體" w:eastAsia="標楷體" w:hAnsi="標楷體" w:cs="新細明體" w:hint="eastAsia"/>
          <w:color w:val="000000" w:themeColor="text1"/>
          <w:sz w:val="28"/>
          <w:szCs w:val="28"/>
        </w:rPr>
        <w:t>責課程諮詢教師相關業務運作。</w:t>
      </w:r>
      <w:r w:rsidR="00EA0CB9" w:rsidRPr="00E06E5C">
        <w:rPr>
          <w:rFonts w:ascii="標楷體" w:eastAsia="標楷體" w:hAnsi="標楷體" w:hint="eastAsia"/>
          <w:color w:val="000000" w:themeColor="text1"/>
          <w:sz w:val="28"/>
          <w:szCs w:val="28"/>
        </w:rPr>
        <w:t xml:space="preserve">  </w:t>
      </w:r>
    </w:p>
    <w:p w:rsidR="00CE2E40" w:rsidRPr="008C0D8B" w:rsidRDefault="00CE2E40" w:rsidP="00CE2E40">
      <w:pPr>
        <w:ind w:firstLineChars="100" w:firstLine="280"/>
        <w:rPr>
          <w:rFonts w:ascii="標楷體" w:eastAsia="標楷體" w:hAnsi="標楷體"/>
          <w:b/>
          <w:color w:val="000000" w:themeColor="text1"/>
          <w:sz w:val="28"/>
          <w:szCs w:val="28"/>
        </w:rPr>
      </w:pPr>
      <w:r w:rsidRPr="00E06E5C">
        <w:rPr>
          <w:rFonts w:ascii="標楷體" w:eastAsia="標楷體" w:hAnsi="標楷體" w:hint="eastAsia"/>
          <w:b/>
          <w:color w:val="000000" w:themeColor="text1"/>
          <w:sz w:val="28"/>
          <w:szCs w:val="28"/>
        </w:rPr>
        <w:t>決議：通過。</w:t>
      </w:r>
    </w:p>
    <w:p w:rsidR="00EA0CB9" w:rsidRPr="008C0D8B" w:rsidRDefault="00EA0CB9" w:rsidP="008C0D8B">
      <w:pPr>
        <w:spacing w:beforeLines="50" w:before="180"/>
        <w:rPr>
          <w:rFonts w:ascii="標楷體" w:eastAsia="標楷體" w:hAnsi="標楷體"/>
          <w:b/>
          <w:color w:val="000000" w:themeColor="text1"/>
          <w:sz w:val="28"/>
          <w:szCs w:val="28"/>
        </w:rPr>
      </w:pPr>
      <w:r w:rsidRPr="008C0D8B">
        <w:rPr>
          <w:rFonts w:ascii="標楷體" w:eastAsia="標楷體" w:hAnsi="標楷體" w:hint="eastAsia"/>
          <w:b/>
          <w:color w:val="000000" w:themeColor="text1"/>
          <w:sz w:val="28"/>
          <w:szCs w:val="28"/>
        </w:rPr>
        <w:t>臺北市立景美女子高級中學課程諮詢教師遴選委員會組織及運作要點</w:t>
      </w:r>
    </w:p>
    <w:p w:rsidR="00EA0CB9" w:rsidRPr="008C0D8B" w:rsidRDefault="00EA0CB9" w:rsidP="008C0D8B">
      <w:pPr>
        <w:ind w:left="640" w:hanging="400"/>
        <w:jc w:val="right"/>
        <w:rPr>
          <w:rFonts w:ascii="標楷體" w:eastAsia="標楷體" w:hAnsi="標楷體"/>
          <w:color w:val="000000" w:themeColor="text1"/>
          <w:sz w:val="20"/>
          <w:szCs w:val="20"/>
        </w:rPr>
      </w:pPr>
      <w:r w:rsidRPr="008C0D8B">
        <w:rPr>
          <w:rFonts w:ascii="標楷體" w:eastAsia="標楷體" w:hAnsi="標楷體" w:hint="eastAsia"/>
          <w:color w:val="000000" w:themeColor="text1"/>
          <w:sz w:val="20"/>
          <w:szCs w:val="20"/>
        </w:rPr>
        <w:t>107 年 8 月 21日主管會報討論</w:t>
      </w:r>
    </w:p>
    <w:p w:rsidR="00EA0CB9" w:rsidRPr="008C0D8B" w:rsidRDefault="00EA0CB9" w:rsidP="008C0D8B">
      <w:pPr>
        <w:ind w:left="640" w:hanging="400"/>
        <w:jc w:val="right"/>
        <w:rPr>
          <w:rFonts w:ascii="標楷體" w:eastAsia="標楷體" w:hAnsi="標楷體"/>
          <w:color w:val="000000" w:themeColor="text1"/>
          <w:sz w:val="20"/>
          <w:szCs w:val="20"/>
        </w:rPr>
      </w:pPr>
      <w:r w:rsidRPr="008C0D8B">
        <w:rPr>
          <w:rFonts w:ascii="標楷體" w:eastAsia="標楷體" w:hAnsi="標楷體" w:hint="eastAsia"/>
          <w:color w:val="000000" w:themeColor="text1"/>
          <w:sz w:val="20"/>
          <w:szCs w:val="20"/>
        </w:rPr>
        <w:t>107 年 8 月 27日校務會議通過</w:t>
      </w:r>
    </w:p>
    <w:p w:rsidR="00EA0CB9" w:rsidRPr="008C0D8B" w:rsidRDefault="00EA0CB9" w:rsidP="008C0D8B">
      <w:pPr>
        <w:spacing w:beforeLines="50" w:before="180"/>
        <w:ind w:left="800" w:hanging="560"/>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 xml:space="preserve"> 一、 依據： </w:t>
      </w:r>
    </w:p>
    <w:p w:rsidR="00EA0CB9" w:rsidRPr="008C0D8B" w:rsidRDefault="00EA0CB9" w:rsidP="008C0D8B">
      <w:pPr>
        <w:spacing w:beforeLines="50" w:before="180"/>
        <w:ind w:left="800" w:hanging="560"/>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（一）教育部103年11月28日臺教授國部字第1030135678A號令發布之「十二年國民基本教育課程綱要總綱」。</w:t>
      </w:r>
    </w:p>
    <w:p w:rsidR="00EA0CB9" w:rsidRPr="008C0D8B" w:rsidRDefault="00EA0CB9" w:rsidP="008C0D8B">
      <w:pPr>
        <w:spacing w:beforeLines="50" w:before="180"/>
        <w:ind w:left="800" w:hanging="560"/>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 xml:space="preserve">（二）教育部107年4月10日臺教授國部字第1070024978B號令發布之「高級中等學校課程諮詢教師設置要點」。 </w:t>
      </w:r>
    </w:p>
    <w:p w:rsidR="00EA0CB9" w:rsidRPr="008C0D8B" w:rsidRDefault="00EA0CB9" w:rsidP="008C0D8B">
      <w:pPr>
        <w:spacing w:beforeLines="50" w:before="180"/>
        <w:ind w:left="800" w:hanging="560"/>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二、 目的：推動本校課程輔導諮詢相關工作，引導學生適性選修，落實十二年國民基本教育目標。</w:t>
      </w:r>
    </w:p>
    <w:p w:rsidR="00EA0CB9" w:rsidRPr="008C0D8B" w:rsidRDefault="00EA0CB9" w:rsidP="008C0D8B">
      <w:pPr>
        <w:spacing w:beforeLines="50" w:before="180"/>
        <w:ind w:left="800" w:hanging="560"/>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三、 組織成員與任期：</w:t>
      </w:r>
    </w:p>
    <w:p w:rsidR="00EA0CB9" w:rsidRPr="008C0D8B" w:rsidRDefault="00EA0CB9" w:rsidP="008C0D8B">
      <w:pPr>
        <w:spacing w:beforeLines="50" w:before="180"/>
        <w:ind w:left="800" w:hanging="560"/>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（一）本遴選委員會置委員15人，包括主任委員1人、執行秘書1人及</w:t>
      </w:r>
      <w:r w:rsidR="007E7714">
        <w:rPr>
          <w:rFonts w:ascii="標楷體" w:eastAsia="標楷體" w:hAnsi="標楷體" w:hint="eastAsia"/>
          <w:color w:val="000000" w:themeColor="text1"/>
          <w:sz w:val="28"/>
          <w:szCs w:val="28"/>
        </w:rPr>
        <w:t xml:space="preserve">          </w:t>
      </w:r>
      <w:r w:rsidRPr="008C0D8B">
        <w:rPr>
          <w:rFonts w:ascii="標楷體" w:eastAsia="標楷體" w:hAnsi="標楷體" w:hint="eastAsia"/>
          <w:color w:val="000000" w:themeColor="text1"/>
          <w:sz w:val="28"/>
          <w:szCs w:val="28"/>
        </w:rPr>
        <w:t>其他委員13人。</w:t>
      </w:r>
    </w:p>
    <w:p w:rsidR="00EA0CB9" w:rsidRPr="008C0D8B" w:rsidRDefault="00EA0CB9" w:rsidP="008C0D8B">
      <w:pPr>
        <w:spacing w:beforeLines="50" w:before="180"/>
        <w:ind w:left="800" w:hanging="560"/>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（二）主任委員由校長兼任，執行秘書由輔導室主任兼任，其他委員由</w:t>
      </w:r>
      <w:r w:rsidRPr="008C0D8B">
        <w:rPr>
          <w:rFonts w:ascii="標楷體" w:eastAsia="標楷體" w:hAnsi="標楷體" w:hint="eastAsia"/>
          <w:color w:val="000000" w:themeColor="text1"/>
          <w:sz w:val="28"/>
          <w:szCs w:val="28"/>
        </w:rPr>
        <w:lastRenderedPageBreak/>
        <w:t>教務主任、學務主任、圖書館主任、教師會理事主席、國文科、英文科、數學科、社會科、自然科、藝能科主席、教學組長、實研組長、資料組長。</w:t>
      </w:r>
    </w:p>
    <w:p w:rsidR="00EA0CB9" w:rsidRPr="008C0D8B" w:rsidRDefault="00EA0CB9" w:rsidP="008C0D8B">
      <w:pPr>
        <w:spacing w:beforeLines="50" w:before="180"/>
        <w:ind w:left="800" w:hanging="560"/>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（三）本會委員任期為一學年，任期依其職務任免改聘。</w:t>
      </w:r>
    </w:p>
    <w:p w:rsidR="00EA0CB9" w:rsidRPr="008C0D8B" w:rsidRDefault="00EA0CB9" w:rsidP="008C0D8B">
      <w:pPr>
        <w:spacing w:beforeLines="50" w:before="180"/>
        <w:ind w:left="800" w:hanging="560"/>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四、 任務：</w:t>
      </w:r>
    </w:p>
    <w:p w:rsidR="00EA0CB9" w:rsidRPr="008C0D8B" w:rsidRDefault="00EA0CB9" w:rsidP="008C0D8B">
      <w:pPr>
        <w:pStyle w:val="Default"/>
        <w:spacing w:beforeLines="50" w:before="180" w:line="240" w:lineRule="auto"/>
        <w:ind w:left="800" w:hanging="560"/>
        <w:rPr>
          <w:rFonts w:hAnsi="標楷體"/>
          <w:color w:val="000000" w:themeColor="text1"/>
          <w:kern w:val="2"/>
          <w:sz w:val="28"/>
          <w:szCs w:val="28"/>
        </w:rPr>
      </w:pPr>
      <w:r w:rsidRPr="008C0D8B">
        <w:rPr>
          <w:rFonts w:hAnsi="標楷體" w:hint="eastAsia"/>
          <w:color w:val="000000" w:themeColor="text1"/>
          <w:kern w:val="2"/>
          <w:sz w:val="28"/>
          <w:szCs w:val="28"/>
        </w:rPr>
        <w:t>（一）遴選現職合格專任教師，參加教育部辦理之課程諮詢專業知能研習。</w:t>
      </w:r>
    </w:p>
    <w:p w:rsidR="00EA0CB9" w:rsidRPr="008C0D8B" w:rsidRDefault="00EA0CB9" w:rsidP="008C0D8B">
      <w:pPr>
        <w:pStyle w:val="Default"/>
        <w:spacing w:beforeLines="50" w:before="180" w:line="240" w:lineRule="auto"/>
        <w:ind w:left="800" w:hanging="560"/>
        <w:rPr>
          <w:rFonts w:hAnsi="標楷體"/>
          <w:color w:val="000000" w:themeColor="text1"/>
          <w:kern w:val="2"/>
          <w:sz w:val="28"/>
          <w:szCs w:val="28"/>
        </w:rPr>
      </w:pPr>
      <w:r w:rsidRPr="008C0D8B">
        <w:rPr>
          <w:rFonts w:hAnsi="標楷體" w:hint="eastAsia"/>
          <w:color w:val="000000" w:themeColor="text1"/>
          <w:kern w:val="2"/>
          <w:sz w:val="28"/>
          <w:szCs w:val="28"/>
        </w:rPr>
        <w:t>（二）遴選具課程諮詢教師資格者，擔任課程諮詢教師。</w:t>
      </w:r>
    </w:p>
    <w:p w:rsidR="00EA0CB9" w:rsidRPr="008C0D8B" w:rsidRDefault="00EA0CB9" w:rsidP="008C0D8B">
      <w:pPr>
        <w:pStyle w:val="Default"/>
        <w:spacing w:beforeLines="50" w:before="180" w:line="240" w:lineRule="auto"/>
        <w:ind w:left="800" w:hanging="560"/>
        <w:rPr>
          <w:rFonts w:hAnsi="標楷體"/>
          <w:color w:val="000000" w:themeColor="text1"/>
          <w:kern w:val="2"/>
          <w:sz w:val="28"/>
          <w:szCs w:val="28"/>
        </w:rPr>
      </w:pPr>
      <w:r w:rsidRPr="008C0D8B">
        <w:rPr>
          <w:rFonts w:hAnsi="標楷體" w:hint="eastAsia"/>
          <w:color w:val="000000" w:themeColor="text1"/>
          <w:kern w:val="2"/>
          <w:sz w:val="28"/>
          <w:szCs w:val="28"/>
        </w:rPr>
        <w:t>（三）遴選課程諮詢教師一人兼任召集人。</w:t>
      </w:r>
    </w:p>
    <w:p w:rsidR="00EA0CB9" w:rsidRPr="008C0D8B" w:rsidRDefault="00EA0CB9" w:rsidP="008C0D8B">
      <w:pPr>
        <w:pStyle w:val="Default"/>
        <w:spacing w:beforeLines="50" w:before="180" w:line="240" w:lineRule="auto"/>
        <w:ind w:left="800" w:hanging="560"/>
        <w:rPr>
          <w:rFonts w:hAnsi="標楷體"/>
          <w:color w:val="000000" w:themeColor="text1"/>
          <w:kern w:val="2"/>
          <w:sz w:val="28"/>
          <w:szCs w:val="28"/>
        </w:rPr>
      </w:pPr>
      <w:r w:rsidRPr="008C0D8B">
        <w:rPr>
          <w:rFonts w:hAnsi="標楷體" w:hint="eastAsia"/>
          <w:color w:val="000000" w:themeColor="text1"/>
          <w:kern w:val="2"/>
          <w:sz w:val="28"/>
          <w:szCs w:val="28"/>
        </w:rPr>
        <w:t>（四）進行課程諮詢教師工作內容推動成效之定期追蹤與檢討。</w:t>
      </w:r>
    </w:p>
    <w:p w:rsidR="00EA0CB9" w:rsidRPr="008C0D8B" w:rsidRDefault="00EA0CB9" w:rsidP="008C0D8B">
      <w:pPr>
        <w:pStyle w:val="Default"/>
        <w:spacing w:beforeLines="50" w:before="180" w:line="240" w:lineRule="auto"/>
        <w:ind w:left="800" w:hanging="560"/>
        <w:rPr>
          <w:rFonts w:hAnsi="標楷體"/>
          <w:color w:val="000000" w:themeColor="text1"/>
          <w:kern w:val="2"/>
          <w:sz w:val="28"/>
          <w:szCs w:val="28"/>
        </w:rPr>
      </w:pPr>
      <w:r w:rsidRPr="008C0D8B">
        <w:rPr>
          <w:rFonts w:hAnsi="標楷體" w:hint="eastAsia"/>
          <w:color w:val="000000" w:themeColor="text1"/>
          <w:kern w:val="2"/>
          <w:sz w:val="28"/>
          <w:szCs w:val="28"/>
        </w:rPr>
        <w:t>（五）協調各處室配合推動課程輔導諮詢之相關事宜。</w:t>
      </w:r>
    </w:p>
    <w:p w:rsidR="00EA0CB9" w:rsidRPr="008C0D8B" w:rsidRDefault="00EA0CB9" w:rsidP="008C0D8B">
      <w:pPr>
        <w:pStyle w:val="Default"/>
        <w:spacing w:beforeLines="50" w:before="180" w:line="240" w:lineRule="auto"/>
        <w:ind w:left="800" w:hanging="560"/>
        <w:rPr>
          <w:rFonts w:hAnsi="標楷體"/>
          <w:color w:val="000000" w:themeColor="text1"/>
          <w:kern w:val="2"/>
          <w:sz w:val="28"/>
          <w:szCs w:val="28"/>
        </w:rPr>
      </w:pPr>
      <w:r w:rsidRPr="008C0D8B">
        <w:rPr>
          <w:rFonts w:hAnsi="標楷體" w:hint="eastAsia"/>
          <w:color w:val="000000" w:themeColor="text1"/>
          <w:kern w:val="2"/>
          <w:sz w:val="28"/>
          <w:szCs w:val="28"/>
        </w:rPr>
        <w:t>（六）課程諮詢教師減授其每週基本教學節數之規劃及審議。</w:t>
      </w:r>
    </w:p>
    <w:p w:rsidR="00EA0CB9" w:rsidRPr="008C0D8B" w:rsidRDefault="00EA0CB9" w:rsidP="008C0D8B">
      <w:pPr>
        <w:pStyle w:val="Default"/>
        <w:spacing w:beforeLines="50" w:before="180" w:line="240" w:lineRule="auto"/>
        <w:ind w:left="800" w:hanging="560"/>
        <w:rPr>
          <w:rFonts w:hAnsi="標楷體"/>
          <w:color w:val="000000" w:themeColor="text1"/>
          <w:kern w:val="2"/>
          <w:sz w:val="28"/>
          <w:szCs w:val="28"/>
        </w:rPr>
      </w:pPr>
      <w:r w:rsidRPr="008C0D8B">
        <w:rPr>
          <w:rFonts w:hAnsi="標楷體" w:hint="eastAsia"/>
          <w:color w:val="000000" w:themeColor="text1"/>
          <w:kern w:val="2"/>
          <w:sz w:val="28"/>
          <w:szCs w:val="28"/>
        </w:rPr>
        <w:t>（七）課程諮詢教師敘獎之建議。</w:t>
      </w:r>
    </w:p>
    <w:p w:rsidR="00EA0CB9" w:rsidRPr="008C0D8B" w:rsidRDefault="00EA0CB9" w:rsidP="008C0D8B">
      <w:pPr>
        <w:spacing w:beforeLines="50" w:before="180"/>
        <w:ind w:left="800" w:hanging="560"/>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五、 運作方式：</w:t>
      </w:r>
    </w:p>
    <w:p w:rsidR="00EA0CB9" w:rsidRPr="008C0D8B" w:rsidRDefault="00EA0CB9" w:rsidP="008C0D8B">
      <w:pPr>
        <w:spacing w:beforeLines="50" w:before="180"/>
        <w:ind w:left="800" w:hanging="560"/>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 xml:space="preserve">（一）本會定期由校長召集之，開會時由校長擔任主席，校長因故無法主持時，由執行秘書擔任主席。 </w:t>
      </w:r>
    </w:p>
    <w:p w:rsidR="00EA0CB9" w:rsidRPr="008C0D8B" w:rsidRDefault="00EA0CB9" w:rsidP="008C0D8B">
      <w:pPr>
        <w:spacing w:beforeLines="50" w:before="180"/>
        <w:ind w:left="800" w:hanging="560"/>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（二）本遴選會委員，應親自出席會議。</w:t>
      </w:r>
    </w:p>
    <w:p w:rsidR="00EA0CB9" w:rsidRPr="008C0D8B" w:rsidRDefault="00EA0CB9" w:rsidP="008C0D8B">
      <w:pPr>
        <w:pStyle w:val="Default"/>
        <w:spacing w:beforeLines="50" w:before="180" w:line="240" w:lineRule="auto"/>
        <w:ind w:left="800" w:hanging="560"/>
        <w:rPr>
          <w:rFonts w:hAnsi="標楷體"/>
          <w:color w:val="000000" w:themeColor="text1"/>
          <w:kern w:val="2"/>
          <w:sz w:val="28"/>
          <w:szCs w:val="28"/>
        </w:rPr>
      </w:pPr>
      <w:r w:rsidRPr="008C0D8B">
        <w:rPr>
          <w:rFonts w:hAnsi="標楷體" w:hint="eastAsia"/>
          <w:color w:val="000000" w:themeColor="text1"/>
          <w:sz w:val="28"/>
          <w:szCs w:val="28"/>
        </w:rPr>
        <w:lastRenderedPageBreak/>
        <w:t>（三）</w:t>
      </w:r>
      <w:r w:rsidRPr="008C0D8B">
        <w:rPr>
          <w:rFonts w:hAnsi="標楷體" w:hint="eastAsia"/>
          <w:color w:val="000000" w:themeColor="text1"/>
          <w:kern w:val="2"/>
          <w:sz w:val="28"/>
          <w:szCs w:val="28"/>
        </w:rPr>
        <w:t>經本遴選會全體委員四分之一以上連署召開會議，主任委員應於二週內召集會議。</w:t>
      </w:r>
    </w:p>
    <w:p w:rsidR="00EA0CB9" w:rsidRPr="008C0D8B" w:rsidRDefault="00EA0CB9" w:rsidP="008C0D8B">
      <w:pPr>
        <w:spacing w:beforeLines="50" w:before="180"/>
        <w:ind w:left="800" w:hanging="560"/>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（四）本遴選會開會時，應有全體委員三分之二以上出席，及出席委員過半數同意，始得決議。</w:t>
      </w:r>
    </w:p>
    <w:p w:rsidR="00EA0CB9" w:rsidRPr="008C0D8B" w:rsidRDefault="00EA0CB9" w:rsidP="008C0D8B">
      <w:pPr>
        <w:spacing w:beforeLines="50" w:before="180"/>
        <w:ind w:left="800" w:hanging="560"/>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（五）本遴選會召開會議時，可視需求邀請課程諮詢教師召集人及課程諮詢教師列席。</w:t>
      </w:r>
    </w:p>
    <w:p w:rsidR="00EA0CB9" w:rsidRPr="008C0D8B" w:rsidRDefault="00EA0CB9" w:rsidP="008C0D8B">
      <w:pPr>
        <w:spacing w:beforeLines="50" w:before="180"/>
        <w:ind w:left="800" w:hanging="560"/>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 xml:space="preserve"> 六、 本要點經校務會議通過，陳請校長核定後實施，修正時亦同。</w:t>
      </w:r>
    </w:p>
    <w:p w:rsidR="004B5A8A" w:rsidRPr="008C0D8B" w:rsidRDefault="004B5A8A" w:rsidP="008C0D8B">
      <w:pPr>
        <w:ind w:firstLineChars="100" w:firstLine="280"/>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提案二：</w:t>
      </w:r>
      <w:r w:rsidRPr="008C0D8B">
        <w:rPr>
          <w:rFonts w:ascii="標楷體" w:eastAsia="標楷體" w:hAnsi="標楷體" w:cs="Arial" w:hint="eastAsia"/>
          <w:color w:val="000000" w:themeColor="text1"/>
          <w:sz w:val="28"/>
          <w:szCs w:val="28"/>
        </w:rPr>
        <w:t>請參閱書面資料</w:t>
      </w:r>
      <w:r w:rsidRPr="008C0D8B">
        <w:rPr>
          <w:rFonts w:ascii="標楷體" w:eastAsia="標楷體" w:hAnsi="標楷體" w:hint="eastAsia"/>
          <w:color w:val="000000" w:themeColor="text1"/>
          <w:sz w:val="28"/>
          <w:szCs w:val="28"/>
        </w:rPr>
        <w:t>第</w:t>
      </w:r>
      <w:r w:rsidR="00CE2E40">
        <w:rPr>
          <w:rFonts w:ascii="標楷體" w:eastAsia="標楷體" w:hAnsi="標楷體" w:hint="eastAsia"/>
          <w:color w:val="000000" w:themeColor="text1"/>
          <w:sz w:val="28"/>
          <w:szCs w:val="28"/>
        </w:rPr>
        <w:t>2</w:t>
      </w:r>
      <w:r w:rsidR="00D0053C" w:rsidRPr="008C0D8B">
        <w:rPr>
          <w:rFonts w:ascii="標楷體" w:eastAsia="標楷體" w:hAnsi="標楷體" w:hint="eastAsia"/>
          <w:color w:val="000000" w:themeColor="text1"/>
          <w:sz w:val="28"/>
          <w:szCs w:val="28"/>
        </w:rPr>
        <w:t>1</w:t>
      </w:r>
      <w:r w:rsidRPr="008C0D8B">
        <w:rPr>
          <w:rFonts w:ascii="標楷體" w:eastAsia="標楷體" w:hAnsi="標楷體" w:hint="eastAsia"/>
          <w:color w:val="000000" w:themeColor="text1"/>
          <w:sz w:val="28"/>
          <w:szCs w:val="28"/>
        </w:rPr>
        <w:t>頁。</w:t>
      </w:r>
    </w:p>
    <w:p w:rsidR="00EA0CB9" w:rsidRPr="008C0D8B" w:rsidRDefault="00EA0CB9" w:rsidP="008C0D8B">
      <w:pPr>
        <w:snapToGrid w:val="0"/>
        <w:spacing w:beforeLines="20" w:before="72"/>
        <w:ind w:left="800" w:hanging="560"/>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提案單位：教務處</w:t>
      </w:r>
    </w:p>
    <w:p w:rsidR="00EA0CB9" w:rsidRPr="008C0D8B" w:rsidRDefault="00EA0CB9" w:rsidP="008C0D8B">
      <w:pPr>
        <w:autoSpaceDE w:val="0"/>
        <w:autoSpaceDN w:val="0"/>
        <w:adjustRightInd w:val="0"/>
        <w:ind w:left="800" w:hanging="560"/>
        <w:rPr>
          <w:rFonts w:ascii="標楷體" w:eastAsia="標楷體" w:hAnsi="標楷體" w:cs="新細明體"/>
          <w:color w:val="000000" w:themeColor="text1"/>
          <w:sz w:val="28"/>
          <w:szCs w:val="28"/>
        </w:rPr>
      </w:pPr>
      <w:r w:rsidRPr="008C0D8B">
        <w:rPr>
          <w:rFonts w:ascii="標楷體" w:eastAsia="標楷體" w:hAnsi="標楷體" w:hint="eastAsia"/>
          <w:color w:val="000000" w:themeColor="text1"/>
          <w:sz w:val="28"/>
          <w:szCs w:val="28"/>
        </w:rPr>
        <w:t>案由：</w:t>
      </w:r>
      <w:r w:rsidRPr="008C0D8B">
        <w:rPr>
          <w:rFonts w:ascii="標楷體" w:eastAsia="標楷體" w:hAnsi="標楷體" w:cs="新細明體"/>
          <w:color w:val="000000" w:themeColor="text1"/>
          <w:sz w:val="28"/>
          <w:szCs w:val="28"/>
        </w:rPr>
        <w:t>「</w:t>
      </w:r>
      <w:r w:rsidRPr="008C0D8B">
        <w:rPr>
          <w:rFonts w:ascii="標楷體" w:eastAsia="標楷體" w:hAnsi="標楷體" w:cs="新細明體" w:hint="eastAsia"/>
          <w:color w:val="000000" w:themeColor="text1"/>
          <w:sz w:val="28"/>
          <w:szCs w:val="28"/>
        </w:rPr>
        <w:t>臺北市立景美女子高級中學實施校長及教師公開授課計畫 (草</w:t>
      </w:r>
    </w:p>
    <w:p w:rsidR="00EA0CB9" w:rsidRPr="008C0D8B" w:rsidRDefault="00EA0CB9" w:rsidP="008C0D8B">
      <w:pPr>
        <w:autoSpaceDE w:val="0"/>
        <w:autoSpaceDN w:val="0"/>
        <w:adjustRightInd w:val="0"/>
        <w:ind w:left="800" w:hanging="560"/>
        <w:rPr>
          <w:rFonts w:ascii="標楷體" w:eastAsia="標楷體" w:hAnsi="標楷體" w:cs="新細明體"/>
          <w:color w:val="000000" w:themeColor="text1"/>
          <w:sz w:val="28"/>
          <w:szCs w:val="28"/>
        </w:rPr>
      </w:pPr>
      <w:r w:rsidRPr="008C0D8B">
        <w:rPr>
          <w:rFonts w:ascii="標楷體" w:eastAsia="標楷體" w:hAnsi="標楷體" w:cs="新細明體" w:hint="eastAsia"/>
          <w:color w:val="000000" w:themeColor="text1"/>
          <w:sz w:val="28"/>
          <w:szCs w:val="28"/>
        </w:rPr>
        <w:t>案)」</w:t>
      </w:r>
      <w:r w:rsidRPr="008C0D8B">
        <w:rPr>
          <w:rFonts w:ascii="標楷體" w:eastAsia="標楷體" w:hAnsi="標楷體" w:cs="新細明體"/>
          <w:color w:val="000000" w:themeColor="text1"/>
          <w:sz w:val="28"/>
          <w:szCs w:val="28"/>
        </w:rPr>
        <w:t>，</w:t>
      </w:r>
      <w:r w:rsidR="00CE2E40">
        <w:rPr>
          <w:rFonts w:ascii="標楷體" w:eastAsia="標楷體" w:hAnsi="標楷體" w:cs="新細明體" w:hint="eastAsia"/>
          <w:color w:val="000000" w:themeColor="text1"/>
          <w:sz w:val="28"/>
          <w:szCs w:val="28"/>
        </w:rPr>
        <w:t>提</w:t>
      </w:r>
      <w:r w:rsidRPr="008C0D8B">
        <w:rPr>
          <w:rFonts w:ascii="標楷體" w:eastAsia="標楷體" w:hAnsi="標楷體" w:cs="新細明體"/>
          <w:color w:val="000000" w:themeColor="text1"/>
          <w:sz w:val="28"/>
          <w:szCs w:val="28"/>
        </w:rPr>
        <w:t>請討論。</w:t>
      </w:r>
    </w:p>
    <w:p w:rsidR="00EA0CB9" w:rsidRPr="008C0D8B" w:rsidRDefault="00EA0CB9" w:rsidP="008C0D8B">
      <w:pPr>
        <w:autoSpaceDE w:val="0"/>
        <w:autoSpaceDN w:val="0"/>
        <w:adjustRightInd w:val="0"/>
        <w:ind w:left="800" w:hanging="560"/>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說明：</w:t>
      </w:r>
    </w:p>
    <w:p w:rsidR="00EA0CB9" w:rsidRPr="008C0D8B" w:rsidRDefault="00EA0CB9" w:rsidP="008C0D8B">
      <w:pPr>
        <w:widowControl/>
        <w:numPr>
          <w:ilvl w:val="0"/>
          <w:numId w:val="28"/>
        </w:numPr>
        <w:autoSpaceDE w:val="0"/>
        <w:autoSpaceDN w:val="0"/>
        <w:adjustRightInd w:val="0"/>
        <w:jc w:val="both"/>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依據教育部</w:t>
      </w:r>
      <w:r w:rsidRPr="008C0D8B">
        <w:rPr>
          <w:rFonts w:ascii="標楷體" w:eastAsia="標楷體" w:hAnsi="標楷體"/>
          <w:color w:val="000000" w:themeColor="text1"/>
          <w:sz w:val="28"/>
          <w:szCs w:val="28"/>
        </w:rPr>
        <w:t>103年11月28日臺教授國部字第1030135678A號令頒</w:t>
      </w:r>
      <w:r w:rsidRPr="008C0D8B">
        <w:rPr>
          <w:rFonts w:ascii="標楷體" w:eastAsia="標楷體" w:hAnsi="標楷體" w:hint="eastAsia"/>
          <w:color w:val="000000" w:themeColor="text1"/>
          <w:sz w:val="28"/>
          <w:szCs w:val="28"/>
        </w:rPr>
        <w:t xml:space="preserve">         </w:t>
      </w:r>
    </w:p>
    <w:p w:rsidR="00EA0CB9" w:rsidRPr="008C0D8B" w:rsidRDefault="00EA0CB9" w:rsidP="008C0D8B">
      <w:pPr>
        <w:autoSpaceDE w:val="0"/>
        <w:autoSpaceDN w:val="0"/>
        <w:adjustRightInd w:val="0"/>
        <w:ind w:left="960"/>
        <w:rPr>
          <w:rFonts w:ascii="標楷體" w:eastAsia="標楷體" w:hAnsi="標楷體"/>
          <w:color w:val="000000" w:themeColor="text1"/>
          <w:sz w:val="28"/>
          <w:szCs w:val="28"/>
        </w:rPr>
      </w:pPr>
      <w:r w:rsidRPr="008C0D8B">
        <w:rPr>
          <w:rFonts w:ascii="標楷體" w:eastAsia="標楷體" w:hAnsi="標楷體"/>
          <w:color w:val="000000" w:themeColor="text1"/>
          <w:sz w:val="28"/>
          <w:szCs w:val="28"/>
        </w:rPr>
        <w:t>「十二年國民基本教育課程綱要」（以下簡稱「總綱」）辦理。</w:t>
      </w:r>
    </w:p>
    <w:p w:rsidR="00EA0CB9" w:rsidRPr="008C0D8B" w:rsidRDefault="00EA0CB9" w:rsidP="008C0D8B">
      <w:pPr>
        <w:widowControl/>
        <w:numPr>
          <w:ilvl w:val="0"/>
          <w:numId w:val="28"/>
        </w:numPr>
        <w:autoSpaceDE w:val="0"/>
        <w:autoSpaceDN w:val="0"/>
        <w:adjustRightInd w:val="0"/>
        <w:jc w:val="both"/>
        <w:rPr>
          <w:rFonts w:ascii="標楷體" w:eastAsia="標楷體" w:hAnsi="標楷體"/>
          <w:color w:val="000000" w:themeColor="text1"/>
          <w:sz w:val="28"/>
          <w:szCs w:val="28"/>
        </w:rPr>
      </w:pPr>
      <w:r w:rsidRPr="008C0D8B">
        <w:rPr>
          <w:rFonts w:ascii="標楷體" w:eastAsia="標楷體" w:hAnsi="標楷體"/>
          <w:color w:val="000000" w:themeColor="text1"/>
          <w:sz w:val="28"/>
          <w:szCs w:val="28"/>
        </w:rPr>
        <w:t>十二年國民基本教育課程綱要中有關公開授課的敘明，在「柒、實施要點」中，「五、教師專業發展」的「(一)教師專業發展實施內涵」明定『3.為持續提升教學品質與學生學習成效，形塑同儕共學的教學文化，校長及每位教師每學</w:t>
      </w:r>
      <w:r w:rsidRPr="008C0D8B">
        <w:rPr>
          <w:rFonts w:ascii="標楷體" w:eastAsia="標楷體" w:hAnsi="標楷體" w:hint="eastAsia"/>
          <w:color w:val="000000" w:themeColor="text1"/>
          <w:sz w:val="28"/>
          <w:szCs w:val="28"/>
        </w:rPr>
        <w:t>年應在學校或社群整體規劃下，至少公開授課一次，並進行專業回饋。』</w:t>
      </w:r>
    </w:p>
    <w:p w:rsidR="008C0D8B" w:rsidRDefault="004B5A8A" w:rsidP="008C0D8B">
      <w:pPr>
        <w:snapToGrid w:val="0"/>
        <w:spacing w:beforeLines="20" w:before="72"/>
        <w:ind w:leftChars="116" w:left="1119" w:hangingChars="300" w:hanging="841"/>
        <w:rPr>
          <w:rFonts w:ascii="標楷體" w:eastAsia="標楷體" w:hAnsi="標楷體"/>
          <w:b/>
          <w:color w:val="000000" w:themeColor="text1"/>
          <w:sz w:val="28"/>
          <w:szCs w:val="28"/>
        </w:rPr>
      </w:pPr>
      <w:r w:rsidRPr="004F70AD">
        <w:rPr>
          <w:rFonts w:ascii="標楷體" w:eastAsia="標楷體" w:hAnsi="標楷體" w:hint="eastAsia"/>
          <w:b/>
          <w:color w:val="000000" w:themeColor="text1"/>
          <w:sz w:val="28"/>
          <w:szCs w:val="28"/>
        </w:rPr>
        <w:lastRenderedPageBreak/>
        <w:t>決議：</w:t>
      </w:r>
      <w:r w:rsidR="004F70AD" w:rsidRPr="004F70AD">
        <w:rPr>
          <w:rFonts w:ascii="標楷體" w:eastAsia="標楷體" w:hAnsi="標楷體" w:cs="Arial"/>
          <w:b/>
          <w:color w:val="000000" w:themeColor="text1"/>
          <w:sz w:val="28"/>
          <w:szCs w:val="28"/>
          <w:shd w:val="clear" w:color="auto" w:fill="FFFFFF"/>
        </w:rPr>
        <w:t>過半數同意</w:t>
      </w:r>
      <w:r w:rsidR="004F70AD" w:rsidRPr="004F70AD">
        <w:rPr>
          <w:rStyle w:val="af3"/>
          <w:rFonts w:ascii="標楷體" w:eastAsia="標楷體" w:hAnsi="標楷體" w:cs="Arial"/>
          <w:b/>
          <w:i w:val="0"/>
          <w:iCs w:val="0"/>
          <w:color w:val="000000" w:themeColor="text1"/>
          <w:sz w:val="28"/>
          <w:szCs w:val="28"/>
          <w:shd w:val="clear" w:color="auto" w:fill="FFFFFF"/>
        </w:rPr>
        <w:t>通過</w:t>
      </w:r>
      <w:r w:rsidR="008C0D8B" w:rsidRPr="004F70AD">
        <w:rPr>
          <w:rFonts w:ascii="標楷體" w:eastAsia="標楷體" w:hAnsi="標楷體" w:cs="Arial"/>
          <w:b/>
          <w:color w:val="000000" w:themeColor="text1"/>
          <w:sz w:val="28"/>
          <w:szCs w:val="28"/>
          <w:shd w:val="clear" w:color="auto" w:fill="FFFFFF"/>
        </w:rPr>
        <w:t>。 </w:t>
      </w:r>
      <w:r w:rsidR="008C0D8B" w:rsidRPr="004F70AD">
        <w:rPr>
          <w:rStyle w:val="af3"/>
          <w:rFonts w:ascii="標楷體" w:eastAsia="標楷體" w:hAnsi="標楷體" w:cs="Arial"/>
          <w:b/>
          <w:i w:val="0"/>
          <w:iCs w:val="0"/>
          <w:color w:val="000000" w:themeColor="text1"/>
          <w:sz w:val="28"/>
          <w:szCs w:val="28"/>
          <w:shd w:val="clear" w:color="auto" w:fill="FFFFFF"/>
        </w:rPr>
        <w:t>附帶決議</w:t>
      </w:r>
      <w:r w:rsidR="008C0D8B" w:rsidRPr="004F70AD">
        <w:rPr>
          <w:rFonts w:ascii="標楷體" w:eastAsia="標楷體" w:hAnsi="標楷體" w:cs="Arial"/>
          <w:b/>
          <w:color w:val="000000" w:themeColor="text1"/>
          <w:sz w:val="28"/>
          <w:szCs w:val="28"/>
          <w:shd w:val="clear" w:color="auto" w:fill="FFFFFF"/>
        </w:rPr>
        <w:t>：</w:t>
      </w:r>
      <w:r w:rsidR="008C0D8B" w:rsidRPr="004F70AD">
        <w:rPr>
          <w:rFonts w:ascii="標楷體" w:eastAsia="標楷體" w:hAnsi="標楷體" w:hint="eastAsia"/>
          <w:b/>
          <w:color w:val="000000" w:themeColor="text1"/>
          <w:sz w:val="28"/>
          <w:szCs w:val="28"/>
        </w:rPr>
        <w:t>相關執行細節送課發會通過後，經校務會議通過後實施之。</w:t>
      </w:r>
      <w:r w:rsidR="004F70AD" w:rsidRPr="004F70AD">
        <w:rPr>
          <w:rFonts w:ascii="標楷體" w:eastAsia="標楷體" w:hAnsi="標楷體" w:hint="eastAsia"/>
          <w:b/>
          <w:color w:val="000000" w:themeColor="text1"/>
          <w:sz w:val="28"/>
          <w:szCs w:val="28"/>
        </w:rPr>
        <w:t>修訂</w:t>
      </w:r>
      <w:r w:rsidR="003D55A6" w:rsidRPr="004F70AD">
        <w:rPr>
          <w:rFonts w:ascii="標楷體" w:eastAsia="標楷體" w:hAnsi="標楷體" w:hint="eastAsia"/>
          <w:b/>
          <w:color w:val="000000" w:themeColor="text1"/>
          <w:sz w:val="28"/>
          <w:szCs w:val="28"/>
        </w:rPr>
        <w:t>條文如下：</w:t>
      </w:r>
    </w:p>
    <w:p w:rsidR="004F70AD" w:rsidRPr="004F70AD" w:rsidRDefault="004F70AD" w:rsidP="008C0D8B">
      <w:pPr>
        <w:snapToGrid w:val="0"/>
        <w:spacing w:beforeLines="20" w:before="72"/>
        <w:ind w:leftChars="116" w:left="1119" w:hangingChars="300" w:hanging="841"/>
        <w:rPr>
          <w:rFonts w:ascii="標楷體" w:eastAsia="標楷體" w:hAnsi="標楷體"/>
          <w:b/>
          <w:color w:val="000000" w:themeColor="text1"/>
          <w:sz w:val="28"/>
          <w:szCs w:val="28"/>
        </w:rPr>
      </w:pPr>
    </w:p>
    <w:p w:rsidR="008C0D8B" w:rsidRPr="004F70AD" w:rsidRDefault="008C0D8B" w:rsidP="008C0D8B">
      <w:pPr>
        <w:snapToGrid w:val="0"/>
        <w:ind w:left="801"/>
        <w:jc w:val="center"/>
        <w:rPr>
          <w:rFonts w:eastAsia="標楷體" w:cs="新細明體"/>
          <w:bCs/>
          <w:color w:val="000000" w:themeColor="text1"/>
          <w:sz w:val="28"/>
          <w:szCs w:val="28"/>
        </w:rPr>
      </w:pPr>
      <w:r w:rsidRPr="004F70AD">
        <w:rPr>
          <w:rFonts w:eastAsia="標楷體" w:cs="新細明體" w:hint="eastAsia"/>
          <w:bCs/>
          <w:color w:val="000000" w:themeColor="text1"/>
          <w:sz w:val="28"/>
          <w:szCs w:val="28"/>
        </w:rPr>
        <w:t>臺</w:t>
      </w:r>
      <w:r w:rsidRPr="004F70AD">
        <w:rPr>
          <w:rFonts w:eastAsia="標楷體" w:cs="新細明體"/>
          <w:bCs/>
          <w:color w:val="000000" w:themeColor="text1"/>
          <w:sz w:val="28"/>
          <w:szCs w:val="28"/>
        </w:rPr>
        <w:t>北市立</w:t>
      </w:r>
      <w:r w:rsidRPr="004F70AD">
        <w:rPr>
          <w:rFonts w:eastAsia="標楷體" w:cs="新細明體" w:hint="eastAsia"/>
          <w:bCs/>
          <w:color w:val="000000" w:themeColor="text1"/>
          <w:sz w:val="28"/>
          <w:szCs w:val="28"/>
        </w:rPr>
        <w:t>景美女子</w:t>
      </w:r>
      <w:r w:rsidRPr="004F70AD">
        <w:rPr>
          <w:rFonts w:eastAsia="標楷體" w:cs="新細明體"/>
          <w:bCs/>
          <w:color w:val="000000" w:themeColor="text1"/>
          <w:sz w:val="28"/>
          <w:szCs w:val="28"/>
        </w:rPr>
        <w:t>高級中學</w:t>
      </w:r>
      <w:r w:rsidRPr="004F70AD">
        <w:rPr>
          <w:rFonts w:eastAsia="標楷體" w:cs="新細明體" w:hint="eastAsia"/>
          <w:bCs/>
          <w:color w:val="000000" w:themeColor="text1"/>
          <w:sz w:val="28"/>
          <w:szCs w:val="28"/>
        </w:rPr>
        <w:t>實施校長及教師公開授課計畫</w:t>
      </w:r>
    </w:p>
    <w:p w:rsidR="008C0D8B" w:rsidRPr="004F70AD" w:rsidRDefault="008C0D8B" w:rsidP="008C0D8B">
      <w:pPr>
        <w:snapToGrid w:val="0"/>
        <w:ind w:left="800" w:hanging="560"/>
        <w:jc w:val="right"/>
        <w:rPr>
          <w:rFonts w:eastAsia="標楷體" w:cs="新細明體"/>
          <w:color w:val="000000" w:themeColor="text1"/>
        </w:rPr>
      </w:pPr>
      <w:r w:rsidRPr="004F70AD">
        <w:rPr>
          <w:rFonts w:eastAsia="標楷體" w:cs="新細明體"/>
          <w:bCs/>
          <w:color w:val="000000" w:themeColor="text1"/>
        </w:rPr>
        <w:t>107</w:t>
      </w:r>
      <w:r w:rsidRPr="004F70AD">
        <w:rPr>
          <w:rFonts w:eastAsia="標楷體" w:cs="新細明體"/>
          <w:bCs/>
          <w:color w:val="000000" w:themeColor="text1"/>
        </w:rPr>
        <w:t>年</w:t>
      </w:r>
      <w:r w:rsidRPr="004F70AD">
        <w:rPr>
          <w:rFonts w:eastAsia="標楷體" w:cs="新細明體"/>
          <w:bCs/>
          <w:color w:val="000000" w:themeColor="text1"/>
        </w:rPr>
        <w:t>8</w:t>
      </w:r>
      <w:r w:rsidRPr="004F70AD">
        <w:rPr>
          <w:rFonts w:eastAsia="標楷體" w:cs="新細明體"/>
          <w:bCs/>
          <w:color w:val="000000" w:themeColor="text1"/>
        </w:rPr>
        <w:t>月</w:t>
      </w:r>
      <w:r w:rsidRPr="004F70AD">
        <w:rPr>
          <w:rFonts w:eastAsia="標楷體" w:cs="新細明體"/>
          <w:bCs/>
          <w:color w:val="000000" w:themeColor="text1"/>
        </w:rPr>
        <w:t>27</w:t>
      </w:r>
      <w:r w:rsidRPr="004F70AD">
        <w:rPr>
          <w:rFonts w:eastAsia="標楷體" w:cs="新細明體"/>
          <w:bCs/>
          <w:color w:val="000000" w:themeColor="text1"/>
        </w:rPr>
        <w:t>日校務會議</w:t>
      </w:r>
      <w:r w:rsidR="004F70AD" w:rsidRPr="004F70AD">
        <w:rPr>
          <w:rFonts w:eastAsia="標楷體" w:cs="新細明體" w:hint="eastAsia"/>
          <w:bCs/>
          <w:color w:val="000000" w:themeColor="text1"/>
        </w:rPr>
        <w:t>修正通過</w:t>
      </w:r>
    </w:p>
    <w:p w:rsidR="008C0D8B" w:rsidRPr="004F70AD" w:rsidRDefault="008C0D8B" w:rsidP="004F70AD">
      <w:pPr>
        <w:widowControl/>
        <w:snapToGrid w:val="0"/>
        <w:textAlignment w:val="baseline"/>
        <w:rPr>
          <w:rFonts w:eastAsia="標楷體" w:cs="新細明體"/>
          <w:color w:val="000000" w:themeColor="text1"/>
          <w:kern w:val="0"/>
          <w:sz w:val="28"/>
          <w:szCs w:val="28"/>
        </w:rPr>
      </w:pPr>
      <w:r w:rsidRPr="004F70AD">
        <w:rPr>
          <w:rFonts w:eastAsia="標楷體" w:cs="新細明體" w:hint="eastAsia"/>
          <w:color w:val="000000" w:themeColor="text1"/>
          <w:kern w:val="0"/>
          <w:sz w:val="28"/>
          <w:szCs w:val="28"/>
        </w:rPr>
        <w:t>一、依據：</w:t>
      </w:r>
    </w:p>
    <w:p w:rsidR="004F70AD" w:rsidRPr="004F70AD" w:rsidRDefault="004F70AD" w:rsidP="008C0D8B">
      <w:pPr>
        <w:pStyle w:val="aa"/>
        <w:widowControl/>
        <w:snapToGrid w:val="0"/>
        <w:ind w:leftChars="100" w:left="800" w:hanging="560"/>
        <w:textAlignment w:val="baseline"/>
        <w:rPr>
          <w:rFonts w:ascii="標楷體" w:eastAsia="標楷體" w:cs="標楷體"/>
          <w:color w:val="000000" w:themeColor="text1"/>
          <w:kern w:val="0"/>
          <w:sz w:val="28"/>
          <w:szCs w:val="28"/>
          <w:lang w:val="zh-TW"/>
        </w:rPr>
      </w:pPr>
      <w:r w:rsidRPr="004F70AD">
        <w:rPr>
          <w:rFonts w:ascii="標楷體" w:eastAsia="標楷體" w:cs="標楷體" w:hint="eastAsia"/>
          <w:color w:val="000000" w:themeColor="text1"/>
          <w:kern w:val="0"/>
          <w:sz w:val="28"/>
          <w:szCs w:val="28"/>
          <w:lang w:val="zh-TW"/>
        </w:rPr>
        <w:t xml:space="preserve">  </w:t>
      </w:r>
      <w:r w:rsidR="008C0D8B" w:rsidRPr="004F70AD">
        <w:rPr>
          <w:rFonts w:ascii="標楷體" w:eastAsia="標楷體" w:cs="標楷體" w:hint="eastAsia"/>
          <w:color w:val="000000" w:themeColor="text1"/>
          <w:kern w:val="0"/>
          <w:sz w:val="28"/>
          <w:szCs w:val="28"/>
          <w:lang w:val="zh-TW"/>
        </w:rPr>
        <w:t>依教育部</w:t>
      </w:r>
      <w:r w:rsidR="008C0D8B" w:rsidRPr="004F70AD">
        <w:rPr>
          <w:rFonts w:ascii="標楷體" w:eastAsia="標楷體" w:cs="標楷體"/>
          <w:color w:val="000000" w:themeColor="text1"/>
          <w:kern w:val="0"/>
          <w:sz w:val="28"/>
          <w:szCs w:val="28"/>
          <w:lang w:val="zh-TW"/>
        </w:rPr>
        <w:t>103</w:t>
      </w:r>
      <w:r w:rsidR="008C0D8B" w:rsidRPr="004F70AD">
        <w:rPr>
          <w:rFonts w:ascii="標楷體" w:eastAsia="標楷體" w:cs="標楷體" w:hint="eastAsia"/>
          <w:color w:val="000000" w:themeColor="text1"/>
          <w:kern w:val="0"/>
          <w:sz w:val="28"/>
          <w:szCs w:val="28"/>
          <w:lang w:val="zh-TW"/>
        </w:rPr>
        <w:t>年</w:t>
      </w:r>
      <w:r w:rsidR="008C0D8B" w:rsidRPr="004F70AD">
        <w:rPr>
          <w:rFonts w:ascii="標楷體" w:eastAsia="標楷體" w:cs="標楷體"/>
          <w:color w:val="000000" w:themeColor="text1"/>
          <w:kern w:val="0"/>
          <w:sz w:val="28"/>
          <w:szCs w:val="28"/>
          <w:lang w:val="zh-TW"/>
        </w:rPr>
        <w:t>11</w:t>
      </w:r>
      <w:r w:rsidR="008C0D8B" w:rsidRPr="004F70AD">
        <w:rPr>
          <w:rFonts w:ascii="標楷體" w:eastAsia="標楷體" w:cs="標楷體" w:hint="eastAsia"/>
          <w:color w:val="000000" w:themeColor="text1"/>
          <w:kern w:val="0"/>
          <w:sz w:val="28"/>
          <w:szCs w:val="28"/>
          <w:lang w:val="zh-TW"/>
        </w:rPr>
        <w:t>月</w:t>
      </w:r>
      <w:r w:rsidR="008C0D8B" w:rsidRPr="004F70AD">
        <w:rPr>
          <w:rFonts w:ascii="標楷體" w:eastAsia="標楷體" w:cs="標楷體"/>
          <w:color w:val="000000" w:themeColor="text1"/>
          <w:kern w:val="0"/>
          <w:sz w:val="28"/>
          <w:szCs w:val="28"/>
          <w:lang w:val="zh-TW"/>
        </w:rPr>
        <w:t>28</w:t>
      </w:r>
      <w:r w:rsidR="008C0D8B" w:rsidRPr="004F70AD">
        <w:rPr>
          <w:rFonts w:ascii="標楷體" w:eastAsia="標楷體" w:cs="標楷體" w:hint="eastAsia"/>
          <w:color w:val="000000" w:themeColor="text1"/>
          <w:kern w:val="0"/>
          <w:sz w:val="28"/>
          <w:szCs w:val="28"/>
          <w:lang w:val="zh-TW"/>
        </w:rPr>
        <w:t>日臺教授國部字第</w:t>
      </w:r>
      <w:r w:rsidR="008C0D8B" w:rsidRPr="004F70AD">
        <w:rPr>
          <w:rFonts w:ascii="標楷體" w:eastAsia="標楷體" w:cs="標楷體"/>
          <w:color w:val="000000" w:themeColor="text1"/>
          <w:kern w:val="0"/>
          <w:sz w:val="28"/>
          <w:szCs w:val="28"/>
          <w:lang w:val="zh-TW"/>
        </w:rPr>
        <w:t>1030135678A</w:t>
      </w:r>
      <w:r w:rsidR="008C0D8B" w:rsidRPr="004F70AD">
        <w:rPr>
          <w:rFonts w:ascii="標楷體" w:eastAsia="標楷體" w:cs="標楷體" w:hint="eastAsia"/>
          <w:color w:val="000000" w:themeColor="text1"/>
          <w:kern w:val="0"/>
          <w:sz w:val="28"/>
          <w:szCs w:val="28"/>
          <w:lang w:val="zh-TW"/>
        </w:rPr>
        <w:t>號令頒「十</w:t>
      </w:r>
    </w:p>
    <w:p w:rsidR="008C0D8B" w:rsidRPr="004F70AD" w:rsidRDefault="004F70AD" w:rsidP="008C0D8B">
      <w:pPr>
        <w:pStyle w:val="aa"/>
        <w:widowControl/>
        <w:snapToGrid w:val="0"/>
        <w:ind w:leftChars="100" w:left="800" w:hanging="560"/>
        <w:textAlignment w:val="baseline"/>
        <w:rPr>
          <w:rFonts w:ascii="標楷體" w:eastAsia="標楷體" w:cs="標楷體"/>
          <w:color w:val="000000" w:themeColor="text1"/>
          <w:kern w:val="0"/>
          <w:sz w:val="28"/>
          <w:szCs w:val="28"/>
          <w:lang w:val="zh-TW"/>
        </w:rPr>
      </w:pPr>
      <w:r w:rsidRPr="004F70AD">
        <w:rPr>
          <w:rFonts w:ascii="標楷體" w:eastAsia="標楷體" w:cs="標楷體" w:hint="eastAsia"/>
          <w:color w:val="000000" w:themeColor="text1"/>
          <w:kern w:val="0"/>
          <w:sz w:val="28"/>
          <w:szCs w:val="28"/>
          <w:lang w:val="zh-TW"/>
        </w:rPr>
        <w:t xml:space="preserve">  </w:t>
      </w:r>
      <w:r w:rsidR="008C0D8B" w:rsidRPr="004F70AD">
        <w:rPr>
          <w:rFonts w:ascii="標楷體" w:eastAsia="標楷體" w:cs="標楷體" w:hint="eastAsia"/>
          <w:color w:val="000000" w:themeColor="text1"/>
          <w:kern w:val="0"/>
          <w:sz w:val="28"/>
          <w:szCs w:val="28"/>
          <w:lang w:val="zh-TW"/>
        </w:rPr>
        <w:t>二年國民基本教育課程綱要總綱」（以下簡稱「總綱」）辦理。</w:t>
      </w:r>
    </w:p>
    <w:p w:rsidR="008C0D8B" w:rsidRPr="004F70AD" w:rsidRDefault="008C0D8B" w:rsidP="004F70AD">
      <w:pPr>
        <w:widowControl/>
        <w:snapToGrid w:val="0"/>
        <w:textAlignment w:val="baseline"/>
        <w:rPr>
          <w:rFonts w:eastAsia="標楷體" w:cs="新細明體"/>
          <w:color w:val="000000" w:themeColor="text1"/>
          <w:kern w:val="0"/>
          <w:sz w:val="28"/>
          <w:szCs w:val="28"/>
        </w:rPr>
      </w:pPr>
      <w:r w:rsidRPr="004F70AD">
        <w:rPr>
          <w:rFonts w:eastAsia="標楷體" w:cs="新細明體" w:hint="eastAsia"/>
          <w:color w:val="000000" w:themeColor="text1"/>
          <w:kern w:val="0"/>
          <w:sz w:val="28"/>
          <w:szCs w:val="28"/>
        </w:rPr>
        <w:t>二、目的：</w:t>
      </w:r>
    </w:p>
    <w:p w:rsidR="004F70AD" w:rsidRDefault="008C0D8B" w:rsidP="008C0D8B">
      <w:pPr>
        <w:pStyle w:val="aa"/>
        <w:widowControl/>
        <w:snapToGrid w:val="0"/>
        <w:ind w:leftChars="35" w:left="644" w:hanging="560"/>
        <w:textAlignment w:val="baseline"/>
        <w:rPr>
          <w:rFonts w:ascii="標楷體" w:eastAsia="標楷體" w:hAnsi="標楷體" w:cs="新細明體"/>
          <w:color w:val="000000" w:themeColor="text1"/>
          <w:kern w:val="0"/>
          <w:sz w:val="28"/>
          <w:szCs w:val="28"/>
        </w:rPr>
      </w:pPr>
      <w:r w:rsidRPr="008C0D8B">
        <w:rPr>
          <w:rFonts w:ascii="標楷體" w:eastAsia="標楷體" w:hAnsi="標楷體" w:cs="新細明體"/>
          <w:color w:val="000000" w:themeColor="text1"/>
          <w:kern w:val="0"/>
          <w:sz w:val="28"/>
          <w:szCs w:val="28"/>
        </w:rPr>
        <w:t>（一）藉由規劃教師公開觀課，以提供教師間互相觀摩機會，交流課程</w:t>
      </w:r>
    </w:p>
    <w:p w:rsidR="004F70AD" w:rsidRDefault="004F70AD" w:rsidP="008C0D8B">
      <w:pPr>
        <w:pStyle w:val="aa"/>
        <w:widowControl/>
        <w:snapToGrid w:val="0"/>
        <w:ind w:leftChars="35" w:left="644" w:hanging="560"/>
        <w:textAlignment w:val="baseline"/>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008C0D8B" w:rsidRPr="008C0D8B">
        <w:rPr>
          <w:rFonts w:ascii="標楷體" w:eastAsia="標楷體" w:hAnsi="標楷體" w:cs="新細明體"/>
          <w:color w:val="000000" w:themeColor="text1"/>
          <w:kern w:val="0"/>
          <w:sz w:val="28"/>
          <w:szCs w:val="28"/>
        </w:rPr>
        <w:t>設計、教學技巧、班級經營心得，俾利精進課程教學活化，進而</w:t>
      </w:r>
    </w:p>
    <w:p w:rsidR="008C0D8B" w:rsidRPr="008C0D8B" w:rsidRDefault="004F70AD" w:rsidP="008C0D8B">
      <w:pPr>
        <w:pStyle w:val="aa"/>
        <w:widowControl/>
        <w:snapToGrid w:val="0"/>
        <w:ind w:leftChars="35" w:left="644" w:hanging="560"/>
        <w:textAlignment w:val="baseline"/>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008C0D8B" w:rsidRPr="008C0D8B">
        <w:rPr>
          <w:rFonts w:ascii="標楷體" w:eastAsia="標楷體" w:hAnsi="標楷體" w:cs="新細明體"/>
          <w:color w:val="000000" w:themeColor="text1"/>
          <w:kern w:val="0"/>
          <w:sz w:val="28"/>
          <w:szCs w:val="28"/>
        </w:rPr>
        <w:t xml:space="preserve">提升學生學習興趣與學習成效。 </w:t>
      </w:r>
    </w:p>
    <w:p w:rsidR="004F70AD" w:rsidRDefault="008C0D8B" w:rsidP="008C0D8B">
      <w:pPr>
        <w:pStyle w:val="aa"/>
        <w:widowControl/>
        <w:snapToGrid w:val="0"/>
        <w:ind w:leftChars="36" w:left="646" w:hanging="560"/>
        <w:textAlignment w:val="baseline"/>
        <w:rPr>
          <w:rFonts w:ascii="標楷體" w:eastAsia="標楷體" w:hAnsi="標楷體" w:cs="新細明體"/>
          <w:color w:val="000000" w:themeColor="text1"/>
          <w:kern w:val="0"/>
          <w:sz w:val="28"/>
          <w:szCs w:val="28"/>
        </w:rPr>
      </w:pPr>
      <w:r w:rsidRPr="008C0D8B">
        <w:rPr>
          <w:rFonts w:ascii="標楷體" w:eastAsia="標楷體" w:hAnsi="標楷體" w:cs="新細明體"/>
          <w:color w:val="000000" w:themeColor="text1"/>
          <w:kern w:val="0"/>
          <w:sz w:val="28"/>
          <w:szCs w:val="28"/>
        </w:rPr>
        <w:t>（二）參與公開觀課對象，歡迎本校教師、師資培育機構師資生與會，</w:t>
      </w:r>
    </w:p>
    <w:p w:rsidR="008C0D8B" w:rsidRPr="008C0D8B" w:rsidRDefault="004F70AD" w:rsidP="008C0D8B">
      <w:pPr>
        <w:pStyle w:val="aa"/>
        <w:widowControl/>
        <w:snapToGrid w:val="0"/>
        <w:ind w:leftChars="36" w:left="646" w:hanging="560"/>
        <w:textAlignment w:val="baseline"/>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008C0D8B" w:rsidRPr="008C0D8B">
        <w:rPr>
          <w:rFonts w:ascii="標楷體" w:eastAsia="標楷體" w:hAnsi="標楷體" w:cs="新細明體"/>
          <w:color w:val="000000" w:themeColor="text1"/>
          <w:kern w:val="0"/>
          <w:sz w:val="28"/>
          <w:szCs w:val="28"/>
        </w:rPr>
        <w:t>共同切磋精進。</w:t>
      </w:r>
    </w:p>
    <w:p w:rsidR="008C0D8B" w:rsidRPr="004F70AD" w:rsidRDefault="008C0D8B" w:rsidP="004F70AD">
      <w:pPr>
        <w:widowControl/>
        <w:snapToGrid w:val="0"/>
        <w:textAlignment w:val="baseline"/>
        <w:rPr>
          <w:rFonts w:ascii="標楷體" w:eastAsia="標楷體" w:cs="標楷體"/>
          <w:color w:val="000000" w:themeColor="text1"/>
          <w:kern w:val="0"/>
          <w:sz w:val="28"/>
          <w:szCs w:val="28"/>
          <w:lang w:val="zh-TW"/>
        </w:rPr>
      </w:pPr>
      <w:r w:rsidRPr="004F70AD">
        <w:rPr>
          <w:rFonts w:eastAsia="標楷體" w:cs="新細明體" w:hint="eastAsia"/>
          <w:b/>
          <w:color w:val="000000" w:themeColor="text1"/>
          <w:kern w:val="0"/>
          <w:sz w:val="28"/>
          <w:szCs w:val="28"/>
        </w:rPr>
        <w:t>三</w:t>
      </w:r>
      <w:r w:rsidRPr="004F70AD">
        <w:rPr>
          <w:rFonts w:eastAsia="標楷體" w:cs="新細明體" w:hint="eastAsia"/>
          <w:color w:val="000000" w:themeColor="text1"/>
          <w:kern w:val="0"/>
          <w:sz w:val="28"/>
          <w:szCs w:val="28"/>
        </w:rPr>
        <w:t>、方式及內容：</w:t>
      </w:r>
      <w:r w:rsidRPr="004F70AD">
        <w:rPr>
          <w:rFonts w:ascii="標楷體" w:eastAsia="標楷體" w:cs="標楷體"/>
          <w:color w:val="000000" w:themeColor="text1"/>
          <w:kern w:val="0"/>
          <w:sz w:val="28"/>
          <w:szCs w:val="28"/>
          <w:lang w:val="zh-TW"/>
        </w:rPr>
        <w:t xml:space="preserve"> </w:t>
      </w:r>
    </w:p>
    <w:p w:rsidR="008C0D8B" w:rsidRPr="004F70AD" w:rsidRDefault="008C0D8B" w:rsidP="008C0D8B">
      <w:pPr>
        <w:pStyle w:val="Web"/>
        <w:spacing w:before="0" w:beforeAutospacing="0" w:after="0" w:afterAutospacing="0" w:line="240" w:lineRule="auto"/>
        <w:ind w:left="800" w:hanging="560"/>
        <w:rPr>
          <w:rFonts w:ascii="標楷體" w:eastAsia="標楷體" w:hAnsi="標楷體"/>
          <w:color w:val="000000" w:themeColor="text1"/>
          <w:sz w:val="28"/>
          <w:szCs w:val="28"/>
        </w:rPr>
      </w:pPr>
      <w:r w:rsidRPr="004F70AD">
        <w:rPr>
          <w:rFonts w:ascii="標楷體" w:eastAsia="標楷體" w:hAnsi="標楷體" w:hint="eastAsia"/>
          <w:color w:val="000000" w:themeColor="text1"/>
          <w:sz w:val="28"/>
          <w:szCs w:val="28"/>
        </w:rPr>
        <w:t>(一)適用公開授課之人員</w:t>
      </w:r>
    </w:p>
    <w:p w:rsidR="008C0D8B" w:rsidRPr="004F70AD" w:rsidRDefault="008C0D8B" w:rsidP="004F70AD">
      <w:pPr>
        <w:widowControl/>
        <w:snapToGrid w:val="0"/>
        <w:textAlignment w:val="baseline"/>
        <w:rPr>
          <w:rFonts w:eastAsia="標楷體" w:cs="新細明體"/>
          <w:color w:val="000000" w:themeColor="text1"/>
          <w:kern w:val="0"/>
          <w:sz w:val="28"/>
          <w:szCs w:val="28"/>
        </w:rPr>
      </w:pPr>
      <w:r w:rsidRPr="004F70AD">
        <w:rPr>
          <w:rFonts w:ascii="標楷體" w:eastAsia="標楷體" w:hAnsi="標楷體" w:hint="eastAsia"/>
          <w:color w:val="000000" w:themeColor="text1"/>
          <w:sz w:val="28"/>
          <w:szCs w:val="28"/>
        </w:rPr>
        <w:t xml:space="preserve">  1.</w:t>
      </w:r>
      <w:r w:rsidRPr="004F70AD">
        <w:rPr>
          <w:rFonts w:eastAsia="標楷體" w:cs="新細明體" w:hint="eastAsia"/>
          <w:color w:val="000000" w:themeColor="text1"/>
          <w:kern w:val="0"/>
          <w:sz w:val="28"/>
          <w:szCs w:val="28"/>
        </w:rPr>
        <w:t>依教育人員任用條例任用之現任校長及專任教師。</w:t>
      </w:r>
    </w:p>
    <w:p w:rsidR="004F70AD" w:rsidRDefault="008C0D8B" w:rsidP="004F70AD">
      <w:pPr>
        <w:widowControl/>
        <w:snapToGrid w:val="0"/>
        <w:textAlignment w:val="baseline"/>
        <w:rPr>
          <w:rFonts w:eastAsia="標楷體" w:cs="新細明體"/>
          <w:color w:val="000000" w:themeColor="text1"/>
          <w:kern w:val="0"/>
          <w:sz w:val="28"/>
          <w:szCs w:val="28"/>
        </w:rPr>
      </w:pPr>
      <w:r w:rsidRPr="004F70AD">
        <w:rPr>
          <w:rFonts w:eastAsia="標楷體" w:cs="新細明體" w:hint="eastAsia"/>
          <w:color w:val="000000" w:themeColor="text1"/>
          <w:kern w:val="0"/>
          <w:sz w:val="28"/>
          <w:szCs w:val="28"/>
        </w:rPr>
        <w:t xml:space="preserve">  2.</w:t>
      </w:r>
      <w:r w:rsidR="004F70AD">
        <w:rPr>
          <w:rFonts w:eastAsia="標楷體" w:cs="新細明體" w:hint="eastAsia"/>
          <w:color w:val="000000" w:themeColor="text1"/>
          <w:kern w:val="0"/>
          <w:sz w:val="28"/>
          <w:szCs w:val="28"/>
        </w:rPr>
        <w:t xml:space="preserve"> </w:t>
      </w:r>
      <w:r w:rsidRPr="004F70AD">
        <w:rPr>
          <w:rFonts w:eastAsia="標楷體" w:cs="新細明體" w:hint="eastAsia"/>
          <w:color w:val="000000" w:themeColor="text1"/>
          <w:kern w:val="0"/>
          <w:sz w:val="28"/>
          <w:szCs w:val="28"/>
        </w:rPr>
        <w:t>依中小學兼任代課及代理教師聘任辦法聘任之代理教師，且聘期半</w:t>
      </w:r>
    </w:p>
    <w:p w:rsidR="008C0D8B" w:rsidRPr="004F70AD" w:rsidRDefault="004F70AD" w:rsidP="004F70AD">
      <w:pPr>
        <w:widowControl/>
        <w:snapToGrid w:val="0"/>
        <w:textAlignment w:val="baseline"/>
        <w:rPr>
          <w:rFonts w:eastAsia="標楷體" w:cs="新細明體"/>
          <w:color w:val="000000" w:themeColor="text1"/>
          <w:kern w:val="0"/>
          <w:sz w:val="28"/>
          <w:szCs w:val="28"/>
        </w:rPr>
      </w:pPr>
      <w:r>
        <w:rPr>
          <w:rFonts w:eastAsia="標楷體" w:cs="新細明體" w:hint="eastAsia"/>
          <w:color w:val="000000" w:themeColor="text1"/>
          <w:kern w:val="0"/>
          <w:sz w:val="28"/>
          <w:szCs w:val="28"/>
        </w:rPr>
        <w:t xml:space="preserve">    </w:t>
      </w:r>
      <w:r w:rsidR="008C0D8B" w:rsidRPr="004F70AD">
        <w:rPr>
          <w:rFonts w:eastAsia="標楷體" w:cs="新細明體" w:hint="eastAsia"/>
          <w:color w:val="000000" w:themeColor="text1"/>
          <w:kern w:val="0"/>
          <w:sz w:val="28"/>
          <w:szCs w:val="28"/>
        </w:rPr>
        <w:t>年以上者。</w:t>
      </w:r>
    </w:p>
    <w:p w:rsidR="004F70AD" w:rsidRDefault="008C0D8B" w:rsidP="004F70AD">
      <w:pPr>
        <w:widowControl/>
        <w:snapToGrid w:val="0"/>
        <w:textAlignment w:val="baseline"/>
        <w:rPr>
          <w:rFonts w:eastAsia="標楷體" w:cs="新細明體"/>
          <w:color w:val="000000" w:themeColor="text1"/>
          <w:kern w:val="0"/>
          <w:sz w:val="28"/>
          <w:szCs w:val="28"/>
        </w:rPr>
      </w:pPr>
      <w:r w:rsidRPr="004F70AD">
        <w:rPr>
          <w:rFonts w:eastAsia="標楷體" w:cs="新細明體" w:hint="eastAsia"/>
          <w:color w:val="000000" w:themeColor="text1"/>
          <w:kern w:val="0"/>
          <w:sz w:val="28"/>
          <w:szCs w:val="28"/>
        </w:rPr>
        <w:t xml:space="preserve">  3.</w:t>
      </w:r>
      <w:r w:rsidRPr="004F70AD">
        <w:rPr>
          <w:rFonts w:eastAsia="標楷體" w:cs="新細明體" w:hint="eastAsia"/>
          <w:color w:val="000000" w:themeColor="text1"/>
          <w:kern w:val="0"/>
          <w:sz w:val="28"/>
          <w:szCs w:val="28"/>
        </w:rPr>
        <w:t>依中小學兼任代課及代理教師聘任辦法聘任之兼任教師與聘期不足</w:t>
      </w:r>
    </w:p>
    <w:p w:rsidR="008C0D8B" w:rsidRPr="004F70AD" w:rsidRDefault="004F70AD" w:rsidP="004F70AD">
      <w:pPr>
        <w:widowControl/>
        <w:snapToGrid w:val="0"/>
        <w:textAlignment w:val="baseline"/>
        <w:rPr>
          <w:rFonts w:eastAsia="標楷體" w:cs="新細明體"/>
          <w:color w:val="000000" w:themeColor="text1"/>
          <w:kern w:val="0"/>
          <w:sz w:val="28"/>
          <w:szCs w:val="28"/>
        </w:rPr>
      </w:pPr>
      <w:r>
        <w:rPr>
          <w:rFonts w:eastAsia="標楷體" w:cs="新細明體" w:hint="eastAsia"/>
          <w:color w:val="000000" w:themeColor="text1"/>
          <w:kern w:val="0"/>
          <w:sz w:val="28"/>
          <w:szCs w:val="28"/>
        </w:rPr>
        <w:t xml:space="preserve">   </w:t>
      </w:r>
      <w:r w:rsidR="008C0D8B" w:rsidRPr="004F70AD">
        <w:rPr>
          <w:rFonts w:eastAsia="標楷體" w:cs="新細明體" w:hint="eastAsia"/>
          <w:color w:val="000000" w:themeColor="text1"/>
          <w:kern w:val="0"/>
          <w:sz w:val="28"/>
          <w:szCs w:val="28"/>
        </w:rPr>
        <w:t>半年之代課、代理教師，有意願者。</w:t>
      </w:r>
    </w:p>
    <w:p w:rsidR="008C0D8B" w:rsidRPr="004F70AD" w:rsidRDefault="004F70AD" w:rsidP="004F70AD">
      <w:pPr>
        <w:widowControl/>
        <w:snapToGrid w:val="0"/>
        <w:textAlignment w:val="baseline"/>
        <w:rPr>
          <w:rFonts w:eastAsia="標楷體" w:cs="新細明體"/>
          <w:color w:val="000000" w:themeColor="text1"/>
          <w:kern w:val="0"/>
          <w:sz w:val="28"/>
          <w:szCs w:val="28"/>
        </w:rPr>
      </w:pPr>
      <w:r w:rsidRPr="004F70AD">
        <w:rPr>
          <w:rFonts w:eastAsia="標楷體" w:cs="新細明體" w:hint="eastAsia"/>
          <w:color w:val="000000" w:themeColor="text1"/>
          <w:kern w:val="0"/>
          <w:sz w:val="28"/>
          <w:szCs w:val="28"/>
        </w:rPr>
        <w:t xml:space="preserve">  </w:t>
      </w:r>
      <w:r w:rsidR="008C0D8B" w:rsidRPr="004F70AD">
        <w:rPr>
          <w:rFonts w:eastAsia="標楷體" w:cs="新細明體" w:hint="eastAsia"/>
          <w:color w:val="000000" w:themeColor="text1"/>
          <w:kern w:val="0"/>
          <w:sz w:val="28"/>
          <w:szCs w:val="28"/>
        </w:rPr>
        <w:t>(</w:t>
      </w:r>
      <w:r w:rsidR="008C0D8B" w:rsidRPr="004F70AD">
        <w:rPr>
          <w:rFonts w:eastAsia="標楷體" w:cs="新細明體" w:hint="eastAsia"/>
          <w:color w:val="000000" w:themeColor="text1"/>
          <w:kern w:val="0"/>
          <w:sz w:val="28"/>
          <w:szCs w:val="28"/>
        </w:rPr>
        <w:t>二</w:t>
      </w:r>
      <w:r w:rsidR="008C0D8B" w:rsidRPr="004F70AD">
        <w:rPr>
          <w:rFonts w:eastAsia="標楷體" w:cs="新細明體" w:hint="eastAsia"/>
          <w:color w:val="000000" w:themeColor="text1"/>
          <w:kern w:val="0"/>
          <w:sz w:val="28"/>
          <w:szCs w:val="28"/>
        </w:rPr>
        <w:t>)</w:t>
      </w:r>
      <w:r w:rsidR="008C0D8B" w:rsidRPr="004F70AD">
        <w:rPr>
          <w:rFonts w:eastAsia="標楷體" w:cs="新細明體" w:hint="eastAsia"/>
          <w:color w:val="000000" w:themeColor="text1"/>
          <w:kern w:val="0"/>
          <w:sz w:val="28"/>
          <w:szCs w:val="28"/>
        </w:rPr>
        <w:t>實施方式</w:t>
      </w:r>
    </w:p>
    <w:p w:rsidR="008C0D8B" w:rsidRPr="004F70AD" w:rsidRDefault="004F70AD" w:rsidP="004F70AD">
      <w:pPr>
        <w:widowControl/>
        <w:snapToGrid w:val="0"/>
        <w:textAlignment w:val="baseline"/>
        <w:rPr>
          <w:rFonts w:eastAsia="標楷體" w:cs="新細明體"/>
          <w:color w:val="000000" w:themeColor="text1"/>
          <w:kern w:val="0"/>
          <w:sz w:val="28"/>
          <w:szCs w:val="28"/>
        </w:rPr>
      </w:pPr>
      <w:r>
        <w:rPr>
          <w:rFonts w:eastAsia="標楷體" w:cs="新細明體" w:hint="eastAsia"/>
          <w:color w:val="000000" w:themeColor="text1"/>
          <w:kern w:val="0"/>
          <w:sz w:val="28"/>
          <w:szCs w:val="28"/>
        </w:rPr>
        <w:t xml:space="preserve">  </w:t>
      </w:r>
      <w:r w:rsidR="008C0D8B" w:rsidRPr="004F70AD">
        <w:rPr>
          <w:rFonts w:eastAsia="標楷體" w:cs="新細明體" w:hint="eastAsia"/>
          <w:color w:val="000000" w:themeColor="text1"/>
          <w:kern w:val="0"/>
          <w:sz w:val="28"/>
          <w:szCs w:val="28"/>
        </w:rPr>
        <w:t>1.</w:t>
      </w:r>
      <w:r w:rsidR="008C0D8B" w:rsidRPr="004F70AD">
        <w:rPr>
          <w:rFonts w:eastAsia="標楷體" w:cs="新細明體"/>
          <w:color w:val="000000" w:themeColor="text1"/>
          <w:kern w:val="0"/>
          <w:sz w:val="28"/>
          <w:szCs w:val="28"/>
        </w:rPr>
        <w:t>每學年</w:t>
      </w:r>
      <w:r w:rsidR="008C0D8B" w:rsidRPr="004F70AD">
        <w:rPr>
          <w:rFonts w:eastAsia="標楷體" w:cs="新細明體" w:hint="eastAsia"/>
          <w:color w:val="000000" w:themeColor="text1"/>
          <w:kern w:val="0"/>
          <w:sz w:val="28"/>
          <w:szCs w:val="28"/>
        </w:rPr>
        <w:t>至少須</w:t>
      </w:r>
      <w:r w:rsidR="008C0D8B" w:rsidRPr="004F70AD">
        <w:rPr>
          <w:rFonts w:eastAsia="標楷體" w:cs="新細明體"/>
          <w:color w:val="000000" w:themeColor="text1"/>
          <w:kern w:val="0"/>
          <w:sz w:val="28"/>
          <w:szCs w:val="28"/>
        </w:rPr>
        <w:t>在學校公開授課</w:t>
      </w:r>
      <w:r w:rsidR="008C0D8B" w:rsidRPr="004F70AD">
        <w:rPr>
          <w:rFonts w:eastAsia="標楷體" w:cs="新細明體" w:hint="eastAsia"/>
          <w:color w:val="000000" w:themeColor="text1"/>
          <w:kern w:val="0"/>
          <w:sz w:val="28"/>
          <w:szCs w:val="28"/>
        </w:rPr>
        <w:t>一</w:t>
      </w:r>
      <w:r w:rsidR="008C0D8B" w:rsidRPr="004F70AD">
        <w:rPr>
          <w:rFonts w:eastAsia="標楷體" w:cs="新細明體"/>
          <w:color w:val="000000" w:themeColor="text1"/>
          <w:kern w:val="0"/>
          <w:sz w:val="28"/>
          <w:szCs w:val="28"/>
        </w:rPr>
        <w:t>次，</w:t>
      </w:r>
      <w:r w:rsidR="008C0D8B" w:rsidRPr="004F70AD">
        <w:rPr>
          <w:rFonts w:eastAsia="標楷體" w:cs="新細明體" w:hint="eastAsia"/>
          <w:color w:val="000000" w:themeColor="text1"/>
          <w:kern w:val="0"/>
          <w:sz w:val="28"/>
          <w:szCs w:val="28"/>
        </w:rPr>
        <w:t>每次一節為原則</w:t>
      </w:r>
      <w:r w:rsidR="008C0D8B" w:rsidRPr="004F70AD">
        <w:rPr>
          <w:rFonts w:eastAsia="標楷體" w:cs="新細明體"/>
          <w:color w:val="000000" w:themeColor="text1"/>
          <w:kern w:val="0"/>
          <w:sz w:val="28"/>
          <w:szCs w:val="28"/>
        </w:rPr>
        <w:t>。</w:t>
      </w:r>
    </w:p>
    <w:p w:rsidR="007E7714" w:rsidRDefault="007E7714" w:rsidP="004F70AD">
      <w:pPr>
        <w:widowControl/>
        <w:snapToGrid w:val="0"/>
        <w:textAlignment w:val="baseline"/>
        <w:rPr>
          <w:rFonts w:eastAsia="標楷體" w:cs="新細明體"/>
          <w:color w:val="000000" w:themeColor="text1"/>
          <w:kern w:val="0"/>
          <w:sz w:val="28"/>
          <w:szCs w:val="28"/>
        </w:rPr>
      </w:pPr>
      <w:r>
        <w:rPr>
          <w:rFonts w:eastAsia="標楷體" w:cs="新細明體" w:hint="eastAsia"/>
          <w:color w:val="000000" w:themeColor="text1"/>
          <w:kern w:val="0"/>
          <w:sz w:val="28"/>
          <w:szCs w:val="28"/>
        </w:rPr>
        <w:t xml:space="preserve">  </w:t>
      </w:r>
      <w:r w:rsidR="008C0D8B" w:rsidRPr="004F70AD">
        <w:rPr>
          <w:rFonts w:eastAsia="標楷體" w:cs="新細明體" w:hint="eastAsia"/>
          <w:color w:val="000000" w:themeColor="text1"/>
          <w:kern w:val="0"/>
          <w:sz w:val="28"/>
          <w:szCs w:val="28"/>
        </w:rPr>
        <w:t>2.</w:t>
      </w:r>
      <w:r w:rsidR="008C0D8B" w:rsidRPr="004F70AD">
        <w:rPr>
          <w:rFonts w:eastAsia="標楷體" w:cs="新細明體" w:hint="eastAsia"/>
          <w:color w:val="000000" w:themeColor="text1"/>
          <w:kern w:val="0"/>
          <w:sz w:val="28"/>
          <w:szCs w:val="28"/>
        </w:rPr>
        <w:t>規劃</w:t>
      </w:r>
      <w:r w:rsidR="008C0D8B" w:rsidRPr="004F70AD">
        <w:rPr>
          <w:rFonts w:eastAsia="標楷體" w:cs="新細明體"/>
          <w:color w:val="000000" w:themeColor="text1"/>
          <w:kern w:val="0"/>
          <w:sz w:val="28"/>
          <w:szCs w:val="28"/>
        </w:rPr>
        <w:t>公開授課</w:t>
      </w:r>
      <w:r w:rsidR="008C0D8B" w:rsidRPr="004F70AD">
        <w:rPr>
          <w:rFonts w:eastAsia="標楷體" w:cs="新細明體" w:hint="eastAsia"/>
          <w:color w:val="000000" w:themeColor="text1"/>
          <w:kern w:val="0"/>
          <w:sz w:val="28"/>
          <w:szCs w:val="28"/>
        </w:rPr>
        <w:t>應包括</w:t>
      </w:r>
      <w:r w:rsidR="008C0D8B" w:rsidRPr="004F70AD">
        <w:rPr>
          <w:rFonts w:eastAsia="標楷體" w:cs="新細明體"/>
          <w:color w:val="000000" w:themeColor="text1"/>
          <w:kern w:val="0"/>
          <w:sz w:val="28"/>
          <w:szCs w:val="28"/>
        </w:rPr>
        <w:t>教學觀察</w:t>
      </w:r>
      <w:r w:rsidR="008C0D8B" w:rsidRPr="004F70AD">
        <w:rPr>
          <w:rFonts w:eastAsia="標楷體" w:cs="新細明體" w:hint="eastAsia"/>
          <w:color w:val="000000" w:themeColor="text1"/>
          <w:kern w:val="0"/>
          <w:sz w:val="28"/>
          <w:szCs w:val="28"/>
        </w:rPr>
        <w:t>及</w:t>
      </w:r>
      <w:r w:rsidR="008C0D8B" w:rsidRPr="004F70AD">
        <w:rPr>
          <w:rFonts w:eastAsia="標楷體" w:cs="新細明體"/>
          <w:color w:val="000000" w:themeColor="text1"/>
          <w:kern w:val="0"/>
          <w:sz w:val="28"/>
          <w:szCs w:val="28"/>
        </w:rPr>
        <w:t>專業回饋</w:t>
      </w:r>
      <w:r w:rsidR="008C0D8B" w:rsidRPr="004F70AD">
        <w:rPr>
          <w:rFonts w:eastAsia="標楷體" w:cs="新細明體" w:hint="eastAsia"/>
          <w:color w:val="000000" w:themeColor="text1"/>
          <w:kern w:val="0"/>
          <w:sz w:val="28"/>
          <w:szCs w:val="28"/>
        </w:rPr>
        <w:t>，必要時得增加共同備課與</w:t>
      </w:r>
    </w:p>
    <w:p w:rsidR="008C0D8B" w:rsidRPr="004F70AD" w:rsidRDefault="004F70AD" w:rsidP="004F70AD">
      <w:pPr>
        <w:widowControl/>
        <w:snapToGrid w:val="0"/>
        <w:textAlignment w:val="baseline"/>
        <w:rPr>
          <w:rFonts w:eastAsia="標楷體" w:cs="新細明體"/>
          <w:color w:val="000000" w:themeColor="text1"/>
          <w:kern w:val="0"/>
          <w:sz w:val="28"/>
          <w:szCs w:val="28"/>
        </w:rPr>
      </w:pPr>
      <w:r w:rsidRPr="004F70AD">
        <w:rPr>
          <w:rFonts w:eastAsia="標楷體" w:cs="新細明體" w:hint="eastAsia"/>
          <w:color w:val="000000" w:themeColor="text1"/>
          <w:kern w:val="0"/>
          <w:sz w:val="28"/>
          <w:szCs w:val="28"/>
        </w:rPr>
        <w:t xml:space="preserve">  </w:t>
      </w:r>
      <w:r w:rsidR="007E7714">
        <w:rPr>
          <w:rFonts w:eastAsia="標楷體" w:cs="新細明體" w:hint="eastAsia"/>
          <w:color w:val="000000" w:themeColor="text1"/>
          <w:kern w:val="0"/>
          <w:sz w:val="28"/>
          <w:szCs w:val="28"/>
        </w:rPr>
        <w:t xml:space="preserve"> </w:t>
      </w:r>
      <w:r w:rsidR="008C0D8B" w:rsidRPr="004F70AD">
        <w:rPr>
          <w:rFonts w:eastAsia="標楷體" w:cs="新細明體" w:hint="eastAsia"/>
          <w:color w:val="000000" w:themeColor="text1"/>
          <w:kern w:val="0"/>
          <w:sz w:val="28"/>
          <w:szCs w:val="28"/>
        </w:rPr>
        <w:t>專業成長計畫</w:t>
      </w:r>
      <w:r w:rsidR="008C0D8B" w:rsidRPr="004F70AD">
        <w:rPr>
          <w:rFonts w:eastAsia="標楷體" w:cs="新細明體"/>
          <w:color w:val="000000" w:themeColor="text1"/>
          <w:kern w:val="0"/>
          <w:sz w:val="28"/>
          <w:szCs w:val="28"/>
        </w:rPr>
        <w:t>。</w:t>
      </w:r>
    </w:p>
    <w:p w:rsidR="007E7714" w:rsidRDefault="007E7714" w:rsidP="004F70AD">
      <w:pPr>
        <w:widowControl/>
        <w:snapToGrid w:val="0"/>
        <w:textAlignment w:val="baseline"/>
        <w:rPr>
          <w:rFonts w:eastAsia="標楷體" w:cs="新細明體"/>
          <w:color w:val="000000" w:themeColor="text1"/>
          <w:kern w:val="0"/>
          <w:sz w:val="28"/>
          <w:szCs w:val="28"/>
        </w:rPr>
      </w:pPr>
      <w:r>
        <w:rPr>
          <w:rFonts w:eastAsia="標楷體" w:cs="新細明體" w:hint="eastAsia"/>
          <w:color w:val="000000" w:themeColor="text1"/>
          <w:kern w:val="0"/>
          <w:sz w:val="28"/>
          <w:szCs w:val="28"/>
        </w:rPr>
        <w:t xml:space="preserve">  </w:t>
      </w:r>
      <w:r w:rsidR="008C0D8B" w:rsidRPr="004F70AD">
        <w:rPr>
          <w:rFonts w:eastAsia="標楷體" w:cs="新細明體"/>
          <w:color w:val="000000" w:themeColor="text1"/>
          <w:kern w:val="0"/>
          <w:sz w:val="28"/>
          <w:szCs w:val="28"/>
        </w:rPr>
        <w:t>3</w:t>
      </w:r>
      <w:r w:rsidR="008C0D8B" w:rsidRPr="004F70AD">
        <w:rPr>
          <w:rFonts w:eastAsia="標楷體" w:cs="新細明體" w:hint="eastAsia"/>
          <w:color w:val="000000" w:themeColor="text1"/>
          <w:kern w:val="0"/>
          <w:sz w:val="28"/>
          <w:szCs w:val="28"/>
        </w:rPr>
        <w:t>.</w:t>
      </w:r>
      <w:r w:rsidR="008C0D8B" w:rsidRPr="004F70AD">
        <w:rPr>
          <w:rFonts w:eastAsia="標楷體" w:cs="新細明體" w:hint="eastAsia"/>
          <w:color w:val="000000" w:themeColor="text1"/>
          <w:kern w:val="0"/>
          <w:sz w:val="28"/>
          <w:szCs w:val="28"/>
        </w:rPr>
        <w:t>公開授課得結合學校之定期教學觀摩、教師專業研習、課程與教學創</w:t>
      </w:r>
    </w:p>
    <w:p w:rsidR="008C0D8B" w:rsidRPr="004F70AD" w:rsidRDefault="004F70AD" w:rsidP="004F70AD">
      <w:pPr>
        <w:widowControl/>
        <w:snapToGrid w:val="0"/>
        <w:textAlignment w:val="baseline"/>
        <w:rPr>
          <w:rFonts w:eastAsia="標楷體" w:cs="新細明體"/>
          <w:color w:val="000000" w:themeColor="text1"/>
          <w:kern w:val="0"/>
          <w:sz w:val="28"/>
          <w:szCs w:val="28"/>
        </w:rPr>
      </w:pPr>
      <w:r w:rsidRPr="004F70AD">
        <w:rPr>
          <w:rFonts w:eastAsia="標楷體" w:cs="新細明體" w:hint="eastAsia"/>
          <w:color w:val="000000" w:themeColor="text1"/>
          <w:kern w:val="0"/>
          <w:sz w:val="28"/>
          <w:szCs w:val="28"/>
        </w:rPr>
        <w:t xml:space="preserve"> </w:t>
      </w:r>
      <w:r w:rsidR="007E7714">
        <w:rPr>
          <w:rFonts w:eastAsia="標楷體" w:cs="新細明體" w:hint="eastAsia"/>
          <w:color w:val="000000" w:themeColor="text1"/>
          <w:kern w:val="0"/>
          <w:sz w:val="28"/>
          <w:szCs w:val="28"/>
        </w:rPr>
        <w:t xml:space="preserve">  </w:t>
      </w:r>
      <w:r w:rsidR="008C0D8B" w:rsidRPr="004F70AD">
        <w:rPr>
          <w:rFonts w:eastAsia="標楷體" w:cs="新細明體" w:hint="eastAsia"/>
          <w:color w:val="000000" w:themeColor="text1"/>
          <w:kern w:val="0"/>
          <w:sz w:val="28"/>
          <w:szCs w:val="28"/>
        </w:rPr>
        <w:t>新、教師專業發展評鑑之公開觀課、教育實驗與計畫等辦理。</w:t>
      </w:r>
    </w:p>
    <w:p w:rsidR="004F70AD" w:rsidRPr="004F70AD" w:rsidRDefault="008C0D8B" w:rsidP="004F70AD">
      <w:pPr>
        <w:widowControl/>
        <w:snapToGrid w:val="0"/>
        <w:textAlignment w:val="baseline"/>
        <w:rPr>
          <w:rFonts w:eastAsia="標楷體" w:cs="新細明體"/>
          <w:color w:val="000000" w:themeColor="text1"/>
          <w:kern w:val="0"/>
          <w:sz w:val="28"/>
          <w:szCs w:val="28"/>
        </w:rPr>
      </w:pPr>
      <w:r w:rsidRPr="004F70AD">
        <w:rPr>
          <w:rFonts w:eastAsia="標楷體" w:cs="新細明體" w:hint="eastAsia"/>
          <w:color w:val="000000" w:themeColor="text1"/>
          <w:kern w:val="0"/>
          <w:sz w:val="28"/>
          <w:szCs w:val="28"/>
        </w:rPr>
        <w:t>4.</w:t>
      </w:r>
      <w:r w:rsidRPr="004F70AD">
        <w:rPr>
          <w:rFonts w:eastAsia="標楷體" w:cs="新細明體" w:hint="eastAsia"/>
          <w:color w:val="000000" w:themeColor="text1"/>
          <w:kern w:val="0"/>
          <w:sz w:val="28"/>
          <w:szCs w:val="28"/>
        </w:rPr>
        <w:t>公開授課資訊應於每學期開學一個月內由各教學研究會或教師專業</w:t>
      </w:r>
    </w:p>
    <w:p w:rsidR="008C0D8B" w:rsidRPr="004F70AD" w:rsidRDefault="004F70AD" w:rsidP="004F70AD">
      <w:pPr>
        <w:widowControl/>
        <w:snapToGrid w:val="0"/>
        <w:textAlignment w:val="baseline"/>
        <w:rPr>
          <w:rFonts w:eastAsia="標楷體" w:cs="新細明體"/>
          <w:color w:val="000000" w:themeColor="text1"/>
          <w:kern w:val="0"/>
          <w:sz w:val="28"/>
          <w:szCs w:val="28"/>
        </w:rPr>
      </w:pPr>
      <w:r w:rsidRPr="004F70AD">
        <w:rPr>
          <w:rFonts w:eastAsia="標楷體" w:cs="新細明體" w:hint="eastAsia"/>
          <w:color w:val="000000" w:themeColor="text1"/>
          <w:kern w:val="0"/>
          <w:sz w:val="28"/>
          <w:szCs w:val="28"/>
        </w:rPr>
        <w:t xml:space="preserve">  </w:t>
      </w:r>
      <w:r w:rsidR="008C0D8B" w:rsidRPr="004F70AD">
        <w:rPr>
          <w:rFonts w:eastAsia="標楷體" w:cs="新細明體" w:hint="eastAsia"/>
          <w:color w:val="000000" w:themeColor="text1"/>
          <w:kern w:val="0"/>
          <w:sz w:val="28"/>
          <w:szCs w:val="28"/>
        </w:rPr>
        <w:t>社群議定，經教務處彙整，陳校長核定後實施，並公告於學校網站。</w:t>
      </w:r>
    </w:p>
    <w:p w:rsidR="004F70AD" w:rsidRPr="004F70AD" w:rsidRDefault="008C0D8B" w:rsidP="004F70AD">
      <w:pPr>
        <w:widowControl/>
        <w:snapToGrid w:val="0"/>
        <w:textAlignment w:val="baseline"/>
        <w:rPr>
          <w:rFonts w:eastAsia="標楷體" w:cs="新細明體"/>
          <w:color w:val="000000" w:themeColor="text1"/>
          <w:kern w:val="0"/>
          <w:sz w:val="28"/>
          <w:szCs w:val="28"/>
        </w:rPr>
      </w:pPr>
      <w:r w:rsidRPr="004F70AD">
        <w:rPr>
          <w:rFonts w:eastAsia="標楷體" w:cs="新細明體" w:hint="eastAsia"/>
          <w:color w:val="000000" w:themeColor="text1"/>
          <w:kern w:val="0"/>
          <w:sz w:val="28"/>
          <w:szCs w:val="28"/>
        </w:rPr>
        <w:t>5.</w:t>
      </w:r>
      <w:r w:rsidRPr="004F70AD">
        <w:rPr>
          <w:rFonts w:eastAsia="標楷體" w:cs="新細明體" w:hint="eastAsia"/>
          <w:color w:val="000000" w:themeColor="text1"/>
          <w:kern w:val="0"/>
          <w:sz w:val="28"/>
          <w:szCs w:val="28"/>
        </w:rPr>
        <w:t>公開授課者與教學觀察者，得檢具共同備課、教學觀察及專業回饋</w:t>
      </w:r>
      <w:r w:rsidRPr="004F70AD">
        <w:rPr>
          <w:rFonts w:eastAsia="標楷體" w:cs="新細明體" w:hint="eastAsia"/>
          <w:color w:val="000000" w:themeColor="text1"/>
          <w:kern w:val="0"/>
          <w:sz w:val="28"/>
          <w:szCs w:val="28"/>
        </w:rPr>
        <w:t>(</w:t>
      </w:r>
      <w:r w:rsidRPr="004F70AD">
        <w:rPr>
          <w:rFonts w:eastAsia="標楷體" w:cs="新細明體" w:hint="eastAsia"/>
          <w:color w:val="000000" w:themeColor="text1"/>
          <w:kern w:val="0"/>
          <w:sz w:val="28"/>
          <w:szCs w:val="28"/>
        </w:rPr>
        <w:t>或</w:t>
      </w:r>
    </w:p>
    <w:p w:rsidR="004F70AD" w:rsidRPr="004F70AD" w:rsidRDefault="004F70AD" w:rsidP="004F70AD">
      <w:pPr>
        <w:widowControl/>
        <w:snapToGrid w:val="0"/>
        <w:textAlignment w:val="baseline"/>
        <w:rPr>
          <w:rFonts w:eastAsia="標楷體" w:cs="新細明體"/>
          <w:color w:val="000000" w:themeColor="text1"/>
          <w:kern w:val="0"/>
          <w:sz w:val="28"/>
          <w:szCs w:val="28"/>
        </w:rPr>
      </w:pPr>
      <w:r w:rsidRPr="004F70AD">
        <w:rPr>
          <w:rFonts w:eastAsia="標楷體" w:cs="新細明體" w:hint="eastAsia"/>
          <w:color w:val="000000" w:themeColor="text1"/>
          <w:kern w:val="0"/>
          <w:sz w:val="28"/>
          <w:szCs w:val="28"/>
        </w:rPr>
        <w:t xml:space="preserve">  </w:t>
      </w:r>
      <w:r w:rsidR="008C0D8B" w:rsidRPr="004F70AD">
        <w:rPr>
          <w:rFonts w:eastAsia="標楷體" w:cs="新細明體" w:hint="eastAsia"/>
          <w:color w:val="000000" w:themeColor="text1"/>
          <w:kern w:val="0"/>
          <w:sz w:val="28"/>
          <w:szCs w:val="28"/>
        </w:rPr>
        <w:t>專業成長計畫</w:t>
      </w:r>
      <w:r w:rsidR="008C0D8B" w:rsidRPr="004F70AD">
        <w:rPr>
          <w:rFonts w:eastAsia="標楷體" w:cs="新細明體" w:hint="eastAsia"/>
          <w:color w:val="000000" w:themeColor="text1"/>
          <w:kern w:val="0"/>
          <w:sz w:val="28"/>
          <w:szCs w:val="28"/>
        </w:rPr>
        <w:t>)</w:t>
      </w:r>
      <w:r w:rsidR="008C0D8B" w:rsidRPr="004F70AD">
        <w:rPr>
          <w:rFonts w:eastAsia="標楷體" w:cs="新細明體" w:hint="eastAsia"/>
          <w:color w:val="000000" w:themeColor="text1"/>
          <w:kern w:val="0"/>
          <w:sz w:val="28"/>
          <w:szCs w:val="28"/>
        </w:rPr>
        <w:t>等紀錄或證明，由服務學校依實際參與時數核給每學</w:t>
      </w:r>
    </w:p>
    <w:p w:rsidR="008C0D8B" w:rsidRPr="004F70AD" w:rsidRDefault="004F70AD" w:rsidP="004F70AD">
      <w:pPr>
        <w:widowControl/>
        <w:snapToGrid w:val="0"/>
        <w:textAlignment w:val="baseline"/>
        <w:rPr>
          <w:rFonts w:eastAsia="標楷體" w:cs="新細明體"/>
          <w:color w:val="000000" w:themeColor="text1"/>
          <w:kern w:val="0"/>
          <w:sz w:val="28"/>
          <w:szCs w:val="28"/>
        </w:rPr>
      </w:pPr>
      <w:r w:rsidRPr="004F70AD">
        <w:rPr>
          <w:rFonts w:eastAsia="標楷體" w:cs="新細明體" w:hint="eastAsia"/>
          <w:color w:val="000000" w:themeColor="text1"/>
          <w:kern w:val="0"/>
          <w:sz w:val="28"/>
          <w:szCs w:val="28"/>
        </w:rPr>
        <w:t xml:space="preserve">  </w:t>
      </w:r>
      <w:r w:rsidR="008C0D8B" w:rsidRPr="004F70AD">
        <w:rPr>
          <w:rFonts w:eastAsia="標楷體" w:cs="新細明體" w:hint="eastAsia"/>
          <w:color w:val="000000" w:themeColor="text1"/>
          <w:kern w:val="0"/>
          <w:sz w:val="28"/>
          <w:szCs w:val="28"/>
        </w:rPr>
        <w:t>期至多十八小時之研習時數。</w:t>
      </w:r>
    </w:p>
    <w:p w:rsidR="007E7714" w:rsidRDefault="008C0D8B" w:rsidP="004F70AD">
      <w:pPr>
        <w:widowControl/>
        <w:snapToGrid w:val="0"/>
        <w:textAlignment w:val="baseline"/>
        <w:rPr>
          <w:rFonts w:eastAsia="標楷體" w:cs="新細明體"/>
          <w:color w:val="000000" w:themeColor="text1"/>
          <w:kern w:val="0"/>
          <w:sz w:val="28"/>
          <w:szCs w:val="28"/>
        </w:rPr>
      </w:pPr>
      <w:r w:rsidRPr="004F70AD">
        <w:rPr>
          <w:rFonts w:eastAsia="標楷體" w:cs="新細明體" w:hint="eastAsia"/>
          <w:color w:val="000000" w:themeColor="text1"/>
          <w:kern w:val="0"/>
          <w:sz w:val="28"/>
          <w:szCs w:val="28"/>
        </w:rPr>
        <w:t>6.</w:t>
      </w:r>
      <w:r w:rsidRPr="004F70AD">
        <w:rPr>
          <w:rFonts w:eastAsia="標楷體" w:cs="新細明體" w:hint="eastAsia"/>
          <w:color w:val="000000" w:themeColor="text1"/>
          <w:kern w:val="0"/>
          <w:sz w:val="28"/>
          <w:szCs w:val="28"/>
        </w:rPr>
        <w:t>經學校同意須於其非原授課班級進行公開授課者，原授課教師須參與共</w:t>
      </w:r>
    </w:p>
    <w:p w:rsidR="008C0D8B" w:rsidRPr="004F70AD" w:rsidRDefault="007E7714" w:rsidP="004F70AD">
      <w:pPr>
        <w:widowControl/>
        <w:snapToGrid w:val="0"/>
        <w:textAlignment w:val="baseline"/>
        <w:rPr>
          <w:rFonts w:eastAsia="標楷體" w:cs="新細明體"/>
          <w:color w:val="000000" w:themeColor="text1"/>
          <w:kern w:val="0"/>
          <w:sz w:val="28"/>
          <w:szCs w:val="28"/>
        </w:rPr>
      </w:pPr>
      <w:r>
        <w:rPr>
          <w:rFonts w:eastAsia="標楷體" w:cs="新細明體" w:hint="eastAsia"/>
          <w:color w:val="000000" w:themeColor="text1"/>
          <w:kern w:val="0"/>
          <w:sz w:val="28"/>
          <w:szCs w:val="28"/>
        </w:rPr>
        <w:t xml:space="preserve">  </w:t>
      </w:r>
      <w:r w:rsidR="008C0D8B" w:rsidRPr="004F70AD">
        <w:rPr>
          <w:rFonts w:eastAsia="標楷體" w:cs="新細明體" w:hint="eastAsia"/>
          <w:color w:val="000000" w:themeColor="text1"/>
          <w:kern w:val="0"/>
          <w:sz w:val="28"/>
          <w:szCs w:val="28"/>
        </w:rPr>
        <w:t>同備課，並於該堂課與公開授課者進行協同教學。</w:t>
      </w:r>
    </w:p>
    <w:p w:rsidR="004F70AD" w:rsidRPr="004F70AD" w:rsidRDefault="008C0D8B" w:rsidP="004F70AD">
      <w:pPr>
        <w:widowControl/>
        <w:snapToGrid w:val="0"/>
        <w:textAlignment w:val="baseline"/>
        <w:rPr>
          <w:rFonts w:eastAsia="標楷體" w:cs="新細明體"/>
          <w:color w:val="000000" w:themeColor="text1"/>
          <w:kern w:val="0"/>
          <w:sz w:val="28"/>
          <w:szCs w:val="28"/>
        </w:rPr>
      </w:pPr>
      <w:r w:rsidRPr="004F70AD">
        <w:rPr>
          <w:rFonts w:eastAsia="標楷體" w:cs="新細明體" w:hint="eastAsia"/>
          <w:color w:val="000000" w:themeColor="text1"/>
          <w:kern w:val="0"/>
          <w:sz w:val="28"/>
          <w:szCs w:val="28"/>
        </w:rPr>
        <w:t>7.</w:t>
      </w:r>
      <w:r w:rsidRPr="004F70AD">
        <w:rPr>
          <w:rFonts w:eastAsia="標楷體" w:cs="新細明體" w:hint="eastAsia"/>
          <w:color w:val="000000" w:themeColor="text1"/>
          <w:kern w:val="0"/>
          <w:sz w:val="28"/>
          <w:szCs w:val="28"/>
        </w:rPr>
        <w:t>公開授課時應至少由一位校內教師擔任教學觀察者，並得視狀況邀請</w:t>
      </w:r>
    </w:p>
    <w:p w:rsidR="004F70AD" w:rsidRPr="004F70AD" w:rsidRDefault="004F70AD" w:rsidP="004F70AD">
      <w:pPr>
        <w:widowControl/>
        <w:snapToGrid w:val="0"/>
        <w:textAlignment w:val="baseline"/>
        <w:rPr>
          <w:rFonts w:eastAsia="標楷體" w:cs="新細明體"/>
          <w:color w:val="000000" w:themeColor="text1"/>
          <w:kern w:val="0"/>
          <w:sz w:val="28"/>
          <w:szCs w:val="28"/>
        </w:rPr>
      </w:pPr>
      <w:r w:rsidRPr="004F70AD">
        <w:rPr>
          <w:rFonts w:eastAsia="標楷體" w:cs="新細明體" w:hint="eastAsia"/>
          <w:color w:val="000000" w:themeColor="text1"/>
          <w:kern w:val="0"/>
          <w:sz w:val="28"/>
          <w:szCs w:val="28"/>
        </w:rPr>
        <w:t xml:space="preserve">  </w:t>
      </w:r>
      <w:r w:rsidR="008C0D8B" w:rsidRPr="004F70AD">
        <w:rPr>
          <w:rFonts w:eastAsia="標楷體" w:cs="新細明體" w:hint="eastAsia"/>
          <w:color w:val="000000" w:themeColor="text1"/>
          <w:kern w:val="0"/>
          <w:sz w:val="28"/>
          <w:szCs w:val="28"/>
        </w:rPr>
        <w:t>校外專家</w:t>
      </w:r>
      <w:r w:rsidR="008C0D8B" w:rsidRPr="004F70AD">
        <w:rPr>
          <w:rFonts w:eastAsia="標楷體" w:cs="新細明體" w:hint="eastAsia"/>
          <w:color w:val="000000" w:themeColor="text1"/>
          <w:kern w:val="0"/>
          <w:sz w:val="28"/>
          <w:szCs w:val="28"/>
        </w:rPr>
        <w:t xml:space="preserve"> </w:t>
      </w:r>
      <w:r w:rsidR="008C0D8B" w:rsidRPr="004F70AD">
        <w:rPr>
          <w:rFonts w:eastAsia="標楷體" w:cs="新細明體" w:hint="eastAsia"/>
          <w:color w:val="000000" w:themeColor="text1"/>
          <w:kern w:val="0"/>
          <w:sz w:val="28"/>
          <w:szCs w:val="28"/>
        </w:rPr>
        <w:t>學者，觀察「課程設計與教學」或「班級經營與輔導」</w:t>
      </w:r>
    </w:p>
    <w:p w:rsidR="008C0D8B" w:rsidRPr="004F70AD" w:rsidRDefault="008C0D8B" w:rsidP="004F70AD">
      <w:pPr>
        <w:widowControl/>
        <w:snapToGrid w:val="0"/>
        <w:textAlignment w:val="baseline"/>
        <w:rPr>
          <w:rFonts w:eastAsia="標楷體" w:cs="新細明體"/>
          <w:color w:val="000000" w:themeColor="text1"/>
          <w:kern w:val="0"/>
          <w:sz w:val="28"/>
          <w:szCs w:val="28"/>
        </w:rPr>
      </w:pPr>
      <w:r w:rsidRPr="004F70AD">
        <w:rPr>
          <w:rFonts w:eastAsia="標楷體" w:cs="新細明體" w:hint="eastAsia"/>
          <w:color w:val="000000" w:themeColor="text1"/>
          <w:kern w:val="0"/>
          <w:sz w:val="28"/>
          <w:szCs w:val="28"/>
        </w:rPr>
        <w:t>六、經費：辦理公開授課所需經費由學校經費支應。</w:t>
      </w:r>
    </w:p>
    <w:p w:rsidR="008C0D8B" w:rsidRPr="004F70AD" w:rsidRDefault="008C0D8B" w:rsidP="004F70AD">
      <w:pPr>
        <w:widowControl/>
        <w:snapToGrid w:val="0"/>
        <w:textAlignment w:val="baseline"/>
        <w:rPr>
          <w:rFonts w:eastAsia="標楷體" w:cs="新細明體"/>
          <w:color w:val="000000" w:themeColor="text1"/>
          <w:kern w:val="0"/>
          <w:sz w:val="28"/>
          <w:szCs w:val="28"/>
        </w:rPr>
      </w:pPr>
      <w:r w:rsidRPr="004F70AD">
        <w:rPr>
          <w:rFonts w:eastAsia="標楷體" w:cs="新細明體" w:hint="eastAsia"/>
          <w:color w:val="000000" w:themeColor="text1"/>
          <w:kern w:val="0"/>
          <w:sz w:val="28"/>
          <w:szCs w:val="28"/>
        </w:rPr>
        <w:lastRenderedPageBreak/>
        <w:t>七、獎勵：學校得視公開授課辦理成效，予以敘獎。</w:t>
      </w:r>
    </w:p>
    <w:p w:rsidR="008C0D8B" w:rsidRPr="007E7714" w:rsidRDefault="008C0D8B" w:rsidP="007E7714">
      <w:pPr>
        <w:widowControl/>
        <w:snapToGrid w:val="0"/>
        <w:textAlignment w:val="baseline"/>
        <w:rPr>
          <w:rFonts w:eastAsia="標楷體" w:cs="新細明體"/>
          <w:color w:val="000000" w:themeColor="text1"/>
          <w:kern w:val="0"/>
          <w:sz w:val="28"/>
          <w:szCs w:val="28"/>
        </w:rPr>
      </w:pPr>
      <w:r w:rsidRPr="007E7714">
        <w:rPr>
          <w:rFonts w:eastAsia="標楷體" w:cs="新細明體" w:hint="eastAsia"/>
          <w:color w:val="000000" w:themeColor="text1"/>
          <w:kern w:val="0"/>
          <w:sz w:val="28"/>
          <w:szCs w:val="28"/>
        </w:rPr>
        <w:t>八、</w:t>
      </w:r>
      <w:r w:rsidRPr="007E7714">
        <w:rPr>
          <w:rFonts w:eastAsia="標楷體" w:cs="新細明體"/>
          <w:color w:val="000000" w:themeColor="text1"/>
          <w:kern w:val="0"/>
          <w:sz w:val="28"/>
          <w:szCs w:val="28"/>
        </w:rPr>
        <w:t>本</w:t>
      </w:r>
      <w:r w:rsidRPr="007E7714">
        <w:rPr>
          <w:rFonts w:eastAsia="標楷體" w:cs="新細明體" w:hint="eastAsia"/>
          <w:color w:val="000000" w:themeColor="text1"/>
          <w:kern w:val="0"/>
          <w:sz w:val="28"/>
          <w:szCs w:val="28"/>
        </w:rPr>
        <w:t>計畫經校務會議通過後</w:t>
      </w:r>
      <w:r w:rsidRPr="007E7714">
        <w:rPr>
          <w:rFonts w:eastAsia="標楷體" w:cs="新細明體"/>
          <w:color w:val="000000" w:themeColor="text1"/>
          <w:kern w:val="0"/>
          <w:sz w:val="28"/>
          <w:szCs w:val="28"/>
        </w:rPr>
        <w:t>實施，修正時亦同</w:t>
      </w:r>
      <w:r w:rsidRPr="007E7714">
        <w:rPr>
          <w:rFonts w:eastAsia="標楷體" w:cs="新細明體" w:hint="eastAsia"/>
          <w:color w:val="000000" w:themeColor="text1"/>
          <w:kern w:val="0"/>
          <w:sz w:val="28"/>
          <w:szCs w:val="28"/>
        </w:rPr>
        <w:t>。</w:t>
      </w:r>
    </w:p>
    <w:p w:rsidR="00972CD4" w:rsidRPr="008C0D8B" w:rsidRDefault="00972CD4" w:rsidP="007E7714">
      <w:pPr>
        <w:widowControl/>
        <w:snapToGrid w:val="0"/>
        <w:textAlignment w:val="baseline"/>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捌、臨時動議：無</w:t>
      </w:r>
    </w:p>
    <w:p w:rsidR="00972CD4" w:rsidRPr="008C0D8B" w:rsidRDefault="00395FB4" w:rsidP="00AE5891">
      <w:pPr>
        <w:jc w:val="both"/>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玖、</w:t>
      </w:r>
      <w:r w:rsidR="00972CD4" w:rsidRPr="008C0D8B">
        <w:rPr>
          <w:rFonts w:ascii="標楷體" w:eastAsia="標楷體" w:hint="eastAsia"/>
          <w:color w:val="000000" w:themeColor="text1"/>
          <w:kern w:val="0"/>
          <w:sz w:val="28"/>
        </w:rPr>
        <w:t>散會(</w:t>
      </w:r>
      <w:r w:rsidR="00EA0CB9" w:rsidRPr="008C0D8B">
        <w:rPr>
          <w:rFonts w:ascii="標楷體" w:eastAsia="標楷體" w:hint="eastAsia"/>
          <w:color w:val="000000" w:themeColor="text1"/>
          <w:kern w:val="0"/>
          <w:sz w:val="28"/>
        </w:rPr>
        <w:t>12</w:t>
      </w:r>
      <w:r w:rsidR="00972CD4" w:rsidRPr="008C0D8B">
        <w:rPr>
          <w:rFonts w:ascii="標楷體" w:eastAsia="標楷體" w:hint="eastAsia"/>
          <w:color w:val="000000" w:themeColor="text1"/>
          <w:kern w:val="0"/>
          <w:sz w:val="28"/>
        </w:rPr>
        <w:t>時</w:t>
      </w:r>
      <w:r w:rsidR="00EA0CB9" w:rsidRPr="008C0D8B">
        <w:rPr>
          <w:rFonts w:ascii="標楷體" w:eastAsia="標楷體" w:hint="eastAsia"/>
          <w:color w:val="000000" w:themeColor="text1"/>
          <w:kern w:val="0"/>
          <w:sz w:val="28"/>
        </w:rPr>
        <w:t>35</w:t>
      </w:r>
      <w:r w:rsidR="00972CD4" w:rsidRPr="008C0D8B">
        <w:rPr>
          <w:rFonts w:ascii="標楷體" w:eastAsia="標楷體" w:hint="eastAsia"/>
          <w:color w:val="000000" w:themeColor="text1"/>
          <w:kern w:val="0"/>
          <w:sz w:val="28"/>
        </w:rPr>
        <w:t>分)</w:t>
      </w:r>
    </w:p>
    <w:p w:rsidR="005847C7" w:rsidRPr="008C0D8B" w:rsidRDefault="005847C7" w:rsidP="008C0D8B">
      <w:pPr>
        <w:rPr>
          <w:rFonts w:eastAsia="微軟正黑體"/>
          <w:color w:val="000000" w:themeColor="text1"/>
        </w:rPr>
      </w:pPr>
    </w:p>
    <w:p w:rsidR="00B53CB3" w:rsidRPr="008C0D8B" w:rsidRDefault="00B53CB3" w:rsidP="008C0D8B">
      <w:pPr>
        <w:rPr>
          <w:rFonts w:eastAsia="微軟正黑體"/>
          <w:color w:val="000000" w:themeColor="text1"/>
        </w:rPr>
      </w:pPr>
    </w:p>
    <w:sectPr w:rsidR="00B53CB3" w:rsidRPr="008C0D8B" w:rsidSect="00DD7CB4">
      <w:footerReference w:type="default" r:id="rId8"/>
      <w:footerReference w:type="first" r:id="rId9"/>
      <w:pgSz w:w="11906" w:h="16838" w:code="9"/>
      <w:pgMar w:top="1440" w:right="1418" w:bottom="1440" w:left="1418" w:header="851" w:footer="992" w:gutter="0"/>
      <w:pgNumType w:start="1"/>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C7D" w:rsidRDefault="00184C7D">
      <w:r>
        <w:separator/>
      </w:r>
    </w:p>
  </w:endnote>
  <w:endnote w:type="continuationSeparator" w:id="0">
    <w:p w:rsidR="00184C7D" w:rsidRDefault="0018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6B9" w:rsidRPr="00DD7CB4" w:rsidRDefault="00BF3DBE" w:rsidP="00DD7CB4">
    <w:pPr>
      <w:pStyle w:val="a6"/>
      <w:jc w:val="center"/>
      <w:rPr>
        <w:sz w:val="24"/>
      </w:rPr>
    </w:pPr>
    <w:r w:rsidRPr="00DD7CB4">
      <w:rPr>
        <w:sz w:val="24"/>
      </w:rPr>
      <w:fldChar w:fldCharType="begin"/>
    </w:r>
    <w:r w:rsidR="003C16B9" w:rsidRPr="00DD7CB4">
      <w:rPr>
        <w:sz w:val="24"/>
      </w:rPr>
      <w:instrText xml:space="preserve"> PAGE   \* MERGEFORMAT </w:instrText>
    </w:r>
    <w:r w:rsidRPr="00DD7CB4">
      <w:rPr>
        <w:sz w:val="24"/>
      </w:rPr>
      <w:fldChar w:fldCharType="separate"/>
    </w:r>
    <w:r w:rsidR="00BF5543" w:rsidRPr="00BF5543">
      <w:rPr>
        <w:noProof/>
        <w:sz w:val="24"/>
        <w:lang w:val="zh-TW"/>
      </w:rPr>
      <w:t>1</w:t>
    </w:r>
    <w:r w:rsidRPr="00DD7CB4">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6B9" w:rsidRPr="00DD7CB4" w:rsidRDefault="00BF3DBE" w:rsidP="00DD7CB4">
    <w:pPr>
      <w:pStyle w:val="a6"/>
      <w:jc w:val="center"/>
      <w:rPr>
        <w:sz w:val="24"/>
      </w:rPr>
    </w:pPr>
    <w:r w:rsidRPr="00DD7CB4">
      <w:rPr>
        <w:sz w:val="24"/>
      </w:rPr>
      <w:fldChar w:fldCharType="begin"/>
    </w:r>
    <w:r w:rsidR="003C16B9" w:rsidRPr="00DD7CB4">
      <w:rPr>
        <w:sz w:val="24"/>
      </w:rPr>
      <w:instrText xml:space="preserve"> PAGE   \* MERGEFORMAT </w:instrText>
    </w:r>
    <w:r w:rsidRPr="00DD7CB4">
      <w:rPr>
        <w:sz w:val="24"/>
      </w:rPr>
      <w:fldChar w:fldCharType="separate"/>
    </w:r>
    <w:r w:rsidR="003C16B9" w:rsidRPr="00DD7CB4">
      <w:rPr>
        <w:noProof/>
        <w:sz w:val="24"/>
        <w:lang w:val="zh-TW"/>
      </w:rPr>
      <w:t>1</w:t>
    </w:r>
    <w:r w:rsidRPr="00DD7CB4">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C7D" w:rsidRDefault="00184C7D">
      <w:r>
        <w:separator/>
      </w:r>
    </w:p>
  </w:footnote>
  <w:footnote w:type="continuationSeparator" w:id="0">
    <w:p w:rsidR="00184C7D" w:rsidRDefault="00184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A2E72C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8858D1"/>
    <w:multiLevelType w:val="hybridMultilevel"/>
    <w:tmpl w:val="9754FAB8"/>
    <w:lvl w:ilvl="0" w:tplc="B3683222">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CD3A52"/>
    <w:multiLevelType w:val="hybridMultilevel"/>
    <w:tmpl w:val="96801A66"/>
    <w:lvl w:ilvl="0" w:tplc="B0AE9E04">
      <w:start w:val="1"/>
      <w:numFmt w:val="taiwaneseCountingThousand"/>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053C62"/>
    <w:multiLevelType w:val="hybridMultilevel"/>
    <w:tmpl w:val="7DA6CB0A"/>
    <w:lvl w:ilvl="0" w:tplc="24EA7C48">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3097E6F"/>
    <w:multiLevelType w:val="hybridMultilevel"/>
    <w:tmpl w:val="EF7273EC"/>
    <w:lvl w:ilvl="0" w:tplc="DA8478E8">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5E33B41"/>
    <w:multiLevelType w:val="hybridMultilevel"/>
    <w:tmpl w:val="7AD48BFA"/>
    <w:lvl w:ilvl="0" w:tplc="E32EF7AE">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2769321F"/>
    <w:multiLevelType w:val="hybridMultilevel"/>
    <w:tmpl w:val="D618D130"/>
    <w:lvl w:ilvl="0" w:tplc="656C3998">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7" w15:restartNumberingAfterBreak="0">
    <w:nsid w:val="288B18EB"/>
    <w:multiLevelType w:val="hybridMultilevel"/>
    <w:tmpl w:val="656EC2B8"/>
    <w:lvl w:ilvl="0" w:tplc="BB541726">
      <w:start w:val="1"/>
      <w:numFmt w:val="ideographDigital"/>
      <w:lvlText w:val="(%1)"/>
      <w:lvlJc w:val="left"/>
      <w:pPr>
        <w:ind w:left="102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51A21B78">
      <w:start w:val="1"/>
      <w:numFmt w:val="decimal"/>
      <w:lvlText w:val="%2."/>
      <w:lvlJc w:val="left"/>
      <w:pPr>
        <w:ind w:left="1301"/>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13B44C56">
      <w:start w:val="1"/>
      <w:numFmt w:val="lowerRoman"/>
      <w:lvlText w:val="%3"/>
      <w:lvlJc w:val="left"/>
      <w:pPr>
        <w:ind w:left="22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06462352">
      <w:start w:val="1"/>
      <w:numFmt w:val="decimal"/>
      <w:lvlText w:val="%4"/>
      <w:lvlJc w:val="left"/>
      <w:pPr>
        <w:ind w:left="294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4DB46B16">
      <w:start w:val="1"/>
      <w:numFmt w:val="lowerLetter"/>
      <w:lvlText w:val="%5"/>
      <w:lvlJc w:val="left"/>
      <w:pPr>
        <w:ind w:left="366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9E54AD74">
      <w:start w:val="1"/>
      <w:numFmt w:val="lowerRoman"/>
      <w:lvlText w:val="%6"/>
      <w:lvlJc w:val="left"/>
      <w:pPr>
        <w:ind w:left="43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B43CD3D8">
      <w:start w:val="1"/>
      <w:numFmt w:val="decimal"/>
      <w:lvlText w:val="%7"/>
      <w:lvlJc w:val="left"/>
      <w:pPr>
        <w:ind w:left="51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86B6590C">
      <w:start w:val="1"/>
      <w:numFmt w:val="lowerLetter"/>
      <w:lvlText w:val="%8"/>
      <w:lvlJc w:val="left"/>
      <w:pPr>
        <w:ind w:left="58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95B6CAFA">
      <w:start w:val="1"/>
      <w:numFmt w:val="lowerRoman"/>
      <w:lvlText w:val="%9"/>
      <w:lvlJc w:val="left"/>
      <w:pPr>
        <w:ind w:left="654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C9A5C6E"/>
    <w:multiLevelType w:val="hybridMultilevel"/>
    <w:tmpl w:val="7F58B7B0"/>
    <w:lvl w:ilvl="0" w:tplc="6C0686B6">
      <w:start w:val="1"/>
      <w:numFmt w:val="taiwaneseCountingThousand"/>
      <w:lvlText w:val="(%1)"/>
      <w:lvlJc w:val="left"/>
      <w:pPr>
        <w:ind w:left="960" w:hanging="720"/>
      </w:pPr>
      <w:rPr>
        <w:rFonts w:cs="新細明體"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2D31759A"/>
    <w:multiLevelType w:val="hybridMultilevel"/>
    <w:tmpl w:val="3608501E"/>
    <w:lvl w:ilvl="0" w:tplc="B3509E9C">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DF07F7E"/>
    <w:multiLevelType w:val="hybridMultilevel"/>
    <w:tmpl w:val="286E6632"/>
    <w:lvl w:ilvl="0" w:tplc="1F229D12">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5CA06F5"/>
    <w:multiLevelType w:val="hybridMultilevel"/>
    <w:tmpl w:val="5EAAFE30"/>
    <w:lvl w:ilvl="0" w:tplc="3B7EB9BE">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B763D1D"/>
    <w:multiLevelType w:val="hybridMultilevel"/>
    <w:tmpl w:val="4D669310"/>
    <w:lvl w:ilvl="0" w:tplc="8490FE2A">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91A7D39"/>
    <w:multiLevelType w:val="hybridMultilevel"/>
    <w:tmpl w:val="451A836C"/>
    <w:lvl w:ilvl="0" w:tplc="92AA2038">
      <w:start w:val="1"/>
      <w:numFmt w:val="decimal"/>
      <w:lvlText w:val="%1."/>
      <w:lvlJc w:val="left"/>
      <w:pPr>
        <w:ind w:left="792" w:hanging="360"/>
      </w:pPr>
      <w:rPr>
        <w:rFonts w:hint="default"/>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14" w15:restartNumberingAfterBreak="0">
    <w:nsid w:val="5E702B77"/>
    <w:multiLevelType w:val="hybridMultilevel"/>
    <w:tmpl w:val="6818D5DC"/>
    <w:lvl w:ilvl="0" w:tplc="049C42A6">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5BD4BD2"/>
    <w:multiLevelType w:val="hybridMultilevel"/>
    <w:tmpl w:val="7974DE52"/>
    <w:lvl w:ilvl="0" w:tplc="4F864092">
      <w:start w:val="1"/>
      <w:numFmt w:val="taiwaneseCountingThousand"/>
      <w:lvlText w:val="（%1）"/>
      <w:lvlJc w:val="left"/>
      <w:pPr>
        <w:tabs>
          <w:tab w:val="num" w:pos="1035"/>
        </w:tabs>
        <w:ind w:left="1035" w:hanging="855"/>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6" w15:restartNumberingAfterBreak="0">
    <w:nsid w:val="65E97686"/>
    <w:multiLevelType w:val="hybridMultilevel"/>
    <w:tmpl w:val="82A438A0"/>
    <w:lvl w:ilvl="0" w:tplc="F81E1816">
      <w:numFmt w:val="bullet"/>
      <w:suff w:val="space"/>
      <w:lvlText w:val="＊"/>
      <w:lvlJc w:val="left"/>
      <w:pPr>
        <w:ind w:left="240" w:hanging="24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67A97F3B"/>
    <w:multiLevelType w:val="hybridMultilevel"/>
    <w:tmpl w:val="5D64245C"/>
    <w:lvl w:ilvl="0" w:tplc="D73836B6">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1535082"/>
    <w:multiLevelType w:val="hybridMultilevel"/>
    <w:tmpl w:val="A00EBAC4"/>
    <w:lvl w:ilvl="0" w:tplc="C38C74A0">
      <w:start w:val="1"/>
      <w:numFmt w:val="taiwaneseCountingThousand"/>
      <w:lvlText w:val="（%1）"/>
      <w:lvlJc w:val="left"/>
      <w:pPr>
        <w:tabs>
          <w:tab w:val="num" w:pos="1080"/>
        </w:tabs>
        <w:ind w:left="1080" w:hanging="1080"/>
      </w:pPr>
      <w:rPr>
        <w:rFonts w:hint="eastAsia"/>
      </w:rPr>
    </w:lvl>
    <w:lvl w:ilvl="1" w:tplc="A5D6AAF8">
      <w:start w:val="1"/>
      <w:numFmt w:val="decimal"/>
      <w:lvlText w:val="%2."/>
      <w:lvlJc w:val="left"/>
      <w:pPr>
        <w:tabs>
          <w:tab w:val="num" w:pos="840"/>
        </w:tabs>
        <w:ind w:left="840" w:hanging="360"/>
      </w:pPr>
      <w:rPr>
        <w:rFonts w:ascii="細明體" w:eastAsia="細明體" w:hAnsi="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4455712"/>
    <w:multiLevelType w:val="hybridMultilevel"/>
    <w:tmpl w:val="55D6648E"/>
    <w:lvl w:ilvl="0" w:tplc="8AE05256">
      <w:start w:val="1"/>
      <w:numFmt w:val="taiwaneseCountingThousand"/>
      <w:lvlText w:val="%1、"/>
      <w:lvlJc w:val="left"/>
      <w:pPr>
        <w:tabs>
          <w:tab w:val="num" w:pos="480"/>
        </w:tabs>
        <w:ind w:left="480" w:hanging="480"/>
      </w:pPr>
    </w:lvl>
    <w:lvl w:ilvl="1" w:tplc="13AAD7CA">
      <w:start w:val="1"/>
      <w:numFmt w:val="decimal"/>
      <w:lvlText w:val="%2."/>
      <w:lvlJc w:val="left"/>
      <w:pPr>
        <w:tabs>
          <w:tab w:val="num" w:pos="840"/>
        </w:tabs>
        <w:ind w:left="8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7C20CDE"/>
    <w:multiLevelType w:val="hybridMultilevel"/>
    <w:tmpl w:val="1D9C6A04"/>
    <w:lvl w:ilvl="0" w:tplc="518CFD32">
      <w:start w:val="2"/>
      <w:numFmt w:val="taiwaneseCountingThousand"/>
      <w:lvlText w:val="%1、"/>
      <w:lvlJc w:val="left"/>
      <w:pPr>
        <w:tabs>
          <w:tab w:val="num" w:pos="720"/>
        </w:tabs>
        <w:ind w:left="720" w:hanging="720"/>
      </w:pPr>
      <w:rPr>
        <w:rFonts w:ascii="Times New Roman" w:eastAsia="新細明體" w:hint="default"/>
        <w:b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8"/>
  </w:num>
  <w:num w:numId="2">
    <w:abstractNumId w:val="9"/>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5"/>
  </w:num>
  <w:num w:numId="19">
    <w:abstractNumId w:val="16"/>
  </w:num>
  <w:num w:numId="20">
    <w:abstractNumId w:val="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0"/>
  </w:num>
  <w:num w:numId="24">
    <w:abstractNumId w:val="20"/>
  </w:num>
  <w:num w:numId="25">
    <w:abstractNumId w:val="0"/>
  </w:num>
  <w:num w:numId="26">
    <w:abstractNumId w:val="7"/>
  </w:num>
  <w:num w:numId="27">
    <w:abstractNumId w:val="2"/>
  </w:num>
  <w:num w:numId="28">
    <w:abstractNumId w:val="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11A"/>
    <w:rsid w:val="000008DC"/>
    <w:rsid w:val="00002649"/>
    <w:rsid w:val="00003AE2"/>
    <w:rsid w:val="00005D34"/>
    <w:rsid w:val="0000647E"/>
    <w:rsid w:val="00027C80"/>
    <w:rsid w:val="00040839"/>
    <w:rsid w:val="00041BEF"/>
    <w:rsid w:val="00042576"/>
    <w:rsid w:val="0004431A"/>
    <w:rsid w:val="0004525A"/>
    <w:rsid w:val="00046042"/>
    <w:rsid w:val="00046E4C"/>
    <w:rsid w:val="0005178A"/>
    <w:rsid w:val="00055EBA"/>
    <w:rsid w:val="00057DC2"/>
    <w:rsid w:val="00062B25"/>
    <w:rsid w:val="000665D3"/>
    <w:rsid w:val="00071B6C"/>
    <w:rsid w:val="00084227"/>
    <w:rsid w:val="00085565"/>
    <w:rsid w:val="00085DA3"/>
    <w:rsid w:val="00086F13"/>
    <w:rsid w:val="000936E6"/>
    <w:rsid w:val="00095A27"/>
    <w:rsid w:val="00096B6A"/>
    <w:rsid w:val="000A0B34"/>
    <w:rsid w:val="000A232F"/>
    <w:rsid w:val="000A2374"/>
    <w:rsid w:val="000A25D4"/>
    <w:rsid w:val="000A64C3"/>
    <w:rsid w:val="000A6CE3"/>
    <w:rsid w:val="000A71B6"/>
    <w:rsid w:val="000A7D20"/>
    <w:rsid w:val="000B2CDF"/>
    <w:rsid w:val="000B35A1"/>
    <w:rsid w:val="000C3130"/>
    <w:rsid w:val="000C6420"/>
    <w:rsid w:val="000E104F"/>
    <w:rsid w:val="000F38D3"/>
    <w:rsid w:val="00100426"/>
    <w:rsid w:val="001004A7"/>
    <w:rsid w:val="001042F8"/>
    <w:rsid w:val="00105F19"/>
    <w:rsid w:val="00107A22"/>
    <w:rsid w:val="00107C26"/>
    <w:rsid w:val="001216E6"/>
    <w:rsid w:val="00122093"/>
    <w:rsid w:val="00130485"/>
    <w:rsid w:val="001361F0"/>
    <w:rsid w:val="0014770A"/>
    <w:rsid w:val="001650A1"/>
    <w:rsid w:val="001663B0"/>
    <w:rsid w:val="00167BFF"/>
    <w:rsid w:val="00170021"/>
    <w:rsid w:val="001701D8"/>
    <w:rsid w:val="001711ED"/>
    <w:rsid w:val="00181F1C"/>
    <w:rsid w:val="00183F72"/>
    <w:rsid w:val="0018431A"/>
    <w:rsid w:val="00184C7D"/>
    <w:rsid w:val="00185174"/>
    <w:rsid w:val="001871A3"/>
    <w:rsid w:val="00192E9D"/>
    <w:rsid w:val="001C2D04"/>
    <w:rsid w:val="001C349D"/>
    <w:rsid w:val="001D492B"/>
    <w:rsid w:val="001D59C2"/>
    <w:rsid w:val="001D6104"/>
    <w:rsid w:val="001E1A74"/>
    <w:rsid w:val="001E4393"/>
    <w:rsid w:val="001F2879"/>
    <w:rsid w:val="001F3D2C"/>
    <w:rsid w:val="001F4A64"/>
    <w:rsid w:val="001F60F5"/>
    <w:rsid w:val="00200D28"/>
    <w:rsid w:val="00204383"/>
    <w:rsid w:val="00206AC8"/>
    <w:rsid w:val="00207122"/>
    <w:rsid w:val="00210E3F"/>
    <w:rsid w:val="00212604"/>
    <w:rsid w:val="002162B6"/>
    <w:rsid w:val="00225A65"/>
    <w:rsid w:val="00237ECD"/>
    <w:rsid w:val="00241B2F"/>
    <w:rsid w:val="002429EE"/>
    <w:rsid w:val="00247651"/>
    <w:rsid w:val="00247F11"/>
    <w:rsid w:val="0025472F"/>
    <w:rsid w:val="00261A80"/>
    <w:rsid w:val="00265153"/>
    <w:rsid w:val="00266FED"/>
    <w:rsid w:val="00283116"/>
    <w:rsid w:val="00283AC8"/>
    <w:rsid w:val="00285C13"/>
    <w:rsid w:val="0029193A"/>
    <w:rsid w:val="002A3922"/>
    <w:rsid w:val="002A4238"/>
    <w:rsid w:val="002A5E2F"/>
    <w:rsid w:val="002B128D"/>
    <w:rsid w:val="002B28ED"/>
    <w:rsid w:val="002B3CFB"/>
    <w:rsid w:val="002B6976"/>
    <w:rsid w:val="002C36F6"/>
    <w:rsid w:val="002D0BB6"/>
    <w:rsid w:val="002D51C8"/>
    <w:rsid w:val="002E1FB6"/>
    <w:rsid w:val="002E38F1"/>
    <w:rsid w:val="002E4318"/>
    <w:rsid w:val="002E6318"/>
    <w:rsid w:val="002E7DAC"/>
    <w:rsid w:val="002F1EE6"/>
    <w:rsid w:val="002F21FB"/>
    <w:rsid w:val="002F72EC"/>
    <w:rsid w:val="003029B1"/>
    <w:rsid w:val="003051D4"/>
    <w:rsid w:val="003052E6"/>
    <w:rsid w:val="003061B2"/>
    <w:rsid w:val="00316952"/>
    <w:rsid w:val="00316A34"/>
    <w:rsid w:val="00317EE3"/>
    <w:rsid w:val="003243B8"/>
    <w:rsid w:val="003334CA"/>
    <w:rsid w:val="003377C4"/>
    <w:rsid w:val="003411DA"/>
    <w:rsid w:val="003537FC"/>
    <w:rsid w:val="00353D44"/>
    <w:rsid w:val="00354668"/>
    <w:rsid w:val="00356938"/>
    <w:rsid w:val="00357DA1"/>
    <w:rsid w:val="0036195B"/>
    <w:rsid w:val="00371F41"/>
    <w:rsid w:val="0038511A"/>
    <w:rsid w:val="00393681"/>
    <w:rsid w:val="00395FB4"/>
    <w:rsid w:val="003A099D"/>
    <w:rsid w:val="003A3153"/>
    <w:rsid w:val="003A3A89"/>
    <w:rsid w:val="003A6DD9"/>
    <w:rsid w:val="003B2B43"/>
    <w:rsid w:val="003B3027"/>
    <w:rsid w:val="003B5AB0"/>
    <w:rsid w:val="003B75FF"/>
    <w:rsid w:val="003C16B9"/>
    <w:rsid w:val="003C4A6F"/>
    <w:rsid w:val="003D1951"/>
    <w:rsid w:val="003D55A6"/>
    <w:rsid w:val="003E095E"/>
    <w:rsid w:val="003E2D98"/>
    <w:rsid w:val="003E2DF6"/>
    <w:rsid w:val="003E4CC7"/>
    <w:rsid w:val="003E61F2"/>
    <w:rsid w:val="003E6C06"/>
    <w:rsid w:val="003E715C"/>
    <w:rsid w:val="003F7312"/>
    <w:rsid w:val="00400789"/>
    <w:rsid w:val="0040364E"/>
    <w:rsid w:val="0040397A"/>
    <w:rsid w:val="0040539A"/>
    <w:rsid w:val="00406457"/>
    <w:rsid w:val="00426D76"/>
    <w:rsid w:val="00435C87"/>
    <w:rsid w:val="00437530"/>
    <w:rsid w:val="004425BC"/>
    <w:rsid w:val="00444948"/>
    <w:rsid w:val="00445884"/>
    <w:rsid w:val="00447B4D"/>
    <w:rsid w:val="00450D91"/>
    <w:rsid w:val="00451D2A"/>
    <w:rsid w:val="004544C8"/>
    <w:rsid w:val="004556C9"/>
    <w:rsid w:val="004570ED"/>
    <w:rsid w:val="004573D9"/>
    <w:rsid w:val="0046184A"/>
    <w:rsid w:val="004631A9"/>
    <w:rsid w:val="00465099"/>
    <w:rsid w:val="004A1B6D"/>
    <w:rsid w:val="004B11BC"/>
    <w:rsid w:val="004B5A8A"/>
    <w:rsid w:val="004C1F0E"/>
    <w:rsid w:val="004C380F"/>
    <w:rsid w:val="004C3C75"/>
    <w:rsid w:val="004C5323"/>
    <w:rsid w:val="004C5422"/>
    <w:rsid w:val="004D036A"/>
    <w:rsid w:val="004D3709"/>
    <w:rsid w:val="004E329C"/>
    <w:rsid w:val="004E5D90"/>
    <w:rsid w:val="004F365C"/>
    <w:rsid w:val="004F6025"/>
    <w:rsid w:val="004F70AD"/>
    <w:rsid w:val="0050163E"/>
    <w:rsid w:val="00501672"/>
    <w:rsid w:val="0050178F"/>
    <w:rsid w:val="005063B0"/>
    <w:rsid w:val="005075AF"/>
    <w:rsid w:val="0051015B"/>
    <w:rsid w:val="00510716"/>
    <w:rsid w:val="00511D79"/>
    <w:rsid w:val="00514309"/>
    <w:rsid w:val="005152DA"/>
    <w:rsid w:val="0053001B"/>
    <w:rsid w:val="005318CB"/>
    <w:rsid w:val="005410E5"/>
    <w:rsid w:val="00545B6D"/>
    <w:rsid w:val="00546966"/>
    <w:rsid w:val="005504DF"/>
    <w:rsid w:val="00553867"/>
    <w:rsid w:val="0055794E"/>
    <w:rsid w:val="00562E0E"/>
    <w:rsid w:val="005641EA"/>
    <w:rsid w:val="0056450A"/>
    <w:rsid w:val="0056797D"/>
    <w:rsid w:val="0057017E"/>
    <w:rsid w:val="00571F44"/>
    <w:rsid w:val="005811FC"/>
    <w:rsid w:val="005847C7"/>
    <w:rsid w:val="00585491"/>
    <w:rsid w:val="005A281B"/>
    <w:rsid w:val="005B13E9"/>
    <w:rsid w:val="005B1897"/>
    <w:rsid w:val="005B700D"/>
    <w:rsid w:val="005C3D46"/>
    <w:rsid w:val="005F1C9D"/>
    <w:rsid w:val="005F6BE0"/>
    <w:rsid w:val="00601AE0"/>
    <w:rsid w:val="006113C7"/>
    <w:rsid w:val="00612BA3"/>
    <w:rsid w:val="00615E44"/>
    <w:rsid w:val="006178DB"/>
    <w:rsid w:val="0062273F"/>
    <w:rsid w:val="00624ABE"/>
    <w:rsid w:val="0063534A"/>
    <w:rsid w:val="006358B4"/>
    <w:rsid w:val="006368B2"/>
    <w:rsid w:val="006402C2"/>
    <w:rsid w:val="0064117B"/>
    <w:rsid w:val="00641520"/>
    <w:rsid w:val="0064570C"/>
    <w:rsid w:val="0064733D"/>
    <w:rsid w:val="00647486"/>
    <w:rsid w:val="00647C07"/>
    <w:rsid w:val="0065296E"/>
    <w:rsid w:val="00666A0F"/>
    <w:rsid w:val="00682972"/>
    <w:rsid w:val="006842A1"/>
    <w:rsid w:val="00684667"/>
    <w:rsid w:val="00685A51"/>
    <w:rsid w:val="006927ED"/>
    <w:rsid w:val="006975A2"/>
    <w:rsid w:val="006A2F7F"/>
    <w:rsid w:val="006B264B"/>
    <w:rsid w:val="006B3315"/>
    <w:rsid w:val="006C0271"/>
    <w:rsid w:val="006C3360"/>
    <w:rsid w:val="006C69E5"/>
    <w:rsid w:val="006C6DA7"/>
    <w:rsid w:val="006D3B86"/>
    <w:rsid w:val="006E02E9"/>
    <w:rsid w:val="006E32E9"/>
    <w:rsid w:val="006E5E4D"/>
    <w:rsid w:val="006F19E7"/>
    <w:rsid w:val="006F4542"/>
    <w:rsid w:val="00702377"/>
    <w:rsid w:val="007025C7"/>
    <w:rsid w:val="007072A2"/>
    <w:rsid w:val="00707AE7"/>
    <w:rsid w:val="00711894"/>
    <w:rsid w:val="007141D8"/>
    <w:rsid w:val="0071696B"/>
    <w:rsid w:val="00720448"/>
    <w:rsid w:val="00725E2C"/>
    <w:rsid w:val="00732243"/>
    <w:rsid w:val="00741D05"/>
    <w:rsid w:val="007454B7"/>
    <w:rsid w:val="00745AE2"/>
    <w:rsid w:val="00750570"/>
    <w:rsid w:val="00751702"/>
    <w:rsid w:val="00756C39"/>
    <w:rsid w:val="00757A37"/>
    <w:rsid w:val="00760C22"/>
    <w:rsid w:val="007642D4"/>
    <w:rsid w:val="00777E08"/>
    <w:rsid w:val="007831DB"/>
    <w:rsid w:val="00785AD5"/>
    <w:rsid w:val="00791B4F"/>
    <w:rsid w:val="00793796"/>
    <w:rsid w:val="007A2A1C"/>
    <w:rsid w:val="007A748F"/>
    <w:rsid w:val="007B1ABF"/>
    <w:rsid w:val="007C3D5B"/>
    <w:rsid w:val="007C6B82"/>
    <w:rsid w:val="007D22A5"/>
    <w:rsid w:val="007D2EAD"/>
    <w:rsid w:val="007D3E57"/>
    <w:rsid w:val="007D49A0"/>
    <w:rsid w:val="007D5690"/>
    <w:rsid w:val="007E554E"/>
    <w:rsid w:val="007E7714"/>
    <w:rsid w:val="007E7F31"/>
    <w:rsid w:val="007F6F45"/>
    <w:rsid w:val="00810A5A"/>
    <w:rsid w:val="00812CDB"/>
    <w:rsid w:val="0082191E"/>
    <w:rsid w:val="008233FC"/>
    <w:rsid w:val="008257F0"/>
    <w:rsid w:val="00825834"/>
    <w:rsid w:val="00837B48"/>
    <w:rsid w:val="0084296E"/>
    <w:rsid w:val="00845A37"/>
    <w:rsid w:val="00852358"/>
    <w:rsid w:val="0085296B"/>
    <w:rsid w:val="008565FF"/>
    <w:rsid w:val="00856609"/>
    <w:rsid w:val="008576E1"/>
    <w:rsid w:val="0087369E"/>
    <w:rsid w:val="00884488"/>
    <w:rsid w:val="008876D3"/>
    <w:rsid w:val="00887796"/>
    <w:rsid w:val="00890823"/>
    <w:rsid w:val="00896257"/>
    <w:rsid w:val="008A13E9"/>
    <w:rsid w:val="008A268E"/>
    <w:rsid w:val="008A52C4"/>
    <w:rsid w:val="008A6BA6"/>
    <w:rsid w:val="008B160A"/>
    <w:rsid w:val="008B16CE"/>
    <w:rsid w:val="008C084F"/>
    <w:rsid w:val="008C0D8B"/>
    <w:rsid w:val="008C305F"/>
    <w:rsid w:val="008C4C8D"/>
    <w:rsid w:val="008C7EE5"/>
    <w:rsid w:val="008D4D76"/>
    <w:rsid w:val="008D6DFD"/>
    <w:rsid w:val="008E026F"/>
    <w:rsid w:val="008E0494"/>
    <w:rsid w:val="008E33F9"/>
    <w:rsid w:val="008F76A6"/>
    <w:rsid w:val="008F7D08"/>
    <w:rsid w:val="0090067E"/>
    <w:rsid w:val="00900A01"/>
    <w:rsid w:val="00906240"/>
    <w:rsid w:val="00912277"/>
    <w:rsid w:val="0091623B"/>
    <w:rsid w:val="00916B9E"/>
    <w:rsid w:val="00921320"/>
    <w:rsid w:val="009247F4"/>
    <w:rsid w:val="0092586A"/>
    <w:rsid w:val="009374FC"/>
    <w:rsid w:val="0094344E"/>
    <w:rsid w:val="00946AEC"/>
    <w:rsid w:val="009507C7"/>
    <w:rsid w:val="0095280F"/>
    <w:rsid w:val="00954153"/>
    <w:rsid w:val="00962EF6"/>
    <w:rsid w:val="00972CD4"/>
    <w:rsid w:val="00973430"/>
    <w:rsid w:val="00983EC5"/>
    <w:rsid w:val="009860BB"/>
    <w:rsid w:val="009864EF"/>
    <w:rsid w:val="0099090A"/>
    <w:rsid w:val="00991823"/>
    <w:rsid w:val="0099280F"/>
    <w:rsid w:val="0099357A"/>
    <w:rsid w:val="00994039"/>
    <w:rsid w:val="009B12F1"/>
    <w:rsid w:val="009B1945"/>
    <w:rsid w:val="009B5C80"/>
    <w:rsid w:val="009B7D98"/>
    <w:rsid w:val="009B7F12"/>
    <w:rsid w:val="009B7FB2"/>
    <w:rsid w:val="009C6F37"/>
    <w:rsid w:val="009D09E0"/>
    <w:rsid w:val="009D71D2"/>
    <w:rsid w:val="009E0A9C"/>
    <w:rsid w:val="009F1494"/>
    <w:rsid w:val="009F3B48"/>
    <w:rsid w:val="009F5291"/>
    <w:rsid w:val="009F545B"/>
    <w:rsid w:val="00A01480"/>
    <w:rsid w:val="00A01F73"/>
    <w:rsid w:val="00A028B0"/>
    <w:rsid w:val="00A02978"/>
    <w:rsid w:val="00A02B44"/>
    <w:rsid w:val="00A07506"/>
    <w:rsid w:val="00A0766C"/>
    <w:rsid w:val="00A11164"/>
    <w:rsid w:val="00A201F1"/>
    <w:rsid w:val="00A26E0B"/>
    <w:rsid w:val="00A312FB"/>
    <w:rsid w:val="00A31D4B"/>
    <w:rsid w:val="00A45057"/>
    <w:rsid w:val="00A4545B"/>
    <w:rsid w:val="00A51AA9"/>
    <w:rsid w:val="00A5249B"/>
    <w:rsid w:val="00A530DB"/>
    <w:rsid w:val="00A668A2"/>
    <w:rsid w:val="00A73058"/>
    <w:rsid w:val="00A73B20"/>
    <w:rsid w:val="00A77FE7"/>
    <w:rsid w:val="00A8650C"/>
    <w:rsid w:val="00A95E64"/>
    <w:rsid w:val="00AA23E2"/>
    <w:rsid w:val="00AA2692"/>
    <w:rsid w:val="00AB77E2"/>
    <w:rsid w:val="00AB7DCA"/>
    <w:rsid w:val="00AC7543"/>
    <w:rsid w:val="00AD295A"/>
    <w:rsid w:val="00AD6DBA"/>
    <w:rsid w:val="00AE251A"/>
    <w:rsid w:val="00AE5891"/>
    <w:rsid w:val="00AF0096"/>
    <w:rsid w:val="00AF2AC5"/>
    <w:rsid w:val="00B0133F"/>
    <w:rsid w:val="00B070D2"/>
    <w:rsid w:val="00B10A93"/>
    <w:rsid w:val="00B114BB"/>
    <w:rsid w:val="00B11F5D"/>
    <w:rsid w:val="00B21AD7"/>
    <w:rsid w:val="00B236C6"/>
    <w:rsid w:val="00B25690"/>
    <w:rsid w:val="00B3164F"/>
    <w:rsid w:val="00B45F2C"/>
    <w:rsid w:val="00B50475"/>
    <w:rsid w:val="00B53BE0"/>
    <w:rsid w:val="00B53CB3"/>
    <w:rsid w:val="00B57F45"/>
    <w:rsid w:val="00B6237A"/>
    <w:rsid w:val="00B62CA2"/>
    <w:rsid w:val="00B74E91"/>
    <w:rsid w:val="00B76DA7"/>
    <w:rsid w:val="00B80E0A"/>
    <w:rsid w:val="00B81A39"/>
    <w:rsid w:val="00B8344E"/>
    <w:rsid w:val="00B93445"/>
    <w:rsid w:val="00B935D9"/>
    <w:rsid w:val="00BB1365"/>
    <w:rsid w:val="00BB3E6D"/>
    <w:rsid w:val="00BB435E"/>
    <w:rsid w:val="00BB7442"/>
    <w:rsid w:val="00BC0698"/>
    <w:rsid w:val="00BC3E4B"/>
    <w:rsid w:val="00BC49D2"/>
    <w:rsid w:val="00BD09FB"/>
    <w:rsid w:val="00BE397A"/>
    <w:rsid w:val="00BF2A30"/>
    <w:rsid w:val="00BF3DBE"/>
    <w:rsid w:val="00BF5543"/>
    <w:rsid w:val="00C05834"/>
    <w:rsid w:val="00C061C6"/>
    <w:rsid w:val="00C06214"/>
    <w:rsid w:val="00C255C6"/>
    <w:rsid w:val="00C27F60"/>
    <w:rsid w:val="00C3131E"/>
    <w:rsid w:val="00C40BDF"/>
    <w:rsid w:val="00C42F0E"/>
    <w:rsid w:val="00C557F0"/>
    <w:rsid w:val="00C625E0"/>
    <w:rsid w:val="00C6260C"/>
    <w:rsid w:val="00C627FC"/>
    <w:rsid w:val="00C63674"/>
    <w:rsid w:val="00C63F2C"/>
    <w:rsid w:val="00C7250F"/>
    <w:rsid w:val="00C72A65"/>
    <w:rsid w:val="00C73CEC"/>
    <w:rsid w:val="00C7557C"/>
    <w:rsid w:val="00C83AF0"/>
    <w:rsid w:val="00C85891"/>
    <w:rsid w:val="00C878D9"/>
    <w:rsid w:val="00C924C4"/>
    <w:rsid w:val="00C92966"/>
    <w:rsid w:val="00C9594F"/>
    <w:rsid w:val="00C96CC9"/>
    <w:rsid w:val="00CA265D"/>
    <w:rsid w:val="00CA464C"/>
    <w:rsid w:val="00CA7E3E"/>
    <w:rsid w:val="00CB0EF5"/>
    <w:rsid w:val="00CB5FB9"/>
    <w:rsid w:val="00CB67F8"/>
    <w:rsid w:val="00CC4A45"/>
    <w:rsid w:val="00CC5A89"/>
    <w:rsid w:val="00CD0B36"/>
    <w:rsid w:val="00CD4CEB"/>
    <w:rsid w:val="00CE1543"/>
    <w:rsid w:val="00CE2E40"/>
    <w:rsid w:val="00CE616B"/>
    <w:rsid w:val="00CE63F5"/>
    <w:rsid w:val="00CE6A5A"/>
    <w:rsid w:val="00CF0C71"/>
    <w:rsid w:val="00CF1ECC"/>
    <w:rsid w:val="00D0053C"/>
    <w:rsid w:val="00D0112E"/>
    <w:rsid w:val="00D02B56"/>
    <w:rsid w:val="00D13B97"/>
    <w:rsid w:val="00D154C9"/>
    <w:rsid w:val="00D171E9"/>
    <w:rsid w:val="00D23CCB"/>
    <w:rsid w:val="00D241C4"/>
    <w:rsid w:val="00D241FC"/>
    <w:rsid w:val="00D25A1B"/>
    <w:rsid w:val="00D32FBD"/>
    <w:rsid w:val="00D3417E"/>
    <w:rsid w:val="00D357D9"/>
    <w:rsid w:val="00D366C7"/>
    <w:rsid w:val="00D37E32"/>
    <w:rsid w:val="00D47F03"/>
    <w:rsid w:val="00D52D9B"/>
    <w:rsid w:val="00D5407B"/>
    <w:rsid w:val="00D5444B"/>
    <w:rsid w:val="00D55756"/>
    <w:rsid w:val="00D708CF"/>
    <w:rsid w:val="00D7109F"/>
    <w:rsid w:val="00D71ABF"/>
    <w:rsid w:val="00D76834"/>
    <w:rsid w:val="00D800C3"/>
    <w:rsid w:val="00D8606B"/>
    <w:rsid w:val="00D8666C"/>
    <w:rsid w:val="00D9174E"/>
    <w:rsid w:val="00D95ACE"/>
    <w:rsid w:val="00DA16E4"/>
    <w:rsid w:val="00DA229A"/>
    <w:rsid w:val="00DA329A"/>
    <w:rsid w:val="00DA3F09"/>
    <w:rsid w:val="00DA7A2B"/>
    <w:rsid w:val="00DB2339"/>
    <w:rsid w:val="00DB3A08"/>
    <w:rsid w:val="00DB5F1E"/>
    <w:rsid w:val="00DB5F2A"/>
    <w:rsid w:val="00DB6204"/>
    <w:rsid w:val="00DB7CF4"/>
    <w:rsid w:val="00DC4329"/>
    <w:rsid w:val="00DC71A5"/>
    <w:rsid w:val="00DD1C5D"/>
    <w:rsid w:val="00DD4617"/>
    <w:rsid w:val="00DD6B7F"/>
    <w:rsid w:val="00DD7CB4"/>
    <w:rsid w:val="00DE0651"/>
    <w:rsid w:val="00DF3967"/>
    <w:rsid w:val="00E0442E"/>
    <w:rsid w:val="00E062B9"/>
    <w:rsid w:val="00E06E5C"/>
    <w:rsid w:val="00E15941"/>
    <w:rsid w:val="00E204E7"/>
    <w:rsid w:val="00E2204E"/>
    <w:rsid w:val="00E225F1"/>
    <w:rsid w:val="00E2631A"/>
    <w:rsid w:val="00E26892"/>
    <w:rsid w:val="00E27712"/>
    <w:rsid w:val="00E301DC"/>
    <w:rsid w:val="00E30343"/>
    <w:rsid w:val="00E30715"/>
    <w:rsid w:val="00E3536E"/>
    <w:rsid w:val="00E36509"/>
    <w:rsid w:val="00E422B9"/>
    <w:rsid w:val="00E45AD8"/>
    <w:rsid w:val="00E57CA9"/>
    <w:rsid w:val="00E6414A"/>
    <w:rsid w:val="00E718AA"/>
    <w:rsid w:val="00E7386D"/>
    <w:rsid w:val="00E769A3"/>
    <w:rsid w:val="00E77C1E"/>
    <w:rsid w:val="00E804F1"/>
    <w:rsid w:val="00E806E1"/>
    <w:rsid w:val="00E82825"/>
    <w:rsid w:val="00E83321"/>
    <w:rsid w:val="00E93D19"/>
    <w:rsid w:val="00E9451B"/>
    <w:rsid w:val="00E9708D"/>
    <w:rsid w:val="00EA0BD4"/>
    <w:rsid w:val="00EA0CB9"/>
    <w:rsid w:val="00EA1FDE"/>
    <w:rsid w:val="00EA3CA7"/>
    <w:rsid w:val="00EA6022"/>
    <w:rsid w:val="00EA796C"/>
    <w:rsid w:val="00EC655F"/>
    <w:rsid w:val="00EC764E"/>
    <w:rsid w:val="00ED3B75"/>
    <w:rsid w:val="00EE003B"/>
    <w:rsid w:val="00EE3679"/>
    <w:rsid w:val="00EE4DB5"/>
    <w:rsid w:val="00F0531D"/>
    <w:rsid w:val="00F105C2"/>
    <w:rsid w:val="00F15972"/>
    <w:rsid w:val="00F15F24"/>
    <w:rsid w:val="00F16D63"/>
    <w:rsid w:val="00F22013"/>
    <w:rsid w:val="00F23292"/>
    <w:rsid w:val="00F30032"/>
    <w:rsid w:val="00F32D52"/>
    <w:rsid w:val="00F35D44"/>
    <w:rsid w:val="00F445D0"/>
    <w:rsid w:val="00F4794A"/>
    <w:rsid w:val="00F5016A"/>
    <w:rsid w:val="00F52E27"/>
    <w:rsid w:val="00F546B8"/>
    <w:rsid w:val="00F56D8C"/>
    <w:rsid w:val="00F64A23"/>
    <w:rsid w:val="00F7240E"/>
    <w:rsid w:val="00F7249A"/>
    <w:rsid w:val="00F74C4F"/>
    <w:rsid w:val="00F75BDD"/>
    <w:rsid w:val="00F82CA1"/>
    <w:rsid w:val="00F83AE0"/>
    <w:rsid w:val="00F90B40"/>
    <w:rsid w:val="00F970E2"/>
    <w:rsid w:val="00FA010C"/>
    <w:rsid w:val="00FA755D"/>
    <w:rsid w:val="00FA7B8F"/>
    <w:rsid w:val="00FB5E4F"/>
    <w:rsid w:val="00FB7348"/>
    <w:rsid w:val="00FC4E2E"/>
    <w:rsid w:val="00FC5AE3"/>
    <w:rsid w:val="00FC727E"/>
    <w:rsid w:val="00FD168F"/>
    <w:rsid w:val="00FD79F6"/>
    <w:rsid w:val="00FE1C6C"/>
    <w:rsid w:val="00FE40A1"/>
    <w:rsid w:val="00FE698D"/>
    <w:rsid w:val="00FF7317"/>
    <w:rsid w:val="00FF78F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8E9228-6599-44A4-B2BB-AD6FD6FB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6AC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071B6C"/>
    <w:pPr>
      <w:jc w:val="both"/>
    </w:pPr>
  </w:style>
  <w:style w:type="paragraph" w:styleId="a5">
    <w:name w:val="Balloon Text"/>
    <w:basedOn w:val="a"/>
    <w:semiHidden/>
    <w:rsid w:val="007E7F31"/>
    <w:rPr>
      <w:rFonts w:ascii="Arial" w:hAnsi="Arial"/>
      <w:sz w:val="18"/>
      <w:szCs w:val="18"/>
    </w:rPr>
  </w:style>
  <w:style w:type="paragraph" w:styleId="a6">
    <w:name w:val="footer"/>
    <w:basedOn w:val="a"/>
    <w:rsid w:val="00FB5E4F"/>
    <w:pPr>
      <w:tabs>
        <w:tab w:val="center" w:pos="4153"/>
        <w:tab w:val="right" w:pos="8306"/>
      </w:tabs>
      <w:snapToGrid w:val="0"/>
    </w:pPr>
    <w:rPr>
      <w:sz w:val="20"/>
      <w:szCs w:val="20"/>
    </w:rPr>
  </w:style>
  <w:style w:type="character" w:styleId="a7">
    <w:name w:val="page number"/>
    <w:basedOn w:val="a0"/>
    <w:rsid w:val="00FB5E4F"/>
  </w:style>
  <w:style w:type="paragraph" w:styleId="a8">
    <w:name w:val="header"/>
    <w:basedOn w:val="a"/>
    <w:link w:val="a9"/>
    <w:rsid w:val="00DD7CB4"/>
    <w:pPr>
      <w:tabs>
        <w:tab w:val="center" w:pos="4153"/>
        <w:tab w:val="right" w:pos="8306"/>
      </w:tabs>
      <w:snapToGrid w:val="0"/>
    </w:pPr>
    <w:rPr>
      <w:sz w:val="20"/>
      <w:szCs w:val="20"/>
    </w:rPr>
  </w:style>
  <w:style w:type="character" w:customStyle="1" w:styleId="a9">
    <w:name w:val="頁首 字元"/>
    <w:link w:val="a8"/>
    <w:rsid w:val="00DD7CB4"/>
    <w:rPr>
      <w:kern w:val="2"/>
    </w:rPr>
  </w:style>
  <w:style w:type="paragraph" w:styleId="aa">
    <w:name w:val="List Paragraph"/>
    <w:basedOn w:val="a"/>
    <w:link w:val="ab"/>
    <w:uiPriority w:val="34"/>
    <w:qFormat/>
    <w:rsid w:val="003411DA"/>
    <w:pPr>
      <w:ind w:leftChars="200" w:left="480"/>
    </w:pPr>
  </w:style>
  <w:style w:type="character" w:styleId="ac">
    <w:name w:val="annotation reference"/>
    <w:basedOn w:val="a0"/>
    <w:rsid w:val="00040839"/>
    <w:rPr>
      <w:sz w:val="18"/>
      <w:szCs w:val="18"/>
    </w:rPr>
  </w:style>
  <w:style w:type="paragraph" w:styleId="ad">
    <w:name w:val="annotation text"/>
    <w:basedOn w:val="a"/>
    <w:link w:val="ae"/>
    <w:rsid w:val="00040839"/>
  </w:style>
  <w:style w:type="character" w:customStyle="1" w:styleId="ae">
    <w:name w:val="註解文字 字元"/>
    <w:basedOn w:val="a0"/>
    <w:link w:val="ad"/>
    <w:rsid w:val="00040839"/>
    <w:rPr>
      <w:kern w:val="2"/>
      <w:sz w:val="24"/>
      <w:szCs w:val="24"/>
    </w:rPr>
  </w:style>
  <w:style w:type="paragraph" w:styleId="af">
    <w:name w:val="annotation subject"/>
    <w:basedOn w:val="ad"/>
    <w:next w:val="ad"/>
    <w:link w:val="af0"/>
    <w:rsid w:val="00040839"/>
    <w:rPr>
      <w:b/>
      <w:bCs/>
    </w:rPr>
  </w:style>
  <w:style w:type="character" w:customStyle="1" w:styleId="af0">
    <w:name w:val="註解主旨 字元"/>
    <w:basedOn w:val="ae"/>
    <w:link w:val="af"/>
    <w:rsid w:val="00040839"/>
    <w:rPr>
      <w:b/>
      <w:bCs/>
      <w:kern w:val="2"/>
      <w:sz w:val="24"/>
      <w:szCs w:val="24"/>
    </w:rPr>
  </w:style>
  <w:style w:type="paragraph" w:styleId="af1">
    <w:name w:val="Date"/>
    <w:basedOn w:val="a"/>
    <w:next w:val="a"/>
    <w:link w:val="af2"/>
    <w:rsid w:val="008E33F9"/>
    <w:pPr>
      <w:jc w:val="right"/>
    </w:pPr>
  </w:style>
  <w:style w:type="character" w:customStyle="1" w:styleId="af2">
    <w:name w:val="日期 字元"/>
    <w:basedOn w:val="a0"/>
    <w:link w:val="af1"/>
    <w:rsid w:val="008E33F9"/>
    <w:rPr>
      <w:kern w:val="2"/>
      <w:sz w:val="24"/>
      <w:szCs w:val="24"/>
    </w:rPr>
  </w:style>
  <w:style w:type="character" w:customStyle="1" w:styleId="ab">
    <w:name w:val="清單段落 字元"/>
    <w:link w:val="aa"/>
    <w:uiPriority w:val="34"/>
    <w:locked/>
    <w:rsid w:val="003D55A6"/>
    <w:rPr>
      <w:kern w:val="2"/>
      <w:sz w:val="24"/>
      <w:szCs w:val="24"/>
    </w:rPr>
  </w:style>
  <w:style w:type="paragraph" w:customStyle="1" w:styleId="Default">
    <w:name w:val="Default"/>
    <w:rsid w:val="00EA0CB9"/>
    <w:pPr>
      <w:widowControl w:val="0"/>
      <w:autoSpaceDE w:val="0"/>
      <w:autoSpaceDN w:val="0"/>
      <w:adjustRightInd w:val="0"/>
      <w:spacing w:line="500" w:lineRule="exact"/>
      <w:ind w:leftChars="100" w:left="100" w:hangingChars="200" w:hanging="561"/>
      <w:jc w:val="both"/>
    </w:pPr>
    <w:rPr>
      <w:rFonts w:ascii="標楷體" w:eastAsia="標楷體"/>
      <w:color w:val="000000"/>
      <w:sz w:val="24"/>
      <w:szCs w:val="24"/>
    </w:rPr>
  </w:style>
  <w:style w:type="character" w:styleId="af3">
    <w:name w:val="Emphasis"/>
    <w:basedOn w:val="a0"/>
    <w:uiPriority w:val="20"/>
    <w:qFormat/>
    <w:rsid w:val="008C0D8B"/>
    <w:rPr>
      <w:i/>
      <w:iCs/>
    </w:rPr>
  </w:style>
  <w:style w:type="paragraph" w:styleId="Web">
    <w:name w:val="Normal (Web)"/>
    <w:basedOn w:val="a"/>
    <w:uiPriority w:val="99"/>
    <w:rsid w:val="008C0D8B"/>
    <w:pPr>
      <w:widowControl/>
      <w:spacing w:before="100" w:beforeAutospacing="1" w:after="100" w:afterAutospacing="1" w:line="500" w:lineRule="exact"/>
      <w:ind w:leftChars="100" w:left="100" w:hangingChars="200" w:hanging="561"/>
      <w:jc w:val="both"/>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37720">
      <w:bodyDiv w:val="1"/>
      <w:marLeft w:val="0"/>
      <w:marRight w:val="0"/>
      <w:marTop w:val="0"/>
      <w:marBottom w:val="0"/>
      <w:divBdr>
        <w:top w:val="none" w:sz="0" w:space="0" w:color="auto"/>
        <w:left w:val="none" w:sz="0" w:space="0" w:color="auto"/>
        <w:bottom w:val="none" w:sz="0" w:space="0" w:color="auto"/>
        <w:right w:val="none" w:sz="0" w:space="0" w:color="auto"/>
      </w:divBdr>
    </w:div>
    <w:div w:id="293413260">
      <w:bodyDiv w:val="1"/>
      <w:marLeft w:val="0"/>
      <w:marRight w:val="0"/>
      <w:marTop w:val="0"/>
      <w:marBottom w:val="0"/>
      <w:divBdr>
        <w:top w:val="none" w:sz="0" w:space="0" w:color="auto"/>
        <w:left w:val="none" w:sz="0" w:space="0" w:color="auto"/>
        <w:bottom w:val="none" w:sz="0" w:space="0" w:color="auto"/>
        <w:right w:val="none" w:sz="0" w:space="0" w:color="auto"/>
      </w:divBdr>
    </w:div>
    <w:div w:id="1361200153">
      <w:bodyDiv w:val="1"/>
      <w:marLeft w:val="0"/>
      <w:marRight w:val="0"/>
      <w:marTop w:val="0"/>
      <w:marBottom w:val="0"/>
      <w:divBdr>
        <w:top w:val="none" w:sz="0" w:space="0" w:color="auto"/>
        <w:left w:val="none" w:sz="0" w:space="0" w:color="auto"/>
        <w:bottom w:val="none" w:sz="0" w:space="0" w:color="auto"/>
        <w:right w:val="none" w:sz="0" w:space="0" w:color="auto"/>
      </w:divBdr>
      <w:divsChild>
        <w:div w:id="300422968">
          <w:marLeft w:val="0"/>
          <w:marRight w:val="0"/>
          <w:marTop w:val="0"/>
          <w:marBottom w:val="0"/>
          <w:divBdr>
            <w:top w:val="none" w:sz="0" w:space="0" w:color="auto"/>
            <w:left w:val="none" w:sz="0" w:space="0" w:color="auto"/>
            <w:bottom w:val="none" w:sz="0" w:space="0" w:color="auto"/>
            <w:right w:val="none" w:sz="0" w:space="0" w:color="auto"/>
          </w:divBdr>
          <w:divsChild>
            <w:div w:id="29653341">
              <w:marLeft w:val="0"/>
              <w:marRight w:val="0"/>
              <w:marTop w:val="0"/>
              <w:marBottom w:val="0"/>
              <w:divBdr>
                <w:top w:val="none" w:sz="0" w:space="0" w:color="auto"/>
                <w:left w:val="none" w:sz="0" w:space="0" w:color="auto"/>
                <w:bottom w:val="none" w:sz="0" w:space="0" w:color="auto"/>
                <w:right w:val="none" w:sz="0" w:space="0" w:color="auto"/>
              </w:divBdr>
              <w:divsChild>
                <w:div w:id="757797599">
                  <w:marLeft w:val="0"/>
                  <w:marRight w:val="0"/>
                  <w:marTop w:val="0"/>
                  <w:marBottom w:val="0"/>
                  <w:divBdr>
                    <w:top w:val="none" w:sz="0" w:space="0" w:color="auto"/>
                    <w:left w:val="none" w:sz="0" w:space="0" w:color="auto"/>
                    <w:bottom w:val="none" w:sz="0" w:space="0" w:color="auto"/>
                    <w:right w:val="none" w:sz="0" w:space="0" w:color="auto"/>
                  </w:divBdr>
                  <w:divsChild>
                    <w:div w:id="2013488376">
                      <w:marLeft w:val="0"/>
                      <w:marRight w:val="0"/>
                      <w:marTop w:val="0"/>
                      <w:marBottom w:val="0"/>
                      <w:divBdr>
                        <w:top w:val="none" w:sz="0" w:space="0" w:color="auto"/>
                        <w:left w:val="none" w:sz="0" w:space="0" w:color="auto"/>
                        <w:bottom w:val="none" w:sz="0" w:space="0" w:color="auto"/>
                        <w:right w:val="none" w:sz="0" w:space="0" w:color="auto"/>
                      </w:divBdr>
                      <w:divsChild>
                        <w:div w:id="1565071004">
                          <w:marLeft w:val="0"/>
                          <w:marRight w:val="0"/>
                          <w:marTop w:val="0"/>
                          <w:marBottom w:val="0"/>
                          <w:divBdr>
                            <w:top w:val="none" w:sz="0" w:space="0" w:color="auto"/>
                            <w:left w:val="none" w:sz="0" w:space="0" w:color="auto"/>
                            <w:bottom w:val="none" w:sz="0" w:space="0" w:color="auto"/>
                            <w:right w:val="none" w:sz="0" w:space="0" w:color="auto"/>
                          </w:divBdr>
                          <w:divsChild>
                            <w:div w:id="1331564657">
                              <w:marLeft w:val="0"/>
                              <w:marRight w:val="0"/>
                              <w:marTop w:val="0"/>
                              <w:marBottom w:val="0"/>
                              <w:divBdr>
                                <w:top w:val="none" w:sz="0" w:space="0" w:color="auto"/>
                                <w:left w:val="none" w:sz="0" w:space="0" w:color="auto"/>
                                <w:bottom w:val="none" w:sz="0" w:space="0" w:color="auto"/>
                                <w:right w:val="none" w:sz="0" w:space="0" w:color="auto"/>
                              </w:divBdr>
                              <w:divsChild>
                                <w:div w:id="1732382977">
                                  <w:marLeft w:val="0"/>
                                  <w:marRight w:val="0"/>
                                  <w:marTop w:val="240"/>
                                  <w:marBottom w:val="240"/>
                                  <w:divBdr>
                                    <w:top w:val="none" w:sz="0" w:space="0" w:color="auto"/>
                                    <w:left w:val="none" w:sz="0" w:space="0" w:color="auto"/>
                                    <w:bottom w:val="none" w:sz="0" w:space="0" w:color="auto"/>
                                    <w:right w:val="none" w:sz="0" w:space="0" w:color="auto"/>
                                  </w:divBdr>
                                  <w:divsChild>
                                    <w:div w:id="1946962178">
                                      <w:marLeft w:val="0"/>
                                      <w:marRight w:val="0"/>
                                      <w:marTop w:val="0"/>
                                      <w:marBottom w:val="0"/>
                                      <w:divBdr>
                                        <w:top w:val="none" w:sz="0" w:space="0" w:color="auto"/>
                                        <w:left w:val="none" w:sz="0" w:space="0" w:color="auto"/>
                                        <w:bottom w:val="none" w:sz="0" w:space="0" w:color="auto"/>
                                        <w:right w:val="none" w:sz="0" w:space="0" w:color="auto"/>
                                      </w:divBdr>
                                      <w:divsChild>
                                        <w:div w:id="777061518">
                                          <w:marLeft w:val="0"/>
                                          <w:marRight w:val="0"/>
                                          <w:marTop w:val="0"/>
                                          <w:marBottom w:val="0"/>
                                          <w:divBdr>
                                            <w:top w:val="none" w:sz="0" w:space="0" w:color="auto"/>
                                            <w:left w:val="none" w:sz="0" w:space="0" w:color="auto"/>
                                            <w:bottom w:val="none" w:sz="0" w:space="0" w:color="auto"/>
                                            <w:right w:val="none" w:sz="0" w:space="0" w:color="auto"/>
                                          </w:divBdr>
                                        </w:div>
                                        <w:div w:id="1003823643">
                                          <w:marLeft w:val="0"/>
                                          <w:marRight w:val="0"/>
                                          <w:marTop w:val="0"/>
                                          <w:marBottom w:val="0"/>
                                          <w:divBdr>
                                            <w:top w:val="none" w:sz="0" w:space="0" w:color="auto"/>
                                            <w:left w:val="none" w:sz="0" w:space="0" w:color="auto"/>
                                            <w:bottom w:val="none" w:sz="0" w:space="0" w:color="auto"/>
                                            <w:right w:val="none" w:sz="0" w:space="0" w:color="auto"/>
                                          </w:divBdr>
                                        </w:div>
                                        <w:div w:id="10124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036E9-E01F-40AA-BA91-925BEF21B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751</Words>
  <Characters>4283</Characters>
  <Application>Microsoft Office Word</Application>
  <DocSecurity>0</DocSecurity>
  <Lines>35</Lines>
  <Paragraphs>10</Paragraphs>
  <ScaleCrop>false</ScaleCrop>
  <Company>mychat</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台北市立景美女中教師會 第十一屆會員大會 大會議程</dc:title>
  <dc:creator>SuperXP</dc:creator>
  <cp:lastModifiedBy>user</cp:lastModifiedBy>
  <cp:revision>2</cp:revision>
  <cp:lastPrinted>2018-08-28T02:07:00Z</cp:lastPrinted>
  <dcterms:created xsi:type="dcterms:W3CDTF">2019-12-21T11:15:00Z</dcterms:created>
  <dcterms:modified xsi:type="dcterms:W3CDTF">2019-12-21T11:15:00Z</dcterms:modified>
</cp:coreProperties>
</file>