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D97564">
        <w:rPr>
          <w:rFonts w:ascii="文鼎粗隸" w:eastAsia="文鼎粗隸" w:hAnsi="標楷體" w:hint="eastAsia"/>
          <w:w w:val="81"/>
          <w:sz w:val="56"/>
          <w:fitText w:val="9639" w:id="646114048"/>
        </w:rPr>
        <w:t>臺北市立景美女子高級中學10</w:t>
      </w:r>
      <w:r w:rsidR="00853D61" w:rsidRPr="00D97564">
        <w:rPr>
          <w:rFonts w:ascii="文鼎粗隸" w:eastAsia="文鼎粗隸" w:hAnsi="標楷體" w:hint="eastAsia"/>
          <w:w w:val="81"/>
          <w:sz w:val="56"/>
          <w:fitText w:val="9639" w:id="646114048"/>
        </w:rPr>
        <w:t>6</w:t>
      </w:r>
      <w:r w:rsidRPr="00D97564">
        <w:rPr>
          <w:rFonts w:ascii="文鼎粗隸" w:eastAsia="文鼎粗隸" w:hAnsi="標楷體" w:hint="eastAsia"/>
          <w:w w:val="81"/>
          <w:sz w:val="56"/>
          <w:fitText w:val="9639" w:id="646114048"/>
        </w:rPr>
        <w:t>學年度第</w:t>
      </w:r>
      <w:r w:rsidR="00D25AC3" w:rsidRPr="00D97564">
        <w:rPr>
          <w:rFonts w:ascii="文鼎粗隸" w:eastAsia="文鼎粗隸" w:hAnsi="標楷體" w:hint="eastAsia"/>
          <w:w w:val="81"/>
          <w:sz w:val="56"/>
          <w:fitText w:val="9639" w:id="646114048"/>
        </w:rPr>
        <w:t>2</w:t>
      </w:r>
      <w:r w:rsidRPr="00D97564">
        <w:rPr>
          <w:rFonts w:ascii="文鼎粗隸" w:eastAsia="文鼎粗隸" w:hAnsi="標楷體" w:hint="eastAsia"/>
          <w:w w:val="81"/>
          <w:sz w:val="56"/>
          <w:fitText w:val="9639" w:id="646114048"/>
        </w:rPr>
        <w:t>學</w:t>
      </w:r>
      <w:r w:rsidRPr="00D97564">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6928B9">
        <w:rPr>
          <w:rFonts w:ascii="文鼎粗隸" w:eastAsia="文鼎粗隸" w:hAnsi="標楷體" w:hint="eastAsia"/>
          <w:spacing w:val="235"/>
          <w:sz w:val="56"/>
          <w:fitText w:val="4536" w:id="646114049"/>
        </w:rPr>
        <w:t>期</w:t>
      </w:r>
      <w:r w:rsidR="006928B9" w:rsidRPr="006928B9">
        <w:rPr>
          <w:rFonts w:ascii="文鼎粗隸" w:eastAsia="文鼎粗隸" w:hAnsi="標楷體" w:hint="eastAsia"/>
          <w:spacing w:val="235"/>
          <w:sz w:val="56"/>
          <w:fitText w:val="4536" w:id="646114049"/>
        </w:rPr>
        <w:t>末</w:t>
      </w:r>
      <w:r w:rsidRPr="006928B9">
        <w:rPr>
          <w:rFonts w:ascii="文鼎粗隸" w:eastAsia="文鼎粗隸" w:hAnsi="標楷體" w:hint="eastAsia"/>
          <w:spacing w:val="235"/>
          <w:sz w:val="56"/>
          <w:fitText w:val="4536" w:id="646114049"/>
        </w:rPr>
        <w:t>校務會</w:t>
      </w:r>
      <w:r w:rsidRPr="006928B9">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853D61">
        <w:rPr>
          <w:rFonts w:ascii="標楷體" w:eastAsia="標楷體" w:hAnsi="標楷體" w:hint="eastAsia"/>
        </w:rPr>
        <w:t>7</w:t>
      </w:r>
      <w:r>
        <w:rPr>
          <w:rFonts w:ascii="標楷體" w:eastAsia="標楷體" w:hAnsi="標楷體" w:hint="eastAsia"/>
        </w:rPr>
        <w:t>.0</w:t>
      </w:r>
      <w:r w:rsidR="00D25AC3">
        <w:rPr>
          <w:rFonts w:ascii="標楷體" w:eastAsia="標楷體" w:hAnsi="標楷體" w:hint="eastAsia"/>
        </w:rPr>
        <w:t>6</w:t>
      </w:r>
      <w:r>
        <w:rPr>
          <w:rFonts w:ascii="標楷體" w:eastAsia="標楷體" w:hAnsi="標楷體" w:hint="eastAsia"/>
        </w:rPr>
        <w:t>.</w:t>
      </w:r>
      <w:r w:rsidR="00853D61">
        <w:rPr>
          <w:rFonts w:ascii="標楷體" w:eastAsia="標楷體" w:hAnsi="標楷體" w:hint="eastAsia"/>
        </w:rPr>
        <w:t>29</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一、</w:t>
            </w:r>
            <w:r w:rsidR="00FE0358" w:rsidRPr="00DA48F8">
              <w:rPr>
                <w:rFonts w:ascii="標楷體" w:eastAsia="標楷體" w:hAnsi="標楷體" w:hint="eastAsia"/>
                <w:color w:val="000000"/>
                <w:sz w:val="28"/>
                <w:szCs w:val="28"/>
              </w:rPr>
              <w:t>主席報告出席人數</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六、</w:t>
            </w:r>
            <w:r w:rsidR="00FE0358" w:rsidRPr="00DA48F8">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二、</w:t>
            </w:r>
            <w:r w:rsidR="00FE0358" w:rsidRPr="00DA48F8">
              <w:rPr>
                <w:rFonts w:ascii="標楷體" w:eastAsia="標楷體" w:hAnsi="標楷體" w:hint="eastAsia"/>
                <w:color w:val="000000"/>
                <w:sz w:val="28"/>
                <w:szCs w:val="28"/>
              </w:rPr>
              <w:t>主席宣布開會，並請司儀朗讀</w:t>
            </w:r>
          </w:p>
          <w:p w:rsidR="000A09F9" w:rsidRPr="00DA48F8"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會議程序</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七、</w:t>
            </w:r>
            <w:r w:rsidR="00FE0358" w:rsidRPr="00DA48F8">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三、</w:t>
            </w:r>
            <w:r w:rsidR="00FE0358" w:rsidRPr="00DA48F8">
              <w:rPr>
                <w:rFonts w:ascii="標楷體" w:eastAsia="標楷體" w:hAnsi="標楷體" w:hint="eastAsia"/>
                <w:color w:val="000000"/>
                <w:sz w:val="28"/>
                <w:szCs w:val="28"/>
              </w:rPr>
              <w:t>認可議程</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八、</w:t>
            </w:r>
            <w:r w:rsidR="00FE0358" w:rsidRPr="00DA48F8">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w:t>
            </w:r>
            <w:r w:rsidR="00FE0358" w:rsidRPr="00DA48F8">
              <w:rPr>
                <w:rFonts w:ascii="標楷體" w:eastAsia="標楷體" w:hAnsi="標楷體" w:hint="eastAsia"/>
                <w:color w:val="000000"/>
                <w:sz w:val="28"/>
                <w:szCs w:val="28"/>
              </w:rPr>
              <w:t>確認前一次會議紀錄，並報告</w:t>
            </w:r>
          </w:p>
          <w:p w:rsidR="000A09F9" w:rsidRPr="00DA48F8" w:rsidRDefault="00FE0358" w:rsidP="00FE0358">
            <w:pPr>
              <w:spacing w:line="0" w:lineRule="atLeast"/>
              <w:ind w:leftChars="200" w:left="480" w:firstLineChars="50" w:firstLine="140"/>
              <w:rPr>
                <w:rFonts w:ascii="標楷體" w:eastAsia="標楷體" w:hAnsi="標楷體" w:hint="eastAsia"/>
                <w:color w:val="000000"/>
                <w:sz w:val="28"/>
                <w:szCs w:val="28"/>
              </w:rPr>
            </w:pPr>
            <w:r w:rsidRPr="00DA48F8">
              <w:rPr>
                <w:rFonts w:ascii="標楷體" w:eastAsia="標楷體" w:hAnsi="標楷體" w:hint="eastAsia"/>
                <w:color w:val="000000"/>
                <w:sz w:val="28"/>
                <w:szCs w:val="28"/>
              </w:rPr>
              <w:t>決議執行情形</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九、</w:t>
            </w:r>
            <w:r w:rsidR="00FE0358" w:rsidRPr="00DA48F8">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五、</w:t>
            </w:r>
            <w:r w:rsidR="00FE0358" w:rsidRPr="00DA48F8">
              <w:rPr>
                <w:rFonts w:ascii="標楷體" w:eastAsia="標楷體" w:hAnsi="標楷體" w:hint="eastAsia"/>
                <w:color w:val="000000"/>
                <w:sz w:val="28"/>
                <w:szCs w:val="28"/>
              </w:rPr>
              <w:t>校長校務報告</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十、</w:t>
            </w:r>
            <w:r w:rsidR="00FE0358" w:rsidRPr="00DA48F8">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DA48F8" w:rsidRDefault="000A09F9" w:rsidP="00982284">
            <w:pPr>
              <w:spacing w:line="0" w:lineRule="atLeast"/>
              <w:ind w:firstLine="640"/>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﹝請參閱</w:t>
            </w:r>
            <w:r w:rsidR="00982284">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702D76" w:rsidRDefault="004928FE" w:rsidP="00C37866">
      <w:pPr>
        <w:rPr>
          <w:rFonts w:ascii="標楷體" w:eastAsia="標楷體" w:hAnsi="標楷體" w:hint="eastAsia"/>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C37866" w:rsidRPr="00C37866" w:rsidRDefault="00C37866" w:rsidP="00C37866">
      <w:pPr>
        <w:rPr>
          <w:rFonts w:ascii="標楷體" w:eastAsia="標楷體" w:hAnsi="標楷體" w:hint="eastAsia"/>
          <w:b/>
          <w:bCs/>
          <w:color w:val="000000"/>
          <w:sz w:val="28"/>
        </w:rPr>
      </w:pPr>
      <w:r w:rsidRPr="00DA48F8">
        <w:rPr>
          <w:rFonts w:ascii="標楷體" w:eastAsia="標楷體" w:hAnsi="標楷體" w:hint="eastAsia"/>
          <w:color w:val="000000"/>
          <w:sz w:val="28"/>
          <w:szCs w:val="28"/>
        </w:rPr>
        <w:t>﹝請參閱</w:t>
      </w:r>
      <w:r>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CA24F2" w:rsidRPr="00CA24F2" w:rsidRDefault="00CA24F2" w:rsidP="00CA24F2">
      <w:pPr>
        <w:widowControl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w:t>
      </w:r>
      <w:r w:rsidR="004E2BF2">
        <w:rPr>
          <w:rFonts w:ascii="標楷體" w:eastAsia="標楷體" w:hAnsi="標楷體" w:hint="eastAsia"/>
        </w:rPr>
        <w:t>感</w:t>
      </w:r>
      <w:r w:rsidR="004E2BF2" w:rsidRPr="00682721">
        <w:rPr>
          <w:rFonts w:ascii="標楷體" w:eastAsia="標楷體" w:hAnsi="標楷體" w:hint="eastAsia"/>
          <w:sz w:val="28"/>
          <w:szCs w:val="28"/>
        </w:rPr>
        <w:t>謝校內教師協助本學年度各項教務工作，包含十二年國教課程發展與設計、定期考查與補考等，未來一年銜接新課綱規劃，如多元選修、校本課程、彈性學習、加深加廣課程等，能夠持續給予教務工作最大的支持</w:t>
      </w:r>
      <w:r w:rsidR="00F46099">
        <w:rPr>
          <w:rFonts w:ascii="標楷體" w:eastAsia="標楷體" w:hAnsi="標楷體" w:hint="eastAsia"/>
          <w:sz w:val="28"/>
          <w:szCs w:val="28"/>
        </w:rPr>
        <w:t>。</w:t>
      </w:r>
    </w:p>
    <w:p w:rsidR="004E2BF2" w:rsidRDefault="00A424CA" w:rsidP="007718D8">
      <w:pPr>
        <w:pStyle w:val="af5"/>
        <w:ind w:leftChars="0" w:left="560" w:hangingChars="200" w:hanging="560"/>
        <w:rPr>
          <w:rFonts w:ascii="標楷體" w:eastAsia="標楷體" w:hAnsi="標楷體" w:hint="eastAsia"/>
          <w:color w:val="000000"/>
          <w:sz w:val="28"/>
          <w:szCs w:val="28"/>
          <w:lang w:eastAsia="zh-TW"/>
        </w:rPr>
      </w:pPr>
      <w:r>
        <w:rPr>
          <w:rFonts w:ascii="標楷體" w:eastAsia="標楷體" w:hAnsi="標楷體" w:hint="eastAsia"/>
          <w:color w:val="000000"/>
          <w:sz w:val="28"/>
          <w:szCs w:val="28"/>
        </w:rPr>
        <w:t>二、</w:t>
      </w:r>
      <w:r w:rsidR="004E2BF2" w:rsidRPr="00682721">
        <w:rPr>
          <w:rFonts w:ascii="標楷體" w:eastAsia="標楷體" w:hAnsi="標楷體" w:hint="eastAsia"/>
          <w:color w:val="000000"/>
          <w:sz w:val="28"/>
          <w:szCs w:val="28"/>
        </w:rPr>
        <w:t>本學期對外競賽成果斐然，感謝指導老師的提點及肯定得獎學生的努力，名單如下：</w:t>
      </w:r>
    </w:p>
    <w:p w:rsidR="004E2BF2" w:rsidRDefault="004E2BF2" w:rsidP="007718D8">
      <w:pPr>
        <w:pStyle w:val="af5"/>
        <w:ind w:leftChars="0" w:left="560" w:hangingChars="200" w:hanging="560"/>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p>
    <w:tbl>
      <w:tblPr>
        <w:tblW w:w="8222" w:type="dxa"/>
        <w:tblInd w:w="704" w:type="dxa"/>
        <w:tblCellMar>
          <w:left w:w="28" w:type="dxa"/>
          <w:right w:w="28" w:type="dxa"/>
        </w:tblCellMar>
        <w:tblLook w:val="04A0" w:firstRow="1" w:lastRow="0" w:firstColumn="1" w:lastColumn="0" w:noHBand="0" w:noVBand="1"/>
      </w:tblPr>
      <w:tblGrid>
        <w:gridCol w:w="1148"/>
        <w:gridCol w:w="1985"/>
        <w:gridCol w:w="2962"/>
        <w:gridCol w:w="2127"/>
      </w:tblGrid>
      <w:tr w:rsidR="004E2BF2" w:rsidRPr="000F220B" w:rsidTr="009922C7">
        <w:trPr>
          <w:trHeight w:val="324"/>
          <w:tblHeader/>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A62F46" w:rsidRDefault="004E2BF2" w:rsidP="009922C7">
            <w:pPr>
              <w:tabs>
                <w:tab w:val="num" w:pos="539"/>
              </w:tabs>
              <w:jc w:val="center"/>
              <w:rPr>
                <w:rFonts w:ascii="標楷體" w:eastAsia="標楷體" w:hAnsi="標楷體" w:cs="Arial"/>
                <w:color w:val="000000"/>
              </w:rPr>
            </w:pPr>
            <w:r w:rsidRPr="00A62F46">
              <w:rPr>
                <w:rFonts w:ascii="標楷體" w:eastAsia="標楷體" w:hAnsi="標楷體" w:cs="Arial" w:hint="eastAsia"/>
                <w:color w:val="000000"/>
              </w:rPr>
              <w:t>教師</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A62F46" w:rsidRDefault="004E2BF2" w:rsidP="009922C7">
            <w:pPr>
              <w:tabs>
                <w:tab w:val="num" w:pos="0"/>
              </w:tabs>
              <w:jc w:val="center"/>
              <w:rPr>
                <w:rFonts w:ascii="標楷體" w:eastAsia="標楷體" w:hAnsi="標楷體" w:cs="Arial"/>
                <w:color w:val="000000"/>
              </w:rPr>
            </w:pPr>
            <w:r w:rsidRPr="00A62F46">
              <w:rPr>
                <w:rFonts w:ascii="標楷體" w:eastAsia="標楷體" w:hAnsi="標楷體" w:cs="Arial"/>
                <w:color w:val="000000"/>
              </w:rPr>
              <w:t>學生</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A62F46" w:rsidRDefault="004E2BF2" w:rsidP="009922C7">
            <w:pPr>
              <w:tabs>
                <w:tab w:val="num" w:pos="0"/>
              </w:tabs>
              <w:jc w:val="center"/>
              <w:rPr>
                <w:rFonts w:ascii="標楷體" w:eastAsia="標楷體" w:hAnsi="標楷體" w:cs="Arial"/>
                <w:color w:val="000000"/>
              </w:rPr>
            </w:pPr>
            <w:r w:rsidRPr="00A62F46">
              <w:rPr>
                <w:rFonts w:ascii="標楷體" w:eastAsia="標楷體" w:hAnsi="標楷體" w:cs="Arial" w:hint="eastAsia"/>
                <w:color w:val="000000"/>
              </w:rPr>
              <w:t>項目</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A62F46" w:rsidRDefault="004E2BF2" w:rsidP="009922C7">
            <w:pPr>
              <w:tabs>
                <w:tab w:val="num" w:pos="851"/>
              </w:tabs>
              <w:ind w:left="851" w:hanging="851"/>
              <w:jc w:val="center"/>
              <w:rPr>
                <w:rFonts w:ascii="標楷體" w:eastAsia="標楷體" w:hAnsi="標楷體" w:cs="Arial"/>
                <w:color w:val="000000"/>
              </w:rPr>
            </w:pPr>
            <w:r w:rsidRPr="00A62F46">
              <w:rPr>
                <w:rFonts w:ascii="標楷體" w:eastAsia="標楷體" w:hAnsi="標楷體" w:cs="Arial" w:hint="eastAsia"/>
                <w:color w:val="000000"/>
              </w:rPr>
              <w:t>獎項</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r w:rsidRPr="00C06FF7">
              <w:rPr>
                <w:rFonts w:ascii="標楷體" w:eastAsia="標楷體" w:hAnsi="標楷體" w:hint="eastAsia"/>
              </w:rPr>
              <w:t>孫晉忻</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tabs>
                <w:tab w:val="num" w:pos="851"/>
              </w:tabs>
              <w:rPr>
                <w:rFonts w:ascii="標楷體" w:eastAsia="標楷體" w:hAnsi="標楷體" w:cs="新細明體"/>
                <w:color w:val="FF0000"/>
              </w:rPr>
            </w:pPr>
            <w:r w:rsidRPr="00891673">
              <w:rPr>
                <w:rFonts w:ascii="標楷體" w:eastAsia="標楷體" w:hAnsi="標楷體" w:hint="eastAsia"/>
              </w:rPr>
              <w:t>朱育萱</w:t>
            </w:r>
            <w:r>
              <w:rPr>
                <w:rFonts w:ascii="標楷體" w:eastAsia="標楷體" w:hAnsi="標楷體" w:hint="eastAsia"/>
              </w:rPr>
              <w:t>、</w:t>
            </w:r>
            <w:r w:rsidRPr="00891673">
              <w:rPr>
                <w:rFonts w:ascii="標楷體" w:eastAsia="標楷體" w:hAnsi="標楷體" w:hint="eastAsia"/>
              </w:rPr>
              <w:t>周妤謙</w:t>
            </w:r>
            <w:r>
              <w:rPr>
                <w:rFonts w:ascii="標楷體" w:eastAsia="標楷體" w:hAnsi="標楷體" w:hint="eastAsia"/>
              </w:rPr>
              <w:t>、</w:t>
            </w:r>
            <w:r w:rsidRPr="00891673">
              <w:rPr>
                <w:rFonts w:ascii="標楷體" w:eastAsia="標楷體" w:hAnsi="標楷體" w:hint="eastAsia"/>
              </w:rPr>
              <w:t>方鈺婷</w:t>
            </w:r>
            <w:r>
              <w:rPr>
                <w:rFonts w:ascii="標楷體" w:eastAsia="標楷體" w:hAnsi="標楷體" w:hint="eastAsia"/>
              </w:rPr>
              <w:t>。</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r w:rsidRPr="00BD6773">
              <w:rPr>
                <w:rFonts w:ascii="標楷體" w:eastAsia="標楷體" w:hAnsi="標楷體" w:hint="eastAsia"/>
              </w:rPr>
              <w:t>臺北市科展電腦與資訊學科</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r>
              <w:rPr>
                <w:rFonts w:ascii="標楷體" w:eastAsia="標楷體" w:hAnsi="標楷體" w:hint="eastAsia"/>
              </w:rPr>
              <w:t>優等與團隊合作</w:t>
            </w:r>
            <w:r w:rsidRPr="00E41127">
              <w:rPr>
                <w:rFonts w:ascii="標楷體" w:eastAsia="標楷體" w:hAnsi="標楷體" w:hint="eastAsia"/>
              </w:rPr>
              <w:t>獎</w:t>
            </w:r>
          </w:p>
        </w:tc>
      </w:tr>
      <w:tr w:rsidR="004E2BF2" w:rsidRPr="00D87AD4"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Default="004E2BF2" w:rsidP="009922C7">
            <w:pPr>
              <w:tabs>
                <w:tab w:val="num" w:pos="851"/>
              </w:tabs>
              <w:ind w:left="851" w:hanging="851"/>
              <w:jc w:val="center"/>
              <w:rPr>
                <w:rFonts w:ascii="標楷體" w:eastAsia="標楷體" w:hAnsi="標楷體"/>
              </w:rPr>
            </w:pPr>
            <w:r>
              <w:rPr>
                <w:rFonts w:ascii="標楷體" w:eastAsia="標楷體" w:hAnsi="標楷體" w:hint="eastAsia"/>
              </w:rPr>
              <w:t>曾美婷</w:t>
            </w:r>
          </w:p>
          <w:p w:rsidR="004E2BF2" w:rsidRPr="009B2282" w:rsidRDefault="004E2BF2" w:rsidP="009922C7">
            <w:pPr>
              <w:tabs>
                <w:tab w:val="num" w:pos="851"/>
              </w:tabs>
              <w:ind w:left="851" w:hanging="851"/>
              <w:jc w:val="center"/>
              <w:rPr>
                <w:rFonts w:ascii="標楷體" w:eastAsia="標楷體" w:hAnsi="標楷體"/>
              </w:rPr>
            </w:pPr>
            <w:r w:rsidRPr="003E6005">
              <w:rPr>
                <w:rFonts w:ascii="標楷體" w:eastAsia="標楷體" w:hAnsi="標楷體" w:hint="eastAsia"/>
              </w:rPr>
              <w:t>呂靜宜</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9B2282" w:rsidRDefault="004E2BF2" w:rsidP="009922C7">
            <w:pPr>
              <w:pStyle w:val="aff4"/>
              <w:rPr>
                <w:rFonts w:ascii="標楷體" w:eastAsia="標楷體" w:hAnsi="標楷體"/>
              </w:rPr>
            </w:pPr>
            <w:r w:rsidRPr="006768DD">
              <w:rPr>
                <w:rFonts w:ascii="標楷體" w:eastAsia="標楷體" w:hAnsi="標楷體" w:hint="eastAsia"/>
              </w:rPr>
              <w:t>簡伶宜</w:t>
            </w:r>
            <w:r>
              <w:rPr>
                <w:rFonts w:ascii="標楷體" w:eastAsia="標楷體" w:hAnsi="標楷體" w:hint="eastAsia"/>
              </w:rPr>
              <w:t>、</w:t>
            </w:r>
            <w:r w:rsidRPr="006768DD">
              <w:rPr>
                <w:rFonts w:ascii="標楷體" w:eastAsia="標楷體" w:hAnsi="標楷體" w:hint="eastAsia"/>
              </w:rPr>
              <w:t>周俐妘</w:t>
            </w:r>
            <w:r>
              <w:rPr>
                <w:rFonts w:ascii="標楷體" w:eastAsia="標楷體" w:hAnsi="標楷體" w:hint="eastAsia"/>
              </w:rPr>
              <w:t>、</w:t>
            </w:r>
            <w:r w:rsidRPr="006768DD">
              <w:rPr>
                <w:rFonts w:ascii="標楷體" w:eastAsia="標楷體" w:hAnsi="標楷體" w:hint="eastAsia"/>
              </w:rPr>
              <w:t>林子暄</w:t>
            </w:r>
          </w:p>
        </w:tc>
        <w:tc>
          <w:tcPr>
            <w:tcW w:w="2962" w:type="dxa"/>
            <w:tcBorders>
              <w:left w:val="nil"/>
              <w:right w:val="single" w:sz="4" w:space="0" w:color="auto"/>
            </w:tcBorders>
            <w:shd w:val="clear" w:color="auto" w:fill="auto"/>
            <w:vAlign w:val="center"/>
          </w:tcPr>
          <w:p w:rsidR="004E2BF2" w:rsidRPr="009B2282" w:rsidRDefault="004E2BF2" w:rsidP="009922C7">
            <w:pPr>
              <w:pStyle w:val="aff4"/>
              <w:rPr>
                <w:rFonts w:ascii="標楷體" w:eastAsia="標楷體" w:hAnsi="標楷體"/>
              </w:rPr>
            </w:pPr>
            <w:r w:rsidRPr="009B2282">
              <w:rPr>
                <w:rFonts w:ascii="標楷體" w:eastAsia="標楷體" w:hAnsi="標楷體" w:hint="eastAsia"/>
              </w:rPr>
              <w:t>臺北市科展行為與社會科學科</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9B2282" w:rsidRDefault="004E2BF2" w:rsidP="009922C7">
            <w:pPr>
              <w:tabs>
                <w:tab w:val="num" w:pos="851"/>
              </w:tabs>
              <w:ind w:left="851" w:hanging="851"/>
              <w:jc w:val="center"/>
              <w:rPr>
                <w:rFonts w:ascii="標楷體" w:eastAsia="標楷體" w:hAnsi="標楷體"/>
              </w:rPr>
            </w:pPr>
            <w:r>
              <w:rPr>
                <w:rFonts w:ascii="標楷體" w:eastAsia="標楷體" w:hAnsi="標楷體" w:hint="eastAsia"/>
              </w:rPr>
              <w:t>入選</w:t>
            </w:r>
            <w:r w:rsidRPr="00E41127">
              <w:rPr>
                <w:rFonts w:ascii="標楷體" w:eastAsia="標楷體" w:hAnsi="標楷體" w:hint="eastAsia"/>
              </w:rPr>
              <w:t>獎</w:t>
            </w:r>
          </w:p>
        </w:tc>
      </w:tr>
      <w:tr w:rsidR="004E2BF2" w:rsidRPr="00D87AD4" w:rsidTr="009922C7">
        <w:trPr>
          <w:trHeight w:val="324"/>
        </w:trPr>
        <w:tc>
          <w:tcPr>
            <w:tcW w:w="1148" w:type="dxa"/>
            <w:vMerge w:val="restart"/>
            <w:tcBorders>
              <w:top w:val="single" w:sz="4" w:space="0" w:color="auto"/>
              <w:left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r>
              <w:rPr>
                <w:rFonts w:ascii="標楷體" w:eastAsia="標楷體" w:hAnsi="標楷體" w:hint="eastAsia"/>
              </w:rPr>
              <w:t>陳嘉英</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袁沛恩</w:t>
            </w:r>
          </w:p>
        </w:tc>
        <w:tc>
          <w:tcPr>
            <w:tcW w:w="2962" w:type="dxa"/>
            <w:vMerge w:val="restart"/>
            <w:tcBorders>
              <w:top w:val="single" w:sz="4" w:space="0" w:color="auto"/>
              <w:left w:val="nil"/>
              <w:right w:val="single" w:sz="4" w:space="0" w:color="auto"/>
            </w:tcBorders>
            <w:shd w:val="clear" w:color="auto" w:fill="auto"/>
            <w:vAlign w:val="center"/>
          </w:tcPr>
          <w:p w:rsidR="004E2BF2" w:rsidRPr="0075719B" w:rsidRDefault="004E2BF2" w:rsidP="009922C7">
            <w:pPr>
              <w:jc w:val="center"/>
              <w:rPr>
                <w:rFonts w:ascii="標楷體" w:eastAsia="標楷體" w:hAnsi="標楷體" w:cs="新細明體"/>
                <w:color w:val="FF0000"/>
              </w:rPr>
            </w:pPr>
            <w:r>
              <w:rPr>
                <w:rFonts w:ascii="標楷體" w:eastAsia="標楷體" w:hAnsi="標楷體" w:hint="eastAsia"/>
              </w:rPr>
              <w:t>青少年文學獎</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首獎</w:t>
            </w:r>
          </w:p>
        </w:tc>
      </w:tr>
      <w:tr w:rsidR="004E2BF2" w:rsidRPr="00D87AD4" w:rsidTr="009922C7">
        <w:trPr>
          <w:trHeight w:val="324"/>
        </w:trPr>
        <w:tc>
          <w:tcPr>
            <w:tcW w:w="1148" w:type="dxa"/>
            <w:vMerge/>
            <w:tcBorders>
              <w:left w:val="single" w:sz="4" w:space="0" w:color="auto"/>
              <w:bottom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林鈺淇</w:t>
            </w:r>
          </w:p>
        </w:tc>
        <w:tc>
          <w:tcPr>
            <w:tcW w:w="2962" w:type="dxa"/>
            <w:vMerge/>
            <w:tcBorders>
              <w:left w:val="nil"/>
              <w:bottom w:val="single" w:sz="4" w:space="0" w:color="auto"/>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優選</w:t>
            </w:r>
          </w:p>
        </w:tc>
      </w:tr>
      <w:tr w:rsidR="004E2BF2" w:rsidRPr="00D87AD4" w:rsidTr="009922C7">
        <w:trPr>
          <w:trHeight w:val="324"/>
        </w:trPr>
        <w:tc>
          <w:tcPr>
            <w:tcW w:w="1148" w:type="dxa"/>
            <w:vMerge/>
            <w:tcBorders>
              <w:left w:val="single" w:sz="4" w:space="0" w:color="auto"/>
              <w:bottom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羅媗</w:t>
            </w:r>
          </w:p>
        </w:tc>
        <w:tc>
          <w:tcPr>
            <w:tcW w:w="2962" w:type="dxa"/>
            <w:vMerge/>
            <w:tcBorders>
              <w:left w:val="nil"/>
              <w:bottom w:val="single" w:sz="4" w:space="0" w:color="auto"/>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優選</w:t>
            </w:r>
          </w:p>
        </w:tc>
      </w:tr>
      <w:tr w:rsidR="004E2BF2" w:rsidRPr="00D87AD4" w:rsidTr="009922C7">
        <w:trPr>
          <w:trHeight w:val="324"/>
        </w:trPr>
        <w:tc>
          <w:tcPr>
            <w:tcW w:w="1148" w:type="dxa"/>
            <w:vMerge/>
            <w:tcBorders>
              <w:top w:val="single" w:sz="4" w:space="0" w:color="auto"/>
              <w:left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王姵儒</w:t>
            </w:r>
          </w:p>
        </w:tc>
        <w:tc>
          <w:tcPr>
            <w:tcW w:w="2962" w:type="dxa"/>
            <w:vMerge/>
            <w:tcBorders>
              <w:top w:val="single" w:sz="4" w:space="0" w:color="auto"/>
              <w:left w:val="nil"/>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優選</w:t>
            </w:r>
          </w:p>
        </w:tc>
      </w:tr>
      <w:tr w:rsidR="004E2BF2" w:rsidRPr="00D87AD4" w:rsidTr="009922C7">
        <w:trPr>
          <w:trHeight w:val="324"/>
        </w:trPr>
        <w:tc>
          <w:tcPr>
            <w:tcW w:w="1148" w:type="dxa"/>
            <w:vMerge/>
            <w:tcBorders>
              <w:top w:val="single" w:sz="4" w:space="0" w:color="auto"/>
              <w:left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姚怡均</w:t>
            </w:r>
          </w:p>
        </w:tc>
        <w:tc>
          <w:tcPr>
            <w:tcW w:w="2962" w:type="dxa"/>
            <w:vMerge/>
            <w:tcBorders>
              <w:top w:val="single" w:sz="4" w:space="0" w:color="auto"/>
              <w:left w:val="nil"/>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佳作</w:t>
            </w:r>
          </w:p>
        </w:tc>
      </w:tr>
      <w:tr w:rsidR="004E2BF2" w:rsidRPr="00D87AD4" w:rsidTr="009922C7">
        <w:trPr>
          <w:trHeight w:val="324"/>
        </w:trPr>
        <w:tc>
          <w:tcPr>
            <w:tcW w:w="1148" w:type="dxa"/>
            <w:vMerge/>
            <w:tcBorders>
              <w:top w:val="single" w:sz="4" w:space="0" w:color="auto"/>
              <w:left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蔡帷絜</w:t>
            </w:r>
          </w:p>
        </w:tc>
        <w:tc>
          <w:tcPr>
            <w:tcW w:w="2962" w:type="dxa"/>
            <w:vMerge/>
            <w:tcBorders>
              <w:top w:val="single" w:sz="4" w:space="0" w:color="auto"/>
              <w:left w:val="nil"/>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佳作</w:t>
            </w:r>
          </w:p>
        </w:tc>
      </w:tr>
      <w:tr w:rsidR="004E2BF2" w:rsidRPr="00D87AD4" w:rsidTr="009922C7">
        <w:trPr>
          <w:trHeight w:val="324"/>
        </w:trPr>
        <w:tc>
          <w:tcPr>
            <w:tcW w:w="1148" w:type="dxa"/>
            <w:vMerge/>
            <w:tcBorders>
              <w:top w:val="single" w:sz="4" w:space="0" w:color="auto"/>
              <w:left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曾千祐</w:t>
            </w:r>
          </w:p>
        </w:tc>
        <w:tc>
          <w:tcPr>
            <w:tcW w:w="2962" w:type="dxa"/>
            <w:vMerge/>
            <w:tcBorders>
              <w:top w:val="single" w:sz="4" w:space="0" w:color="auto"/>
              <w:left w:val="nil"/>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佳作</w:t>
            </w:r>
          </w:p>
        </w:tc>
      </w:tr>
      <w:tr w:rsidR="004E2BF2" w:rsidRPr="00D87AD4" w:rsidTr="009922C7">
        <w:trPr>
          <w:trHeight w:val="324"/>
        </w:trPr>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E2BF2" w:rsidRPr="0075719B" w:rsidRDefault="004E2BF2" w:rsidP="009922C7">
            <w:pPr>
              <w:tabs>
                <w:tab w:val="num" w:pos="851"/>
              </w:tabs>
              <w:ind w:left="851" w:hanging="851"/>
              <w:jc w:val="center"/>
              <w:rPr>
                <w:rFonts w:ascii="標楷體" w:eastAsia="標楷體" w:hAnsi="標楷體" w:cs="新細明體"/>
                <w:color w:val="FF0000"/>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rPr>
                <w:rFonts w:ascii="標楷體" w:eastAsia="標楷體" w:hAnsi="標楷體"/>
                <w:color w:val="FF0000"/>
              </w:rPr>
            </w:pPr>
            <w:r w:rsidRPr="004B229D">
              <w:rPr>
                <w:rFonts w:ascii="標楷體" w:eastAsia="標楷體" w:hAnsi="標楷體" w:hint="eastAsia"/>
              </w:rPr>
              <w:t>曾澤怡</w:t>
            </w:r>
          </w:p>
        </w:tc>
        <w:tc>
          <w:tcPr>
            <w:tcW w:w="2962" w:type="dxa"/>
            <w:vMerge/>
            <w:tcBorders>
              <w:top w:val="single" w:sz="4" w:space="0" w:color="auto"/>
              <w:left w:val="nil"/>
              <w:bottom w:val="single" w:sz="4" w:space="0" w:color="auto"/>
              <w:right w:val="single" w:sz="4" w:space="0" w:color="auto"/>
            </w:tcBorders>
            <w:shd w:val="clear" w:color="auto" w:fill="auto"/>
            <w:vAlign w:val="center"/>
          </w:tcPr>
          <w:p w:rsidR="004E2BF2" w:rsidRPr="0075719B" w:rsidRDefault="004E2BF2" w:rsidP="009922C7">
            <w:pPr>
              <w:tabs>
                <w:tab w:val="num" w:pos="851"/>
              </w:tabs>
              <w:rPr>
                <w:rFonts w:ascii="標楷體" w:eastAsia="標楷體" w:hAnsi="標楷體" w:cs="新細明體"/>
                <w:color w:val="FF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75719B" w:rsidRDefault="004E2BF2" w:rsidP="009922C7">
            <w:pPr>
              <w:jc w:val="center"/>
              <w:rPr>
                <w:rFonts w:ascii="標楷體" w:eastAsia="標楷體" w:hAnsi="標楷體"/>
                <w:color w:val="FF0000"/>
              </w:rPr>
            </w:pPr>
            <w:r w:rsidRPr="004B229D">
              <w:rPr>
                <w:rFonts w:ascii="標楷體" w:eastAsia="標楷體" w:hAnsi="標楷體" w:hint="eastAsia"/>
              </w:rPr>
              <w:t>佳作</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仲偉芃</w:t>
            </w:r>
          </w:p>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許珮甄</w:t>
            </w:r>
          </w:p>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吳欣怡</w:t>
            </w:r>
          </w:p>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李宛蓁</w:t>
            </w:r>
          </w:p>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張瓅今</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DC2F56" w:rsidRDefault="004E2BF2" w:rsidP="009922C7">
            <w:pPr>
              <w:spacing w:line="280" w:lineRule="exact"/>
              <w:jc w:val="center"/>
              <w:rPr>
                <w:rFonts w:ascii="標楷體" w:eastAsia="標楷體" w:hAnsi="標楷體"/>
                <w:color w:val="000000"/>
              </w:rPr>
            </w:pPr>
            <w:r w:rsidRPr="00DC2F56">
              <w:rPr>
                <w:rFonts w:ascii="標楷體" w:eastAsia="標楷體" w:hAnsi="標楷體" w:hint="eastAsia"/>
                <w:color w:val="000000"/>
              </w:rPr>
              <w:t>王亭勻、蔡帷絜、陳以樂、陳芸汶、</w:t>
            </w:r>
          </w:p>
          <w:p w:rsidR="004E2BF2" w:rsidRPr="00DC2F56" w:rsidRDefault="004E2BF2" w:rsidP="009922C7">
            <w:pPr>
              <w:spacing w:line="280" w:lineRule="exact"/>
              <w:jc w:val="center"/>
              <w:rPr>
                <w:rFonts w:ascii="標楷體" w:eastAsia="標楷體" w:hAnsi="標楷體"/>
                <w:color w:val="000000"/>
              </w:rPr>
            </w:pPr>
            <w:r w:rsidRPr="00DC2F56">
              <w:rPr>
                <w:rFonts w:ascii="標楷體" w:eastAsia="標楷體" w:hAnsi="標楷體" w:hint="eastAsia"/>
                <w:color w:val="000000"/>
              </w:rPr>
              <w:t>陳杉怡、陸宥璇、</w:t>
            </w:r>
          </w:p>
          <w:p w:rsidR="004E2BF2" w:rsidRPr="00DC2F56" w:rsidRDefault="004E2BF2" w:rsidP="009922C7">
            <w:pPr>
              <w:spacing w:line="280" w:lineRule="exact"/>
              <w:jc w:val="center"/>
              <w:rPr>
                <w:rFonts w:ascii="標楷體" w:eastAsia="標楷體" w:hAnsi="標楷體" w:cs="新細明體"/>
                <w:color w:val="000000"/>
              </w:rPr>
            </w:pPr>
            <w:r w:rsidRPr="00DC2F56">
              <w:rPr>
                <w:rFonts w:ascii="標楷體" w:eastAsia="標楷體" w:hAnsi="標楷體" w:hint="eastAsia"/>
                <w:color w:val="000000"/>
              </w:rPr>
              <w:t>尤敏慧、卲孝忻。</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DC2F56" w:rsidRDefault="004E2BF2" w:rsidP="009922C7">
            <w:pPr>
              <w:tabs>
                <w:tab w:val="num" w:pos="851"/>
              </w:tabs>
              <w:rPr>
                <w:rFonts w:ascii="標楷體" w:eastAsia="標楷體" w:hAnsi="標楷體" w:cs="新細明體"/>
                <w:color w:val="000000"/>
              </w:rPr>
            </w:pPr>
            <w:r w:rsidRPr="00DC2F56">
              <w:rPr>
                <w:rFonts w:ascii="標楷體" w:eastAsia="標楷體" w:hAnsi="標楷體" w:hint="eastAsia"/>
                <w:color w:val="000000"/>
              </w:rPr>
              <w:t>107年度全國高中英語辯論比賽區域賽</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DC2F56" w:rsidRDefault="004E2BF2" w:rsidP="009922C7">
            <w:pPr>
              <w:tabs>
                <w:tab w:val="num" w:pos="851"/>
              </w:tabs>
              <w:ind w:left="851" w:hanging="851"/>
              <w:jc w:val="center"/>
              <w:rPr>
                <w:rFonts w:ascii="標楷體" w:eastAsia="標楷體" w:hAnsi="標楷體" w:cs="新細明體"/>
                <w:color w:val="000000"/>
              </w:rPr>
            </w:pPr>
            <w:r w:rsidRPr="00DC2F56">
              <w:rPr>
                <w:rFonts w:ascii="標楷體" w:eastAsia="標楷體" w:hAnsi="標楷體" w:cs="新細明體" w:hint="eastAsia"/>
                <w:color w:val="000000"/>
              </w:rPr>
              <w:t>表現優良</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E02A3A" w:rsidRDefault="004E2BF2" w:rsidP="009922C7">
            <w:pPr>
              <w:spacing w:line="280" w:lineRule="exact"/>
              <w:jc w:val="center"/>
              <w:rPr>
                <w:rFonts w:ascii="標楷體" w:eastAsia="標楷體" w:hAnsi="標楷體"/>
              </w:rPr>
            </w:pPr>
            <w:r w:rsidRPr="00576759">
              <w:rPr>
                <w:rFonts w:ascii="標楷體" w:eastAsia="標楷體" w:hAnsi="標楷體" w:hint="eastAsia"/>
              </w:rPr>
              <w:t>吳沛樺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spacing w:line="280" w:lineRule="exact"/>
              <w:rPr>
                <w:rFonts w:ascii="標楷體" w:eastAsia="標楷體" w:hAnsi="標楷體"/>
              </w:rPr>
            </w:pPr>
            <w:r w:rsidRPr="00576759">
              <w:rPr>
                <w:rFonts w:ascii="標楷體" w:eastAsia="標楷體" w:hAnsi="標楷體" w:hint="eastAsia"/>
              </w:rPr>
              <w:t>徐宇彤</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576759">
              <w:rPr>
                <w:rFonts w:ascii="標楷體" w:eastAsia="標楷體" w:hAnsi="標楷體" w:hint="eastAsia"/>
              </w:rPr>
              <w:t>西語朗讀甲組</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170778" w:rsidRDefault="004E2BF2" w:rsidP="009922C7">
            <w:pPr>
              <w:jc w:val="center"/>
              <w:rPr>
                <w:rFonts w:ascii="標楷體" w:eastAsia="標楷體" w:hAnsi="標楷體"/>
              </w:rPr>
            </w:pPr>
            <w:r w:rsidRPr="00576759">
              <w:rPr>
                <w:rFonts w:ascii="標楷體" w:eastAsia="標楷體" w:hAnsi="標楷體" w:hint="eastAsia"/>
              </w:rPr>
              <w:t>第四名</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576759">
              <w:rPr>
                <w:rFonts w:ascii="標楷體" w:eastAsia="標楷體" w:hAnsi="標楷體" w:hint="eastAsia"/>
              </w:rPr>
              <w:t>吳沛樺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spacing w:line="280" w:lineRule="exact"/>
              <w:rPr>
                <w:rFonts w:ascii="標楷體" w:eastAsia="標楷體" w:hAnsi="標楷體"/>
              </w:rPr>
            </w:pPr>
            <w:r w:rsidRPr="00442176">
              <w:rPr>
                <w:rFonts w:ascii="標楷體" w:eastAsia="標楷體" w:hAnsi="標楷體" w:hint="eastAsia"/>
              </w:rPr>
              <w:t>吳宜凡</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西語朗讀乙組</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第二名</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高致華</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spacing w:line="280" w:lineRule="exact"/>
              <w:rPr>
                <w:rFonts w:ascii="標楷體" w:eastAsia="標楷體" w:hAnsi="標楷體"/>
              </w:rPr>
            </w:pPr>
            <w:r w:rsidRPr="00442176">
              <w:rPr>
                <w:rFonts w:ascii="標楷體" w:eastAsia="標楷體" w:hAnsi="標楷體" w:hint="eastAsia"/>
              </w:rPr>
              <w:t>林艾亭</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日語演講甲組</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第三名</w:t>
            </w:r>
          </w:p>
        </w:tc>
      </w:tr>
      <w:tr w:rsidR="004E2BF2" w:rsidRPr="000F220B" w:rsidTr="009922C7">
        <w:trPr>
          <w:trHeight w:val="324"/>
        </w:trPr>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蔣孝佩</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rPr>
                <w:rFonts w:ascii="標楷體" w:eastAsia="標楷體" w:hAnsi="標楷體"/>
              </w:rPr>
            </w:pPr>
            <w:r w:rsidRPr="00442176">
              <w:rPr>
                <w:rFonts w:ascii="標楷體" w:eastAsia="標楷體" w:hAnsi="標楷體" w:hint="eastAsia"/>
              </w:rPr>
              <w:t>王宥貴</w:t>
            </w:r>
          </w:p>
        </w:tc>
        <w:tc>
          <w:tcPr>
            <w:tcW w:w="2962" w:type="dxa"/>
            <w:tcBorders>
              <w:top w:val="single" w:sz="4" w:space="0" w:color="auto"/>
              <w:left w:val="nil"/>
              <w:bottom w:val="single" w:sz="4" w:space="0" w:color="auto"/>
              <w:right w:val="single" w:sz="4" w:space="0" w:color="auto"/>
            </w:tcBorders>
            <w:shd w:val="clear" w:color="auto" w:fill="auto"/>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日語朗讀乙組</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E2BF2" w:rsidRPr="00E02A3A" w:rsidRDefault="004E2BF2" w:rsidP="009922C7">
            <w:pPr>
              <w:jc w:val="center"/>
              <w:rPr>
                <w:rFonts w:ascii="標楷體" w:eastAsia="標楷體" w:hAnsi="標楷體"/>
              </w:rPr>
            </w:pPr>
            <w:r w:rsidRPr="00442176">
              <w:rPr>
                <w:rFonts w:ascii="標楷體" w:eastAsia="標楷體" w:hAnsi="標楷體" w:hint="eastAsia"/>
              </w:rPr>
              <w:t>第二名</w:t>
            </w:r>
          </w:p>
        </w:tc>
      </w:tr>
    </w:tbl>
    <w:p w:rsidR="00CA24F2" w:rsidRPr="004E2BF2" w:rsidRDefault="00A424CA" w:rsidP="004E2BF2">
      <w:pPr>
        <w:pStyle w:val="af5"/>
        <w:ind w:leftChars="0" w:left="560" w:hangingChars="200" w:hanging="560"/>
        <w:rPr>
          <w:rFonts w:ascii="標楷體" w:eastAsia="標楷體" w:hAnsi="標楷體"/>
          <w:color w:val="000000"/>
          <w:sz w:val="28"/>
          <w:szCs w:val="28"/>
          <w:lang w:val="en-US" w:eastAsia="zh-TW"/>
        </w:rPr>
      </w:pPr>
      <w:r>
        <w:rPr>
          <w:rFonts w:ascii="標楷體" w:eastAsia="標楷體" w:hAnsi="標楷體" w:hint="eastAsia"/>
          <w:color w:val="000000"/>
          <w:sz w:val="28"/>
          <w:szCs w:val="28"/>
        </w:rPr>
        <w:t>三、</w:t>
      </w:r>
      <w:r w:rsidR="004E2BF2" w:rsidRPr="00682721">
        <w:rPr>
          <w:rFonts w:ascii="標楷體" w:eastAsia="標楷體" w:hAnsi="標楷體" w:hint="eastAsia"/>
          <w:sz w:val="28"/>
          <w:szCs w:val="28"/>
        </w:rPr>
        <w:t>7月1日（日）至7月3日（二）為大學指考，懇請高三老師們能到各考場為考生加油打氣，希望參加指考學生能衝出好成績</w:t>
      </w:r>
      <w:r w:rsidR="00F46099">
        <w:rPr>
          <w:rFonts w:ascii="標楷體" w:eastAsia="標楷體" w:hAnsi="標楷體" w:hint="eastAsia"/>
          <w:sz w:val="28"/>
          <w:szCs w:val="28"/>
          <w:lang w:eastAsia="zh-TW"/>
        </w:rPr>
        <w:t>。</w:t>
      </w:r>
    </w:p>
    <w:p w:rsidR="00CA24F2" w:rsidRPr="005252C4" w:rsidRDefault="000E52B8" w:rsidP="000E52B8">
      <w:pPr>
        <w:widowControl w:val="0"/>
        <w:ind w:left="480" w:hangingChars="200" w:hanging="480"/>
        <w:rPr>
          <w:rFonts w:ascii="標楷體" w:eastAsia="標楷體" w:hAnsi="標楷體"/>
          <w:color w:val="000000"/>
        </w:rPr>
      </w:pPr>
      <w:r>
        <w:rPr>
          <w:rFonts w:ascii="標楷體" w:eastAsia="標楷體" w:hAnsi="標楷體" w:hint="eastAsia"/>
          <w:color w:val="000000"/>
        </w:rPr>
        <w:t>四、</w:t>
      </w:r>
      <w:r w:rsidR="004E2BF2" w:rsidRPr="00682721">
        <w:rPr>
          <w:rFonts w:ascii="標楷體" w:eastAsia="標楷體" w:hAnsi="標楷體" w:hint="eastAsia"/>
          <w:sz w:val="28"/>
          <w:szCs w:val="28"/>
        </w:rPr>
        <w:t>本年度所有新生（所有入學管道）將於7月13日（五）報到，有關新生報到說明、語文資優班、數學實驗班說明會，麻煩各科同仁及各處室協助</w:t>
      </w:r>
      <w:r w:rsidR="00C91A3F">
        <w:rPr>
          <w:rFonts w:ascii="標楷體" w:eastAsia="標楷體" w:hAnsi="標楷體" w:hint="eastAsia"/>
          <w:sz w:val="28"/>
          <w:szCs w:val="28"/>
        </w:rPr>
        <w:t>。</w:t>
      </w:r>
      <w:r w:rsidR="003E583D">
        <w:rPr>
          <w:rFonts w:ascii="標楷體" w:eastAsia="標楷體" w:hAnsi="標楷體" w:hint="eastAsia"/>
          <w:color w:val="000000"/>
          <w:sz w:val="28"/>
          <w:szCs w:val="28"/>
        </w:rPr>
        <w:t xml:space="preserve"> </w:t>
      </w:r>
    </w:p>
    <w:p w:rsidR="00CA24F2" w:rsidRPr="005F444E" w:rsidRDefault="005F444E" w:rsidP="007338AA">
      <w:pPr>
        <w:pStyle w:val="af5"/>
        <w:ind w:leftChars="0" w:left="700" w:hangingChars="250" w:hanging="700"/>
        <w:rPr>
          <w:rFonts w:ascii="Times New Roman" w:eastAsia="標楷體" w:hAnsi="Times New Roman" w:hint="eastAsia"/>
          <w:sz w:val="28"/>
          <w:szCs w:val="28"/>
          <w:lang w:eastAsia="zh-TW"/>
        </w:rPr>
      </w:pPr>
      <w:r>
        <w:rPr>
          <w:rFonts w:ascii="Times New Roman" w:eastAsia="標楷體" w:hAnsi="Times New Roman" w:hint="eastAsia"/>
          <w:sz w:val="28"/>
          <w:szCs w:val="28"/>
        </w:rPr>
        <w:t>五、</w:t>
      </w:r>
      <w:r w:rsidR="004E2BF2" w:rsidRPr="00682721">
        <w:rPr>
          <w:rFonts w:ascii="標楷體" w:eastAsia="標楷體" w:hAnsi="標楷體" w:hint="eastAsia"/>
          <w:color w:val="000000"/>
          <w:sz w:val="28"/>
          <w:szCs w:val="28"/>
        </w:rPr>
        <w:t>107學年度實習老師共計16位(國文5位、英文2位、數學2位、地科1位、歷史1位、公民3位、音樂2位)，請各科老師持續協助與指導，教學相長培育後進</w:t>
      </w:r>
      <w:r w:rsidR="00856895">
        <w:rPr>
          <w:rFonts w:ascii="標楷體" w:eastAsia="標楷體" w:hAnsi="標楷體" w:hint="eastAsia"/>
          <w:color w:val="000000"/>
          <w:sz w:val="28"/>
          <w:szCs w:val="28"/>
          <w:lang w:eastAsia="zh-TW"/>
        </w:rPr>
        <w:t>。</w:t>
      </w:r>
      <w:r w:rsidR="003E583D">
        <w:rPr>
          <w:rFonts w:ascii="Times New Roman" w:eastAsia="標楷體" w:hAnsi="Times New Roman" w:hint="eastAsia"/>
          <w:sz w:val="28"/>
          <w:szCs w:val="28"/>
          <w:lang w:eastAsia="zh-TW"/>
        </w:rPr>
        <w:t xml:space="preserve"> </w:t>
      </w:r>
    </w:p>
    <w:p w:rsidR="00CA24F2" w:rsidRPr="003E583D" w:rsidRDefault="00D50F40" w:rsidP="007338AA">
      <w:pPr>
        <w:pStyle w:val="af5"/>
        <w:ind w:leftChars="0" w:left="700" w:hangingChars="250" w:hanging="700"/>
        <w:rPr>
          <w:rFonts w:ascii="Times New Roman" w:eastAsia="標楷體" w:hAnsi="Times New Roman"/>
          <w:sz w:val="28"/>
          <w:szCs w:val="28"/>
          <w:lang w:eastAsia="zh-TW"/>
        </w:rPr>
      </w:pPr>
      <w:r>
        <w:rPr>
          <w:rFonts w:ascii="Times New Roman" w:eastAsia="標楷體" w:hAnsi="Times New Roman" w:hint="eastAsia"/>
          <w:sz w:val="28"/>
          <w:szCs w:val="28"/>
        </w:rPr>
        <w:t>六、</w:t>
      </w:r>
      <w:r w:rsidR="00C900B2" w:rsidRPr="00682721">
        <w:rPr>
          <w:rFonts w:ascii="標楷體" w:eastAsia="標楷體" w:hAnsi="標楷體" w:hint="eastAsia"/>
          <w:sz w:val="28"/>
          <w:szCs w:val="28"/>
        </w:rPr>
        <w:t>為爭取時效辦理暑期學生補考及重修，請各位老師配合務必於7月3日（二）中午前將學期及期末考紙本成績送交註冊組，以便於7月9日（一）學生返校領取成績單，開始參加補考及7月9、10日兩天補考。學生成績可於本校網頁成績出缺查詢系統中查詢，暑假期間之補考及重修活動，請教師及學生務必隨時上網查閱</w:t>
      </w:r>
      <w:r w:rsidR="00BA0E27">
        <w:rPr>
          <w:rFonts w:ascii="標楷體" w:eastAsia="標楷體" w:hAnsi="標楷體" w:hint="eastAsia"/>
          <w:sz w:val="28"/>
          <w:szCs w:val="28"/>
          <w:lang w:eastAsia="zh-TW"/>
        </w:rPr>
        <w:t>。</w:t>
      </w:r>
    </w:p>
    <w:p w:rsidR="00CA24F2" w:rsidRPr="001C08CB" w:rsidRDefault="001C08CB" w:rsidP="001C08CB">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七、</w:t>
      </w:r>
      <w:r w:rsidR="009922C7" w:rsidRPr="00682721">
        <w:rPr>
          <w:rFonts w:ascii="標楷體" w:eastAsia="標楷體" w:hAnsi="標楷體" w:hint="eastAsia"/>
          <w:color w:val="000000"/>
          <w:sz w:val="28"/>
          <w:szCs w:val="28"/>
        </w:rPr>
        <w:t>高二升高三轉組人數共計45人，3類轉1類32人，2類轉1類為7人，2類轉3類為2人，3類轉2類為3人，1類轉2類為1人</w:t>
      </w:r>
      <w:r w:rsidR="00EA3514">
        <w:rPr>
          <w:rFonts w:ascii="標楷體" w:eastAsia="標楷體" w:hAnsi="標楷體" w:hint="eastAsia"/>
          <w:color w:val="000000"/>
          <w:sz w:val="28"/>
          <w:szCs w:val="28"/>
        </w:rPr>
        <w:t>。</w:t>
      </w:r>
    </w:p>
    <w:p w:rsidR="00CA24F2" w:rsidRPr="001C08CB" w:rsidRDefault="00245992" w:rsidP="00245992">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八、</w:t>
      </w:r>
      <w:r w:rsidR="009922C7" w:rsidRPr="00682721">
        <w:rPr>
          <w:rFonts w:ascii="標楷體" w:eastAsia="標楷體" w:hAnsi="標楷體" w:hint="eastAsia"/>
          <w:sz w:val="28"/>
          <w:szCs w:val="28"/>
        </w:rPr>
        <w:t>高三暑期輔導於7月23日（一）開始，到8月24日（五）止，為期五週，感謝高三教師協助開課，也鼓勵同學踴躍參加。另外，暑假期間仍開辦地球科學科之教學輔導活動，再次感謝各位上課老師不辭辛苦，給我們的學生最大的幫助</w:t>
      </w:r>
      <w:r w:rsidR="00CF3032">
        <w:rPr>
          <w:rFonts w:ascii="標楷體" w:eastAsia="標楷體" w:hAnsi="標楷體" w:hint="eastAsia"/>
          <w:sz w:val="28"/>
          <w:szCs w:val="28"/>
        </w:rPr>
        <w:t>。</w:t>
      </w:r>
      <w:r w:rsidR="003E583D">
        <w:rPr>
          <w:rFonts w:ascii="標楷體" w:eastAsia="標楷體" w:hAnsi="標楷體" w:hint="eastAsia"/>
          <w:color w:val="000000"/>
          <w:sz w:val="28"/>
          <w:szCs w:val="28"/>
        </w:rPr>
        <w:t xml:space="preserve"> </w:t>
      </w:r>
    </w:p>
    <w:p w:rsidR="00CA24F2" w:rsidRPr="001C08CB" w:rsidRDefault="00F87278" w:rsidP="00F87278">
      <w:pPr>
        <w:widowControl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九、</w:t>
      </w:r>
      <w:r w:rsidR="009922C7" w:rsidRPr="00682721">
        <w:rPr>
          <w:rFonts w:ascii="標楷體" w:eastAsia="標楷體" w:hAnsi="標楷體" w:hint="eastAsia"/>
          <w:sz w:val="28"/>
          <w:szCs w:val="28"/>
        </w:rPr>
        <w:t>高三暑期輔導期間，若逢颱風來襲，請師生注意即時新聞報導及本校首頁公告，重要事項宣布將視當時情況即時更新</w:t>
      </w:r>
      <w:r w:rsidR="00CA24F2" w:rsidRPr="001C08CB">
        <w:rPr>
          <w:rFonts w:ascii="標楷體" w:eastAsia="標楷體" w:hAnsi="標楷體" w:hint="eastAsia"/>
          <w:color w:val="000000"/>
          <w:sz w:val="28"/>
          <w:szCs w:val="28"/>
        </w:rPr>
        <w:t>。</w:t>
      </w:r>
    </w:p>
    <w:p w:rsidR="00CA24F2" w:rsidRPr="001C08CB" w:rsidRDefault="003F6BF0" w:rsidP="003F6BF0">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w:t>
      </w:r>
      <w:r w:rsidR="009922C7" w:rsidRPr="00682721">
        <w:rPr>
          <w:rFonts w:ascii="標楷體" w:eastAsia="標楷體" w:hAnsi="標楷體" w:hint="eastAsia"/>
          <w:sz w:val="28"/>
          <w:szCs w:val="28"/>
        </w:rPr>
        <w:t>高一升高二學生編班，本年度一類組11班、二類組1.5班、</w:t>
      </w:r>
      <w:r w:rsidR="00CC3208" w:rsidRPr="00682721">
        <w:rPr>
          <w:rFonts w:ascii="標楷體" w:eastAsia="標楷體" w:hAnsi="標楷體" w:hint="eastAsia"/>
          <w:sz w:val="28"/>
          <w:szCs w:val="28"/>
        </w:rPr>
        <w:t>三類組5.5班、語資班1班、數實班1班，共20班；因尚待在籍生學期成績資料及轉學生、復學生報到作業，故各班編班</w:t>
      </w:r>
      <w:r w:rsidR="00F950AE" w:rsidRPr="00682721">
        <w:rPr>
          <w:rFonts w:ascii="標楷體" w:eastAsia="標楷體" w:hAnsi="標楷體" w:hint="eastAsia"/>
          <w:sz w:val="28"/>
          <w:szCs w:val="28"/>
        </w:rPr>
        <w:t>尚未完成</w:t>
      </w:r>
      <w:r w:rsidR="00CA24F2" w:rsidRPr="001C08CB">
        <w:rPr>
          <w:rFonts w:ascii="標楷體" w:eastAsia="標楷體" w:hAnsi="標楷體" w:hint="eastAsia"/>
          <w:color w:val="000000"/>
          <w:sz w:val="28"/>
          <w:szCs w:val="28"/>
        </w:rPr>
        <w:t>。</w:t>
      </w:r>
    </w:p>
    <w:p w:rsidR="00CA24F2" w:rsidRPr="001C08CB" w:rsidRDefault="003F6BF0" w:rsidP="003F6BF0">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十一、</w:t>
      </w:r>
      <w:r w:rsidR="002B35CE" w:rsidRPr="00682721">
        <w:rPr>
          <w:rFonts w:ascii="標楷體" w:eastAsia="標楷體" w:hAnsi="標楷體" w:hint="eastAsia"/>
          <w:sz w:val="28"/>
          <w:szCs w:val="28"/>
        </w:rPr>
        <w:t>本校1</w:t>
      </w:r>
      <w:r w:rsidR="002B35CE" w:rsidRPr="00682721">
        <w:rPr>
          <w:rFonts w:ascii="標楷體" w:eastAsia="標楷體" w:hAnsi="標楷體"/>
          <w:sz w:val="28"/>
          <w:szCs w:val="28"/>
        </w:rPr>
        <w:t>07</w:t>
      </w:r>
      <w:r w:rsidR="002B35CE" w:rsidRPr="00682721">
        <w:rPr>
          <w:rFonts w:ascii="標楷體" w:eastAsia="標楷體" w:hAnsi="標楷體" w:hint="eastAsia"/>
          <w:sz w:val="28"/>
          <w:szCs w:val="28"/>
        </w:rPr>
        <w:t>學年度第2年提出申請實驗教育計畫-數學實驗班獲得通過，107學年度起，仍招收高一新生數學實驗班學生，謝謝數學科、資訊教育科、地球科學及自然科老師們協助</w:t>
      </w:r>
      <w:r w:rsidR="00CA24F2" w:rsidRPr="001C08CB">
        <w:rPr>
          <w:rFonts w:ascii="標楷體" w:eastAsia="標楷體" w:hAnsi="標楷體" w:hint="eastAsia"/>
          <w:color w:val="000000"/>
          <w:sz w:val="28"/>
          <w:szCs w:val="28"/>
        </w:rPr>
        <w:t>。</w:t>
      </w:r>
    </w:p>
    <w:p w:rsidR="007718D8" w:rsidRDefault="003F6BF0" w:rsidP="007718D8">
      <w:pPr>
        <w:widowControl w:val="0"/>
        <w:ind w:left="700" w:hangingChars="250" w:hanging="700"/>
        <w:rPr>
          <w:rFonts w:ascii="標楷體" w:eastAsia="標楷體" w:hAnsi="標楷體" w:hint="eastAsia"/>
          <w:sz w:val="28"/>
          <w:szCs w:val="28"/>
        </w:rPr>
      </w:pPr>
      <w:r>
        <w:rPr>
          <w:rFonts w:ascii="標楷體" w:eastAsia="標楷體" w:hAnsi="標楷體" w:hint="eastAsia"/>
          <w:color w:val="000000"/>
          <w:sz w:val="28"/>
          <w:szCs w:val="28"/>
        </w:rPr>
        <w:t>十二、</w:t>
      </w:r>
      <w:r w:rsidR="002B35CE" w:rsidRPr="00682721">
        <w:rPr>
          <w:rFonts w:ascii="標楷體" w:eastAsia="標楷體" w:hAnsi="標楷體" w:hint="eastAsia"/>
          <w:sz w:val="28"/>
          <w:szCs w:val="28"/>
        </w:rPr>
        <w:t>107學年度高一班級總共有三類型班級，說明如下：</w:t>
      </w:r>
    </w:p>
    <w:p w:rsidR="002B35CE" w:rsidRPr="007718D8" w:rsidRDefault="002B35CE" w:rsidP="007718D8">
      <w:pPr>
        <w:widowControl w:val="0"/>
        <w:ind w:left="700" w:hangingChars="250" w:hanging="700"/>
        <w:rPr>
          <w:rFonts w:ascii="標楷體" w:eastAsia="標楷體" w:hAnsi="標楷體"/>
          <w:sz w:val="28"/>
          <w:szCs w:val="28"/>
        </w:rPr>
      </w:pPr>
      <w:r>
        <w:rPr>
          <w:rFonts w:ascii="標楷體" w:eastAsia="標楷體" w:hAnsi="標楷體" w:hint="eastAsia"/>
          <w:sz w:val="28"/>
          <w:szCs w:val="28"/>
        </w:rPr>
        <w:lastRenderedPageBreak/>
        <w:t xml:space="preserve">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126"/>
        <w:gridCol w:w="993"/>
        <w:gridCol w:w="2693"/>
      </w:tblGrid>
      <w:tr w:rsidR="002B35CE" w:rsidRPr="00302F1F" w:rsidTr="002B35CE">
        <w:tc>
          <w:tcPr>
            <w:tcW w:w="1445"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組別</w:t>
            </w:r>
          </w:p>
        </w:tc>
        <w:tc>
          <w:tcPr>
            <w:tcW w:w="2126"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班別</w:t>
            </w:r>
          </w:p>
        </w:tc>
        <w:tc>
          <w:tcPr>
            <w:tcW w:w="993"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班數</w:t>
            </w:r>
          </w:p>
        </w:tc>
        <w:tc>
          <w:tcPr>
            <w:tcW w:w="2693"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差異課程</w:t>
            </w:r>
          </w:p>
        </w:tc>
      </w:tr>
      <w:tr w:rsidR="002B35CE" w:rsidRPr="00302F1F" w:rsidTr="002B35CE">
        <w:tc>
          <w:tcPr>
            <w:tcW w:w="1445"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不分類組</w:t>
            </w:r>
          </w:p>
        </w:tc>
        <w:tc>
          <w:tcPr>
            <w:tcW w:w="2126"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主流班</w:t>
            </w:r>
          </w:p>
        </w:tc>
        <w:tc>
          <w:tcPr>
            <w:tcW w:w="993"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rPr>
              <w:t>18</w:t>
            </w:r>
          </w:p>
        </w:tc>
        <w:tc>
          <w:tcPr>
            <w:tcW w:w="2693" w:type="dxa"/>
          </w:tcPr>
          <w:p w:rsidR="002B35CE" w:rsidRPr="002B35CE" w:rsidRDefault="002B35CE" w:rsidP="002B35CE">
            <w:pPr>
              <w:pStyle w:val="af5"/>
              <w:ind w:leftChars="0" w:left="0"/>
              <w:rPr>
                <w:rFonts w:ascii="標楷體" w:eastAsia="標楷體" w:hAnsi="標楷體"/>
              </w:rPr>
            </w:pPr>
            <w:r w:rsidRPr="002B35CE">
              <w:rPr>
                <w:rFonts w:ascii="標楷體" w:eastAsia="標楷體" w:hAnsi="標楷體" w:hint="eastAsia"/>
              </w:rPr>
              <w:t>第二外語(</w:t>
            </w:r>
            <w:r w:rsidRPr="002B35CE">
              <w:rPr>
                <w:rFonts w:ascii="標楷體" w:eastAsia="標楷體" w:hAnsi="標楷體"/>
              </w:rPr>
              <w:t>2</w:t>
            </w:r>
            <w:r w:rsidRPr="002B35CE">
              <w:rPr>
                <w:rFonts w:ascii="標楷體" w:eastAsia="標楷體" w:hAnsi="標楷體" w:hint="eastAsia"/>
              </w:rPr>
              <w:t>)、</w:t>
            </w:r>
          </w:p>
          <w:p w:rsidR="002B35CE" w:rsidRPr="002B35CE" w:rsidRDefault="002B35CE" w:rsidP="002B35CE">
            <w:pPr>
              <w:pStyle w:val="af5"/>
              <w:ind w:leftChars="0" w:left="0"/>
              <w:rPr>
                <w:rFonts w:ascii="標楷體" w:eastAsia="標楷體" w:hAnsi="標楷體"/>
              </w:rPr>
            </w:pPr>
            <w:r w:rsidRPr="002B35CE">
              <w:rPr>
                <w:rFonts w:ascii="標楷體" w:eastAsia="標楷體" w:hAnsi="標楷體" w:hint="eastAsia"/>
                <w:i/>
              </w:rPr>
              <w:t>多元選修(</w:t>
            </w:r>
            <w:r w:rsidRPr="002B35CE">
              <w:rPr>
                <w:rFonts w:ascii="標楷體" w:eastAsia="標楷體" w:hAnsi="標楷體"/>
                <w:i/>
              </w:rPr>
              <w:t>2</w:t>
            </w:r>
            <w:r w:rsidRPr="002B35CE">
              <w:rPr>
                <w:rFonts w:ascii="標楷體" w:eastAsia="標楷體" w:hAnsi="標楷體" w:hint="eastAsia"/>
                <w:i/>
              </w:rPr>
              <w:t>)</w:t>
            </w:r>
          </w:p>
        </w:tc>
      </w:tr>
      <w:tr w:rsidR="002B35CE" w:rsidRPr="00302F1F" w:rsidTr="002B35CE">
        <w:tc>
          <w:tcPr>
            <w:tcW w:w="1445"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一類組</w:t>
            </w:r>
          </w:p>
        </w:tc>
        <w:tc>
          <w:tcPr>
            <w:tcW w:w="2126"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語文資優班</w:t>
            </w:r>
          </w:p>
        </w:tc>
        <w:tc>
          <w:tcPr>
            <w:tcW w:w="993"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1</w:t>
            </w:r>
          </w:p>
        </w:tc>
        <w:tc>
          <w:tcPr>
            <w:tcW w:w="2693" w:type="dxa"/>
          </w:tcPr>
          <w:p w:rsidR="002B35CE" w:rsidRPr="002B35CE" w:rsidRDefault="002B35CE" w:rsidP="002B35CE">
            <w:pPr>
              <w:pStyle w:val="af5"/>
              <w:ind w:leftChars="0" w:left="0"/>
              <w:rPr>
                <w:rFonts w:ascii="標楷體" w:eastAsia="標楷體" w:hAnsi="標楷體"/>
              </w:rPr>
            </w:pPr>
            <w:r w:rsidRPr="002B35CE">
              <w:rPr>
                <w:rFonts w:ascii="標楷體" w:eastAsia="標楷體" w:hAnsi="標楷體" w:hint="eastAsia"/>
              </w:rPr>
              <w:t>語文專題(</w:t>
            </w:r>
            <w:r w:rsidRPr="002B35CE">
              <w:rPr>
                <w:rFonts w:ascii="標楷體" w:eastAsia="標楷體" w:hAnsi="標楷體"/>
              </w:rPr>
              <w:t>2</w:t>
            </w:r>
            <w:r w:rsidRPr="002B35CE">
              <w:rPr>
                <w:rFonts w:ascii="標楷體" w:eastAsia="標楷體" w:hAnsi="標楷體" w:hint="eastAsia"/>
              </w:rPr>
              <w:t>)、</w:t>
            </w:r>
          </w:p>
          <w:p w:rsidR="002B35CE" w:rsidRPr="002B35CE" w:rsidRDefault="002B35CE" w:rsidP="002B35CE">
            <w:pPr>
              <w:pStyle w:val="af5"/>
              <w:ind w:leftChars="0" w:left="0"/>
              <w:rPr>
                <w:rFonts w:ascii="標楷體" w:eastAsia="標楷體" w:hAnsi="標楷體"/>
              </w:rPr>
            </w:pPr>
            <w:r w:rsidRPr="002B35CE">
              <w:rPr>
                <w:rFonts w:ascii="標楷體" w:eastAsia="標楷體" w:hAnsi="標楷體" w:hint="eastAsia"/>
              </w:rPr>
              <w:t>共同專題(</w:t>
            </w:r>
            <w:r w:rsidRPr="002B35CE">
              <w:rPr>
                <w:rFonts w:ascii="標楷體" w:eastAsia="標楷體" w:hAnsi="標楷體"/>
              </w:rPr>
              <w:t>2</w:t>
            </w:r>
            <w:r w:rsidRPr="002B35CE">
              <w:rPr>
                <w:rFonts w:ascii="標楷體" w:eastAsia="標楷體" w:hAnsi="標楷體" w:hint="eastAsia"/>
              </w:rPr>
              <w:t>)</w:t>
            </w:r>
          </w:p>
        </w:tc>
      </w:tr>
      <w:tr w:rsidR="002B35CE" w:rsidRPr="00302F1F" w:rsidTr="002B35CE">
        <w:tc>
          <w:tcPr>
            <w:tcW w:w="1445"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三類組</w:t>
            </w:r>
          </w:p>
        </w:tc>
        <w:tc>
          <w:tcPr>
            <w:tcW w:w="2126"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數學實驗班</w:t>
            </w:r>
          </w:p>
        </w:tc>
        <w:tc>
          <w:tcPr>
            <w:tcW w:w="993" w:type="dxa"/>
          </w:tcPr>
          <w:p w:rsidR="002B35CE" w:rsidRPr="002B35CE" w:rsidRDefault="002B35CE" w:rsidP="002B35CE">
            <w:pPr>
              <w:pStyle w:val="af5"/>
              <w:ind w:leftChars="0" w:left="0"/>
              <w:jc w:val="center"/>
              <w:rPr>
                <w:rFonts w:ascii="標楷體" w:eastAsia="標楷體" w:hAnsi="標楷體"/>
              </w:rPr>
            </w:pPr>
            <w:r w:rsidRPr="002B35CE">
              <w:rPr>
                <w:rFonts w:ascii="標楷體" w:eastAsia="標楷體" w:hAnsi="標楷體" w:hint="eastAsia"/>
              </w:rPr>
              <w:t>1</w:t>
            </w:r>
          </w:p>
        </w:tc>
        <w:tc>
          <w:tcPr>
            <w:tcW w:w="2693" w:type="dxa"/>
          </w:tcPr>
          <w:p w:rsidR="002B35CE" w:rsidRPr="002B35CE" w:rsidRDefault="002B35CE" w:rsidP="002B35CE">
            <w:pPr>
              <w:pStyle w:val="af5"/>
              <w:ind w:leftChars="0" w:left="0"/>
              <w:rPr>
                <w:rFonts w:ascii="標楷體" w:eastAsia="標楷體" w:hAnsi="標楷體"/>
              </w:rPr>
            </w:pPr>
            <w:r w:rsidRPr="002B35CE">
              <w:rPr>
                <w:rFonts w:ascii="標楷體" w:eastAsia="標楷體" w:hAnsi="標楷體" w:hint="eastAsia"/>
              </w:rPr>
              <w:t>數學實驗課程I及II</w:t>
            </w:r>
          </w:p>
        </w:tc>
      </w:tr>
    </w:tbl>
    <w:p w:rsidR="00CA24F2" w:rsidRPr="001C08CB" w:rsidRDefault="00DC18AF" w:rsidP="002B35CE">
      <w:pPr>
        <w:widowControl w:val="0"/>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十三、</w:t>
      </w:r>
      <w:r w:rsidR="002B35CE" w:rsidRPr="00682721">
        <w:rPr>
          <w:rFonts w:ascii="標楷體" w:eastAsia="標楷體" w:hAnsi="標楷體" w:hint="eastAsia"/>
          <w:sz w:val="28"/>
          <w:szCs w:val="28"/>
        </w:rPr>
        <w:t>本校預計於8月6日（一）至8月17日（五）辦理新生進階課程，確定日程依計畫而定，除國、英、數等科目外，並加入藝能科多元智能課程、國際教育、生命教育等課程，亦請各位老師支援本課程教學，培養學生具備品格力、國際力及學習力，以符合本校學生圖像與願景</w:t>
      </w:r>
      <w:r w:rsidR="00CA24F2" w:rsidRPr="001C08CB">
        <w:rPr>
          <w:rFonts w:ascii="標楷體" w:eastAsia="標楷體" w:hAnsi="標楷體" w:hint="eastAsia"/>
          <w:color w:val="000000"/>
          <w:sz w:val="28"/>
          <w:szCs w:val="28"/>
        </w:rPr>
        <w:t>。</w:t>
      </w:r>
    </w:p>
    <w:p w:rsidR="00CA24F2" w:rsidRPr="001C08CB" w:rsidRDefault="00830DD7" w:rsidP="00DD3564">
      <w:pPr>
        <w:pStyle w:val="af5"/>
        <w:ind w:leftChars="0"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十四、</w:t>
      </w:r>
      <w:r w:rsidR="00DD3564" w:rsidRPr="00682721">
        <w:rPr>
          <w:rFonts w:ascii="標楷體" w:eastAsia="標楷體" w:hAnsi="標楷體" w:hint="eastAsia"/>
          <w:sz w:val="28"/>
          <w:szCs w:val="28"/>
        </w:rPr>
        <w:t>107學年度新生中，有多位特殊學習需求安置學生選擇本校就讀，請各科老師及各處室同仁注意，並隨時給予指導及協助</w:t>
      </w:r>
      <w:r w:rsidR="00CA24F2" w:rsidRPr="001C08CB">
        <w:rPr>
          <w:rFonts w:ascii="標楷體" w:eastAsia="標楷體" w:hAnsi="標楷體" w:hint="eastAsia"/>
          <w:color w:val="000000"/>
          <w:sz w:val="28"/>
          <w:szCs w:val="28"/>
        </w:rPr>
        <w:t>。</w:t>
      </w:r>
    </w:p>
    <w:p w:rsidR="00CA24F2" w:rsidRPr="001C08CB" w:rsidRDefault="00366102" w:rsidP="00DD3564">
      <w:pPr>
        <w:pStyle w:val="afa"/>
        <w:ind w:leftChars="0" w:left="980" w:hangingChars="350" w:hanging="980"/>
        <w:rPr>
          <w:rFonts w:ascii="標楷體" w:eastAsia="標楷體" w:hAnsi="標楷體"/>
          <w:sz w:val="28"/>
          <w:szCs w:val="28"/>
        </w:rPr>
      </w:pPr>
      <w:r>
        <w:rPr>
          <w:rFonts w:ascii="標楷體" w:eastAsia="標楷體" w:hAnsi="標楷體" w:hint="eastAsia"/>
          <w:sz w:val="28"/>
          <w:szCs w:val="28"/>
        </w:rPr>
        <w:t>十五、</w:t>
      </w:r>
      <w:r w:rsidR="00DD3564" w:rsidRPr="00682721">
        <w:rPr>
          <w:rFonts w:ascii="標楷體" w:eastAsia="標楷體" w:hAnsi="標楷體" w:hint="eastAsia"/>
          <w:sz w:val="28"/>
          <w:szCs w:val="28"/>
        </w:rPr>
        <w:t>本校107年度已申請並通過臺北市政府教育局推動之臺北市107年度推動十二年國民基本教育課程先鋒學校精進補助計畫，並於103學年度著手教師課程設計培訓課程及研習，104學年度進行高一高二多元選修課程及特色班課程，105學年度高一全面開設多元選修課程，高二維持特色班課程及社會組多元選修課程，並於106學年度起高二社會組多元選修課程加入第二外語課程，持續精進課程規劃及第二外語，於107學年度起與大學合作開設預修大學學分課程，合作校系為臺大日文系、政大韓語系、淡大法語系、淡大德語系、輔大西語系，讓有興趣持續學習外語學生獲得適性發展，感謝各科教師投入課程設計，使本校課程展現多元面向</w:t>
      </w:r>
      <w:r w:rsidR="00CA24F2" w:rsidRPr="001C08CB">
        <w:rPr>
          <w:rFonts w:ascii="標楷體" w:eastAsia="標楷體" w:hAnsi="標楷體"/>
          <w:sz w:val="28"/>
          <w:szCs w:val="28"/>
        </w:rPr>
        <w:t>。</w:t>
      </w:r>
    </w:p>
    <w:p w:rsidR="00CA24F2" w:rsidRPr="001C08CB" w:rsidRDefault="00FC4BC4" w:rsidP="00962F52">
      <w:pPr>
        <w:pStyle w:val="afa"/>
        <w:ind w:leftChars="6" w:left="994" w:hangingChars="350" w:hanging="980"/>
        <w:rPr>
          <w:rFonts w:ascii="標楷體" w:eastAsia="標楷體" w:hAnsi="標楷體"/>
          <w:sz w:val="28"/>
          <w:szCs w:val="28"/>
        </w:rPr>
      </w:pPr>
      <w:r>
        <w:rPr>
          <w:rFonts w:ascii="標楷體" w:eastAsia="標楷體" w:hAnsi="標楷體" w:hint="eastAsia"/>
          <w:sz w:val="28"/>
          <w:szCs w:val="28"/>
        </w:rPr>
        <w:t>十六、</w:t>
      </w:r>
      <w:r w:rsidR="00962F52" w:rsidRPr="00682721">
        <w:rPr>
          <w:rFonts w:ascii="標楷體" w:eastAsia="標楷體" w:hAnsi="標楷體"/>
          <w:sz w:val="28"/>
          <w:szCs w:val="28"/>
        </w:rPr>
        <w:t>今年本校通過教育部</w:t>
      </w:r>
      <w:r w:rsidR="00962F52" w:rsidRPr="00682721">
        <w:rPr>
          <w:rFonts w:ascii="標楷體" w:eastAsia="標楷體" w:hAnsi="標楷體" w:hint="eastAsia"/>
          <w:sz w:val="28"/>
          <w:szCs w:val="28"/>
        </w:rPr>
        <w:t>107學年度</w:t>
      </w:r>
      <w:r w:rsidR="00962F52" w:rsidRPr="00682721">
        <w:rPr>
          <w:rFonts w:ascii="標楷體" w:eastAsia="標楷體" w:hAnsi="標楷體"/>
          <w:sz w:val="28"/>
          <w:szCs w:val="28"/>
        </w:rPr>
        <w:t>高中優質化計畫</w:t>
      </w:r>
      <w:r w:rsidR="00962F52" w:rsidRPr="00682721">
        <w:rPr>
          <w:rFonts w:ascii="標楷體" w:eastAsia="標楷體" w:hAnsi="標楷體" w:hint="eastAsia"/>
          <w:sz w:val="28"/>
          <w:szCs w:val="28"/>
        </w:rPr>
        <w:t>及前導學校計畫</w:t>
      </w:r>
      <w:r w:rsidR="00962F52" w:rsidRPr="00682721">
        <w:rPr>
          <w:rFonts w:ascii="標楷體" w:eastAsia="標楷體" w:hAnsi="標楷體"/>
          <w:sz w:val="28"/>
          <w:szCs w:val="28"/>
        </w:rPr>
        <w:t>，獲得經費</w:t>
      </w:r>
      <w:r w:rsidR="00962F52" w:rsidRPr="00682721">
        <w:rPr>
          <w:rFonts w:ascii="標楷體" w:eastAsia="標楷體" w:hAnsi="標楷體" w:hint="eastAsia"/>
          <w:sz w:val="28"/>
          <w:szCs w:val="28"/>
        </w:rPr>
        <w:t>挹注，將發展校本課程及設計彈性學習</w:t>
      </w:r>
      <w:r w:rsidR="00962F52" w:rsidRPr="00682721">
        <w:rPr>
          <w:rFonts w:ascii="標楷體" w:eastAsia="標楷體" w:hAnsi="標楷體"/>
          <w:sz w:val="28"/>
          <w:szCs w:val="28"/>
        </w:rPr>
        <w:t>、團體活動相關主題，協助學生達到自主、主動、共好之目標</w:t>
      </w:r>
      <w:r w:rsidR="00CA24F2" w:rsidRPr="001C08CB">
        <w:rPr>
          <w:rFonts w:ascii="標楷體" w:eastAsia="標楷體" w:hAnsi="標楷體"/>
          <w:sz w:val="28"/>
          <w:szCs w:val="28"/>
        </w:rPr>
        <w:t>。</w:t>
      </w:r>
    </w:p>
    <w:p w:rsidR="00CA24F2" w:rsidRPr="001C08CB" w:rsidRDefault="00FC4BC4" w:rsidP="00962F52">
      <w:pPr>
        <w:pStyle w:val="afa"/>
        <w:ind w:leftChars="6" w:left="994" w:hangingChars="350" w:hanging="980"/>
        <w:rPr>
          <w:rFonts w:ascii="標楷體" w:eastAsia="標楷體" w:hAnsi="標楷體"/>
          <w:sz w:val="28"/>
          <w:szCs w:val="28"/>
        </w:rPr>
      </w:pPr>
      <w:r>
        <w:rPr>
          <w:rFonts w:ascii="標楷體" w:eastAsia="標楷體" w:hAnsi="標楷體" w:hint="eastAsia"/>
          <w:sz w:val="28"/>
          <w:szCs w:val="28"/>
        </w:rPr>
        <w:t>十七、</w:t>
      </w:r>
      <w:r w:rsidR="00962F52" w:rsidRPr="00682721">
        <w:rPr>
          <w:rFonts w:ascii="標楷體" w:eastAsia="標楷體" w:hAnsi="標楷體" w:hint="eastAsia"/>
          <w:sz w:val="28"/>
          <w:szCs w:val="28"/>
        </w:rPr>
        <w:t>今年持續推動教育部教師專業發展支持系統計畫及臺北市教學輔導教師計畫，協助教師成立社群，發展課程</w:t>
      </w:r>
      <w:r w:rsidR="00CA24F2" w:rsidRPr="001C08CB">
        <w:rPr>
          <w:rFonts w:ascii="標楷體" w:eastAsia="標楷體" w:hAnsi="標楷體"/>
          <w:sz w:val="28"/>
          <w:szCs w:val="28"/>
        </w:rPr>
        <w:t>。</w:t>
      </w:r>
    </w:p>
    <w:p w:rsidR="00CA24F2" w:rsidRPr="001C08CB" w:rsidRDefault="008D277E" w:rsidP="00962F52">
      <w:pPr>
        <w:pStyle w:val="afa"/>
        <w:ind w:leftChars="6" w:left="854" w:hangingChars="300" w:hanging="840"/>
        <w:rPr>
          <w:rFonts w:ascii="標楷體" w:eastAsia="標楷體" w:hAnsi="標楷體"/>
          <w:sz w:val="28"/>
          <w:szCs w:val="28"/>
        </w:rPr>
      </w:pPr>
      <w:r>
        <w:rPr>
          <w:rFonts w:ascii="標楷體" w:eastAsia="標楷體" w:hAnsi="標楷體" w:hint="eastAsia"/>
          <w:sz w:val="28"/>
          <w:szCs w:val="28"/>
        </w:rPr>
        <w:t>十八、</w:t>
      </w:r>
      <w:r w:rsidR="00962F52" w:rsidRPr="00682721">
        <w:rPr>
          <w:rFonts w:ascii="標楷體" w:eastAsia="標楷體" w:hAnsi="標楷體" w:hint="eastAsia"/>
          <w:sz w:val="28"/>
          <w:szCs w:val="28"/>
        </w:rPr>
        <w:t>107學年度上學期開學日為8月30日（四），高三升學學測時間為108年1月25日（五）及2</w:t>
      </w:r>
      <w:r w:rsidR="00962F52" w:rsidRPr="00682721">
        <w:rPr>
          <w:rFonts w:ascii="標楷體" w:eastAsia="標楷體" w:hAnsi="標楷體"/>
          <w:sz w:val="28"/>
          <w:szCs w:val="28"/>
        </w:rPr>
        <w:t>6</w:t>
      </w:r>
      <w:r w:rsidR="00962F52" w:rsidRPr="00682721">
        <w:rPr>
          <w:rFonts w:ascii="標楷體" w:eastAsia="標楷體" w:hAnsi="標楷體" w:hint="eastAsia"/>
          <w:sz w:val="28"/>
          <w:szCs w:val="28"/>
        </w:rPr>
        <w:t>日（六），請老師密切注意升學資訊，教務處亦會即時提供相關訊息</w:t>
      </w:r>
      <w:r w:rsidR="00CA24F2" w:rsidRPr="001C08CB">
        <w:rPr>
          <w:rFonts w:ascii="標楷體" w:eastAsia="標楷體" w:hAnsi="標楷體" w:hint="eastAsia"/>
          <w:sz w:val="28"/>
          <w:szCs w:val="28"/>
        </w:rPr>
        <w:t>。</w:t>
      </w:r>
    </w:p>
    <w:p w:rsidR="00662FF3" w:rsidRPr="00F23FCD" w:rsidRDefault="004E2BF2" w:rsidP="00F23FCD">
      <w:pPr>
        <w:pStyle w:val="afa"/>
        <w:ind w:leftChars="0" w:left="840" w:hangingChars="300" w:hanging="840"/>
        <w:rPr>
          <w:rFonts w:ascii="標楷體" w:eastAsia="標楷體" w:hAnsi="標楷體" w:hint="eastAsia"/>
          <w:sz w:val="28"/>
          <w:szCs w:val="28"/>
          <w:lang w:eastAsia="zh-TW"/>
        </w:rPr>
      </w:pPr>
      <w:r>
        <w:rPr>
          <w:rFonts w:ascii="標楷體" w:eastAsia="標楷體" w:hAnsi="標楷體" w:hint="eastAsia"/>
          <w:sz w:val="28"/>
          <w:szCs w:val="28"/>
          <w:lang w:eastAsia="zh-TW"/>
        </w:rPr>
        <w:t xml:space="preserve"> </w:t>
      </w: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一、</w:t>
      </w:r>
      <w:r w:rsidR="00D9539D" w:rsidRPr="00EE1DBA">
        <w:rPr>
          <w:rFonts w:ascii="標楷體" w:eastAsia="標楷體" w:hAnsi="標楷體" w:hint="eastAsia"/>
          <w:color w:val="000000"/>
          <w:kern w:val="2"/>
          <w:sz w:val="28"/>
          <w:szCs w:val="28"/>
        </w:rPr>
        <w:t>感謝這一年來各位老師對學務處的支持，因為有老師們對學生日常生活常規與生活的管理與關心、環境整潔的維護與督促，讓學務處同仁在業務推動上順利且有效率。而學務處各項大小活動，如:品德、環境教育講座、防災演練、班際體育競賽、校外教學、校慶、畢業典禮等，也因為有各位老師們以及各處室行政同仁們的支持與協助皆順利圓滿完成；更感謝學務處</w:t>
      </w:r>
      <w:r w:rsidR="00D9539D" w:rsidRPr="00EE1DBA">
        <w:rPr>
          <w:rFonts w:ascii="標楷體" w:eastAsia="標楷體" w:hAnsi="標楷體" w:hint="eastAsia"/>
          <w:color w:val="000000"/>
          <w:kern w:val="2"/>
          <w:sz w:val="28"/>
          <w:szCs w:val="28"/>
        </w:rPr>
        <w:lastRenderedPageBreak/>
        <w:t>夥伴們這一年來的支持、投入與付出。未來也希望老師們共同發揮老師的力量，共同營造友善校園，並透過日常的生活教育形塑優質景美女孩</w:t>
      </w:r>
      <w:r w:rsidRPr="00C927C9">
        <w:rPr>
          <w:rFonts w:ascii="標楷體" w:eastAsia="標楷體" w:hAnsi="標楷體" w:hint="eastAsia"/>
          <w:sz w:val="28"/>
          <w:szCs w:val="28"/>
        </w:rPr>
        <w:t>。</w:t>
      </w:r>
    </w:p>
    <w:p w:rsidR="00D9539D" w:rsidRPr="00C927C9" w:rsidRDefault="00091432" w:rsidP="00D9539D">
      <w:pPr>
        <w:ind w:left="560" w:hangingChars="200" w:hanging="560"/>
        <w:rPr>
          <w:rFonts w:ascii="標楷體" w:eastAsia="標楷體" w:hAnsi="標楷體"/>
          <w:sz w:val="28"/>
          <w:szCs w:val="28"/>
        </w:rPr>
      </w:pPr>
      <w:r w:rsidRPr="00C927C9">
        <w:rPr>
          <w:rFonts w:ascii="標楷體" w:eastAsia="標楷體" w:hAnsi="標楷體" w:hint="eastAsia"/>
          <w:sz w:val="28"/>
          <w:szCs w:val="28"/>
        </w:rPr>
        <w:t>二、</w:t>
      </w:r>
      <w:r w:rsidR="00D9539D" w:rsidRPr="00EE1DBA">
        <w:rPr>
          <w:rFonts w:ascii="標楷體" w:eastAsia="標楷體" w:hAnsi="標楷體" w:hint="eastAsia"/>
          <w:color w:val="000000"/>
          <w:kern w:val="2"/>
          <w:sz w:val="28"/>
          <w:szCs w:val="28"/>
        </w:rPr>
        <w:t>今年度全國學生音樂比賽、美術比賽成績斐然，感謝指導老師辛苦付出、用心耕耘</w:t>
      </w:r>
      <w:r w:rsidRPr="00C927C9">
        <w:rPr>
          <w:rFonts w:ascii="標楷體" w:eastAsia="標楷體" w:hAnsi="標楷體" w:hint="eastAsia"/>
          <w:sz w:val="28"/>
          <w:szCs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417"/>
        <w:gridCol w:w="1468"/>
      </w:tblGrid>
      <w:tr w:rsidR="00D9539D" w:rsidTr="00D9539D">
        <w:tc>
          <w:tcPr>
            <w:tcW w:w="4962"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項目</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成績</w:t>
            </w:r>
          </w:p>
        </w:tc>
        <w:tc>
          <w:tcPr>
            <w:tcW w:w="1468"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指導老師</w:t>
            </w: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合唱團參加全國學生音樂比賽高中職組女聲合唱</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cs="新細明體" w:hint="eastAsia"/>
                <w:color w:val="000000"/>
              </w:rPr>
              <w:t>優等</w:t>
            </w:r>
          </w:p>
        </w:tc>
        <w:tc>
          <w:tcPr>
            <w:tcW w:w="1468" w:type="dxa"/>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楊靜欣</w:t>
            </w:r>
          </w:p>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cs="新細明體" w:hint="eastAsia"/>
                <w:color w:val="000000"/>
              </w:rPr>
              <w:t>梁儷錚</w:t>
            </w: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國樂團參加全國學生音樂比賽北區高中職B組絲竹室內樂合奏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cs="新細明體" w:hint="eastAsia"/>
                <w:color w:val="000000"/>
              </w:rPr>
              <w:t>甲等</w:t>
            </w:r>
          </w:p>
        </w:tc>
        <w:tc>
          <w:tcPr>
            <w:tcW w:w="1468" w:type="dxa"/>
          </w:tcPr>
          <w:p w:rsidR="00D9539D" w:rsidRPr="00D9539D" w:rsidRDefault="00D9539D" w:rsidP="00D9539D">
            <w:pPr>
              <w:widowControl w:val="0"/>
              <w:spacing w:line="360" w:lineRule="exact"/>
              <w:jc w:val="center"/>
              <w:rPr>
                <w:rFonts w:ascii="標楷體" w:eastAsia="標楷體" w:hAnsi="標楷體" w:cs="新細明體"/>
                <w:color w:val="000000"/>
              </w:rPr>
            </w:pPr>
            <w:r w:rsidRPr="00D9539D">
              <w:rPr>
                <w:rFonts w:ascii="標楷體" w:eastAsia="標楷體" w:hAnsi="標楷體" w:cs="新細明體" w:hint="eastAsia"/>
                <w:color w:val="000000"/>
              </w:rPr>
              <w:t>林淑娟</w:t>
            </w:r>
          </w:p>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cs="新細明體" w:hint="eastAsia"/>
                <w:color w:val="000000"/>
              </w:rPr>
              <w:t>彭彥翰</w:t>
            </w: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口琴社參加全國學生音樂比賽北區高中職組口琴四重奏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優等</w:t>
            </w:r>
          </w:p>
        </w:tc>
        <w:tc>
          <w:tcPr>
            <w:tcW w:w="1468" w:type="dxa"/>
            <w:vMerge w:val="restart"/>
          </w:tcPr>
          <w:p w:rsidR="00D9539D" w:rsidRPr="00D9539D" w:rsidRDefault="00D97564" w:rsidP="00D9539D">
            <w:pPr>
              <w:widowControl w:val="0"/>
              <w:spacing w:line="360" w:lineRule="exact"/>
              <w:jc w:val="center"/>
              <w:rPr>
                <w:rFonts w:ascii="標楷體" w:eastAsia="標楷體" w:hAnsi="標楷體"/>
                <w:color w:val="000000"/>
                <w:kern w:val="2"/>
              </w:rPr>
            </w:pPr>
            <w:r w:rsidRPr="00D9539D">
              <w:rPr>
                <w:rFonts w:ascii="標楷體" w:eastAsia="標楷體" w:hAnsi="標楷體"/>
                <w:noProof/>
                <w:color w:val="000000"/>
                <w:kern w:val="2"/>
              </w:rPr>
              <mc:AlternateContent>
                <mc:Choice Requires="wps">
                  <w:drawing>
                    <wp:anchor distT="0" distB="0" distL="114300" distR="114300" simplePos="0" relativeHeight="251657728" behindDoc="0" locked="0" layoutInCell="1" allowOverlap="1">
                      <wp:simplePos x="0" y="0"/>
                      <wp:positionH relativeFrom="column">
                        <wp:posOffset>-71120</wp:posOffset>
                      </wp:positionH>
                      <wp:positionV relativeFrom="paragraph">
                        <wp:posOffset>-4445</wp:posOffset>
                      </wp:positionV>
                      <wp:extent cx="920115" cy="3229610"/>
                      <wp:effectExtent l="7620" t="12700" r="5715" b="5715"/>
                      <wp:wrapNone/>
                      <wp:docPr id="1"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115" cy="322961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B798" id="直線接點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5pt" to="66.85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R2QQIAAEwEAAAOAAAAZHJzL2Uyb0RvYy54bWysVEuOEzEQ3SNxB8v7pLvzI2mlM0LpBBYD&#10;RJrhAI7tTlu4bcv2pBMhrsABQGLHDZBYcB9G3IKy8yEDG4TIwim7qp5fVT339GrXSLTl1gmtCpx1&#10;U4y4opoJtSnw69tlZ4yR80QxIrXiBd5zh69mjx9NW5Pznq61ZNwiAFEub02Ba+9NniSO1rwhrqsN&#10;V+CstG2Ih63dJMySFtAbmfTSdJS02jJjNeXOwWl5cOJZxK8qTv2rqnLcI1lg4ObjauO6Dmsym5J8&#10;Y4mpBT3SIP/AoiFCwaVnqJJ4gu6s+AOqEdRqpyvfpbpJdFUJymMNUE2W/lbNTU0Mj7VAc5w5t8n9&#10;P1j6cruySDCYHUaKNDCi+49f7r9++P7+849vn1AvdKg1LofAuVrZUCPdqRtzrekbh5Se10RteGR6&#10;uzeQnoWM5EFK2DgD96zbF5pBDLnzOrZrV9kGVVKY5yExgENL0C7OZ3+eD995ROFwAj3KhhhRcPV7&#10;vckoiwNMSB5wQraxzj/jukHBKLAUKvSP5GR77Xzg9SskHCu9FFJGDUiF2gKP+sM0JjgtBQvOEObs&#10;Zj2XFm1JUFH8xSLBcxnWCA9alqIp8PgcRPKaE7ZQLN7iiZAHG5hIFcChOOB2tA6aeTtJJ4vxYjzo&#10;DHqjRWeQlmXn6XI+6IyW2ZNh2S/n8zJ7F3hmg7wWjHEVqJ70mw3+Th/Hl3RQ3lnB554kD9Fj84Ds&#10;6T+SjnMOoz2IZK3ZfmVP8wfJxuDj8wpv4nIP9uVHYPYTAAD//wMAUEsDBBQABgAIAAAAIQAtrvWt&#10;3gAAAAkBAAAPAAAAZHJzL2Rvd25yZXYueG1sTI9BT8JAEIXvJvyHzZB4g22piq3dEiBBbyaC3Jfu&#10;2DZ0Z2t3C/XfO5z09ibv5c338tVoW3HB3jeOFMTzCARS6UxDlYLPw272DMIHTUa3jlDBD3pYFZO7&#10;XGfGXekDL/tQCS4hn2kFdQhdJqUva7Taz12HxN6X660OfPaVNL2+crlt5SKKnqTVDfGHWne4rbE8&#10;7werYHNIk1dzHN7O7+kDrjdp7Ifvo1L303H9AiLgGP7CcMNndCiY6eQGMl60CmZxvOAoiyWIm58k&#10;LE4KHqNlCrLI5f8FxS8AAAD//wMAUEsBAi0AFAAGAAgAAAAhALaDOJL+AAAA4QEAABMAAAAAAAAA&#10;AAAAAAAAAAAAAFtDb250ZW50X1R5cGVzXS54bWxQSwECLQAUAAYACAAAACEAOP0h/9YAAACUAQAA&#10;CwAAAAAAAAAAAAAAAAAvAQAAX3JlbHMvLnJlbHNQSwECLQAUAAYACAAAACEAGgiEdkECAABMBAAA&#10;DgAAAAAAAAAAAAAAAAAuAgAAZHJzL2Uyb0RvYy54bWxQSwECLQAUAAYACAAAACEALa71rd4AAAAJ&#10;AQAADwAAAAAAAAAAAAAAAACbBAAAZHJzL2Rvd25yZXYueG1sUEsFBgAAAAAEAAQA8wAAAKYFAAAA&#10;AA==&#10;" strokeweight=".5pt">
                      <v:stroke joinstyle="miter"/>
                    </v:line>
                  </w:pict>
                </mc:Fallback>
              </mc:AlternateContent>
            </w: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口琴社參加全國學生音樂比賽北區高中職組口琴合奏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優等</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高一和班謝維安、高一誠班陳品彤、高二義班徐樂玫全國學生舞蹈比賽高中職B團體丙組民俗舞</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全國優等</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一年良班曾郁淇參加全國學生美術比賽</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西畫佳作</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高一廉班唐珮樺參加全國學生音樂比賽高中職B組高胡獨奏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特優第三名</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高二仁班何柏萱參加全國學生音樂比賽高中職B組中胡獨奏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優等</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4962" w:type="dxa"/>
          </w:tcPr>
          <w:p w:rsidR="00D9539D" w:rsidRPr="00D9539D" w:rsidRDefault="00D9539D" w:rsidP="00D9539D">
            <w:pPr>
              <w:widowControl w:val="0"/>
              <w:spacing w:line="360" w:lineRule="exact"/>
              <w:rPr>
                <w:rFonts w:ascii="標楷體" w:eastAsia="標楷體" w:hAnsi="標楷體"/>
                <w:color w:val="000000"/>
                <w:kern w:val="2"/>
              </w:rPr>
            </w:pPr>
            <w:r w:rsidRPr="00D9539D">
              <w:rPr>
                <w:rFonts w:ascii="標楷體" w:eastAsia="標楷體" w:hAnsi="標楷體" w:hint="eastAsia"/>
                <w:color w:val="000000"/>
                <w:kern w:val="2"/>
              </w:rPr>
              <w:t>高二儉班林意藍參加全國學生音樂比賽高中職B組笙獨奏</w:t>
            </w:r>
          </w:p>
        </w:tc>
        <w:tc>
          <w:tcPr>
            <w:tcW w:w="1417"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特優第一名</w:t>
            </w:r>
          </w:p>
        </w:tc>
        <w:tc>
          <w:tcPr>
            <w:tcW w:w="1468"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bl>
    <w:p w:rsidR="00D9539D" w:rsidRPr="00C927C9" w:rsidRDefault="00091432" w:rsidP="00D9539D">
      <w:pPr>
        <w:ind w:left="700" w:hangingChars="250" w:hanging="700"/>
        <w:rPr>
          <w:rFonts w:ascii="標楷體" w:eastAsia="標楷體" w:hAnsi="標楷體"/>
          <w:sz w:val="28"/>
          <w:szCs w:val="28"/>
        </w:rPr>
      </w:pPr>
      <w:r w:rsidRPr="00C927C9">
        <w:rPr>
          <w:rFonts w:ascii="標楷體" w:eastAsia="標楷體" w:hAnsi="標楷體" w:hint="eastAsia"/>
          <w:sz w:val="28"/>
          <w:szCs w:val="28"/>
        </w:rPr>
        <w:t>三、</w:t>
      </w:r>
      <w:r w:rsidR="00D9539D" w:rsidRPr="00D9539D">
        <w:rPr>
          <w:rFonts w:ascii="標楷體" w:eastAsia="標楷體" w:hAnsi="標楷體" w:hint="eastAsia"/>
          <w:bCs/>
          <w:kern w:val="2"/>
          <w:sz w:val="28"/>
          <w:szCs w:val="28"/>
        </w:rPr>
        <w:t>本校今年體育競賽成績亮眼，感謝體育組以及全體體育老師們的付出與支持</w:t>
      </w:r>
      <w:r w:rsidRPr="00C927C9">
        <w:rPr>
          <w:rFonts w:ascii="標楷體" w:eastAsia="標楷體" w:hAnsi="標楷體"/>
          <w:sz w:val="28"/>
          <w:szCs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gridCol w:w="1184"/>
      </w:tblGrid>
      <w:tr w:rsidR="00D9539D" w:rsidTr="00D9539D">
        <w:tc>
          <w:tcPr>
            <w:tcW w:w="3402"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項目</w:t>
            </w:r>
          </w:p>
        </w:tc>
        <w:tc>
          <w:tcPr>
            <w:tcW w:w="3261"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成績</w:t>
            </w:r>
          </w:p>
        </w:tc>
        <w:tc>
          <w:tcPr>
            <w:tcW w:w="1184" w:type="dxa"/>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指導老師</w:t>
            </w: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107年全國拔河錦標賽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公開女子540kg第一名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公開女子540kg第二名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公開混合600kg第一名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高女組冠軍</w:t>
            </w:r>
          </w:p>
        </w:tc>
        <w:tc>
          <w:tcPr>
            <w:tcW w:w="1184" w:type="dxa"/>
            <w:vMerge w:val="restart"/>
          </w:tcPr>
          <w:p w:rsidR="00D9539D" w:rsidRPr="00D9539D" w:rsidRDefault="00D9539D" w:rsidP="00D9539D">
            <w:pPr>
              <w:widowControl w:val="0"/>
              <w:spacing w:line="360" w:lineRule="exact"/>
              <w:jc w:val="center"/>
              <w:rPr>
                <w:rFonts w:ascii="標楷體" w:eastAsia="標楷體" w:hAnsi="標楷體"/>
                <w:color w:val="000000"/>
                <w:kern w:val="2"/>
              </w:rPr>
            </w:pPr>
            <w:r w:rsidRPr="00D9539D">
              <w:rPr>
                <w:rFonts w:ascii="標楷體" w:eastAsia="標楷體" w:hAnsi="標楷體" w:hint="eastAsia"/>
                <w:color w:val="000000"/>
                <w:kern w:val="2"/>
              </w:rPr>
              <w:t>郭昇</w:t>
            </w: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106學年度教育盃拔河賽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高女組冠軍</w:t>
            </w:r>
          </w:p>
        </w:tc>
        <w:tc>
          <w:tcPr>
            <w:tcW w:w="1184"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107年室外拔河錦標賽暨2018年世界盃國手選拔賽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Junior 480公斤第二名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男女混合580公斤冠軍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U23 500公斤冠軍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女子500公斤 冠軍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女子540公斤 冠軍</w:t>
            </w:r>
          </w:p>
        </w:tc>
        <w:tc>
          <w:tcPr>
            <w:tcW w:w="1184"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3402" w:type="dxa"/>
            <w:vMerge w:val="restart"/>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2018世界盃室內拔河賽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U23-女子500kg公開賽金牌</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U23-女子500kg錦標賽金牌</w:t>
            </w:r>
          </w:p>
        </w:tc>
        <w:tc>
          <w:tcPr>
            <w:tcW w:w="1184"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3402" w:type="dxa"/>
            <w:vMerge/>
            <w:vAlign w:val="center"/>
          </w:tcPr>
          <w:p w:rsidR="00D9539D" w:rsidRPr="00D9539D" w:rsidRDefault="00D9539D" w:rsidP="00C92828">
            <w:pPr>
              <w:rPr>
                <w:rFonts w:ascii="標楷體" w:eastAsia="標楷體" w:hAnsi="標楷體" w:cs="新細明體"/>
                <w:color w:val="000000"/>
              </w:rPr>
            </w:pP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女子540kg錦標賽金牌</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女子500kg錦標賽銀牌</w:t>
            </w:r>
          </w:p>
        </w:tc>
        <w:tc>
          <w:tcPr>
            <w:tcW w:w="1184" w:type="dxa"/>
            <w:vMerge/>
          </w:tcPr>
          <w:p w:rsidR="00D9539D" w:rsidRPr="00D9539D" w:rsidRDefault="00D9539D" w:rsidP="00D9539D">
            <w:pPr>
              <w:widowControl w:val="0"/>
              <w:spacing w:line="360" w:lineRule="exact"/>
              <w:jc w:val="center"/>
              <w:rPr>
                <w:rFonts w:ascii="標楷體" w:eastAsia="標楷體" w:hAnsi="標楷體"/>
                <w:color w:val="000000"/>
                <w:kern w:val="2"/>
              </w:rPr>
            </w:pP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lastRenderedPageBreak/>
              <w:t>106學年度全國甲級排球聯賽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第七名</w:t>
            </w:r>
          </w:p>
        </w:tc>
        <w:tc>
          <w:tcPr>
            <w:tcW w:w="1184" w:type="dxa"/>
            <w:vMerge w:val="restart"/>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林文傑</w:t>
            </w: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2018青年盃排球錦標賽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社女組冠軍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高女組亞軍</w:t>
            </w:r>
          </w:p>
        </w:tc>
        <w:tc>
          <w:tcPr>
            <w:tcW w:w="1184" w:type="dxa"/>
            <w:vMerge/>
            <w:vAlign w:val="center"/>
          </w:tcPr>
          <w:p w:rsidR="00D9539D" w:rsidRPr="00D9539D" w:rsidRDefault="00D9539D" w:rsidP="00D9539D">
            <w:pPr>
              <w:jc w:val="center"/>
              <w:rPr>
                <w:rFonts w:ascii="標楷體" w:eastAsia="標楷體" w:hAnsi="標楷體" w:cs="新細明體"/>
                <w:color w:val="000000"/>
              </w:rPr>
            </w:pP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2018和家盃排球錦標賽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社女組亞軍</w:t>
            </w:r>
          </w:p>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高女組殿軍</w:t>
            </w:r>
          </w:p>
        </w:tc>
        <w:tc>
          <w:tcPr>
            <w:tcW w:w="1184" w:type="dxa"/>
            <w:vMerge/>
            <w:vAlign w:val="center"/>
          </w:tcPr>
          <w:p w:rsidR="00D9539D" w:rsidRPr="00D9539D" w:rsidRDefault="00D9539D" w:rsidP="00D9539D">
            <w:pPr>
              <w:jc w:val="center"/>
              <w:rPr>
                <w:rFonts w:ascii="標楷體" w:eastAsia="標楷體" w:hAnsi="標楷體" w:cs="新細明體"/>
                <w:color w:val="000000"/>
              </w:rPr>
            </w:pP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臺北市106學年度青年盃軟式網球團體錦標賽</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季軍</w:t>
            </w:r>
          </w:p>
        </w:tc>
        <w:tc>
          <w:tcPr>
            <w:tcW w:w="1184"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吳念芝</w:t>
            </w: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2018台北國際龍舟錦標賽小型龍舟</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第四名、第五名</w:t>
            </w:r>
          </w:p>
        </w:tc>
        <w:tc>
          <w:tcPr>
            <w:tcW w:w="1184"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吳念芝</w:t>
            </w:r>
            <w:r w:rsidRPr="00D9539D">
              <w:rPr>
                <w:rFonts w:ascii="標楷體" w:eastAsia="標楷體" w:hAnsi="標楷體" w:cs="新細明體" w:hint="eastAsia"/>
                <w:color w:val="000000"/>
              </w:rPr>
              <w:br/>
              <w:t>張穎容</w:t>
            </w:r>
            <w:r w:rsidRPr="00D9539D">
              <w:rPr>
                <w:rFonts w:ascii="標楷體" w:eastAsia="標楷體" w:hAnsi="標楷體" w:cs="新細明體" w:hint="eastAsia"/>
                <w:color w:val="000000"/>
              </w:rPr>
              <w:br/>
              <w:t>田珮甄</w:t>
            </w:r>
            <w:r w:rsidRPr="00D9539D">
              <w:rPr>
                <w:rFonts w:ascii="標楷體" w:eastAsia="標楷體" w:hAnsi="標楷體" w:cs="新細明體" w:hint="eastAsia"/>
                <w:color w:val="000000"/>
              </w:rPr>
              <w:br/>
              <w:t>劉宇平</w:t>
            </w:r>
          </w:p>
        </w:tc>
      </w:tr>
      <w:tr w:rsidR="00D9539D" w:rsidTr="00D9539D">
        <w:tc>
          <w:tcPr>
            <w:tcW w:w="3402" w:type="dxa"/>
            <w:vAlign w:val="center"/>
          </w:tcPr>
          <w:p w:rsidR="00D9539D" w:rsidRPr="00D9539D" w:rsidRDefault="00D9539D" w:rsidP="00C92828">
            <w:pPr>
              <w:rPr>
                <w:rFonts w:ascii="標楷體" w:eastAsia="標楷體" w:hAnsi="標楷體" w:cs="新細明體"/>
                <w:color w:val="000000"/>
              </w:rPr>
            </w:pPr>
            <w:r w:rsidRPr="00D9539D">
              <w:rPr>
                <w:rFonts w:ascii="標楷體" w:eastAsia="標楷體" w:hAnsi="標楷體" w:cs="新細明體" w:hint="eastAsia"/>
                <w:color w:val="000000"/>
              </w:rPr>
              <w:t>第14屆臺北市市長盃校際游泳大隊接力競賽高女組甲類</w:t>
            </w:r>
          </w:p>
        </w:tc>
        <w:tc>
          <w:tcPr>
            <w:tcW w:w="3261"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第一名</w:t>
            </w:r>
          </w:p>
        </w:tc>
        <w:tc>
          <w:tcPr>
            <w:tcW w:w="1184" w:type="dxa"/>
            <w:vAlign w:val="center"/>
          </w:tcPr>
          <w:p w:rsidR="00D9539D" w:rsidRPr="00D9539D" w:rsidRDefault="00D9539D" w:rsidP="00D9539D">
            <w:pPr>
              <w:jc w:val="center"/>
              <w:rPr>
                <w:rFonts w:ascii="標楷體" w:eastAsia="標楷體" w:hAnsi="標楷體" w:cs="新細明體"/>
                <w:color w:val="000000"/>
              </w:rPr>
            </w:pPr>
            <w:r w:rsidRPr="00D9539D">
              <w:rPr>
                <w:rFonts w:ascii="標楷體" w:eastAsia="標楷體" w:hAnsi="標楷體" w:cs="新細明體" w:hint="eastAsia"/>
                <w:color w:val="000000"/>
              </w:rPr>
              <w:t>劉宇平</w:t>
            </w:r>
          </w:p>
        </w:tc>
      </w:tr>
    </w:tbl>
    <w:p w:rsidR="00D9539D" w:rsidRPr="00EE1DBA" w:rsidRDefault="00D9539D" w:rsidP="00D9539D">
      <w:pPr>
        <w:widowControl w:val="0"/>
        <w:spacing w:line="360" w:lineRule="exact"/>
        <w:ind w:left="480"/>
        <w:rPr>
          <w:rFonts w:ascii="標楷體" w:eastAsia="標楷體" w:hAnsi="標楷體"/>
          <w:kern w:val="2"/>
          <w:sz w:val="28"/>
          <w:szCs w:val="28"/>
        </w:rPr>
      </w:pPr>
      <w:r w:rsidRPr="00EE1DBA">
        <w:rPr>
          <w:rFonts w:ascii="標楷體" w:eastAsia="標楷體" w:hAnsi="標楷體" w:hint="eastAsia"/>
          <w:kern w:val="2"/>
          <w:sz w:val="28"/>
          <w:szCs w:val="28"/>
        </w:rPr>
        <w:t>拔河隊已取得參加2018世界盃室外賽代表權，將於9月份率領選手赴南非參加比賽，讓我們一起祝福教練與孩子們能再創新高</w:t>
      </w:r>
      <w:r>
        <w:rPr>
          <w:rFonts w:ascii="標楷體" w:eastAsia="標楷體" w:hAnsi="標楷體" w:hint="eastAsia"/>
          <w:kern w:val="2"/>
          <w:sz w:val="28"/>
          <w:szCs w:val="28"/>
        </w:rPr>
        <w:t>。</w:t>
      </w:r>
    </w:p>
    <w:p w:rsidR="00D9539D" w:rsidRDefault="00091432" w:rsidP="00D9539D">
      <w:pPr>
        <w:ind w:left="700" w:hangingChars="250" w:hanging="700"/>
        <w:rPr>
          <w:rFonts w:ascii="標楷體" w:eastAsia="標楷體" w:hAnsi="標楷體" w:hint="eastAsia"/>
          <w:kern w:val="2"/>
          <w:sz w:val="28"/>
          <w:szCs w:val="28"/>
        </w:rPr>
      </w:pPr>
      <w:r w:rsidRPr="00C927C9">
        <w:rPr>
          <w:rFonts w:ascii="標楷體" w:eastAsia="標楷體" w:hAnsi="標楷體" w:hint="eastAsia"/>
          <w:sz w:val="28"/>
          <w:szCs w:val="28"/>
        </w:rPr>
        <w:t>四、</w:t>
      </w:r>
      <w:r w:rsidR="00D9539D" w:rsidRPr="00EE1DBA">
        <w:rPr>
          <w:rFonts w:ascii="標楷體" w:eastAsia="標楷體" w:hAnsi="標楷體" w:hint="eastAsia"/>
          <w:kern w:val="2"/>
          <w:sz w:val="28"/>
          <w:szCs w:val="28"/>
        </w:rPr>
        <w:t>本校榮獲教育局107年度小田園暨綠屋頂百大良師行政獎，感謝嚴敏禎組</w:t>
      </w:r>
    </w:p>
    <w:p w:rsidR="00091432" w:rsidRDefault="00D9539D" w:rsidP="00D9539D">
      <w:pPr>
        <w:ind w:leftChars="232" w:left="697" w:hangingChars="50" w:hanging="140"/>
        <w:rPr>
          <w:rFonts w:ascii="標楷體" w:eastAsia="標楷體" w:hAnsi="標楷體" w:hint="eastAsia"/>
          <w:sz w:val="28"/>
          <w:szCs w:val="28"/>
        </w:rPr>
      </w:pPr>
      <w:r w:rsidRPr="00EE1DBA">
        <w:rPr>
          <w:rFonts w:ascii="標楷體" w:eastAsia="標楷體" w:hAnsi="標楷體" w:hint="eastAsia"/>
          <w:kern w:val="2"/>
          <w:sz w:val="28"/>
          <w:szCs w:val="28"/>
        </w:rPr>
        <w:t>長與衛生組、學務處相關同仁的付出</w:t>
      </w:r>
      <w:r w:rsidR="00091432" w:rsidRPr="00C927C9">
        <w:rPr>
          <w:rFonts w:ascii="標楷體" w:eastAsia="標楷體" w:hAnsi="標楷體" w:hint="eastAsia"/>
          <w:sz w:val="28"/>
          <w:szCs w:val="28"/>
        </w:rPr>
        <w:t>。</w:t>
      </w:r>
    </w:p>
    <w:p w:rsidR="00C06580" w:rsidRPr="00C06580" w:rsidRDefault="00C06580" w:rsidP="00C06580">
      <w:pPr>
        <w:rPr>
          <w:rFonts w:ascii="標楷體" w:eastAsia="標楷體" w:hAnsi="標楷體"/>
          <w:sz w:val="28"/>
          <w:szCs w:val="28"/>
        </w:rPr>
      </w:pPr>
      <w:r>
        <w:rPr>
          <w:rFonts w:ascii="標楷體" w:eastAsia="標楷體" w:hAnsi="標楷體" w:hint="eastAsia"/>
          <w:sz w:val="28"/>
          <w:szCs w:val="28"/>
        </w:rPr>
        <w:t>五、</w:t>
      </w:r>
      <w:r w:rsidRPr="00104220">
        <w:rPr>
          <w:rFonts w:ascii="標楷體" w:eastAsia="標楷體" w:hAnsi="標楷體" w:hint="eastAsia"/>
          <w:sz w:val="28"/>
          <w:szCs w:val="28"/>
        </w:rPr>
        <w:t>暑假出團營隊如下，感謝各團帶隊老師們的辛勞:</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6"/>
        <w:gridCol w:w="2837"/>
      </w:tblGrid>
      <w:tr w:rsidR="00C06580" w:rsidRPr="00F328D9" w:rsidTr="00C06580">
        <w:tc>
          <w:tcPr>
            <w:tcW w:w="1985" w:type="dxa"/>
          </w:tcPr>
          <w:p w:rsidR="00C06580" w:rsidRPr="00C06580" w:rsidRDefault="00C06580" w:rsidP="00C06580">
            <w:pPr>
              <w:jc w:val="center"/>
              <w:rPr>
                <w:rFonts w:ascii="標楷體" w:eastAsia="標楷體" w:hAnsi="標楷體"/>
              </w:rPr>
            </w:pPr>
            <w:r w:rsidRPr="00C06580">
              <w:rPr>
                <w:rFonts w:ascii="標楷體" w:eastAsia="標楷體" w:hAnsi="標楷體" w:hint="eastAsia"/>
              </w:rPr>
              <w:t>團隊</w:t>
            </w:r>
          </w:p>
        </w:tc>
        <w:tc>
          <w:tcPr>
            <w:tcW w:w="3116" w:type="dxa"/>
          </w:tcPr>
          <w:p w:rsidR="00C06580" w:rsidRPr="00C06580" w:rsidRDefault="00C06580" w:rsidP="00C06580">
            <w:pPr>
              <w:jc w:val="center"/>
              <w:rPr>
                <w:rFonts w:ascii="標楷體" w:eastAsia="標楷體" w:hAnsi="標楷體"/>
              </w:rPr>
            </w:pPr>
            <w:r w:rsidRPr="00C06580">
              <w:rPr>
                <w:rFonts w:ascii="標楷體" w:eastAsia="標楷體" w:hAnsi="標楷體" w:hint="eastAsia"/>
              </w:rPr>
              <w:t>日期</w:t>
            </w:r>
          </w:p>
        </w:tc>
        <w:tc>
          <w:tcPr>
            <w:tcW w:w="2837" w:type="dxa"/>
          </w:tcPr>
          <w:p w:rsidR="00C06580" w:rsidRPr="00C06580" w:rsidRDefault="00C06580" w:rsidP="00C06580">
            <w:pPr>
              <w:jc w:val="center"/>
              <w:rPr>
                <w:rFonts w:ascii="標楷體" w:eastAsia="標楷體" w:hAnsi="標楷體"/>
              </w:rPr>
            </w:pPr>
            <w:r w:rsidRPr="00C06580">
              <w:rPr>
                <w:rFonts w:ascii="標楷體" w:eastAsia="標楷體" w:hAnsi="標楷體" w:hint="eastAsia"/>
              </w:rPr>
              <w:t>帶隊人員</w:t>
            </w:r>
          </w:p>
        </w:tc>
      </w:tr>
      <w:tr w:rsidR="00C06580" w:rsidRPr="00F328D9" w:rsidTr="00C06580">
        <w:tc>
          <w:tcPr>
            <w:tcW w:w="1985" w:type="dxa"/>
          </w:tcPr>
          <w:p w:rsidR="00C06580" w:rsidRPr="00C06580" w:rsidRDefault="00C06580" w:rsidP="000F497D">
            <w:pPr>
              <w:rPr>
                <w:rFonts w:ascii="標楷體" w:eastAsia="標楷體" w:hAnsi="標楷體"/>
              </w:rPr>
            </w:pPr>
            <w:r w:rsidRPr="00C06580">
              <w:rPr>
                <w:rFonts w:ascii="標楷體" w:eastAsia="標楷體" w:hAnsi="標楷體" w:hint="eastAsia"/>
              </w:rPr>
              <w:t>越南國際教育旅行</w:t>
            </w:r>
          </w:p>
        </w:tc>
        <w:tc>
          <w:tcPr>
            <w:tcW w:w="3116" w:type="dxa"/>
          </w:tcPr>
          <w:p w:rsidR="00C06580" w:rsidRPr="00C06580" w:rsidRDefault="00C06580" w:rsidP="000F497D">
            <w:pPr>
              <w:rPr>
                <w:rFonts w:ascii="標楷體" w:eastAsia="標楷體" w:hAnsi="標楷體"/>
              </w:rPr>
            </w:pPr>
            <w:r w:rsidRPr="00C06580">
              <w:rPr>
                <w:rFonts w:ascii="標楷體" w:eastAsia="標楷體" w:hAnsi="標楷體" w:hint="eastAsia"/>
              </w:rPr>
              <w:t>7月3日（二）至107年7月9日（星期一），計7天6夜</w:t>
            </w:r>
          </w:p>
        </w:tc>
        <w:tc>
          <w:tcPr>
            <w:tcW w:w="2837" w:type="dxa"/>
          </w:tcPr>
          <w:p w:rsidR="00C06580" w:rsidRPr="00C06580" w:rsidRDefault="00C06580" w:rsidP="000F497D">
            <w:pPr>
              <w:rPr>
                <w:rFonts w:ascii="標楷體" w:eastAsia="標楷體" w:hAnsi="標楷體"/>
              </w:rPr>
            </w:pPr>
            <w:r w:rsidRPr="00C06580">
              <w:rPr>
                <w:rFonts w:ascii="標楷體" w:eastAsia="標楷體" w:hAnsi="標楷體" w:hint="eastAsia"/>
              </w:rPr>
              <w:t>感謝江信良主任、陳如慧老師帶隊</w:t>
            </w:r>
          </w:p>
        </w:tc>
      </w:tr>
      <w:tr w:rsidR="00C06580" w:rsidRPr="00F328D9" w:rsidTr="00C06580">
        <w:tc>
          <w:tcPr>
            <w:tcW w:w="1985" w:type="dxa"/>
          </w:tcPr>
          <w:p w:rsidR="00C06580" w:rsidRPr="00C06580" w:rsidRDefault="00C06580" w:rsidP="000F497D">
            <w:pPr>
              <w:rPr>
                <w:rFonts w:ascii="標楷體" w:eastAsia="標楷體" w:hAnsi="標楷體"/>
              </w:rPr>
            </w:pPr>
            <w:r w:rsidRPr="00C06580">
              <w:rPr>
                <w:rFonts w:ascii="標楷體" w:eastAsia="標楷體" w:hAnsi="標楷體" w:hint="eastAsia"/>
              </w:rPr>
              <w:t>非洲賴索托國際志工</w:t>
            </w:r>
          </w:p>
        </w:tc>
        <w:tc>
          <w:tcPr>
            <w:tcW w:w="3116" w:type="dxa"/>
          </w:tcPr>
          <w:p w:rsidR="00C06580" w:rsidRPr="00C06580" w:rsidRDefault="00C06580" w:rsidP="000F497D">
            <w:pPr>
              <w:rPr>
                <w:rFonts w:ascii="標楷體" w:eastAsia="標楷體" w:hAnsi="標楷體"/>
              </w:rPr>
            </w:pPr>
            <w:r w:rsidRPr="00C06580">
              <w:rPr>
                <w:rFonts w:ascii="標楷體" w:eastAsia="標楷體" w:hAnsi="標楷體" w:hint="eastAsia"/>
              </w:rPr>
              <w:t>7月4日(三)至7月18日(三)，計15天14夜</w:t>
            </w:r>
          </w:p>
        </w:tc>
        <w:tc>
          <w:tcPr>
            <w:tcW w:w="2837" w:type="dxa"/>
          </w:tcPr>
          <w:p w:rsidR="00C06580" w:rsidRPr="00C06580" w:rsidRDefault="00C06580" w:rsidP="000F497D">
            <w:pPr>
              <w:rPr>
                <w:rFonts w:ascii="標楷體" w:eastAsia="標楷體" w:hAnsi="標楷體"/>
              </w:rPr>
            </w:pPr>
            <w:r w:rsidRPr="00C06580">
              <w:rPr>
                <w:rFonts w:ascii="標楷體" w:eastAsia="標楷體" w:hAnsi="標楷體" w:hint="eastAsia"/>
              </w:rPr>
              <w:t>感謝陳鈞嗣老師、溫貝琳老師、黃郁博秘書、林世恩老師、吳淑敏老師、黃創宏老師帶隊</w:t>
            </w:r>
          </w:p>
        </w:tc>
      </w:tr>
      <w:tr w:rsidR="00C06580" w:rsidRPr="00F328D9" w:rsidTr="00C06580">
        <w:tc>
          <w:tcPr>
            <w:tcW w:w="1985" w:type="dxa"/>
          </w:tcPr>
          <w:p w:rsidR="00C06580" w:rsidRPr="00C06580" w:rsidRDefault="00C06580" w:rsidP="000F497D">
            <w:pPr>
              <w:rPr>
                <w:rFonts w:ascii="標楷體" w:eastAsia="標楷體" w:hAnsi="標楷體"/>
              </w:rPr>
            </w:pPr>
            <w:r w:rsidRPr="00C06580">
              <w:rPr>
                <w:rFonts w:ascii="標楷體" w:eastAsia="標楷體" w:hAnsi="標楷體" w:hint="eastAsia"/>
              </w:rPr>
              <w:t>臺北市107年度中華民國高中學生新加坡交流訪問團</w:t>
            </w:r>
          </w:p>
        </w:tc>
        <w:tc>
          <w:tcPr>
            <w:tcW w:w="3116" w:type="dxa"/>
          </w:tcPr>
          <w:p w:rsidR="00C06580" w:rsidRPr="00C06580" w:rsidRDefault="00C06580" w:rsidP="000F497D">
            <w:pPr>
              <w:rPr>
                <w:rFonts w:ascii="標楷體" w:eastAsia="標楷體" w:hAnsi="標楷體"/>
              </w:rPr>
            </w:pPr>
            <w:r w:rsidRPr="00C06580">
              <w:rPr>
                <w:rFonts w:ascii="標楷體" w:eastAsia="標楷體" w:hAnsi="標楷體" w:hint="eastAsia"/>
              </w:rPr>
              <w:t>7月10日(二)至7月25日(三)，計16天15夜。</w:t>
            </w:r>
          </w:p>
        </w:tc>
        <w:tc>
          <w:tcPr>
            <w:tcW w:w="2837" w:type="dxa"/>
          </w:tcPr>
          <w:p w:rsidR="00C06580" w:rsidRPr="00C06580" w:rsidRDefault="00C06580" w:rsidP="000F497D">
            <w:pPr>
              <w:rPr>
                <w:rFonts w:ascii="標楷體" w:eastAsia="標楷體" w:hAnsi="標楷體"/>
              </w:rPr>
            </w:pPr>
            <w:r w:rsidRPr="00C06580">
              <w:rPr>
                <w:rFonts w:ascii="標楷體" w:eastAsia="標楷體" w:hAnsi="標楷體" w:hint="eastAsia"/>
              </w:rPr>
              <w:t>感謝校長、顧秀華主任、林文傑組長帶隊</w:t>
            </w:r>
          </w:p>
        </w:tc>
      </w:tr>
      <w:tr w:rsidR="00C06580" w:rsidRPr="00F328D9" w:rsidTr="00C06580">
        <w:tc>
          <w:tcPr>
            <w:tcW w:w="1985" w:type="dxa"/>
          </w:tcPr>
          <w:p w:rsidR="00C06580" w:rsidRPr="00C06580" w:rsidRDefault="005401D3" w:rsidP="000F497D">
            <w:pPr>
              <w:rPr>
                <w:rFonts w:ascii="標楷體" w:eastAsia="標楷體" w:hAnsi="標楷體"/>
              </w:rPr>
            </w:pPr>
            <w:r>
              <w:rPr>
                <w:rFonts w:ascii="標楷體" w:eastAsia="標楷體" w:hAnsi="標楷體" w:hint="eastAsia"/>
              </w:rPr>
              <w:t>合唱團赴香港</w:t>
            </w:r>
            <w:r w:rsidR="00C06580" w:rsidRPr="00C06580">
              <w:rPr>
                <w:rFonts w:ascii="標楷體" w:eastAsia="標楷體" w:hAnsi="標楷體" w:hint="eastAsia"/>
              </w:rPr>
              <w:t>合唱節比賽</w:t>
            </w:r>
          </w:p>
        </w:tc>
        <w:tc>
          <w:tcPr>
            <w:tcW w:w="3116" w:type="dxa"/>
          </w:tcPr>
          <w:p w:rsidR="00C06580" w:rsidRPr="00C06580" w:rsidRDefault="00C06580" w:rsidP="000F497D">
            <w:pPr>
              <w:rPr>
                <w:rFonts w:ascii="標楷體" w:eastAsia="標楷體" w:hAnsi="標楷體"/>
              </w:rPr>
            </w:pPr>
            <w:r w:rsidRPr="00C06580">
              <w:rPr>
                <w:rFonts w:ascii="標楷體" w:eastAsia="標楷體" w:hAnsi="標楷體" w:hint="eastAsia"/>
              </w:rPr>
              <w:t>7月15日(日)至7月19日(四)，計5天6夜。</w:t>
            </w:r>
          </w:p>
        </w:tc>
        <w:tc>
          <w:tcPr>
            <w:tcW w:w="2837" w:type="dxa"/>
          </w:tcPr>
          <w:p w:rsidR="00C06580" w:rsidRPr="00C06580" w:rsidRDefault="00C06580" w:rsidP="000F497D">
            <w:pPr>
              <w:rPr>
                <w:rFonts w:ascii="標楷體" w:eastAsia="標楷體" w:hAnsi="標楷體"/>
              </w:rPr>
            </w:pPr>
            <w:r w:rsidRPr="00C06580">
              <w:rPr>
                <w:rFonts w:ascii="標楷體" w:eastAsia="標楷體" w:hAnsi="標楷體" w:hint="eastAsia"/>
              </w:rPr>
              <w:t>感謝楊靜欣、梁儷錚老師帶隊，吳粦輝主任協助</w:t>
            </w:r>
          </w:p>
        </w:tc>
      </w:tr>
      <w:tr w:rsidR="00C06580" w:rsidRPr="00F328D9" w:rsidTr="00C06580">
        <w:tc>
          <w:tcPr>
            <w:tcW w:w="1985" w:type="dxa"/>
          </w:tcPr>
          <w:p w:rsidR="00C06580" w:rsidRPr="00C06580" w:rsidRDefault="00C06580" w:rsidP="000F497D">
            <w:pPr>
              <w:rPr>
                <w:rFonts w:ascii="標楷體" w:eastAsia="標楷體" w:hAnsi="標楷體"/>
              </w:rPr>
            </w:pPr>
            <w:r w:rsidRPr="00C06580">
              <w:rPr>
                <w:rFonts w:ascii="標楷體" w:eastAsia="標楷體" w:hAnsi="標楷體" w:hint="eastAsia"/>
              </w:rPr>
              <w:t>韓國國際教育旅行</w:t>
            </w:r>
          </w:p>
        </w:tc>
        <w:tc>
          <w:tcPr>
            <w:tcW w:w="3116" w:type="dxa"/>
          </w:tcPr>
          <w:p w:rsidR="00C06580" w:rsidRPr="00C06580" w:rsidRDefault="00C06580" w:rsidP="000F497D">
            <w:pPr>
              <w:rPr>
                <w:rFonts w:ascii="標楷體" w:eastAsia="標楷體" w:hAnsi="標楷體"/>
              </w:rPr>
            </w:pPr>
            <w:r w:rsidRPr="00C06580">
              <w:rPr>
                <w:rFonts w:ascii="標楷體" w:eastAsia="標楷體" w:hAnsi="標楷體" w:hint="eastAsia"/>
              </w:rPr>
              <w:t>7月15日（日）至107年7月20日（五），計6天5夜</w:t>
            </w:r>
          </w:p>
        </w:tc>
        <w:tc>
          <w:tcPr>
            <w:tcW w:w="2837" w:type="dxa"/>
          </w:tcPr>
          <w:p w:rsidR="00C06580" w:rsidRPr="00C06580" w:rsidRDefault="00C06580" w:rsidP="000F497D">
            <w:pPr>
              <w:rPr>
                <w:rFonts w:ascii="標楷體" w:eastAsia="標楷體" w:hAnsi="標楷體"/>
              </w:rPr>
            </w:pPr>
            <w:r w:rsidRPr="00C06580">
              <w:rPr>
                <w:rFonts w:ascii="標楷體" w:eastAsia="標楷體" w:hAnsi="標楷體" w:hint="eastAsia"/>
              </w:rPr>
              <w:t>感謝江信良主任、楊惠如老師、劉慧平老師帶隊</w:t>
            </w:r>
          </w:p>
        </w:tc>
      </w:tr>
    </w:tbl>
    <w:p w:rsidR="00D9539D" w:rsidRPr="00EE1DBA" w:rsidRDefault="00C06580" w:rsidP="00C06580">
      <w:pPr>
        <w:widowControl w:val="0"/>
        <w:spacing w:line="360" w:lineRule="exact"/>
        <w:ind w:left="560" w:hangingChars="200" w:hanging="560"/>
        <w:rPr>
          <w:rFonts w:ascii="標楷體" w:eastAsia="標楷體" w:hAnsi="標楷體"/>
          <w:kern w:val="2"/>
          <w:sz w:val="28"/>
          <w:szCs w:val="28"/>
        </w:rPr>
      </w:pPr>
      <w:r w:rsidRPr="00C927C9">
        <w:rPr>
          <w:rFonts w:ascii="標楷體" w:eastAsia="標楷體" w:hAnsi="標楷體" w:hint="eastAsia"/>
          <w:sz w:val="28"/>
          <w:szCs w:val="28"/>
        </w:rPr>
        <w:t>六</w:t>
      </w:r>
      <w:r w:rsidR="00091432" w:rsidRPr="00C927C9">
        <w:rPr>
          <w:rFonts w:ascii="標楷體" w:eastAsia="標楷體" w:hAnsi="標楷體" w:hint="eastAsia"/>
          <w:sz w:val="28"/>
          <w:szCs w:val="28"/>
        </w:rPr>
        <w:t>、</w:t>
      </w:r>
      <w:r w:rsidR="00D9539D" w:rsidRPr="00EE1DBA">
        <w:rPr>
          <w:rFonts w:ascii="標楷體" w:eastAsia="標楷體" w:hAnsi="標楷體" w:hint="eastAsia"/>
          <w:kern w:val="2"/>
          <w:sz w:val="28"/>
          <w:szCs w:val="28"/>
        </w:rPr>
        <w:t>本校推行「服務學習」，已有卓著成效，今年寒假已辦理南投營盤國小、苗栗雙連國小、育英國小、雲林水碓國小、臺南林鳳國小共計5營隊。參與學生數共計183人，協助教師人數26人。偏鄉服務學習營隊已蔚為風氣，感謝指導老師及隨隊老師們的辛苦投入，隨著每年參與同學的增加，除了必須找尋合作學校外，更需要人力的投入，希望各位有意願的老師能一起加入指導學生寒假服務學習的行列。</w:t>
      </w:r>
    </w:p>
    <w:p w:rsidR="00091432" w:rsidRPr="00D9539D" w:rsidRDefault="00D9539D" w:rsidP="00D9539D">
      <w:pPr>
        <w:widowControl w:val="0"/>
        <w:spacing w:line="360" w:lineRule="exact"/>
        <w:ind w:left="480"/>
        <w:rPr>
          <w:rFonts w:ascii="標楷體" w:eastAsia="標楷體" w:hAnsi="標楷體"/>
          <w:color w:val="000000"/>
          <w:kern w:val="2"/>
          <w:sz w:val="28"/>
          <w:szCs w:val="28"/>
        </w:rPr>
      </w:pPr>
      <w:r w:rsidRPr="00EE1DBA">
        <w:rPr>
          <w:rFonts w:ascii="標楷體" w:eastAsia="標楷體" w:hAnsi="標楷體" w:hint="eastAsia"/>
          <w:color w:val="000000"/>
          <w:kern w:val="2"/>
          <w:sz w:val="28"/>
          <w:szCs w:val="28"/>
        </w:rPr>
        <w:lastRenderedPageBreak/>
        <w:t>另外，更鼓勵導師們可以將服務學習活動結合班級活動規劃成為班級經營的一環，服務學習有非常多種形式，社區關懷、老人院、孤兒院、淨灘等，重點是服務學習是一種教學模式，必須透過計畫性的服務活動，有價值引導與省思設計，系統地引導學生面對環境、分析問題、解決問題、反省與思考等過程，提升學習動機、加強理論應用及涵養人格。簡單舉例說明：撿垃圾是一種單純的服務活動，但是，能透過服務工作，進而指導學生分析垃圾的來源、類別、瞭解污染問題、設想解決之道等，進而建議社區或校園推動垃圾減量、淨化校園的具體策略，甚至付諸執行，了解策略與現實之間的關係等等，這一連串的後續動作即是服務學習，「服務」與「學習」是並重的!。</w:t>
      </w:r>
    </w:p>
    <w:p w:rsidR="00091432" w:rsidRPr="00C927C9" w:rsidRDefault="00C06580"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七</w:t>
      </w:r>
      <w:r w:rsidR="00091432" w:rsidRPr="00C927C9">
        <w:rPr>
          <w:rFonts w:ascii="標楷體" w:eastAsia="標楷體" w:hAnsi="標楷體" w:hint="eastAsia"/>
          <w:sz w:val="28"/>
          <w:szCs w:val="28"/>
        </w:rPr>
        <w:t>、</w:t>
      </w:r>
      <w:r w:rsidR="0094328A" w:rsidRPr="00EE1DBA">
        <w:rPr>
          <w:rFonts w:ascii="標楷體" w:eastAsia="標楷體" w:hAnsi="標楷體" w:hint="eastAsia"/>
          <w:color w:val="000000"/>
          <w:kern w:val="2"/>
          <w:sz w:val="28"/>
          <w:szCs w:val="28"/>
        </w:rPr>
        <w:t>今年繼續與阿彌陀佛關懷中心(ACC)合作，預計7月4日至18日再次遠赴非洲賴索托進行國際志工服務學習。感謝黃郁博秘書、陳鈞嗣、溫貝琳、林世恩、吳淑敏等老師這一年來辛苦付出與不斷腦力激盪與持續創新開發新課程，增強參與國際志工學生的知能、動能與功能，今年度服務課程銜接去年成果、開創延續課程、同時也展望未來，相信他們的成果必定精采可期!祝福他們此次服務學習圓滿順利。同時在此也邀請並歡迎老師們下學年度一起來參與投入國際志工海外服務學習活動</w:t>
      </w:r>
      <w:r w:rsidR="00091432" w:rsidRPr="00C927C9">
        <w:rPr>
          <w:rFonts w:ascii="標楷體" w:eastAsia="標楷體" w:hAnsi="標楷體" w:hint="eastAsia"/>
          <w:sz w:val="28"/>
          <w:szCs w:val="28"/>
        </w:rPr>
        <w:t>。</w:t>
      </w:r>
    </w:p>
    <w:p w:rsidR="00091432" w:rsidRPr="00C927C9" w:rsidRDefault="00C06580" w:rsidP="003E583D">
      <w:pPr>
        <w:ind w:left="560" w:hangingChars="200" w:hanging="560"/>
        <w:rPr>
          <w:rFonts w:ascii="標楷體" w:eastAsia="標楷體" w:hAnsi="標楷體"/>
          <w:sz w:val="28"/>
          <w:szCs w:val="28"/>
        </w:rPr>
      </w:pPr>
      <w:r w:rsidRPr="00C927C9">
        <w:rPr>
          <w:rFonts w:ascii="標楷體" w:eastAsia="標楷體" w:hAnsi="標楷體" w:hint="eastAsia"/>
          <w:sz w:val="28"/>
          <w:szCs w:val="28"/>
        </w:rPr>
        <w:t>八</w:t>
      </w:r>
      <w:r w:rsidR="00091432" w:rsidRPr="00C927C9">
        <w:rPr>
          <w:rFonts w:ascii="標楷體" w:eastAsia="標楷體" w:hAnsi="標楷體" w:hint="eastAsia"/>
          <w:sz w:val="28"/>
          <w:szCs w:val="28"/>
        </w:rPr>
        <w:t>、</w:t>
      </w:r>
      <w:r w:rsidR="0094328A" w:rsidRPr="00EE1DBA">
        <w:rPr>
          <w:rFonts w:ascii="標楷體" w:eastAsia="標楷體" w:hAnsi="標楷體" w:hint="eastAsia"/>
          <w:color w:val="000000"/>
          <w:kern w:val="2"/>
          <w:sz w:val="28"/>
          <w:szCs w:val="28"/>
        </w:rPr>
        <w:t>6月20日已完成本學年桶餐會議，確定明年由原供應廠商宮保王及第一後續擴充一年。請同仁配合市府政策，推動禁用一次性餐具，以維護環境保護</w:t>
      </w:r>
      <w:r w:rsidR="00091432" w:rsidRPr="00C927C9">
        <w:rPr>
          <w:rFonts w:ascii="標楷體" w:eastAsia="標楷體" w:hAnsi="標楷體" w:hint="eastAsia"/>
          <w:sz w:val="28"/>
          <w:szCs w:val="28"/>
        </w:rPr>
        <w:t>。</w:t>
      </w:r>
    </w:p>
    <w:p w:rsidR="00091432" w:rsidRPr="00C927C9" w:rsidRDefault="00C06580"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九</w:t>
      </w:r>
      <w:r w:rsidR="00091432" w:rsidRPr="00C927C9">
        <w:rPr>
          <w:rFonts w:ascii="標楷體" w:eastAsia="標楷體" w:hAnsi="標楷體" w:hint="eastAsia"/>
          <w:sz w:val="28"/>
          <w:szCs w:val="28"/>
        </w:rPr>
        <w:t>、</w:t>
      </w:r>
      <w:r w:rsidR="0094328A" w:rsidRPr="00EE1DBA">
        <w:rPr>
          <w:rFonts w:ascii="標楷體" w:eastAsia="標楷體" w:hAnsi="標楷體" w:hint="eastAsia"/>
          <w:color w:val="000000"/>
          <w:kern w:val="2"/>
          <w:sz w:val="28"/>
          <w:szCs w:val="28"/>
        </w:rPr>
        <w:t>7月9日(一）為暑假返校日，請高一、二導師於</w:t>
      </w:r>
      <w:r w:rsidR="0094328A" w:rsidRPr="00EE1DBA">
        <w:rPr>
          <w:rFonts w:ascii="標楷體" w:eastAsia="標楷體" w:hAnsi="標楷體" w:hint="eastAsia"/>
          <w:kern w:val="2"/>
          <w:sz w:val="28"/>
          <w:szCs w:val="28"/>
        </w:rPr>
        <w:t>八點到校督導班上學生，並發放成績單（於註冊組領取，請導師先用印章），如導師未克出席請依規定請假，</w:t>
      </w:r>
      <w:r w:rsidR="0094328A" w:rsidRPr="00EE1DBA">
        <w:rPr>
          <w:rFonts w:ascii="標楷體" w:eastAsia="標楷體" w:hAnsi="標楷體" w:hint="eastAsia"/>
          <w:color w:val="000000"/>
          <w:kern w:val="2"/>
          <w:sz w:val="28"/>
          <w:szCs w:val="28"/>
        </w:rPr>
        <w:t>謝謝老師的協助。返校請到原班領取成績單，高二升高三轉組生暑輔時才到新班級</w:t>
      </w:r>
      <w:r w:rsidR="0094328A">
        <w:rPr>
          <w:rFonts w:ascii="標楷體" w:eastAsia="標楷體" w:hAnsi="標楷體" w:hint="eastAsia"/>
          <w:color w:val="000000"/>
          <w:sz w:val="28"/>
          <w:szCs w:val="28"/>
        </w:rPr>
        <w:t>。</w:t>
      </w:r>
    </w:p>
    <w:p w:rsidR="00091432" w:rsidRPr="00C927C9" w:rsidRDefault="00C06580"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十</w:t>
      </w:r>
      <w:r w:rsidR="00091432" w:rsidRPr="00C927C9">
        <w:rPr>
          <w:rFonts w:ascii="標楷體" w:eastAsia="標楷體" w:hAnsi="標楷體" w:hint="eastAsia"/>
          <w:sz w:val="28"/>
          <w:szCs w:val="28"/>
        </w:rPr>
        <w:t>、</w:t>
      </w:r>
      <w:r w:rsidR="0094328A" w:rsidRPr="00EE1DBA">
        <w:rPr>
          <w:rFonts w:ascii="標楷體" w:eastAsia="標楷體" w:hAnsi="標楷體" w:hint="eastAsia"/>
          <w:color w:val="000000"/>
          <w:kern w:val="2"/>
          <w:sz w:val="28"/>
          <w:szCs w:val="28"/>
        </w:rPr>
        <w:t>暑期輔導從7月23日(一)開始，請老師們督促學生依照正常上課日時間作息並著整齊制服到校。午餐仍循往例，開放學生自行購餐，鼓勵學生盡量於店家內食用完畢，減少班級垃圾量；同時也告知學生每日維護教室內外等活動空間之整潔，固定時間打掃，整潔乾淨的環境必定能增強讀書效率拿高分!</w:t>
      </w:r>
      <w:r w:rsidR="00091432" w:rsidRPr="00C927C9">
        <w:rPr>
          <w:rFonts w:ascii="標楷體" w:eastAsia="標楷體" w:hAnsi="標楷體" w:hint="eastAsia"/>
          <w:sz w:val="28"/>
          <w:szCs w:val="28"/>
        </w:rPr>
        <w:t>。</w:t>
      </w:r>
    </w:p>
    <w:p w:rsidR="00091432" w:rsidRPr="00C927C9" w:rsidRDefault="00C06580"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十一</w:t>
      </w:r>
      <w:r w:rsidR="00091432" w:rsidRPr="00C927C9">
        <w:rPr>
          <w:rFonts w:ascii="標楷體" w:eastAsia="標楷體" w:hAnsi="標楷體" w:hint="eastAsia"/>
          <w:sz w:val="28"/>
          <w:szCs w:val="28"/>
        </w:rPr>
        <w:t>、</w:t>
      </w:r>
      <w:r w:rsidR="00FC2C79" w:rsidRPr="00EE1DBA">
        <w:rPr>
          <w:rFonts w:ascii="標楷體" w:eastAsia="標楷體" w:hAnsi="標楷體" w:hint="eastAsia"/>
          <w:color w:val="000000"/>
          <w:kern w:val="2"/>
          <w:sz w:val="28"/>
          <w:szCs w:val="28"/>
        </w:rPr>
        <w:t>8月2</w:t>
      </w:r>
      <w:r w:rsidR="00FC2C79" w:rsidRPr="00EE1DBA">
        <w:rPr>
          <w:rFonts w:ascii="標楷體" w:eastAsia="標楷體" w:hAnsi="標楷體"/>
          <w:color w:val="000000"/>
          <w:kern w:val="2"/>
          <w:sz w:val="28"/>
          <w:szCs w:val="28"/>
        </w:rPr>
        <w:t>2</w:t>
      </w:r>
      <w:r w:rsidR="00FC2C79" w:rsidRPr="00EE1DBA">
        <w:rPr>
          <w:rFonts w:ascii="標楷體" w:eastAsia="標楷體" w:hAnsi="標楷體" w:hint="eastAsia"/>
          <w:color w:val="000000"/>
          <w:kern w:val="2"/>
          <w:sz w:val="28"/>
          <w:szCs w:val="28"/>
        </w:rPr>
        <w:t>日（三）、23日（四）為高一新生始業輔導，請新學年度高一導師出席督導同學</w:t>
      </w:r>
      <w:r w:rsidR="00091432" w:rsidRPr="00C927C9">
        <w:rPr>
          <w:rFonts w:ascii="標楷體" w:eastAsia="標楷體" w:hAnsi="標楷體" w:hint="eastAsia"/>
          <w:sz w:val="28"/>
          <w:szCs w:val="28"/>
        </w:rPr>
        <w:t>。</w:t>
      </w:r>
    </w:p>
    <w:p w:rsidR="00FC2C79" w:rsidRDefault="00C06580" w:rsidP="00F67294">
      <w:pPr>
        <w:ind w:left="840" w:hangingChars="300" w:hanging="840"/>
        <w:rPr>
          <w:rFonts w:ascii="標楷體" w:eastAsia="標楷體" w:hAnsi="標楷體" w:hint="eastAsia"/>
          <w:kern w:val="2"/>
          <w:sz w:val="28"/>
          <w:szCs w:val="28"/>
        </w:rPr>
      </w:pPr>
      <w:r>
        <w:rPr>
          <w:rFonts w:ascii="標楷體" w:eastAsia="標楷體" w:hAnsi="標楷體" w:hint="eastAsia"/>
          <w:sz w:val="28"/>
          <w:szCs w:val="28"/>
        </w:rPr>
        <w:t>十二</w:t>
      </w:r>
      <w:r w:rsidR="00091432" w:rsidRPr="00C927C9">
        <w:rPr>
          <w:rFonts w:ascii="標楷體" w:eastAsia="標楷體" w:hAnsi="標楷體" w:hint="eastAsia"/>
          <w:sz w:val="28"/>
          <w:szCs w:val="28"/>
        </w:rPr>
        <w:t>、</w:t>
      </w:r>
      <w:r w:rsidR="00FC2C79" w:rsidRPr="00EE1DBA">
        <w:rPr>
          <w:rFonts w:ascii="標楷體" w:eastAsia="標楷體" w:hAnsi="標楷體" w:hint="eastAsia"/>
          <w:color w:val="000000"/>
          <w:kern w:val="2"/>
          <w:sz w:val="28"/>
          <w:szCs w:val="28"/>
        </w:rPr>
        <w:t>55屆畢業紀念冊已經完成招標作業，</w:t>
      </w:r>
      <w:r w:rsidR="00FC2C79" w:rsidRPr="00EE1DBA">
        <w:rPr>
          <w:rFonts w:ascii="標楷體" w:eastAsia="標楷體" w:hAnsi="標楷體" w:hint="eastAsia"/>
          <w:kern w:val="2"/>
          <w:sz w:val="28"/>
          <w:szCs w:val="28"/>
        </w:rPr>
        <w:t>預計在暑輔上課時間的下午安排拍</w:t>
      </w:r>
    </w:p>
    <w:p w:rsidR="00FC2C79" w:rsidRDefault="00FC2C79" w:rsidP="00FC2C79">
      <w:pPr>
        <w:ind w:leftChars="232" w:left="837" w:hangingChars="100" w:hanging="280"/>
        <w:rPr>
          <w:rFonts w:ascii="標楷體" w:eastAsia="標楷體" w:hAnsi="標楷體" w:hint="eastAsia"/>
          <w:kern w:val="2"/>
          <w:sz w:val="28"/>
          <w:szCs w:val="28"/>
        </w:rPr>
      </w:pPr>
      <w:r w:rsidRPr="00EE1DBA">
        <w:rPr>
          <w:rFonts w:ascii="標楷體" w:eastAsia="標楷體" w:hAnsi="標楷體" w:hint="eastAsia"/>
          <w:kern w:val="2"/>
          <w:sz w:val="28"/>
          <w:szCs w:val="28"/>
        </w:rPr>
        <w:t>攝學生個人沙龍照與小團體照，並開設畢業紀念冊編輯課程，盡量讓前置</w:t>
      </w:r>
    </w:p>
    <w:p w:rsidR="00091432" w:rsidRPr="00C927C9" w:rsidRDefault="00FC2C79" w:rsidP="00FC2C79">
      <w:pPr>
        <w:ind w:leftChars="232" w:left="837" w:hangingChars="100" w:hanging="280"/>
        <w:rPr>
          <w:rFonts w:ascii="標楷體" w:eastAsia="標楷體" w:hAnsi="標楷體"/>
          <w:sz w:val="28"/>
          <w:szCs w:val="28"/>
        </w:rPr>
      </w:pPr>
      <w:r w:rsidRPr="00EE1DBA">
        <w:rPr>
          <w:rFonts w:ascii="標楷體" w:eastAsia="標楷體" w:hAnsi="標楷體" w:hint="eastAsia"/>
          <w:kern w:val="2"/>
          <w:sz w:val="28"/>
          <w:szCs w:val="28"/>
        </w:rPr>
        <w:t>作業在暑假完成，以利學生準備大考</w:t>
      </w:r>
      <w:r w:rsidR="00091432" w:rsidRPr="00C927C9">
        <w:rPr>
          <w:rFonts w:ascii="標楷體" w:eastAsia="標楷體" w:hAnsi="標楷體" w:hint="eastAsia"/>
          <w:sz w:val="28"/>
          <w:szCs w:val="28"/>
        </w:rPr>
        <w:t>。</w:t>
      </w:r>
    </w:p>
    <w:p w:rsidR="00FC2C79" w:rsidRDefault="00C06580" w:rsidP="00F67294">
      <w:pPr>
        <w:ind w:left="980" w:hangingChars="350" w:hanging="980"/>
        <w:rPr>
          <w:rFonts w:ascii="標楷體" w:eastAsia="標楷體" w:hAnsi="標楷體" w:hint="eastAsia"/>
          <w:color w:val="000000"/>
          <w:kern w:val="2"/>
          <w:sz w:val="28"/>
          <w:szCs w:val="28"/>
        </w:rPr>
      </w:pPr>
      <w:r>
        <w:rPr>
          <w:rFonts w:ascii="標楷體" w:eastAsia="標楷體" w:hAnsi="標楷體" w:hint="eastAsia"/>
          <w:sz w:val="28"/>
          <w:szCs w:val="28"/>
        </w:rPr>
        <w:t>十三</w:t>
      </w:r>
      <w:r w:rsidR="00091432" w:rsidRPr="00C927C9">
        <w:rPr>
          <w:rFonts w:ascii="標楷體" w:eastAsia="標楷體" w:hAnsi="標楷體" w:hint="eastAsia"/>
          <w:sz w:val="28"/>
          <w:szCs w:val="28"/>
        </w:rPr>
        <w:t>、</w:t>
      </w:r>
      <w:r w:rsidR="00FC2C79" w:rsidRPr="00EE1DBA">
        <w:rPr>
          <w:rFonts w:ascii="標楷體" w:eastAsia="標楷體" w:hAnsi="標楷體" w:hint="eastAsia"/>
          <w:kern w:val="2"/>
          <w:sz w:val="28"/>
          <w:szCs w:val="28"/>
        </w:rPr>
        <w:t>各社團於六月中必須繳交成果報告書，學務處後續</w:t>
      </w:r>
      <w:r w:rsidR="00FC2C79" w:rsidRPr="00EE1DBA">
        <w:rPr>
          <w:rFonts w:ascii="標楷體" w:eastAsia="標楷體" w:hAnsi="標楷體" w:hint="eastAsia"/>
          <w:color w:val="000000"/>
          <w:kern w:val="2"/>
          <w:sz w:val="28"/>
          <w:szCs w:val="28"/>
        </w:rPr>
        <w:t>將進行社團評鑑，引</w:t>
      </w:r>
    </w:p>
    <w:p w:rsidR="00091432" w:rsidRPr="00C927C9" w:rsidRDefault="00FC2C79" w:rsidP="00FC2C79">
      <w:pPr>
        <w:ind w:leftChars="232" w:left="977" w:hangingChars="150" w:hanging="420"/>
        <w:rPr>
          <w:rFonts w:ascii="標楷體" w:eastAsia="標楷體" w:hAnsi="標楷體"/>
          <w:sz w:val="28"/>
          <w:szCs w:val="28"/>
        </w:rPr>
      </w:pPr>
      <w:r w:rsidRPr="00EE1DBA">
        <w:rPr>
          <w:rFonts w:ascii="標楷體" w:eastAsia="標楷體" w:hAnsi="標楷體" w:hint="eastAsia"/>
          <w:color w:val="000000"/>
          <w:kern w:val="2"/>
          <w:sz w:val="28"/>
          <w:szCs w:val="28"/>
        </w:rPr>
        <w:t>導學生學習如何進行社團活動紀錄與成果彙整</w:t>
      </w:r>
      <w:r w:rsidR="00091432" w:rsidRPr="00C927C9">
        <w:rPr>
          <w:rFonts w:ascii="標楷體" w:eastAsia="標楷體" w:hAnsi="標楷體" w:hint="eastAsia"/>
          <w:sz w:val="28"/>
          <w:szCs w:val="28"/>
        </w:rPr>
        <w:t>。</w:t>
      </w:r>
    </w:p>
    <w:p w:rsidR="00FC2C79" w:rsidRDefault="00C06580" w:rsidP="00F67294">
      <w:pPr>
        <w:ind w:left="980" w:hangingChars="350" w:hanging="980"/>
        <w:rPr>
          <w:rFonts w:ascii="標楷體" w:eastAsia="標楷體" w:hAnsi="標楷體" w:hint="eastAsia"/>
          <w:color w:val="000000"/>
          <w:kern w:val="2"/>
          <w:sz w:val="28"/>
          <w:szCs w:val="28"/>
        </w:rPr>
      </w:pPr>
      <w:r>
        <w:rPr>
          <w:rFonts w:ascii="標楷體" w:eastAsia="標楷體" w:hAnsi="標楷體" w:hint="eastAsia"/>
          <w:sz w:val="28"/>
          <w:szCs w:val="28"/>
        </w:rPr>
        <w:t>十四</w:t>
      </w:r>
      <w:r w:rsidR="00091432" w:rsidRPr="00C927C9">
        <w:rPr>
          <w:rFonts w:ascii="標楷體" w:eastAsia="標楷體" w:hAnsi="標楷體" w:hint="eastAsia"/>
          <w:sz w:val="28"/>
          <w:szCs w:val="28"/>
        </w:rPr>
        <w:t>、</w:t>
      </w:r>
      <w:r w:rsidR="00FC2C79" w:rsidRPr="00EE1DBA">
        <w:rPr>
          <w:rFonts w:ascii="標楷體" w:eastAsia="標楷體" w:hAnsi="標楷體" w:hint="eastAsia"/>
          <w:color w:val="000000"/>
          <w:kern w:val="2"/>
          <w:sz w:val="28"/>
          <w:szCs w:val="28"/>
        </w:rPr>
        <w:t>本校因暑期進行游泳池整修工程(鍋爐維修)，暫停舉辦107年度暑期泳</w:t>
      </w:r>
    </w:p>
    <w:p w:rsidR="00091432" w:rsidRPr="00C927C9" w:rsidRDefault="00FC2C79" w:rsidP="00FC2C79">
      <w:pPr>
        <w:ind w:leftChars="232" w:left="977" w:hangingChars="150" w:hanging="420"/>
        <w:rPr>
          <w:rFonts w:ascii="標楷體" w:eastAsia="標楷體" w:hAnsi="標楷體"/>
          <w:sz w:val="28"/>
          <w:szCs w:val="28"/>
        </w:rPr>
      </w:pPr>
      <w:r w:rsidRPr="00EE1DBA">
        <w:rPr>
          <w:rFonts w:ascii="標楷體" w:eastAsia="標楷體" w:hAnsi="標楷體" w:hint="eastAsia"/>
          <w:color w:val="000000"/>
          <w:kern w:val="2"/>
          <w:sz w:val="28"/>
          <w:szCs w:val="28"/>
        </w:rPr>
        <w:t>訓班</w:t>
      </w:r>
      <w:r w:rsidR="00091432" w:rsidRPr="00C927C9">
        <w:rPr>
          <w:rFonts w:ascii="標楷體" w:eastAsia="標楷體" w:hAnsi="標楷體" w:hint="eastAsia"/>
          <w:color w:val="000000"/>
          <w:sz w:val="28"/>
          <w:szCs w:val="28"/>
        </w:rPr>
        <w:t>。</w:t>
      </w:r>
    </w:p>
    <w:p w:rsidR="00FC2C79" w:rsidRDefault="00C06580" w:rsidP="00F67294">
      <w:pPr>
        <w:ind w:left="980" w:hangingChars="350" w:hanging="980"/>
        <w:rPr>
          <w:rFonts w:ascii="標楷體" w:eastAsia="標楷體" w:hAnsi="標楷體" w:hint="eastAsia"/>
          <w:kern w:val="2"/>
          <w:sz w:val="28"/>
          <w:szCs w:val="28"/>
        </w:rPr>
      </w:pPr>
      <w:r>
        <w:rPr>
          <w:rFonts w:ascii="標楷體" w:eastAsia="標楷體" w:hAnsi="標楷體" w:hint="eastAsia"/>
          <w:sz w:val="28"/>
          <w:szCs w:val="28"/>
        </w:rPr>
        <w:t>十五</w:t>
      </w:r>
      <w:r w:rsidR="00091432" w:rsidRPr="00C927C9">
        <w:rPr>
          <w:rFonts w:ascii="標楷體" w:eastAsia="標楷體" w:hAnsi="標楷體" w:hint="eastAsia"/>
          <w:sz w:val="28"/>
          <w:szCs w:val="28"/>
        </w:rPr>
        <w:t>、</w:t>
      </w:r>
      <w:r w:rsidR="00FC2C79" w:rsidRPr="00EE1DBA">
        <w:rPr>
          <w:rFonts w:ascii="標楷體" w:eastAsia="標楷體" w:hAnsi="標楷體" w:hint="eastAsia"/>
          <w:sz w:val="28"/>
          <w:szCs w:val="28"/>
        </w:rPr>
        <w:t>感謝</w:t>
      </w:r>
      <w:r w:rsidR="00FC2C79" w:rsidRPr="00EE1DBA">
        <w:rPr>
          <w:rFonts w:ascii="標楷體" w:eastAsia="標楷體" w:hAnsi="標楷體" w:hint="eastAsia"/>
          <w:kern w:val="2"/>
          <w:sz w:val="28"/>
          <w:szCs w:val="28"/>
        </w:rPr>
        <w:t>所有教師與行政同仁、家長會、合作社、校友會與同學們的支持與</w:t>
      </w:r>
    </w:p>
    <w:p w:rsidR="00FC2C79" w:rsidRDefault="00FC2C79" w:rsidP="00FC2C79">
      <w:pPr>
        <w:ind w:leftChars="232" w:left="977" w:hangingChars="150" w:hanging="420"/>
        <w:rPr>
          <w:rFonts w:ascii="標楷體" w:eastAsia="標楷體" w:hAnsi="標楷體" w:hint="eastAsia"/>
          <w:kern w:val="2"/>
          <w:sz w:val="28"/>
          <w:szCs w:val="28"/>
        </w:rPr>
      </w:pPr>
      <w:r w:rsidRPr="00EE1DBA">
        <w:rPr>
          <w:rFonts w:ascii="標楷體" w:eastAsia="標楷體" w:hAnsi="標楷體" w:hint="eastAsia"/>
          <w:kern w:val="2"/>
          <w:sz w:val="28"/>
          <w:szCs w:val="28"/>
        </w:rPr>
        <w:lastRenderedPageBreak/>
        <w:t>協助，讓學務工作能順利推動。好的成果與優異成效我們都會盡力延續，</w:t>
      </w:r>
    </w:p>
    <w:p w:rsidR="00FC2C79" w:rsidRDefault="00FC2C79" w:rsidP="00FC2C79">
      <w:pPr>
        <w:ind w:leftChars="232" w:left="977" w:hangingChars="150" w:hanging="420"/>
        <w:rPr>
          <w:rFonts w:ascii="標楷體" w:eastAsia="標楷體" w:hAnsi="標楷體" w:hint="eastAsia"/>
          <w:kern w:val="2"/>
          <w:sz w:val="28"/>
          <w:szCs w:val="28"/>
        </w:rPr>
      </w:pPr>
      <w:r w:rsidRPr="00EE1DBA">
        <w:rPr>
          <w:rFonts w:ascii="標楷體" w:eastAsia="標楷體" w:hAnsi="標楷體" w:hint="eastAsia"/>
          <w:kern w:val="2"/>
          <w:sz w:val="28"/>
          <w:szCs w:val="28"/>
        </w:rPr>
        <w:t>需要檢討與改進之處亦會虛心改正，接下來因應108課綱學務處還請大家</w:t>
      </w:r>
    </w:p>
    <w:p w:rsidR="00FC2C79" w:rsidRDefault="00FC2C79" w:rsidP="00FC2C79">
      <w:pPr>
        <w:ind w:leftChars="232" w:left="977" w:hangingChars="150" w:hanging="420"/>
        <w:rPr>
          <w:rFonts w:ascii="標楷體" w:eastAsia="標楷體" w:hAnsi="標楷體" w:hint="eastAsia"/>
          <w:kern w:val="2"/>
          <w:sz w:val="28"/>
          <w:szCs w:val="28"/>
        </w:rPr>
      </w:pPr>
      <w:r w:rsidRPr="00EE1DBA">
        <w:rPr>
          <w:rFonts w:ascii="標楷體" w:eastAsia="標楷體" w:hAnsi="標楷體" w:hint="eastAsia"/>
          <w:kern w:val="2"/>
          <w:sz w:val="28"/>
          <w:szCs w:val="28"/>
        </w:rPr>
        <w:t>持續支持與協助相關業務與活動的拓展，期望在既有基礎上有所創新與新</w:t>
      </w:r>
    </w:p>
    <w:p w:rsidR="00F05BE7" w:rsidRPr="00FC2C79" w:rsidRDefault="00FC2C79" w:rsidP="00FC2C79">
      <w:pPr>
        <w:ind w:leftChars="232" w:left="977" w:hangingChars="150" w:hanging="420"/>
        <w:rPr>
          <w:rFonts w:ascii="標楷體" w:eastAsia="標楷體" w:hAnsi="標楷體"/>
          <w:color w:val="000000"/>
          <w:sz w:val="28"/>
          <w:szCs w:val="28"/>
        </w:rPr>
      </w:pPr>
      <w:r w:rsidRPr="00EE1DBA">
        <w:rPr>
          <w:rFonts w:ascii="標楷體" w:eastAsia="標楷體" w:hAnsi="標楷體" w:hint="eastAsia"/>
          <w:kern w:val="2"/>
          <w:sz w:val="28"/>
          <w:szCs w:val="28"/>
        </w:rPr>
        <w:t>的展望。再次感謝大家的支持，祝福大家暑假愉快!</w:t>
      </w: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502D9F" w:rsidRPr="00D86F73" w:rsidRDefault="00502D9F" w:rsidP="004C61F8">
      <w:pPr>
        <w:ind w:left="560" w:hangingChars="200" w:hanging="560"/>
        <w:rPr>
          <w:rFonts w:ascii="標楷體" w:eastAsia="標楷體" w:hAnsi="標楷體"/>
          <w:sz w:val="28"/>
          <w:szCs w:val="28"/>
        </w:rPr>
      </w:pPr>
      <w:r w:rsidRPr="00D86F73">
        <w:rPr>
          <w:rFonts w:ascii="標楷體" w:eastAsia="標楷體" w:hAnsi="標楷體" w:hint="eastAsia"/>
          <w:sz w:val="28"/>
          <w:szCs w:val="28"/>
        </w:rPr>
        <w:t>一、</w:t>
      </w:r>
      <w:r w:rsidR="00497F75" w:rsidRPr="00911BD8">
        <w:rPr>
          <w:rFonts w:ascii="標楷體" w:eastAsia="標楷體" w:hAnsi="標楷體" w:cs="Arial" w:hint="eastAsia"/>
          <w:color w:val="000000"/>
          <w:sz w:val="28"/>
          <w:szCs w:val="28"/>
          <w:shd w:val="clear" w:color="auto" w:fill="FAFAEB"/>
        </w:rPr>
        <w:t>106年上半年</w:t>
      </w:r>
      <w:r w:rsidR="00497F75" w:rsidRPr="00911BD8">
        <w:rPr>
          <w:rFonts w:ascii="標楷體" w:eastAsia="標楷體" w:hAnsi="標楷體" w:cs="Arial"/>
          <w:color w:val="000000"/>
          <w:sz w:val="28"/>
          <w:szCs w:val="28"/>
          <w:shd w:val="clear" w:color="auto" w:fill="FAFAEB"/>
        </w:rPr>
        <w:t>水塔清洗作業</w:t>
      </w:r>
      <w:r w:rsidR="00497F75" w:rsidRPr="00911BD8">
        <w:rPr>
          <w:rFonts w:ascii="標楷體" w:eastAsia="標楷體" w:hAnsi="標楷體" w:cs="Arial" w:hint="eastAsia"/>
          <w:color w:val="000000"/>
          <w:sz w:val="28"/>
          <w:szCs w:val="28"/>
          <w:shd w:val="clear" w:color="auto" w:fill="FAFAEB"/>
        </w:rPr>
        <w:t>業於106年1月25~26日完成。</w:t>
      </w:r>
      <w:r w:rsidR="007338AA">
        <w:rPr>
          <w:rFonts w:ascii="標楷體" w:eastAsia="標楷體" w:hAnsi="標楷體" w:cs="Arial" w:hint="eastAsia"/>
          <w:color w:val="000000"/>
          <w:sz w:val="28"/>
          <w:szCs w:val="28"/>
          <w:shd w:val="clear" w:color="auto" w:fill="FAFAEB"/>
        </w:rPr>
        <w:t xml:space="preserve"> </w:t>
      </w:r>
      <w:r w:rsidR="00497F75" w:rsidRPr="00911BD8">
        <w:rPr>
          <w:rFonts w:ascii="標楷體" w:eastAsia="標楷體" w:hAnsi="標楷體" w:cs="Arial"/>
          <w:color w:val="000000"/>
          <w:sz w:val="28"/>
          <w:szCs w:val="28"/>
          <w:shd w:val="clear" w:color="auto" w:fill="FAFAEB"/>
        </w:rPr>
        <w:t>10</w:t>
      </w:r>
      <w:r w:rsidR="00497F75" w:rsidRPr="00911BD8">
        <w:rPr>
          <w:rFonts w:ascii="標楷體" w:eastAsia="標楷體" w:hAnsi="標楷體" w:cs="Arial" w:hint="eastAsia"/>
          <w:color w:val="000000"/>
          <w:sz w:val="28"/>
          <w:szCs w:val="28"/>
          <w:shd w:val="clear" w:color="auto" w:fill="FAFAEB"/>
        </w:rPr>
        <w:t>6</w:t>
      </w:r>
      <w:r w:rsidR="00497F75" w:rsidRPr="00911BD8">
        <w:rPr>
          <w:rFonts w:ascii="標楷體" w:eastAsia="標楷體" w:hAnsi="標楷體" w:cs="Arial"/>
          <w:color w:val="000000"/>
          <w:sz w:val="28"/>
          <w:szCs w:val="28"/>
          <w:shd w:val="clear" w:color="auto" w:fill="FAFAEB"/>
        </w:rPr>
        <w:t>年</w:t>
      </w:r>
      <w:r w:rsidR="00497F75" w:rsidRPr="00911BD8">
        <w:rPr>
          <w:rFonts w:ascii="標楷體" w:eastAsia="標楷體" w:hAnsi="標楷體" w:cs="Arial" w:hint="eastAsia"/>
          <w:color w:val="000000"/>
          <w:sz w:val="28"/>
          <w:szCs w:val="28"/>
          <w:shd w:val="clear" w:color="auto" w:fill="FAFAEB"/>
        </w:rPr>
        <w:t>7</w:t>
      </w:r>
      <w:r w:rsidR="00497F75" w:rsidRPr="00911BD8">
        <w:rPr>
          <w:rFonts w:ascii="標楷體" w:eastAsia="標楷體" w:hAnsi="標楷體" w:cs="Arial"/>
          <w:color w:val="000000"/>
          <w:sz w:val="28"/>
          <w:szCs w:val="28"/>
          <w:shd w:val="clear" w:color="auto" w:fill="FAFAEB"/>
        </w:rPr>
        <w:t>月</w:t>
      </w:r>
      <w:r w:rsidR="00497F75">
        <w:rPr>
          <w:rFonts w:ascii="標楷體" w:eastAsia="標楷體" w:hAnsi="標楷體" w:cs="Arial" w:hint="eastAsia"/>
          <w:color w:val="000000"/>
          <w:sz w:val="28"/>
          <w:szCs w:val="28"/>
          <w:shd w:val="clear" w:color="auto" w:fill="FAFAEB"/>
        </w:rPr>
        <w:t>11~12</w:t>
      </w:r>
      <w:r w:rsidR="00497F75" w:rsidRPr="00911BD8">
        <w:rPr>
          <w:rFonts w:ascii="標楷體" w:eastAsia="標楷體" w:hAnsi="標楷體" w:cs="Arial"/>
          <w:color w:val="000000"/>
          <w:sz w:val="28"/>
          <w:szCs w:val="28"/>
          <w:shd w:val="clear" w:color="auto" w:fill="FAFAEB"/>
        </w:rPr>
        <w:t>日(星期</w:t>
      </w:r>
      <w:r w:rsidR="00497F75" w:rsidRPr="00911BD8">
        <w:rPr>
          <w:rFonts w:ascii="標楷體" w:eastAsia="標楷體" w:hAnsi="標楷體" w:cs="Arial" w:hint="eastAsia"/>
          <w:color w:val="000000"/>
          <w:sz w:val="28"/>
          <w:szCs w:val="28"/>
          <w:shd w:val="clear" w:color="auto" w:fill="FAFAEB"/>
        </w:rPr>
        <w:t>二~三</w:t>
      </w:r>
      <w:r w:rsidR="00497F75" w:rsidRPr="00911BD8">
        <w:rPr>
          <w:rFonts w:ascii="標楷體" w:eastAsia="標楷體" w:hAnsi="標楷體" w:cs="Arial"/>
          <w:color w:val="000000"/>
          <w:sz w:val="28"/>
          <w:szCs w:val="28"/>
          <w:shd w:val="clear" w:color="auto" w:fill="FAFAEB"/>
        </w:rPr>
        <w:t>)預計進行</w:t>
      </w:r>
      <w:r w:rsidR="00497F75" w:rsidRPr="00911BD8">
        <w:rPr>
          <w:rFonts w:ascii="標楷體" w:eastAsia="標楷體" w:hAnsi="標楷體" w:cs="Arial" w:hint="eastAsia"/>
          <w:color w:val="000000"/>
          <w:sz w:val="28"/>
          <w:szCs w:val="28"/>
          <w:shd w:val="clear" w:color="auto" w:fill="FAFAEB"/>
        </w:rPr>
        <w:t>下半年度</w:t>
      </w:r>
      <w:r w:rsidR="00497F75" w:rsidRPr="00911BD8">
        <w:rPr>
          <w:rFonts w:ascii="標楷體" w:eastAsia="標楷體" w:hAnsi="標楷體" w:cs="Arial"/>
          <w:color w:val="000000"/>
          <w:sz w:val="28"/>
          <w:szCs w:val="28"/>
          <w:shd w:val="clear" w:color="auto" w:fill="FAFAEB"/>
        </w:rPr>
        <w:t>水塔清洗作業~部份校舍將會停水</w:t>
      </w:r>
      <w:r w:rsidR="00497F75" w:rsidRPr="00911BD8">
        <w:rPr>
          <w:rFonts w:ascii="標楷體" w:eastAsia="標楷體" w:hAnsi="標楷體" w:cs="Arial" w:hint="eastAsia"/>
          <w:color w:val="000000"/>
          <w:sz w:val="28"/>
          <w:szCs w:val="28"/>
          <w:shd w:val="clear" w:color="auto" w:fill="FAFAEB"/>
        </w:rPr>
        <w:t>(詳細清洗日程請參閱學校網頁公告)</w:t>
      </w:r>
      <w:r w:rsidR="004C61F8">
        <w:rPr>
          <w:rFonts w:ascii="標楷體" w:eastAsia="標楷體" w:hAnsi="標楷體" w:cs="Arial" w:hint="eastAsia"/>
          <w:color w:val="000000"/>
          <w:sz w:val="28"/>
          <w:szCs w:val="28"/>
          <w:shd w:val="clear" w:color="auto" w:fill="FAFAEB"/>
        </w:rPr>
        <w:t>。</w:t>
      </w:r>
      <w:r w:rsidR="003E583D">
        <w:rPr>
          <w:rFonts w:ascii="標楷體" w:eastAsia="標楷體" w:hAnsi="標楷體" w:hint="eastAsia"/>
          <w:sz w:val="28"/>
          <w:szCs w:val="28"/>
        </w:rPr>
        <w:t xml:space="preserve"> </w:t>
      </w:r>
    </w:p>
    <w:p w:rsidR="00497F75" w:rsidRDefault="00502D9F" w:rsidP="007338AA">
      <w:pPr>
        <w:ind w:left="840" w:hangingChars="300" w:hanging="840"/>
        <w:rPr>
          <w:rFonts w:ascii="標楷體" w:eastAsia="標楷體" w:hAnsi="標楷體" w:hint="eastAsia"/>
          <w:sz w:val="28"/>
          <w:szCs w:val="28"/>
        </w:rPr>
      </w:pPr>
      <w:r w:rsidRPr="00D86F73">
        <w:rPr>
          <w:rFonts w:ascii="標楷體" w:eastAsia="標楷體" w:hAnsi="標楷體" w:hint="eastAsia"/>
          <w:sz w:val="28"/>
          <w:szCs w:val="28"/>
        </w:rPr>
        <w:t>二、</w:t>
      </w:r>
      <w:r w:rsidR="00497F75" w:rsidRPr="00911BD8">
        <w:rPr>
          <w:rFonts w:ascii="標楷體" w:eastAsia="標楷體" w:hAnsi="標楷體" w:hint="eastAsia"/>
          <w:sz w:val="28"/>
          <w:szCs w:val="28"/>
        </w:rPr>
        <w:t>有關學校室內空間借用相關原則：</w:t>
      </w:r>
    </w:p>
    <w:p w:rsidR="00502D9F" w:rsidRDefault="00497F75" w:rsidP="00497F75">
      <w:pPr>
        <w:ind w:leftChars="58" w:left="699" w:hangingChars="200" w:hanging="560"/>
        <w:rPr>
          <w:rFonts w:ascii="標楷體" w:eastAsia="標楷體" w:hAnsi="標楷體" w:hint="eastAsia"/>
          <w:sz w:val="28"/>
          <w:szCs w:val="28"/>
        </w:rPr>
      </w:pPr>
      <w:r w:rsidRPr="00911BD8">
        <w:rPr>
          <w:rFonts w:ascii="標楷體" w:eastAsia="標楷體" w:hAnsi="標楷體"/>
          <w:sz w:val="28"/>
          <w:szCs w:val="28"/>
        </w:rPr>
        <w:t>(</w:t>
      </w:r>
      <w:r w:rsidRPr="00911BD8">
        <w:rPr>
          <w:rFonts w:ascii="標楷體" w:eastAsia="標楷體" w:hAnsi="標楷體" w:hint="eastAsia"/>
          <w:sz w:val="28"/>
          <w:szCs w:val="28"/>
        </w:rPr>
        <w:t>一)專科教室與綜合教室：由教務處協助老師上</w:t>
      </w:r>
      <w:r>
        <w:rPr>
          <w:rFonts w:ascii="標楷體" w:eastAsia="標楷體" w:hAnsi="標楷體" w:hint="eastAsia"/>
          <w:sz w:val="28"/>
          <w:szCs w:val="28"/>
        </w:rPr>
        <w:t>網登記，社團或</w:t>
      </w:r>
      <w:r w:rsidR="004C61F8">
        <w:rPr>
          <w:rFonts w:ascii="標楷體" w:eastAsia="標楷體" w:hAnsi="標楷體" w:hint="eastAsia"/>
          <w:sz w:val="28"/>
          <w:szCs w:val="28"/>
        </w:rPr>
        <w:t>。</w:t>
      </w:r>
      <w:r>
        <w:rPr>
          <w:rFonts w:ascii="標楷體" w:eastAsia="標楷體" w:hAnsi="標楷體" w:hint="eastAsia"/>
          <w:sz w:val="28"/>
          <w:szCs w:val="28"/>
        </w:rPr>
        <w:t>非課務使用，由使用的行政處組上網登記，鑰匙皆由教務</w:t>
      </w:r>
      <w:r w:rsidRPr="00911BD8">
        <w:rPr>
          <w:rFonts w:ascii="標楷體" w:eastAsia="標楷體" w:hAnsi="標楷體" w:hint="eastAsia"/>
          <w:sz w:val="28"/>
          <w:szCs w:val="28"/>
        </w:rPr>
        <w:t>處</w:t>
      </w:r>
      <w:r>
        <w:rPr>
          <w:rFonts w:ascii="標楷體" w:eastAsia="標楷體" w:hAnsi="標楷體" w:hint="eastAsia"/>
          <w:sz w:val="28"/>
          <w:szCs w:val="28"/>
        </w:rPr>
        <w:t>設備組</w:t>
      </w:r>
      <w:r w:rsidRPr="00911BD8">
        <w:rPr>
          <w:rFonts w:ascii="標楷體" w:eastAsia="標楷體" w:hAnsi="標楷體" w:hint="eastAsia"/>
          <w:sz w:val="28"/>
          <w:szCs w:val="28"/>
        </w:rPr>
        <w:t>直接提供，總務處為輔。(有學生可能晚上要用，白天沒去拿鑰匙)</w:t>
      </w:r>
      <w:r>
        <w:rPr>
          <w:rFonts w:ascii="標楷體" w:eastAsia="標楷體" w:hAnsi="標楷體" w:hint="eastAsia"/>
          <w:sz w:val="28"/>
          <w:szCs w:val="28"/>
        </w:rPr>
        <w:t>。</w:t>
      </w:r>
    </w:p>
    <w:p w:rsidR="00497F75" w:rsidRDefault="00497F75" w:rsidP="00497F75">
      <w:pPr>
        <w:ind w:leftChars="58" w:left="699" w:hangingChars="200" w:hanging="560"/>
        <w:rPr>
          <w:rFonts w:ascii="標楷體" w:eastAsia="標楷體" w:hAnsi="標楷體" w:hint="eastAsia"/>
          <w:sz w:val="28"/>
          <w:szCs w:val="28"/>
        </w:rPr>
      </w:pPr>
      <w:r w:rsidRPr="00911BD8">
        <w:rPr>
          <w:rFonts w:ascii="標楷體" w:eastAsia="標楷體" w:hAnsi="標楷體"/>
          <w:sz w:val="28"/>
          <w:szCs w:val="28"/>
        </w:rPr>
        <w:t>(</w:t>
      </w:r>
      <w:r w:rsidRPr="00911BD8">
        <w:rPr>
          <w:rFonts w:ascii="標楷體" w:eastAsia="標楷體" w:hAnsi="標楷體" w:hint="eastAsia"/>
          <w:sz w:val="28"/>
          <w:szCs w:val="28"/>
        </w:rPr>
        <w:t>二)會議室：包括禮堂、敦品樓敦一到敦三會議室，科學館二樓會議室，老師有需求，統一對口總務處</w:t>
      </w:r>
      <w:r>
        <w:rPr>
          <w:rFonts w:ascii="標楷體" w:eastAsia="標楷體" w:hAnsi="標楷體" w:hint="eastAsia"/>
          <w:sz w:val="28"/>
          <w:szCs w:val="28"/>
        </w:rPr>
        <w:t>協助進行網路登記</w:t>
      </w:r>
      <w:r w:rsidRPr="00911BD8">
        <w:rPr>
          <w:rFonts w:ascii="標楷體" w:eastAsia="標楷體" w:hAnsi="標楷體" w:hint="eastAsia"/>
          <w:sz w:val="28"/>
          <w:szCs w:val="28"/>
        </w:rPr>
        <w:t>，由總務處同仁協助登記，總務處提供鑰匙</w:t>
      </w:r>
      <w:r>
        <w:rPr>
          <w:rFonts w:ascii="標楷體" w:eastAsia="標楷體" w:hAnsi="標楷體" w:hint="eastAsia"/>
          <w:sz w:val="28"/>
          <w:szCs w:val="28"/>
        </w:rPr>
        <w:t>。</w:t>
      </w:r>
    </w:p>
    <w:p w:rsidR="00497F75" w:rsidRPr="00497F75" w:rsidRDefault="00497F75" w:rsidP="00497F75">
      <w:pPr>
        <w:ind w:leftChars="58" w:left="699" w:hangingChars="200" w:hanging="560"/>
        <w:rPr>
          <w:rFonts w:ascii="標楷體" w:eastAsia="標楷體" w:hAnsi="標楷體" w:cs="DFKaiShu-SB-Estd-BF"/>
          <w:sz w:val="28"/>
          <w:szCs w:val="28"/>
        </w:rPr>
      </w:pPr>
      <w:r w:rsidRPr="00911BD8">
        <w:rPr>
          <w:rFonts w:ascii="標楷體" w:eastAsia="標楷體" w:hAnsi="標楷體" w:hint="eastAsia"/>
          <w:sz w:val="28"/>
          <w:szCs w:val="28"/>
        </w:rPr>
        <w:t>(三)有專師使用的教室：例如音樂、家政、美術教室，應由需求教師直接洽該教室專師；若學生個別需求，由專師自行決定。亦即由專師自行管理：另韻律教室由體育組管理</w:t>
      </w:r>
      <w:r>
        <w:rPr>
          <w:rFonts w:ascii="標楷體" w:eastAsia="標楷體" w:hAnsi="標楷體" w:hint="eastAsia"/>
          <w:sz w:val="28"/>
          <w:szCs w:val="28"/>
        </w:rPr>
        <w:t>。</w:t>
      </w:r>
    </w:p>
    <w:p w:rsidR="00497F75" w:rsidRPr="00B67103" w:rsidRDefault="00502D9F" w:rsidP="00497F75">
      <w:pPr>
        <w:spacing w:line="440" w:lineRule="exact"/>
        <w:ind w:left="566" w:hangingChars="202" w:hanging="566"/>
        <w:rPr>
          <w:rFonts w:ascii="標楷體" w:eastAsia="標楷體" w:hAnsi="標楷體"/>
          <w:sz w:val="28"/>
          <w:szCs w:val="28"/>
        </w:rPr>
      </w:pPr>
      <w:r w:rsidRPr="00D86F73">
        <w:rPr>
          <w:rFonts w:ascii="標楷體" w:eastAsia="標楷體" w:hAnsi="標楷體" w:cs="DFKaiShu-SB-Estd-BF" w:hint="eastAsia"/>
          <w:sz w:val="28"/>
          <w:szCs w:val="28"/>
        </w:rPr>
        <w:t>三、</w:t>
      </w:r>
      <w:r w:rsidR="00497F75" w:rsidRPr="00B67103">
        <w:rPr>
          <w:rFonts w:ascii="標楷體" w:eastAsia="標楷體" w:hAnsi="標楷體" w:hint="eastAsia"/>
          <w:sz w:val="28"/>
          <w:szCs w:val="28"/>
        </w:rPr>
        <w:t>學校年度修繕工程報告與提醒事項如下：</w:t>
      </w:r>
    </w:p>
    <w:p w:rsidR="00497F75" w:rsidRDefault="00497F75" w:rsidP="008A62C2">
      <w:pPr>
        <w:autoSpaceDE w:val="0"/>
        <w:autoSpaceDN w:val="0"/>
        <w:adjustRightInd w:val="0"/>
        <w:ind w:leftChars="58" w:left="559" w:hangingChars="150" w:hanging="420"/>
        <w:rPr>
          <w:rFonts w:ascii="標楷體" w:eastAsia="標楷體" w:hAnsi="標楷體" w:hint="eastAsia"/>
          <w:sz w:val="28"/>
          <w:szCs w:val="28"/>
        </w:rPr>
      </w:pPr>
      <w:r w:rsidRPr="00B67103">
        <w:rPr>
          <w:rFonts w:ascii="標楷體" w:eastAsia="標楷體" w:hAnsi="標楷體"/>
          <w:sz w:val="28"/>
          <w:szCs w:val="28"/>
        </w:rPr>
        <w:t>(</w:t>
      </w:r>
      <w:r w:rsidRPr="00B67103">
        <w:rPr>
          <w:rFonts w:ascii="標楷體" w:eastAsia="標楷體" w:hAnsi="標楷體" w:hint="eastAsia"/>
          <w:sz w:val="28"/>
          <w:szCs w:val="28"/>
        </w:rPr>
        <w:t>一)107年度</w:t>
      </w:r>
      <w:r>
        <w:rPr>
          <w:rFonts w:ascii="標楷體" w:eastAsia="標楷體" w:hAnsi="標楷體" w:hint="eastAsia"/>
          <w:sz w:val="28"/>
          <w:szCs w:val="28"/>
        </w:rPr>
        <w:t>：</w:t>
      </w:r>
    </w:p>
    <w:p w:rsidR="00502D9F" w:rsidRDefault="00497F75" w:rsidP="00497F75">
      <w:pPr>
        <w:autoSpaceDE w:val="0"/>
        <w:autoSpaceDN w:val="0"/>
        <w:adjustRightInd w:val="0"/>
        <w:ind w:leftChars="232" w:left="557"/>
        <w:rPr>
          <w:rFonts w:ascii="標楷體" w:eastAsia="標楷體" w:hAnsi="標楷體" w:hint="eastAsia"/>
          <w:sz w:val="28"/>
          <w:szCs w:val="28"/>
        </w:rPr>
      </w:pPr>
      <w:r w:rsidRPr="00B67103">
        <w:rPr>
          <w:rFonts w:ascii="標楷體" w:eastAsia="標楷體" w:hAnsi="標楷體" w:hint="eastAsia"/>
          <w:sz w:val="28"/>
          <w:szCs w:val="28"/>
        </w:rPr>
        <w:t>1.圖書館屋頂防漏修復工程：3,772,360元</w:t>
      </w:r>
      <w:r w:rsidR="00B362D5">
        <w:rPr>
          <w:rFonts w:ascii="標楷體" w:eastAsia="標楷體" w:hAnsi="標楷體" w:hint="eastAsia"/>
          <w:sz w:val="28"/>
          <w:szCs w:val="28"/>
        </w:rPr>
        <w:t>。</w:t>
      </w:r>
    </w:p>
    <w:p w:rsidR="00497F75" w:rsidRDefault="00497F75" w:rsidP="00497F75">
      <w:pPr>
        <w:autoSpaceDE w:val="0"/>
        <w:autoSpaceDN w:val="0"/>
        <w:adjustRightInd w:val="0"/>
        <w:ind w:leftChars="232" w:left="557"/>
        <w:rPr>
          <w:rFonts w:ascii="標楷體" w:eastAsia="標楷體" w:hAnsi="標楷體" w:hint="eastAsia"/>
          <w:sz w:val="28"/>
          <w:szCs w:val="28"/>
        </w:rPr>
      </w:pPr>
      <w:r w:rsidRPr="00B67103">
        <w:rPr>
          <w:rFonts w:ascii="標楷體" w:eastAsia="標楷體" w:hAnsi="標楷體" w:hint="eastAsia"/>
          <w:sz w:val="28"/>
          <w:szCs w:val="28"/>
        </w:rPr>
        <w:t>2.科學館廁所整修工程：3,266,809元。</w:t>
      </w:r>
    </w:p>
    <w:p w:rsidR="00497F75" w:rsidRDefault="00497F75" w:rsidP="00497F75">
      <w:pPr>
        <w:autoSpaceDE w:val="0"/>
        <w:autoSpaceDN w:val="0"/>
        <w:adjustRightInd w:val="0"/>
        <w:ind w:leftChars="232" w:left="557"/>
        <w:rPr>
          <w:rFonts w:ascii="標楷體" w:eastAsia="標楷體" w:hAnsi="標楷體" w:hint="eastAsia"/>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整修面對科學館左側1</w:t>
      </w:r>
      <w:r w:rsidRPr="00B67103">
        <w:rPr>
          <w:rFonts w:ascii="標楷體" w:eastAsia="標楷體" w:hAnsi="標楷體"/>
          <w:sz w:val="28"/>
          <w:szCs w:val="28"/>
        </w:rPr>
        <w:t>-</w:t>
      </w:r>
      <w:r w:rsidRPr="00B67103">
        <w:rPr>
          <w:rFonts w:ascii="標楷體" w:eastAsia="標楷體" w:hAnsi="標楷體" w:hint="eastAsia"/>
          <w:sz w:val="28"/>
          <w:szCs w:val="28"/>
        </w:rPr>
        <w:t>5樓廁所</w:t>
      </w:r>
      <w:r>
        <w:rPr>
          <w:rFonts w:ascii="標楷體" w:eastAsia="標楷體" w:hAnsi="標楷體" w:hint="eastAsia"/>
          <w:sz w:val="28"/>
          <w:szCs w:val="28"/>
        </w:rPr>
        <w:t>。</w:t>
      </w:r>
    </w:p>
    <w:p w:rsidR="00497F75" w:rsidRDefault="00497F75" w:rsidP="00497F75">
      <w:pPr>
        <w:autoSpaceDE w:val="0"/>
        <w:autoSpaceDN w:val="0"/>
        <w:adjustRightInd w:val="0"/>
        <w:ind w:leftChars="232" w:left="557"/>
        <w:rPr>
          <w:rFonts w:ascii="標楷體" w:eastAsia="標楷體" w:hAnsi="標楷體" w:hint="eastAsia"/>
          <w:sz w:val="28"/>
          <w:szCs w:val="28"/>
        </w:rPr>
      </w:pPr>
      <w:r w:rsidRPr="00B67103">
        <w:rPr>
          <w:rFonts w:ascii="標楷體" w:eastAsia="標楷體" w:hAnsi="標楷體" w:hint="eastAsia"/>
          <w:sz w:val="28"/>
          <w:szCs w:val="28"/>
        </w:rPr>
        <w:t>3.廊道優質化工程：500,000元。</w:t>
      </w:r>
    </w:p>
    <w:p w:rsidR="00497F75" w:rsidRDefault="00497F75" w:rsidP="00497F75">
      <w:pPr>
        <w:autoSpaceDE w:val="0"/>
        <w:autoSpaceDN w:val="0"/>
        <w:adjustRightInd w:val="0"/>
        <w:ind w:leftChars="232" w:left="557"/>
        <w:rPr>
          <w:rFonts w:ascii="標楷體" w:eastAsia="標楷體" w:hAnsi="標楷體" w:hint="eastAsia"/>
          <w:sz w:val="28"/>
          <w:szCs w:val="28"/>
        </w:rPr>
      </w:pPr>
      <w:r>
        <w:rPr>
          <w:rFonts w:ascii="標楷體" w:eastAsia="標楷體" w:hAnsi="標楷體" w:hint="eastAsia"/>
          <w:sz w:val="28"/>
          <w:szCs w:val="28"/>
        </w:rPr>
        <w:t>4</w:t>
      </w:r>
      <w:r w:rsidRPr="00B67103">
        <w:rPr>
          <w:rFonts w:ascii="標楷體" w:eastAsia="標楷體" w:hAnsi="標楷體" w:hint="eastAsia"/>
          <w:sz w:val="28"/>
          <w:szCs w:val="28"/>
        </w:rPr>
        <w:t>.第一期後圍牆整修工程：2,023,488元。</w:t>
      </w:r>
    </w:p>
    <w:p w:rsidR="00497F75" w:rsidRDefault="00497F75" w:rsidP="00497F75">
      <w:pPr>
        <w:autoSpaceDE w:val="0"/>
        <w:autoSpaceDN w:val="0"/>
        <w:adjustRightInd w:val="0"/>
        <w:ind w:leftChars="232" w:left="557"/>
        <w:rPr>
          <w:rFonts w:ascii="標楷體" w:eastAsia="標楷體" w:hAnsi="標楷體" w:hint="eastAsia"/>
          <w:sz w:val="28"/>
          <w:szCs w:val="28"/>
        </w:rPr>
      </w:pPr>
      <w:r>
        <w:rPr>
          <w:rFonts w:ascii="標楷體" w:eastAsia="標楷體" w:hAnsi="標楷體" w:hint="eastAsia"/>
          <w:sz w:val="28"/>
          <w:szCs w:val="28"/>
        </w:rPr>
        <w:t>5</w:t>
      </w:r>
      <w:r w:rsidRPr="00B67103">
        <w:rPr>
          <w:rFonts w:ascii="標楷體" w:eastAsia="標楷體" w:hAnsi="標楷體" w:hint="eastAsia"/>
          <w:sz w:val="28"/>
          <w:szCs w:val="28"/>
        </w:rPr>
        <w:t>.地球科學專科教室環境改善工程：1,000,000元。</w:t>
      </w:r>
    </w:p>
    <w:p w:rsidR="00497F75" w:rsidRDefault="00497F75" w:rsidP="00497F75">
      <w:pPr>
        <w:autoSpaceDE w:val="0"/>
        <w:autoSpaceDN w:val="0"/>
        <w:adjustRightInd w:val="0"/>
        <w:ind w:leftChars="232" w:left="557"/>
        <w:rPr>
          <w:rFonts w:ascii="標楷體" w:eastAsia="標楷體" w:hAnsi="標楷體" w:hint="eastAsia"/>
          <w:sz w:val="28"/>
          <w:szCs w:val="28"/>
        </w:rPr>
      </w:pPr>
      <w:r>
        <w:rPr>
          <w:rFonts w:ascii="標楷體" w:eastAsia="標楷體" w:hAnsi="標楷體" w:hint="eastAsia"/>
          <w:sz w:val="28"/>
          <w:szCs w:val="28"/>
        </w:rPr>
        <w:t>6</w:t>
      </w:r>
      <w:r w:rsidRPr="00B67103">
        <w:rPr>
          <w:rFonts w:ascii="標楷體" w:eastAsia="標楷體" w:hAnsi="標楷體" w:hint="eastAsia"/>
          <w:sz w:val="28"/>
          <w:szCs w:val="28"/>
        </w:rPr>
        <w:t>.更換部分燈具252</w:t>
      </w:r>
      <w:r w:rsidRPr="00B67103">
        <w:rPr>
          <w:rFonts w:ascii="標楷體" w:eastAsia="標楷體" w:hAnsi="標楷體"/>
          <w:sz w:val="28"/>
          <w:szCs w:val="28"/>
        </w:rPr>
        <w:t>,</w:t>
      </w:r>
      <w:r w:rsidRPr="00B67103">
        <w:rPr>
          <w:rFonts w:ascii="標楷體" w:eastAsia="標楷體" w:hAnsi="標楷體" w:hint="eastAsia"/>
          <w:sz w:val="28"/>
          <w:szCs w:val="28"/>
        </w:rPr>
        <w:t>000元與空調設備：1,</w:t>
      </w:r>
      <w:r w:rsidRPr="00B67103">
        <w:rPr>
          <w:rFonts w:ascii="標楷體" w:eastAsia="標楷體" w:hAnsi="標楷體"/>
          <w:sz w:val="28"/>
          <w:szCs w:val="28"/>
        </w:rPr>
        <w:t>726</w:t>
      </w:r>
      <w:r w:rsidRPr="00B67103">
        <w:rPr>
          <w:rFonts w:ascii="標楷體" w:eastAsia="標楷體" w:hAnsi="標楷體" w:hint="eastAsia"/>
          <w:sz w:val="28"/>
          <w:szCs w:val="28"/>
        </w:rPr>
        <w:t>,000元。</w:t>
      </w:r>
    </w:p>
    <w:p w:rsidR="00497F75" w:rsidRDefault="00497F75" w:rsidP="00497F75">
      <w:pPr>
        <w:autoSpaceDE w:val="0"/>
        <w:autoSpaceDN w:val="0"/>
        <w:adjustRightInd w:val="0"/>
        <w:ind w:leftChars="232" w:left="557"/>
        <w:rPr>
          <w:rFonts w:ascii="標楷體" w:eastAsia="標楷體" w:hAnsi="標楷體" w:hint="eastAsia"/>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所有專科教室、教師辦公室冷氣逾9年以上，全數更換</w:t>
      </w:r>
      <w:r>
        <w:rPr>
          <w:rFonts w:ascii="標楷體" w:eastAsia="標楷體" w:hAnsi="標楷體" w:hint="eastAsia"/>
          <w:sz w:val="28"/>
          <w:szCs w:val="28"/>
        </w:rPr>
        <w:t>。</w:t>
      </w:r>
    </w:p>
    <w:p w:rsidR="00497F75" w:rsidRDefault="00497F75" w:rsidP="008A62C2">
      <w:pPr>
        <w:spacing w:line="440" w:lineRule="exact"/>
        <w:ind w:firstLineChars="50" w:firstLine="140"/>
        <w:rPr>
          <w:rFonts w:ascii="標楷體" w:eastAsia="標楷體" w:hAnsi="標楷體" w:hint="eastAsia"/>
          <w:sz w:val="28"/>
          <w:szCs w:val="28"/>
        </w:rPr>
      </w:pPr>
      <w:r w:rsidRPr="00B67103">
        <w:rPr>
          <w:rFonts w:ascii="標楷體" w:eastAsia="標楷體" w:hAnsi="標楷體"/>
          <w:sz w:val="28"/>
          <w:szCs w:val="28"/>
        </w:rPr>
        <w:t>(</w:t>
      </w:r>
      <w:r>
        <w:rPr>
          <w:rFonts w:ascii="標楷體" w:eastAsia="標楷體" w:hAnsi="標楷體" w:hint="eastAsia"/>
          <w:sz w:val="28"/>
          <w:szCs w:val="28"/>
        </w:rPr>
        <w:t>二</w:t>
      </w:r>
      <w:r w:rsidRPr="00B67103">
        <w:rPr>
          <w:rFonts w:ascii="標楷體" w:eastAsia="標楷體" w:hAnsi="標楷體"/>
          <w:sz w:val="28"/>
          <w:szCs w:val="28"/>
        </w:rPr>
        <w:t>)</w:t>
      </w:r>
      <w:r w:rsidRPr="00B67103">
        <w:rPr>
          <w:rFonts w:ascii="標楷體" w:eastAsia="標楷體" w:hAnsi="標楷體" w:hint="eastAsia"/>
          <w:sz w:val="28"/>
          <w:szCs w:val="28"/>
        </w:rPr>
        <w:t>108年度</w:t>
      </w:r>
      <w:r w:rsidR="008A62C2">
        <w:rPr>
          <w:rFonts w:ascii="標楷體" w:eastAsia="標楷體" w:hAnsi="標楷體" w:hint="eastAsia"/>
          <w:sz w:val="28"/>
          <w:szCs w:val="28"/>
        </w:rPr>
        <w:t>：</w:t>
      </w:r>
    </w:p>
    <w:p w:rsidR="008A62C2" w:rsidRDefault="008A62C2" w:rsidP="00497F75">
      <w:pPr>
        <w:spacing w:line="440" w:lineRule="exact"/>
        <w:rPr>
          <w:rFonts w:ascii="標楷體" w:eastAsia="標楷體" w:hAnsi="標楷體" w:hint="eastAsia"/>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1.行政大樓、忠孝樓、仁愛樓廁所整修工程3,623,919元</w:t>
      </w:r>
      <w:r>
        <w:rPr>
          <w:rFonts w:ascii="標楷體" w:eastAsia="標楷體" w:hAnsi="標楷體" w:hint="eastAsia"/>
          <w:sz w:val="28"/>
          <w:szCs w:val="28"/>
        </w:rPr>
        <w:t>。</w:t>
      </w:r>
    </w:p>
    <w:p w:rsidR="008A62C2" w:rsidRDefault="008A62C2" w:rsidP="008A62C2">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2.科學館教師辦公室整修工程6,119,697元。</w:t>
      </w:r>
    </w:p>
    <w:p w:rsidR="008A62C2" w:rsidRDefault="008A62C2" w:rsidP="008A62C2">
      <w:pPr>
        <w:spacing w:line="4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本案預計在108年暑假施工，請各位同仁務必利用未來一年陸續「清倉」，以利明年暑假期間施工能順利進行；另外明年高三暑輔將面臨到臨時教師辦公室的問題，將一併考量在施工範疇中。</w:t>
      </w:r>
    </w:p>
    <w:p w:rsidR="008A62C2" w:rsidRDefault="008A62C2" w:rsidP="008A62C2">
      <w:pPr>
        <w:spacing w:line="4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3.第二期專科教室改善工程4,500,000元。</w:t>
      </w:r>
    </w:p>
    <w:p w:rsidR="008A62C2" w:rsidRDefault="008A62C2" w:rsidP="008A62C2">
      <w:pPr>
        <w:spacing w:line="4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lastRenderedPageBreak/>
        <w:t xml:space="preserve">      計整修物理、化學、生活科技與美術教室各一間。</w:t>
      </w:r>
    </w:p>
    <w:p w:rsidR="008A62C2" w:rsidRPr="00B67103" w:rsidRDefault="008A62C2" w:rsidP="008A62C2">
      <w:pPr>
        <w:spacing w:line="440" w:lineRule="exact"/>
        <w:ind w:firstLineChars="200" w:firstLine="560"/>
        <w:rPr>
          <w:rFonts w:ascii="標楷體" w:eastAsia="標楷體" w:hAnsi="標楷體" w:hint="eastAsia"/>
          <w:sz w:val="28"/>
          <w:szCs w:val="28"/>
        </w:rPr>
      </w:pPr>
      <w:r w:rsidRPr="00B67103">
        <w:rPr>
          <w:rFonts w:ascii="標楷體" w:eastAsia="標楷體" w:hAnsi="標楷體" w:hint="eastAsia"/>
          <w:sz w:val="28"/>
          <w:szCs w:val="28"/>
        </w:rPr>
        <w:t>4</w:t>
      </w:r>
      <w:r w:rsidRPr="00B67103">
        <w:rPr>
          <w:rFonts w:ascii="標楷體" w:eastAsia="標楷體" w:hAnsi="標楷體"/>
          <w:sz w:val="28"/>
          <w:szCs w:val="28"/>
        </w:rPr>
        <w:t>.</w:t>
      </w:r>
      <w:r w:rsidRPr="00B67103">
        <w:rPr>
          <w:rFonts w:ascii="標楷體" w:eastAsia="標楷體" w:hAnsi="標楷體" w:hint="eastAsia"/>
          <w:sz w:val="28"/>
          <w:szCs w:val="28"/>
        </w:rPr>
        <w:t>第二期電源改善工程：3,235,000元。</w:t>
      </w:r>
    </w:p>
    <w:p w:rsidR="008A62C2" w:rsidRPr="008A62C2" w:rsidRDefault="008A62C2" w:rsidP="008A62C2">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B67103">
        <w:rPr>
          <w:rFonts w:ascii="標楷體" w:eastAsia="標楷體" w:hAnsi="標楷體"/>
          <w:sz w:val="28"/>
          <w:szCs w:val="28"/>
        </w:rPr>
        <w:t>5.</w:t>
      </w:r>
      <w:r w:rsidRPr="00B67103">
        <w:rPr>
          <w:rFonts w:ascii="標楷體" w:eastAsia="標楷體" w:hAnsi="標楷體" w:hint="eastAsia"/>
          <w:sz w:val="28"/>
          <w:szCs w:val="28"/>
        </w:rPr>
        <w:t>第二期後圍牆整修工程1,945,253元。</w:t>
      </w:r>
      <w:r>
        <w:rPr>
          <w:rFonts w:ascii="標楷體" w:eastAsia="標楷體" w:hAnsi="標楷體" w:hint="eastAsia"/>
          <w:sz w:val="28"/>
          <w:szCs w:val="28"/>
        </w:rPr>
        <w:t>(尚未核定)。</w:t>
      </w:r>
    </w:p>
    <w:p w:rsidR="00497F75" w:rsidRDefault="00502D9F" w:rsidP="00497F75">
      <w:pPr>
        <w:spacing w:line="440" w:lineRule="exact"/>
        <w:rPr>
          <w:rFonts w:ascii="標楷體" w:eastAsia="標楷體" w:hAnsi="標楷體" w:hint="eastAsia"/>
          <w:sz w:val="28"/>
          <w:szCs w:val="28"/>
        </w:rPr>
      </w:pPr>
      <w:r w:rsidRPr="00D86F73">
        <w:rPr>
          <w:rFonts w:ascii="標楷體" w:eastAsia="標楷體" w:hAnsi="標楷體" w:hint="eastAsia"/>
          <w:sz w:val="28"/>
          <w:szCs w:val="28"/>
        </w:rPr>
        <w:t>四、</w:t>
      </w:r>
      <w:r w:rsidR="008A62C2">
        <w:rPr>
          <w:rFonts w:ascii="標楷體" w:eastAsia="標楷體" w:hAnsi="標楷體" w:hint="eastAsia"/>
          <w:sz w:val="28"/>
          <w:szCs w:val="28"/>
        </w:rPr>
        <w:t>有關新建大樓工程進度：</w:t>
      </w:r>
    </w:p>
    <w:p w:rsidR="008A62C2" w:rsidRPr="00B67103" w:rsidRDefault="008A62C2" w:rsidP="008A62C2">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(一)謝謝各位同仁協助檢討細部設計。</w:t>
      </w:r>
    </w:p>
    <w:p w:rsidR="008A62C2" w:rsidRPr="008A62C2" w:rsidRDefault="008A62C2" w:rsidP="00497F75">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(二)新工處已確定將代為協助發包兩案：</w:t>
      </w:r>
    </w:p>
    <w:p w:rsidR="003E1C0A" w:rsidRDefault="007338AA" w:rsidP="007338AA">
      <w:pPr>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w:t>
      </w:r>
      <w:r w:rsidR="008A62C2">
        <w:rPr>
          <w:rFonts w:ascii="標楷體" w:eastAsia="標楷體" w:hAnsi="標楷體" w:hint="eastAsia"/>
          <w:sz w:val="28"/>
          <w:szCs w:val="28"/>
        </w:rPr>
        <w:t xml:space="preserve">   </w:t>
      </w:r>
      <w:r w:rsidR="008A62C2" w:rsidRPr="00B67103">
        <w:rPr>
          <w:rFonts w:ascii="標楷體" w:eastAsia="標楷體" w:hAnsi="標楷體"/>
          <w:sz w:val="28"/>
          <w:szCs w:val="28"/>
        </w:rPr>
        <w:t>1.</w:t>
      </w:r>
      <w:r w:rsidR="008A62C2" w:rsidRPr="00B67103">
        <w:rPr>
          <w:rFonts w:ascii="標楷體" w:eastAsia="標楷體" w:hAnsi="標楷體" w:hint="eastAsia"/>
          <w:sz w:val="28"/>
          <w:szCs w:val="28"/>
        </w:rPr>
        <w:t>移樹工程：預計107年</w:t>
      </w:r>
      <w:r w:rsidR="008A62C2">
        <w:rPr>
          <w:rFonts w:ascii="標楷體" w:eastAsia="標楷體" w:hAnsi="標楷體"/>
          <w:sz w:val="28"/>
          <w:szCs w:val="28"/>
        </w:rPr>
        <w:t>9</w:t>
      </w:r>
      <w:r w:rsidR="008A62C2">
        <w:rPr>
          <w:rFonts w:ascii="標楷體" w:eastAsia="標楷體" w:hAnsi="標楷體" w:hint="eastAsia"/>
          <w:sz w:val="28"/>
          <w:szCs w:val="28"/>
        </w:rPr>
        <w:t>月前</w:t>
      </w:r>
      <w:r w:rsidR="008A62C2" w:rsidRPr="00B67103">
        <w:rPr>
          <w:rFonts w:ascii="標楷體" w:eastAsia="標楷體" w:hAnsi="標楷體" w:hint="eastAsia"/>
          <w:sz w:val="28"/>
          <w:szCs w:val="28"/>
        </w:rPr>
        <w:t>完成發包。</w:t>
      </w:r>
    </w:p>
    <w:p w:rsidR="00C97C3A" w:rsidRPr="008A62C2" w:rsidRDefault="008A62C2" w:rsidP="008A62C2">
      <w:pPr>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B67103">
        <w:rPr>
          <w:rFonts w:ascii="標楷體" w:eastAsia="標楷體" w:hAnsi="標楷體" w:hint="eastAsia"/>
          <w:sz w:val="28"/>
          <w:szCs w:val="28"/>
        </w:rPr>
        <w:t>2</w:t>
      </w:r>
      <w:r w:rsidRPr="00B67103">
        <w:rPr>
          <w:rFonts w:ascii="標楷體" w:eastAsia="標楷體" w:hAnsi="標楷體"/>
          <w:sz w:val="28"/>
          <w:szCs w:val="28"/>
        </w:rPr>
        <w:t>.</w:t>
      </w:r>
      <w:r w:rsidRPr="00B67103">
        <w:rPr>
          <w:rFonts w:ascii="標楷體" w:eastAsia="標楷體" w:hAnsi="標楷體" w:hint="eastAsia"/>
          <w:sz w:val="28"/>
          <w:szCs w:val="28"/>
        </w:rPr>
        <w:t>土建、機電工程：預計</w:t>
      </w:r>
      <w:r>
        <w:rPr>
          <w:rFonts w:ascii="標楷體" w:eastAsia="標楷體" w:hAnsi="標楷體" w:hint="eastAsia"/>
          <w:sz w:val="28"/>
          <w:szCs w:val="28"/>
        </w:rPr>
        <w:t>10</w:t>
      </w:r>
      <w:r>
        <w:rPr>
          <w:rFonts w:ascii="標楷體" w:eastAsia="標楷體" w:hAnsi="標楷體"/>
          <w:sz w:val="28"/>
          <w:szCs w:val="28"/>
        </w:rPr>
        <w:t>8</w:t>
      </w:r>
      <w:r>
        <w:rPr>
          <w:rFonts w:ascii="標楷體" w:eastAsia="標楷體" w:hAnsi="標楷體" w:hint="eastAsia"/>
          <w:sz w:val="28"/>
          <w:szCs w:val="28"/>
        </w:rPr>
        <w:t>年7月</w:t>
      </w:r>
      <w:r w:rsidRPr="00B67103">
        <w:rPr>
          <w:rFonts w:ascii="標楷體" w:eastAsia="標楷體" w:hAnsi="標楷體" w:hint="eastAsia"/>
          <w:sz w:val="28"/>
          <w:szCs w:val="28"/>
        </w:rPr>
        <w:t>前完成發包</w:t>
      </w:r>
      <w:r>
        <w:rPr>
          <w:rFonts w:ascii="標楷體" w:eastAsia="標楷體" w:hAnsi="標楷體" w:hint="eastAsia"/>
          <w:sz w:val="28"/>
          <w:szCs w:val="28"/>
        </w:rPr>
        <w:t>。</w:t>
      </w: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t>【輔導室】</w:t>
      </w:r>
    </w:p>
    <w:p w:rsidR="00492E46" w:rsidRPr="001F3242" w:rsidRDefault="00347A2D" w:rsidP="00492E46">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一、</w:t>
      </w:r>
      <w:r w:rsidR="00492E46" w:rsidRPr="007A2E9A">
        <w:rPr>
          <w:rFonts w:ascii="標楷體" w:eastAsia="標楷體" w:hAnsi="標楷體"/>
          <w:sz w:val="28"/>
          <w:szCs w:val="28"/>
        </w:rPr>
        <w:t>7/1-7/3</w:t>
      </w:r>
      <w:r w:rsidR="00492E46" w:rsidRPr="007A2E9A">
        <w:rPr>
          <w:rFonts w:ascii="標楷體" w:eastAsia="標楷體" w:hAnsi="標楷體" w:hint="eastAsia"/>
          <w:sz w:val="28"/>
          <w:szCs w:val="28"/>
        </w:rPr>
        <w:t>為10</w:t>
      </w:r>
      <w:r w:rsidR="00492E46" w:rsidRPr="007A2E9A">
        <w:rPr>
          <w:rFonts w:ascii="標楷體" w:eastAsia="標楷體" w:hAnsi="標楷體"/>
          <w:sz w:val="28"/>
          <w:szCs w:val="28"/>
        </w:rPr>
        <w:t>7</w:t>
      </w:r>
      <w:r w:rsidR="00492E46" w:rsidRPr="007A2E9A">
        <w:rPr>
          <w:rFonts w:ascii="標楷體" w:eastAsia="標楷體" w:hAnsi="標楷體" w:hint="eastAsia"/>
          <w:sz w:val="28"/>
          <w:szCs w:val="28"/>
        </w:rPr>
        <w:t>大</w:t>
      </w:r>
      <w:r w:rsidR="00492E46" w:rsidRPr="007A2E9A">
        <w:rPr>
          <w:rFonts w:ascii="標楷體" w:eastAsia="標楷體" w:hAnsi="標楷體"/>
          <w:sz w:val="28"/>
          <w:szCs w:val="28"/>
        </w:rPr>
        <w:t>學指考考試，</w:t>
      </w:r>
      <w:r w:rsidR="00492E46" w:rsidRPr="007A2E9A">
        <w:rPr>
          <w:rFonts w:ascii="標楷體" w:eastAsia="標楷體" w:hAnsi="標楷體" w:hint="eastAsia"/>
          <w:sz w:val="28"/>
          <w:szCs w:val="28"/>
        </w:rPr>
        <w:t>考</w:t>
      </w:r>
      <w:r w:rsidR="00492E46" w:rsidRPr="007A2E9A">
        <w:rPr>
          <w:rFonts w:ascii="標楷體" w:eastAsia="標楷體" w:hAnsi="標楷體"/>
          <w:sz w:val="28"/>
          <w:szCs w:val="28"/>
        </w:rPr>
        <w:t>生休息</w:t>
      </w:r>
      <w:r w:rsidR="00492E46" w:rsidRPr="007A2E9A">
        <w:rPr>
          <w:rFonts w:ascii="標楷體" w:eastAsia="標楷體" w:hAnsi="標楷體" w:hint="eastAsia"/>
          <w:sz w:val="28"/>
          <w:szCs w:val="28"/>
        </w:rPr>
        <w:t>處</w:t>
      </w:r>
      <w:r w:rsidR="00492E46" w:rsidRPr="007A2E9A">
        <w:rPr>
          <w:rFonts w:ascii="標楷體" w:eastAsia="標楷體" w:hAnsi="標楷體"/>
          <w:sz w:val="28"/>
          <w:szCs w:val="28"/>
        </w:rPr>
        <w:t>公佈如下：</w:t>
      </w:r>
    </w:p>
    <w:tbl>
      <w:tblPr>
        <w:tblpPr w:leftFromText="180" w:rightFromText="180" w:vertAnchor="text" w:tblpX="340" w:tblpY="1"/>
        <w:tblOverlap w:val="never"/>
        <w:tblW w:w="482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8"/>
        <w:gridCol w:w="754"/>
        <w:gridCol w:w="2509"/>
        <w:gridCol w:w="1340"/>
        <w:gridCol w:w="3440"/>
      </w:tblGrid>
      <w:tr w:rsidR="00492E46" w:rsidRPr="008056EB" w:rsidTr="00492E46">
        <w:trPr>
          <w:trHeight w:val="303"/>
        </w:trPr>
        <w:tc>
          <w:tcPr>
            <w:tcW w:w="749"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考場名稱</w:t>
            </w:r>
          </w:p>
        </w:tc>
        <w:tc>
          <w:tcPr>
            <w:tcW w:w="398" w:type="pct"/>
            <w:shd w:val="clear" w:color="auto" w:fill="auto"/>
            <w:noWrap/>
            <w:vAlign w:val="center"/>
            <w:hideMark/>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人數</w:t>
            </w:r>
          </w:p>
        </w:tc>
        <w:tc>
          <w:tcPr>
            <w:tcW w:w="1326"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考生休</w:t>
            </w:r>
            <w:r w:rsidRPr="008056EB">
              <w:rPr>
                <w:rFonts w:ascii="標楷體" w:eastAsia="標楷體" w:hAnsi="標楷體" w:cs="新細明體"/>
              </w:rPr>
              <w:t>息處</w:t>
            </w:r>
          </w:p>
        </w:tc>
        <w:tc>
          <w:tcPr>
            <w:tcW w:w="708"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考試日</w:t>
            </w:r>
            <w:r w:rsidRPr="008056EB">
              <w:rPr>
                <w:rFonts w:ascii="標楷體" w:eastAsia="標楷體" w:hAnsi="標楷體" w:cs="新細明體"/>
              </w:rPr>
              <w:t>期</w:t>
            </w:r>
          </w:p>
        </w:tc>
        <w:tc>
          <w:tcPr>
            <w:tcW w:w="1818"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說</w:t>
            </w:r>
            <w:r w:rsidRPr="008056EB">
              <w:rPr>
                <w:rFonts w:ascii="標楷體" w:eastAsia="標楷體" w:hAnsi="標楷體" w:cs="新細明體"/>
              </w:rPr>
              <w:t>明</w:t>
            </w:r>
          </w:p>
        </w:tc>
      </w:tr>
      <w:tr w:rsidR="00492E46" w:rsidRPr="008056EB" w:rsidTr="00492E46">
        <w:trPr>
          <w:trHeight w:val="303"/>
        </w:trPr>
        <w:tc>
          <w:tcPr>
            <w:tcW w:w="749"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景美女中</w:t>
            </w:r>
          </w:p>
        </w:tc>
        <w:tc>
          <w:tcPr>
            <w:tcW w:w="398" w:type="pct"/>
            <w:shd w:val="clear" w:color="auto" w:fill="auto"/>
            <w:noWrap/>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78</w:t>
            </w:r>
          </w:p>
        </w:tc>
        <w:tc>
          <w:tcPr>
            <w:tcW w:w="1326" w:type="pct"/>
            <w:vAlign w:val="center"/>
          </w:tcPr>
          <w:p w:rsidR="00492E46" w:rsidRPr="008056EB" w:rsidRDefault="00492E46" w:rsidP="00492E46">
            <w:pPr>
              <w:spacing w:line="0" w:lineRule="atLeast"/>
              <w:rPr>
                <w:rFonts w:ascii="標楷體" w:eastAsia="標楷體" w:hAnsi="標楷體" w:cs="新細明體"/>
              </w:rPr>
            </w:pPr>
            <w:r w:rsidRPr="008056EB">
              <w:rPr>
                <w:rFonts w:ascii="標楷體" w:eastAsia="標楷體" w:hAnsi="標楷體" w:cs="新細明體" w:hint="eastAsia"/>
              </w:rPr>
              <w:t>1.科</w:t>
            </w:r>
            <w:r w:rsidRPr="008056EB">
              <w:rPr>
                <w:rFonts w:ascii="標楷體" w:eastAsia="標楷體" w:hAnsi="標楷體" w:cs="新細明體"/>
              </w:rPr>
              <w:t>學館二樓會議室</w:t>
            </w:r>
          </w:p>
          <w:p w:rsidR="00492E46" w:rsidRPr="008056EB" w:rsidRDefault="00492E46" w:rsidP="00492E46">
            <w:pPr>
              <w:spacing w:line="0" w:lineRule="atLeast"/>
              <w:rPr>
                <w:rFonts w:ascii="標楷體" w:eastAsia="標楷體" w:hAnsi="標楷體" w:cs="新細明體"/>
              </w:rPr>
            </w:pPr>
            <w:r w:rsidRPr="008056EB">
              <w:rPr>
                <w:rFonts w:ascii="標楷體" w:eastAsia="標楷體" w:hAnsi="標楷體" w:cs="新細明體" w:hint="eastAsia"/>
              </w:rPr>
              <w:t>2.二忠、</w:t>
            </w:r>
            <w:r w:rsidRPr="008056EB">
              <w:rPr>
                <w:rFonts w:ascii="標楷體" w:eastAsia="標楷體" w:hAnsi="標楷體" w:cs="新細明體"/>
              </w:rPr>
              <w:t>孝</w:t>
            </w:r>
            <w:r w:rsidRPr="008056EB">
              <w:rPr>
                <w:rFonts w:ascii="標楷體" w:eastAsia="標楷體" w:hAnsi="標楷體" w:cs="新細明體" w:hint="eastAsia"/>
              </w:rPr>
              <w:t>、</w:t>
            </w:r>
            <w:r w:rsidRPr="008056EB">
              <w:rPr>
                <w:rFonts w:ascii="標楷體" w:eastAsia="標楷體" w:hAnsi="標楷體" w:cs="新細明體"/>
              </w:rPr>
              <w:t>仁</w:t>
            </w:r>
          </w:p>
        </w:tc>
        <w:tc>
          <w:tcPr>
            <w:tcW w:w="708" w:type="pct"/>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7/1-2</w:t>
            </w:r>
          </w:p>
        </w:tc>
        <w:tc>
          <w:tcPr>
            <w:tcW w:w="1818" w:type="pct"/>
            <w:vAlign w:val="center"/>
          </w:tcPr>
          <w:p w:rsidR="00492E46" w:rsidRPr="008056EB" w:rsidRDefault="00492E46" w:rsidP="00492E46">
            <w:pPr>
              <w:pStyle w:val="af5"/>
              <w:widowControl/>
              <w:numPr>
                <w:ilvl w:val="0"/>
                <w:numId w:val="41"/>
              </w:numPr>
              <w:spacing w:before="100" w:beforeAutospacing="1" w:line="0" w:lineRule="atLeast"/>
              <w:ind w:leftChars="0"/>
              <w:rPr>
                <w:rFonts w:ascii="標楷體" w:eastAsia="標楷體" w:hAnsi="標楷體" w:cs="新細明體"/>
                <w:kern w:val="0"/>
                <w:szCs w:val="24"/>
              </w:rPr>
            </w:pPr>
            <w:r w:rsidRPr="008056EB">
              <w:rPr>
                <w:rFonts w:ascii="標楷體" w:eastAsia="標楷體" w:hAnsi="標楷體" w:cs="新細明體" w:hint="eastAsia"/>
                <w:kern w:val="0"/>
                <w:szCs w:val="24"/>
              </w:rPr>
              <w:t>服</w:t>
            </w:r>
            <w:r w:rsidRPr="008056EB">
              <w:rPr>
                <w:rFonts w:ascii="標楷體" w:eastAsia="標楷體" w:hAnsi="標楷體" w:cs="新細明體"/>
                <w:kern w:val="0"/>
                <w:szCs w:val="24"/>
              </w:rPr>
              <w:t>務處設置於科學館二樓會議室。</w:t>
            </w:r>
          </w:p>
          <w:p w:rsidR="00492E46" w:rsidRPr="008056EB" w:rsidRDefault="00492E46" w:rsidP="00492E46">
            <w:pPr>
              <w:pStyle w:val="af5"/>
              <w:widowControl/>
              <w:numPr>
                <w:ilvl w:val="0"/>
                <w:numId w:val="41"/>
              </w:numPr>
              <w:spacing w:before="100" w:beforeAutospacing="1" w:line="0" w:lineRule="atLeast"/>
              <w:ind w:leftChars="0"/>
              <w:rPr>
                <w:rFonts w:ascii="標楷體" w:eastAsia="標楷體" w:hAnsi="標楷體" w:cs="新細明體"/>
                <w:kern w:val="0"/>
                <w:szCs w:val="24"/>
              </w:rPr>
            </w:pPr>
            <w:r w:rsidRPr="008056EB">
              <w:rPr>
                <w:rFonts w:ascii="標楷體" w:eastAsia="標楷體" w:hAnsi="標楷體" w:cs="新細明體" w:hint="eastAsia"/>
                <w:kern w:val="0"/>
                <w:szCs w:val="24"/>
              </w:rPr>
              <w:t>休</w:t>
            </w:r>
            <w:r w:rsidRPr="008056EB">
              <w:rPr>
                <w:rFonts w:ascii="標楷體" w:eastAsia="標楷體" w:hAnsi="標楷體" w:cs="新細明體"/>
                <w:kern w:val="0"/>
                <w:szCs w:val="24"/>
              </w:rPr>
              <w:t>息處</w:t>
            </w:r>
            <w:r w:rsidRPr="008056EB">
              <w:rPr>
                <w:rFonts w:ascii="標楷體" w:eastAsia="標楷體" w:hAnsi="標楷體" w:cs="新細明體" w:hint="eastAsia"/>
                <w:kern w:val="0"/>
                <w:szCs w:val="24"/>
              </w:rPr>
              <w:t>座</w:t>
            </w:r>
            <w:r w:rsidRPr="008056EB">
              <w:rPr>
                <w:rFonts w:ascii="標楷體" w:eastAsia="標楷體" w:hAnsi="標楷體" w:cs="新細明體"/>
                <w:kern w:val="0"/>
                <w:szCs w:val="24"/>
              </w:rPr>
              <w:t>位有限，若坐滿，請移至活動中心</w:t>
            </w:r>
            <w:r w:rsidRPr="008056EB">
              <w:rPr>
                <w:rFonts w:ascii="標楷體" w:eastAsia="標楷體" w:hAnsi="標楷體" w:cs="新細明體" w:hint="eastAsia"/>
                <w:kern w:val="0"/>
                <w:szCs w:val="24"/>
              </w:rPr>
              <w:t>自</w:t>
            </w:r>
            <w:r w:rsidRPr="008056EB">
              <w:rPr>
                <w:rFonts w:ascii="標楷體" w:eastAsia="標楷體" w:hAnsi="標楷體" w:cs="新細明體"/>
                <w:kern w:val="0"/>
                <w:szCs w:val="24"/>
              </w:rPr>
              <w:t>由座</w:t>
            </w:r>
            <w:r w:rsidRPr="008056EB">
              <w:rPr>
                <w:rFonts w:ascii="標楷體" w:eastAsia="標楷體" w:hAnsi="標楷體" w:cs="新細明體" w:hint="eastAsia"/>
                <w:kern w:val="0"/>
                <w:szCs w:val="24"/>
              </w:rPr>
              <w:t>。</w:t>
            </w:r>
          </w:p>
        </w:tc>
      </w:tr>
      <w:tr w:rsidR="00492E46" w:rsidRPr="008056EB" w:rsidTr="00492E46">
        <w:trPr>
          <w:trHeight w:val="303"/>
        </w:trPr>
        <w:tc>
          <w:tcPr>
            <w:tcW w:w="749" w:type="pct"/>
            <w:vAlign w:val="center"/>
          </w:tcPr>
          <w:p w:rsidR="00492E46" w:rsidRPr="008056EB" w:rsidRDefault="00492E46" w:rsidP="00492E46">
            <w:pPr>
              <w:spacing w:line="0" w:lineRule="atLeast"/>
              <w:jc w:val="center"/>
              <w:rPr>
                <w:rFonts w:ascii="標楷體" w:eastAsia="標楷體" w:hAnsi="標楷體"/>
                <w:color w:val="000000"/>
              </w:rPr>
            </w:pPr>
            <w:r w:rsidRPr="008056EB">
              <w:rPr>
                <w:rFonts w:ascii="標楷體" w:eastAsia="標楷體" w:hAnsi="標楷體" w:cs="新細明體" w:hint="eastAsia"/>
              </w:rPr>
              <w:t>中山女中</w:t>
            </w:r>
          </w:p>
        </w:tc>
        <w:tc>
          <w:tcPr>
            <w:tcW w:w="398" w:type="pct"/>
            <w:shd w:val="clear" w:color="auto" w:fill="auto"/>
            <w:noWrap/>
            <w:vAlign w:val="center"/>
          </w:tcPr>
          <w:p w:rsidR="00492E46" w:rsidRPr="008056EB" w:rsidRDefault="00492E46" w:rsidP="00492E46">
            <w:pPr>
              <w:spacing w:line="0" w:lineRule="atLeast"/>
              <w:jc w:val="center"/>
              <w:rPr>
                <w:rFonts w:ascii="標楷體" w:eastAsia="標楷體" w:hAnsi="標楷體" w:cs="新細明體"/>
                <w:color w:val="000000"/>
              </w:rPr>
            </w:pPr>
            <w:r w:rsidRPr="008056EB">
              <w:rPr>
                <w:rFonts w:ascii="標楷體" w:eastAsia="標楷體" w:hAnsi="標楷體" w:cs="新細明體"/>
                <w:color w:val="000000"/>
              </w:rPr>
              <w:t>244</w:t>
            </w:r>
          </w:p>
        </w:tc>
        <w:tc>
          <w:tcPr>
            <w:tcW w:w="1326"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活動中心</w:t>
            </w:r>
          </w:p>
        </w:tc>
        <w:tc>
          <w:tcPr>
            <w:tcW w:w="708" w:type="pct"/>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7/2-3</w:t>
            </w:r>
          </w:p>
        </w:tc>
        <w:tc>
          <w:tcPr>
            <w:tcW w:w="1818" w:type="pct"/>
            <w:vAlign w:val="center"/>
          </w:tcPr>
          <w:p w:rsidR="00492E46" w:rsidRPr="008056EB" w:rsidRDefault="00492E46" w:rsidP="00492E46">
            <w:pPr>
              <w:spacing w:line="0" w:lineRule="atLeast"/>
              <w:rPr>
                <w:rFonts w:ascii="標楷體" w:eastAsia="標楷體" w:hAnsi="標楷體" w:cs="新細明體"/>
              </w:rPr>
            </w:pPr>
          </w:p>
        </w:tc>
      </w:tr>
      <w:tr w:rsidR="00492E46" w:rsidRPr="008056EB" w:rsidTr="00492E46">
        <w:trPr>
          <w:trHeight w:val="560"/>
        </w:trPr>
        <w:tc>
          <w:tcPr>
            <w:tcW w:w="749" w:type="pct"/>
            <w:vAlign w:val="center"/>
          </w:tcPr>
          <w:p w:rsidR="00492E46" w:rsidRPr="008056EB" w:rsidRDefault="00492E46" w:rsidP="00492E46">
            <w:pPr>
              <w:spacing w:line="0" w:lineRule="atLeast"/>
              <w:jc w:val="center"/>
              <w:rPr>
                <w:rFonts w:ascii="標楷體" w:eastAsia="標楷體" w:hAnsi="標楷體" w:cs="新細明體"/>
                <w:color w:val="000000"/>
              </w:rPr>
            </w:pPr>
            <w:r w:rsidRPr="008056EB">
              <w:rPr>
                <w:rFonts w:ascii="標楷體" w:eastAsia="標楷體" w:hAnsi="標楷體" w:cs="新細明體" w:hint="eastAsia"/>
                <w:color w:val="000000"/>
              </w:rPr>
              <w:t>永</w:t>
            </w:r>
            <w:r w:rsidRPr="008056EB">
              <w:rPr>
                <w:rFonts w:ascii="標楷體" w:eastAsia="標楷體" w:hAnsi="標楷體" w:cs="新細明體"/>
                <w:color w:val="000000"/>
              </w:rPr>
              <w:t>平高中</w:t>
            </w:r>
          </w:p>
        </w:tc>
        <w:tc>
          <w:tcPr>
            <w:tcW w:w="398" w:type="pct"/>
            <w:shd w:val="clear" w:color="auto" w:fill="auto"/>
            <w:noWrap/>
            <w:vAlign w:val="center"/>
          </w:tcPr>
          <w:p w:rsidR="00492E46" w:rsidRPr="008056EB" w:rsidRDefault="00492E46" w:rsidP="00492E46">
            <w:pPr>
              <w:spacing w:line="0" w:lineRule="atLeast"/>
              <w:jc w:val="center"/>
              <w:rPr>
                <w:rFonts w:ascii="標楷體" w:eastAsia="標楷體" w:hAnsi="標楷體" w:cs="新細明體"/>
                <w:color w:val="000000"/>
              </w:rPr>
            </w:pPr>
            <w:r w:rsidRPr="008056EB">
              <w:rPr>
                <w:rFonts w:ascii="標楷體" w:eastAsia="標楷體" w:hAnsi="標楷體" w:cs="新細明體" w:hint="eastAsia"/>
                <w:color w:val="000000"/>
              </w:rPr>
              <w:t>40</w:t>
            </w:r>
          </w:p>
        </w:tc>
        <w:tc>
          <w:tcPr>
            <w:tcW w:w="1326" w:type="pct"/>
            <w:vAlign w:val="center"/>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體</w:t>
            </w:r>
            <w:r w:rsidRPr="008056EB">
              <w:rPr>
                <w:rFonts w:ascii="標楷體" w:eastAsia="標楷體" w:hAnsi="標楷體" w:cs="新細明體"/>
              </w:rPr>
              <w:t>育館</w:t>
            </w:r>
          </w:p>
        </w:tc>
        <w:tc>
          <w:tcPr>
            <w:tcW w:w="708" w:type="pct"/>
          </w:tcPr>
          <w:p w:rsidR="00492E46" w:rsidRPr="008056EB" w:rsidRDefault="00492E46" w:rsidP="00492E46">
            <w:pPr>
              <w:spacing w:line="0" w:lineRule="atLeast"/>
              <w:jc w:val="center"/>
              <w:rPr>
                <w:rFonts w:ascii="標楷體" w:eastAsia="標楷體" w:hAnsi="標楷體" w:cs="新細明體"/>
              </w:rPr>
            </w:pPr>
            <w:r w:rsidRPr="008056EB">
              <w:rPr>
                <w:rFonts w:ascii="標楷體" w:eastAsia="標楷體" w:hAnsi="標楷體" w:cs="新細明體" w:hint="eastAsia"/>
              </w:rPr>
              <w:t>7/1-3</w:t>
            </w:r>
          </w:p>
        </w:tc>
        <w:tc>
          <w:tcPr>
            <w:tcW w:w="1818" w:type="pct"/>
            <w:vAlign w:val="center"/>
          </w:tcPr>
          <w:p w:rsidR="00492E46" w:rsidRPr="008056EB" w:rsidRDefault="00492E46" w:rsidP="00492E46">
            <w:pPr>
              <w:spacing w:line="0" w:lineRule="atLeast"/>
              <w:rPr>
                <w:rFonts w:ascii="標楷體" w:eastAsia="標楷體" w:hAnsi="標楷體" w:cs="新細明體"/>
              </w:rPr>
            </w:pPr>
            <w:r w:rsidRPr="008056EB">
              <w:rPr>
                <w:rFonts w:ascii="標楷體" w:eastAsia="標楷體" w:hAnsi="標楷體" w:cs="新細明體" w:hint="eastAsia"/>
              </w:rPr>
              <w:t>會</w:t>
            </w:r>
            <w:r w:rsidRPr="008056EB">
              <w:rPr>
                <w:rFonts w:ascii="標楷體" w:eastAsia="標楷體" w:hAnsi="標楷體" w:cs="新細明體"/>
              </w:rPr>
              <w:t>再開放一間教室休息室</w:t>
            </w:r>
            <w:r w:rsidRPr="008056EB">
              <w:rPr>
                <w:rFonts w:ascii="標楷體" w:eastAsia="標楷體" w:hAnsi="標楷體" w:cs="新細明體" w:hint="eastAsia"/>
              </w:rPr>
              <w:t>，</w:t>
            </w:r>
            <w:r w:rsidRPr="008056EB">
              <w:rPr>
                <w:rFonts w:ascii="標楷體" w:eastAsia="標楷體" w:hAnsi="標楷體" w:cs="新細明體"/>
              </w:rPr>
              <w:t>將於</w:t>
            </w:r>
            <w:r w:rsidRPr="008056EB">
              <w:rPr>
                <w:rFonts w:ascii="標楷體" w:eastAsia="標楷體" w:hAnsi="標楷體" w:cs="新細明體" w:hint="eastAsia"/>
              </w:rPr>
              <w:t>6/30公</w:t>
            </w:r>
            <w:r w:rsidRPr="008056EB">
              <w:rPr>
                <w:rFonts w:ascii="標楷體" w:eastAsia="標楷體" w:hAnsi="標楷體" w:cs="新細明體"/>
              </w:rPr>
              <w:t>佈位置</w:t>
            </w:r>
          </w:p>
        </w:tc>
      </w:tr>
    </w:tbl>
    <w:p w:rsidR="00492E46" w:rsidRDefault="00492E46" w:rsidP="00492E46">
      <w:pPr>
        <w:rPr>
          <w:rFonts w:ascii="標楷體" w:eastAsia="標楷體" w:hAnsi="標楷體" w:hint="eastAsia"/>
        </w:rPr>
      </w:pPr>
      <w:r>
        <w:rPr>
          <w:rFonts w:ascii="標楷體" w:eastAsia="標楷體" w:hAnsi="標楷體" w:hint="eastAsia"/>
          <w:sz w:val="28"/>
          <w:szCs w:val="28"/>
          <w:lang w:eastAsia="zh-HK"/>
        </w:rPr>
        <w:t xml:space="preserve">  </w:t>
      </w:r>
      <w:r w:rsidRPr="008056EB">
        <w:rPr>
          <w:rFonts w:ascii="標楷體" w:eastAsia="標楷體" w:hAnsi="標楷體" w:hint="eastAsia"/>
        </w:rPr>
        <w:t>註</w:t>
      </w:r>
      <w:r w:rsidRPr="008056EB">
        <w:rPr>
          <w:rFonts w:ascii="標楷體" w:eastAsia="標楷體" w:hAnsi="標楷體"/>
        </w:rPr>
        <w:t>：</w:t>
      </w:r>
      <w:r w:rsidRPr="008056EB">
        <w:rPr>
          <w:rFonts w:ascii="標楷體" w:eastAsia="標楷體" w:hAnsi="標楷體" w:hint="eastAsia"/>
        </w:rPr>
        <w:t>1.</w:t>
      </w:r>
      <w:r w:rsidRPr="008056EB">
        <w:rPr>
          <w:rFonts w:ascii="標楷體" w:eastAsia="標楷體" w:hAnsi="標楷體"/>
        </w:rPr>
        <w:t>景美女中與中山女中試場</w:t>
      </w:r>
      <w:r w:rsidRPr="008056EB">
        <w:rPr>
          <w:rFonts w:ascii="標楷體" w:eastAsia="標楷體" w:hAnsi="標楷體" w:hint="eastAsia"/>
        </w:rPr>
        <w:t>便</w:t>
      </w:r>
      <w:r w:rsidRPr="008056EB">
        <w:rPr>
          <w:rFonts w:ascii="標楷體" w:eastAsia="標楷體" w:hAnsi="標楷體"/>
        </w:rPr>
        <w:t>當已於校內訂購完畢，當天不開放訂便當。</w:t>
      </w:r>
    </w:p>
    <w:p w:rsidR="00347A2D" w:rsidRDefault="00492E46" w:rsidP="00492E46">
      <w:pPr>
        <w:rPr>
          <w:rFonts w:ascii="標楷體" w:eastAsia="標楷體" w:hAnsi="標楷體" w:hint="eastAsia"/>
        </w:rPr>
      </w:pPr>
      <w:r>
        <w:rPr>
          <w:rFonts w:ascii="標楷體" w:eastAsia="標楷體" w:hAnsi="標楷體" w:hint="eastAsia"/>
        </w:rPr>
        <w:t xml:space="preserve">      2.</w:t>
      </w:r>
      <w:r w:rsidRPr="008056EB">
        <w:rPr>
          <w:rFonts w:ascii="標楷體" w:eastAsia="標楷體" w:hAnsi="標楷體" w:hint="eastAsia"/>
        </w:rPr>
        <w:t>永</w:t>
      </w:r>
      <w:r w:rsidRPr="008056EB">
        <w:rPr>
          <w:rFonts w:ascii="標楷體" w:eastAsia="標楷體" w:hAnsi="標楷體"/>
        </w:rPr>
        <w:t>平高中試場便當當天訂購時間為</w:t>
      </w:r>
      <w:r w:rsidRPr="008056EB">
        <w:rPr>
          <w:rFonts w:ascii="標楷體" w:eastAsia="標楷體" w:hAnsi="標楷體" w:hint="eastAsia"/>
        </w:rPr>
        <w:t>8：00-8：30，</w:t>
      </w:r>
      <w:r w:rsidRPr="008056EB">
        <w:rPr>
          <w:rFonts w:ascii="標楷體" w:eastAsia="標楷體" w:hAnsi="標楷體"/>
        </w:rPr>
        <w:t>逾時無法受理。</w:t>
      </w:r>
    </w:p>
    <w:p w:rsidR="00492E46" w:rsidRPr="00492E46" w:rsidRDefault="00492E46" w:rsidP="00492E46">
      <w:pPr>
        <w:rPr>
          <w:rFonts w:ascii="標楷體" w:eastAsia="標楷體" w:hAnsi="標楷體" w:hint="eastAsia"/>
        </w:rPr>
      </w:pPr>
    </w:p>
    <w:p w:rsidR="00492E46" w:rsidRPr="00492E46" w:rsidRDefault="00492E46" w:rsidP="00492E46">
      <w:pPr>
        <w:ind w:left="480" w:hangingChars="200" w:hanging="480"/>
        <w:rPr>
          <w:rFonts w:ascii="標楷體" w:eastAsia="標楷體" w:hAnsi="標楷體"/>
        </w:rPr>
      </w:pPr>
      <w:r>
        <w:rPr>
          <w:rFonts w:ascii="標楷體" w:eastAsia="標楷體" w:hAnsi="標楷體" w:hint="eastAsia"/>
        </w:rPr>
        <w:t xml:space="preserve">    </w:t>
      </w:r>
      <w:r w:rsidRPr="007A2E9A">
        <w:rPr>
          <w:rFonts w:ascii="標楷體" w:eastAsia="標楷體" w:hAnsi="標楷體" w:hint="eastAsia"/>
          <w:sz w:val="28"/>
          <w:szCs w:val="28"/>
        </w:rPr>
        <w:t>先感</w:t>
      </w:r>
      <w:r w:rsidRPr="007A2E9A">
        <w:rPr>
          <w:rFonts w:ascii="標楷體" w:eastAsia="標楷體" w:hAnsi="標楷體"/>
          <w:sz w:val="28"/>
          <w:szCs w:val="28"/>
        </w:rPr>
        <w:t>謝家長會</w:t>
      </w:r>
      <w:r w:rsidRPr="007A2E9A">
        <w:rPr>
          <w:rFonts w:ascii="標楷體" w:eastAsia="標楷體" w:hAnsi="標楷體" w:hint="eastAsia"/>
          <w:sz w:val="28"/>
          <w:szCs w:val="28"/>
        </w:rPr>
        <w:t>志工</w:t>
      </w:r>
      <w:r w:rsidRPr="007A2E9A">
        <w:rPr>
          <w:rFonts w:ascii="標楷體" w:eastAsia="標楷體" w:hAnsi="標楷體"/>
          <w:sz w:val="28"/>
          <w:szCs w:val="28"/>
        </w:rPr>
        <w:t>的</w:t>
      </w:r>
      <w:r w:rsidRPr="007A2E9A">
        <w:rPr>
          <w:rFonts w:ascii="標楷體" w:eastAsia="標楷體" w:hAnsi="標楷體" w:hint="eastAsia"/>
          <w:sz w:val="28"/>
          <w:szCs w:val="28"/>
        </w:rPr>
        <w:t>協</w:t>
      </w:r>
      <w:r w:rsidRPr="007A2E9A">
        <w:rPr>
          <w:rFonts w:ascii="標楷體" w:eastAsia="標楷體" w:hAnsi="標楷體"/>
          <w:sz w:val="28"/>
          <w:szCs w:val="28"/>
        </w:rPr>
        <w:t>助與辛勞</w:t>
      </w:r>
      <w:r w:rsidRPr="007A2E9A">
        <w:rPr>
          <w:rFonts w:ascii="標楷體" w:eastAsia="標楷體" w:hAnsi="標楷體" w:hint="eastAsia"/>
          <w:sz w:val="28"/>
          <w:szCs w:val="28"/>
        </w:rPr>
        <w:t>，也謝</w:t>
      </w:r>
      <w:r w:rsidRPr="007A2E9A">
        <w:rPr>
          <w:rFonts w:ascii="標楷體" w:eastAsia="標楷體" w:hAnsi="標楷體"/>
          <w:sz w:val="28"/>
          <w:szCs w:val="28"/>
        </w:rPr>
        <w:t>謝各位老師</w:t>
      </w:r>
      <w:r w:rsidRPr="007A2E9A">
        <w:rPr>
          <w:rFonts w:ascii="標楷體" w:eastAsia="標楷體" w:hAnsi="標楷體" w:hint="eastAsia"/>
          <w:sz w:val="28"/>
          <w:szCs w:val="28"/>
        </w:rPr>
        <w:t>對</w:t>
      </w:r>
      <w:r w:rsidRPr="007A2E9A">
        <w:rPr>
          <w:rFonts w:ascii="標楷體" w:eastAsia="標楷體" w:hAnsi="標楷體"/>
          <w:sz w:val="28"/>
          <w:szCs w:val="28"/>
        </w:rPr>
        <w:t>學生的指導，如果老師有到考場給學生加油的，請幫忙在考場記</w:t>
      </w:r>
      <w:r w:rsidRPr="007A2E9A">
        <w:rPr>
          <w:rFonts w:ascii="標楷體" w:eastAsia="標楷體" w:hAnsi="標楷體" w:hint="eastAsia"/>
          <w:sz w:val="28"/>
          <w:szCs w:val="28"/>
        </w:rPr>
        <w:t>錄</w:t>
      </w:r>
      <w:r w:rsidRPr="007A2E9A">
        <w:rPr>
          <w:rFonts w:ascii="標楷體" w:eastAsia="標楷體" w:hAnsi="標楷體"/>
          <w:sz w:val="28"/>
          <w:szCs w:val="28"/>
        </w:rPr>
        <w:t>中簽名，預</w:t>
      </w:r>
      <w:r w:rsidRPr="007A2E9A">
        <w:rPr>
          <w:rFonts w:ascii="標楷體" w:eastAsia="標楷體" w:hAnsi="標楷體" w:hint="eastAsia"/>
          <w:sz w:val="28"/>
          <w:szCs w:val="28"/>
        </w:rPr>
        <w:t>祝</w:t>
      </w:r>
      <w:r w:rsidRPr="007A2E9A">
        <w:rPr>
          <w:rFonts w:ascii="標楷體" w:eastAsia="標楷體" w:hAnsi="標楷體"/>
          <w:sz w:val="28"/>
          <w:szCs w:val="28"/>
        </w:rPr>
        <w:t>景美學生</w:t>
      </w:r>
      <w:r w:rsidRPr="007A2E9A">
        <w:rPr>
          <w:rFonts w:ascii="標楷體" w:eastAsia="標楷體" w:hAnsi="標楷體" w:hint="eastAsia"/>
          <w:sz w:val="28"/>
          <w:szCs w:val="28"/>
        </w:rPr>
        <w:t>旗</w:t>
      </w:r>
      <w:r w:rsidRPr="007A2E9A">
        <w:rPr>
          <w:rFonts w:ascii="標楷體" w:eastAsia="標楷體" w:hAnsi="標楷體"/>
          <w:sz w:val="28"/>
          <w:szCs w:val="28"/>
        </w:rPr>
        <w:t>開得勝，考試順利！</w:t>
      </w:r>
    </w:p>
    <w:p w:rsidR="00347A2D" w:rsidRPr="005A1EF2" w:rsidRDefault="00347A2D" w:rsidP="005946E6">
      <w:pPr>
        <w:ind w:left="700" w:hangingChars="250" w:hanging="700"/>
        <w:rPr>
          <w:rFonts w:ascii="標楷體" w:eastAsia="標楷體" w:hAnsi="標楷體"/>
          <w:sz w:val="28"/>
          <w:szCs w:val="28"/>
          <w:lang w:eastAsia="zh-HK"/>
        </w:rPr>
      </w:pPr>
      <w:r w:rsidRPr="005A1EF2">
        <w:rPr>
          <w:rFonts w:ascii="標楷體" w:eastAsia="標楷體" w:hAnsi="標楷體" w:hint="eastAsia"/>
          <w:sz w:val="28"/>
          <w:szCs w:val="28"/>
          <w:lang w:eastAsia="zh-HK"/>
        </w:rPr>
        <w:t>二、</w:t>
      </w:r>
      <w:r w:rsidR="00492E46" w:rsidRPr="007A2E9A">
        <w:rPr>
          <w:rFonts w:ascii="標楷體" w:eastAsia="標楷體" w:hAnsi="標楷體" w:hint="eastAsia"/>
          <w:sz w:val="28"/>
          <w:szCs w:val="28"/>
        </w:rPr>
        <w:t>由</w:t>
      </w:r>
      <w:r w:rsidR="00492E46" w:rsidRPr="007A2E9A">
        <w:rPr>
          <w:rFonts w:ascii="標楷體" w:eastAsia="標楷體" w:hAnsi="標楷體"/>
          <w:sz w:val="28"/>
          <w:szCs w:val="28"/>
        </w:rPr>
        <w:t>於選填志願說明會將延期</w:t>
      </w:r>
      <w:r w:rsidR="00492E46" w:rsidRPr="007A2E9A">
        <w:rPr>
          <w:rFonts w:ascii="標楷體" w:eastAsia="標楷體" w:hAnsi="標楷體" w:hint="eastAsia"/>
          <w:sz w:val="28"/>
          <w:szCs w:val="28"/>
        </w:rPr>
        <w:t>至7/</w:t>
      </w:r>
      <w:r w:rsidR="00492E46" w:rsidRPr="007A2E9A">
        <w:rPr>
          <w:rFonts w:ascii="標楷體" w:eastAsia="標楷體" w:hAnsi="標楷體"/>
          <w:sz w:val="28"/>
          <w:szCs w:val="28"/>
        </w:rPr>
        <w:t>20</w:t>
      </w:r>
      <w:r w:rsidR="00492E46" w:rsidRPr="007A2E9A">
        <w:rPr>
          <w:rFonts w:ascii="標楷體" w:eastAsia="標楷體" w:hAnsi="標楷體" w:hint="eastAsia"/>
          <w:sz w:val="28"/>
          <w:szCs w:val="28"/>
        </w:rPr>
        <w:t>上</w:t>
      </w:r>
      <w:r w:rsidR="00492E46" w:rsidRPr="007A2E9A">
        <w:rPr>
          <w:rFonts w:ascii="標楷體" w:eastAsia="標楷體" w:hAnsi="標楷體"/>
          <w:sz w:val="28"/>
          <w:szCs w:val="28"/>
        </w:rPr>
        <w:t>午</w:t>
      </w:r>
      <w:r w:rsidR="00492E46" w:rsidRPr="007A2E9A">
        <w:rPr>
          <w:rFonts w:ascii="標楷體" w:eastAsia="標楷體" w:hAnsi="標楷體" w:hint="eastAsia"/>
          <w:sz w:val="28"/>
          <w:szCs w:val="28"/>
        </w:rPr>
        <w:t>8：30舉</w:t>
      </w:r>
      <w:r w:rsidR="00492E46" w:rsidRPr="007A2E9A">
        <w:rPr>
          <w:rFonts w:ascii="標楷體" w:eastAsia="標楷體" w:hAnsi="標楷體"/>
          <w:sz w:val="28"/>
          <w:szCs w:val="28"/>
        </w:rPr>
        <w:t>行，個別諮</w:t>
      </w:r>
      <w:r w:rsidR="00492E46" w:rsidRPr="007A2E9A">
        <w:rPr>
          <w:rFonts w:ascii="標楷體" w:eastAsia="標楷體" w:hAnsi="標楷體" w:hint="eastAsia"/>
          <w:sz w:val="28"/>
          <w:szCs w:val="28"/>
        </w:rPr>
        <w:t>詢</w:t>
      </w:r>
      <w:r w:rsidR="00492E46" w:rsidRPr="007A2E9A">
        <w:rPr>
          <w:rFonts w:ascii="標楷體" w:eastAsia="標楷體" w:hAnsi="標楷體"/>
          <w:sz w:val="28"/>
          <w:szCs w:val="28"/>
        </w:rPr>
        <w:t>時間</w:t>
      </w:r>
      <w:r w:rsidR="00492E46" w:rsidRPr="007A2E9A">
        <w:rPr>
          <w:rFonts w:ascii="標楷體" w:eastAsia="標楷體" w:hAnsi="標楷體" w:hint="eastAsia"/>
          <w:sz w:val="28"/>
          <w:szCs w:val="28"/>
        </w:rPr>
        <w:t>為7/2</w:t>
      </w:r>
      <w:r w:rsidR="00492E46" w:rsidRPr="007A2E9A">
        <w:rPr>
          <w:rFonts w:ascii="標楷體" w:eastAsia="標楷體" w:hAnsi="標楷體"/>
          <w:sz w:val="28"/>
          <w:szCs w:val="28"/>
        </w:rPr>
        <w:t>3-7/26每日上午</w:t>
      </w:r>
      <w:r w:rsidR="00492E46" w:rsidRPr="007A2E9A">
        <w:rPr>
          <w:rFonts w:ascii="標楷體" w:eastAsia="標楷體" w:hAnsi="標楷體" w:hint="eastAsia"/>
          <w:sz w:val="28"/>
          <w:szCs w:val="28"/>
        </w:rPr>
        <w:t>9：00-12：00進</w:t>
      </w:r>
      <w:r w:rsidR="00492E46" w:rsidRPr="007A2E9A">
        <w:rPr>
          <w:rFonts w:ascii="標楷體" w:eastAsia="標楷體" w:hAnsi="標楷體"/>
          <w:sz w:val="28"/>
          <w:szCs w:val="28"/>
        </w:rPr>
        <w:t>行，</w:t>
      </w:r>
      <w:r w:rsidR="00492E46" w:rsidRPr="007A2E9A">
        <w:rPr>
          <w:rFonts w:ascii="標楷體" w:eastAsia="標楷體" w:hAnsi="標楷體" w:hint="eastAsia"/>
          <w:sz w:val="28"/>
          <w:szCs w:val="28"/>
        </w:rPr>
        <w:t>學</w:t>
      </w:r>
      <w:r w:rsidR="00492E46" w:rsidRPr="007A2E9A">
        <w:rPr>
          <w:rFonts w:ascii="標楷體" w:eastAsia="標楷體" w:hAnsi="標楷體"/>
          <w:sz w:val="28"/>
          <w:szCs w:val="28"/>
        </w:rPr>
        <w:t>生可於</w:t>
      </w:r>
      <w:r w:rsidR="00492E46" w:rsidRPr="007A2E9A">
        <w:rPr>
          <w:rFonts w:ascii="標楷體" w:eastAsia="標楷體" w:hAnsi="標楷體" w:hint="eastAsia"/>
          <w:sz w:val="28"/>
          <w:szCs w:val="28"/>
        </w:rPr>
        <w:t>7/4起</w:t>
      </w:r>
      <w:r w:rsidR="00492E46" w:rsidRPr="007A2E9A">
        <w:rPr>
          <w:rFonts w:ascii="標楷體" w:eastAsia="標楷體" w:hAnsi="標楷體"/>
          <w:sz w:val="28"/>
          <w:szCs w:val="28"/>
        </w:rPr>
        <w:t>親臨或電話預約，電腦教室二也同時在這時間開放給高三同學選填志願</w:t>
      </w:r>
      <w:r w:rsidRPr="005A1EF2">
        <w:rPr>
          <w:rFonts w:ascii="標楷體" w:eastAsia="標楷體" w:hAnsi="標楷體" w:hint="eastAsia"/>
          <w:sz w:val="28"/>
          <w:szCs w:val="28"/>
          <w:lang w:eastAsia="zh-HK"/>
        </w:rPr>
        <w:t>。</w:t>
      </w:r>
    </w:p>
    <w:p w:rsidR="00347A2D" w:rsidRPr="005A1EF2" w:rsidRDefault="00347A2D" w:rsidP="00347A2D">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三、</w:t>
      </w:r>
      <w:r w:rsidR="00492E46" w:rsidRPr="007A2E9A">
        <w:rPr>
          <w:rFonts w:ascii="標楷體" w:eastAsia="標楷體" w:hAnsi="標楷體" w:hint="eastAsia"/>
          <w:sz w:val="28"/>
          <w:szCs w:val="28"/>
        </w:rPr>
        <w:t>請各</w:t>
      </w:r>
      <w:r w:rsidR="00492E46" w:rsidRPr="007A2E9A">
        <w:rPr>
          <w:rFonts w:ascii="標楷體" w:eastAsia="標楷體" w:hAnsi="標楷體"/>
          <w:sz w:val="28"/>
          <w:szCs w:val="28"/>
        </w:rPr>
        <w:t>班導師將</w:t>
      </w:r>
      <w:r w:rsidR="00492E46" w:rsidRPr="007A2E9A">
        <w:rPr>
          <w:rFonts w:ascii="標楷體" w:eastAsia="標楷體" w:hAnsi="標楷體" w:hint="eastAsia"/>
          <w:sz w:val="28"/>
          <w:szCs w:val="28"/>
        </w:rPr>
        <w:t>B卡</w:t>
      </w:r>
      <w:r w:rsidR="00492E46" w:rsidRPr="007A2E9A">
        <w:rPr>
          <w:rFonts w:ascii="標楷體" w:eastAsia="標楷體" w:hAnsi="標楷體"/>
          <w:sz w:val="28"/>
          <w:szCs w:val="28"/>
        </w:rPr>
        <w:t>資料夾送回輔導室</w:t>
      </w:r>
      <w:r w:rsidRPr="005A1EF2">
        <w:rPr>
          <w:rFonts w:ascii="標楷體" w:eastAsia="標楷體" w:hAnsi="標楷體" w:hint="eastAsia"/>
          <w:sz w:val="28"/>
          <w:szCs w:val="28"/>
        </w:rPr>
        <w:t>。</w:t>
      </w:r>
    </w:p>
    <w:p w:rsidR="00347A2D" w:rsidRPr="005A1EF2" w:rsidRDefault="00347A2D" w:rsidP="00347A2D">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四、</w:t>
      </w:r>
      <w:r w:rsidR="00492E46" w:rsidRPr="007A2E9A">
        <w:rPr>
          <w:rFonts w:ascii="標楷體" w:eastAsia="標楷體" w:hAnsi="標楷體" w:hint="eastAsia"/>
          <w:sz w:val="28"/>
          <w:szCs w:val="28"/>
        </w:rPr>
        <w:t>請有</w:t>
      </w:r>
      <w:r w:rsidR="00492E46" w:rsidRPr="007A2E9A">
        <w:rPr>
          <w:rFonts w:ascii="標楷體" w:eastAsia="標楷體" w:hAnsi="標楷體"/>
          <w:sz w:val="28"/>
          <w:szCs w:val="28"/>
        </w:rPr>
        <w:t>擔任認輔</w:t>
      </w:r>
      <w:r w:rsidR="00492E46" w:rsidRPr="007A2E9A">
        <w:rPr>
          <w:rFonts w:ascii="標楷體" w:eastAsia="標楷體" w:hAnsi="標楷體" w:hint="eastAsia"/>
          <w:sz w:val="28"/>
          <w:szCs w:val="28"/>
        </w:rPr>
        <w:t>教</w:t>
      </w:r>
      <w:r w:rsidR="00492E46" w:rsidRPr="007A2E9A">
        <w:rPr>
          <w:rFonts w:ascii="標楷體" w:eastAsia="標楷體" w:hAnsi="標楷體"/>
          <w:sz w:val="28"/>
          <w:szCs w:val="28"/>
        </w:rPr>
        <w:t>師的老師，將認輔記錄冊交回輔導室</w:t>
      </w:r>
      <w:r w:rsidRPr="005A1EF2">
        <w:rPr>
          <w:rFonts w:ascii="標楷體" w:eastAsia="標楷體" w:hAnsi="標楷體" w:hint="eastAsia"/>
          <w:sz w:val="28"/>
          <w:szCs w:val="28"/>
          <w:lang w:eastAsia="zh-HK"/>
        </w:rPr>
        <w:t>。</w:t>
      </w:r>
    </w:p>
    <w:p w:rsidR="00347A2D" w:rsidRPr="005A1EF2" w:rsidRDefault="00347A2D" w:rsidP="00347A2D">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五、</w:t>
      </w:r>
      <w:r w:rsidR="00492E46" w:rsidRPr="007A2E9A">
        <w:rPr>
          <w:rFonts w:ascii="標楷體" w:eastAsia="標楷體" w:hAnsi="標楷體" w:hint="eastAsia"/>
          <w:sz w:val="28"/>
          <w:szCs w:val="28"/>
        </w:rPr>
        <w:t>請</w:t>
      </w:r>
      <w:r w:rsidR="00492E46" w:rsidRPr="007A2E9A">
        <w:rPr>
          <w:rFonts w:ascii="標楷體" w:eastAsia="標楷體" w:hAnsi="標楷體"/>
          <w:sz w:val="28"/>
          <w:szCs w:val="28"/>
        </w:rPr>
        <w:t>升高三的導師協助提醒學生</w:t>
      </w:r>
      <w:r w:rsidR="00492E46" w:rsidRPr="007A2E9A">
        <w:rPr>
          <w:rFonts w:ascii="標楷體" w:eastAsia="標楷體" w:hAnsi="標楷體" w:hint="eastAsia"/>
          <w:sz w:val="28"/>
          <w:szCs w:val="28"/>
        </w:rPr>
        <w:t>，</w:t>
      </w:r>
      <w:r w:rsidR="00492E46" w:rsidRPr="007A2E9A">
        <w:rPr>
          <w:rFonts w:ascii="標楷體" w:eastAsia="標楷體" w:hAnsi="標楷體"/>
          <w:sz w:val="28"/>
          <w:szCs w:val="28"/>
        </w:rPr>
        <w:t>備審資料部分</w:t>
      </w:r>
      <w:r w:rsidR="00492E46" w:rsidRPr="007A2E9A">
        <w:rPr>
          <w:rFonts w:ascii="標楷體" w:eastAsia="標楷體" w:hAnsi="標楷體" w:hint="eastAsia"/>
          <w:sz w:val="28"/>
          <w:szCs w:val="28"/>
        </w:rPr>
        <w:t>可</w:t>
      </w:r>
      <w:r w:rsidR="00492E46" w:rsidRPr="007A2E9A">
        <w:rPr>
          <w:rFonts w:ascii="標楷體" w:eastAsia="標楷體" w:hAnsi="標楷體"/>
          <w:sz w:val="28"/>
          <w:szCs w:val="28"/>
        </w:rPr>
        <w:t>以趁暑假</w:t>
      </w:r>
      <w:r w:rsidR="00492E46" w:rsidRPr="007A2E9A">
        <w:rPr>
          <w:rFonts w:ascii="標楷體" w:eastAsia="標楷體" w:hAnsi="標楷體" w:hint="eastAsia"/>
          <w:sz w:val="28"/>
          <w:szCs w:val="28"/>
        </w:rPr>
        <w:t>期</w:t>
      </w:r>
      <w:r w:rsidR="00492E46" w:rsidRPr="007A2E9A">
        <w:rPr>
          <w:rFonts w:ascii="標楷體" w:eastAsia="標楷體" w:hAnsi="標楷體"/>
          <w:sz w:val="28"/>
          <w:szCs w:val="28"/>
        </w:rPr>
        <w:t>間提早準備</w:t>
      </w:r>
      <w:r w:rsidRPr="005A1EF2">
        <w:rPr>
          <w:rFonts w:ascii="標楷體" w:eastAsia="標楷體" w:hAnsi="標楷體" w:hint="eastAsia"/>
          <w:sz w:val="28"/>
          <w:szCs w:val="28"/>
          <w:lang w:eastAsia="zh-HK"/>
        </w:rPr>
        <w:t>。</w:t>
      </w:r>
    </w:p>
    <w:p w:rsidR="007F28D0" w:rsidRPr="00FB109B" w:rsidRDefault="00347A2D" w:rsidP="00FB109B">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六、</w:t>
      </w:r>
      <w:r w:rsidR="005A09B4" w:rsidRPr="007A2E9A">
        <w:rPr>
          <w:rFonts w:ascii="標楷體" w:eastAsia="標楷體" w:hAnsi="標楷體" w:hint="eastAsia"/>
          <w:sz w:val="28"/>
          <w:szCs w:val="28"/>
        </w:rPr>
        <w:t>再</w:t>
      </w:r>
      <w:r w:rsidR="005A09B4" w:rsidRPr="007A2E9A">
        <w:rPr>
          <w:rFonts w:ascii="標楷體" w:eastAsia="標楷體" w:hAnsi="標楷體"/>
          <w:sz w:val="28"/>
          <w:szCs w:val="28"/>
        </w:rPr>
        <w:t>次宣導，所有教職員工在</w:t>
      </w:r>
      <w:r w:rsidR="005A09B4" w:rsidRPr="007A2E9A">
        <w:rPr>
          <w:rFonts w:ascii="標楷體" w:eastAsia="標楷體" w:hAnsi="標楷體" w:hint="eastAsia"/>
          <w:sz w:val="28"/>
          <w:szCs w:val="28"/>
        </w:rPr>
        <w:t>執</w:t>
      </w:r>
      <w:r w:rsidR="005A09B4" w:rsidRPr="007A2E9A">
        <w:rPr>
          <w:rFonts w:ascii="標楷體" w:eastAsia="標楷體" w:hAnsi="標楷體"/>
          <w:sz w:val="28"/>
          <w:szCs w:val="28"/>
        </w:rPr>
        <w:t>行業務時，知</w:t>
      </w:r>
      <w:r w:rsidR="005A09B4" w:rsidRPr="007A2E9A">
        <w:rPr>
          <w:rFonts w:ascii="標楷體" w:eastAsia="標楷體" w:hAnsi="標楷體" w:hint="eastAsia"/>
          <w:sz w:val="28"/>
          <w:szCs w:val="28"/>
        </w:rPr>
        <w:t>悉</w:t>
      </w:r>
      <w:r w:rsidR="005A09B4" w:rsidRPr="007A2E9A">
        <w:rPr>
          <w:rFonts w:ascii="標楷體" w:eastAsia="標楷體" w:hAnsi="標楷體"/>
          <w:sz w:val="28"/>
          <w:szCs w:val="28"/>
        </w:rPr>
        <w:t>任何家庭暴力、兒少保護、性侵性騷、人口販</w:t>
      </w:r>
      <w:r w:rsidR="005A09B4" w:rsidRPr="007A2E9A">
        <w:rPr>
          <w:rFonts w:ascii="標楷體" w:eastAsia="標楷體" w:hAnsi="標楷體" w:hint="eastAsia"/>
          <w:sz w:val="28"/>
          <w:szCs w:val="28"/>
        </w:rPr>
        <w:t>運</w:t>
      </w:r>
      <w:r w:rsidR="005A09B4" w:rsidRPr="007A2E9A">
        <w:rPr>
          <w:rFonts w:ascii="標楷體" w:eastAsia="標楷體" w:hAnsi="標楷體"/>
          <w:sz w:val="28"/>
          <w:szCs w:val="28"/>
        </w:rPr>
        <w:t>案件，都請依法通報</w:t>
      </w:r>
      <w:r w:rsidRPr="005A1EF2">
        <w:rPr>
          <w:rFonts w:ascii="標楷體" w:eastAsia="標楷體" w:hAnsi="標楷體" w:hint="eastAsia"/>
          <w:sz w:val="28"/>
          <w:szCs w:val="28"/>
          <w:lang w:eastAsia="zh-HK"/>
        </w:rPr>
        <w:t>。</w:t>
      </w:r>
    </w:p>
    <w:p w:rsidR="001E33FA" w:rsidRDefault="001E33FA" w:rsidP="00B11375">
      <w:pPr>
        <w:widowControl w:val="0"/>
        <w:spacing w:line="0" w:lineRule="atLeast"/>
        <w:rPr>
          <w:rFonts w:ascii="標楷體" w:eastAsia="標楷體" w:hAnsi="標楷體"/>
          <w:b/>
          <w:bCs/>
          <w:color w:val="000000"/>
          <w:sz w:val="28"/>
        </w:rPr>
      </w:pPr>
      <w:r w:rsidRPr="009172EF">
        <w:rPr>
          <w:rFonts w:ascii="標楷體" w:eastAsia="標楷體" w:hAnsi="標楷體" w:hint="eastAsia"/>
          <w:b/>
          <w:bCs/>
          <w:color w:val="000000"/>
          <w:sz w:val="28"/>
        </w:rPr>
        <w:t>【圖書館】</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一、</w:t>
      </w:r>
      <w:r w:rsidR="001E2D3B" w:rsidRPr="00ED4BAC">
        <w:rPr>
          <w:rFonts w:ascii="標楷體" w:eastAsia="標楷體" w:hAnsi="標楷體" w:hint="eastAsia"/>
          <w:sz w:val="28"/>
          <w:szCs w:val="28"/>
          <w:lang w:eastAsia="zh-HK"/>
        </w:rPr>
        <w:t>臺北市政府教育局採購之線上資料庫，</w:t>
      </w:r>
      <w:r w:rsidR="001E2D3B" w:rsidRPr="00ED4BAC">
        <w:rPr>
          <w:rFonts w:ascii="標楷體" w:eastAsia="標楷體" w:hAnsi="標楷體" w:hint="eastAsia"/>
          <w:sz w:val="28"/>
          <w:szCs w:val="28"/>
        </w:rPr>
        <w:t>10</w:t>
      </w:r>
      <w:r w:rsidR="001E2D3B" w:rsidRPr="00ED4BAC">
        <w:rPr>
          <w:rFonts w:ascii="標楷體" w:eastAsia="標楷體" w:hAnsi="標楷體"/>
          <w:sz w:val="28"/>
          <w:szCs w:val="28"/>
        </w:rPr>
        <w:t>7</w:t>
      </w:r>
      <w:r w:rsidR="001E2D3B" w:rsidRPr="00ED4BAC">
        <w:rPr>
          <w:rFonts w:ascii="標楷體" w:eastAsia="標楷體" w:hAnsi="標楷體" w:hint="eastAsia"/>
          <w:sz w:val="28"/>
          <w:szCs w:val="28"/>
          <w:lang w:eastAsia="zh-HK"/>
        </w:rPr>
        <w:t>年度已完成採購，新年度資料庫必須以臺北市「單一簽入」帳號登入後</w:t>
      </w:r>
      <w:r w:rsidR="001E2D3B" w:rsidRPr="00ED4BAC">
        <w:rPr>
          <w:rFonts w:ascii="標楷體" w:eastAsia="標楷體" w:hAnsi="標楷體" w:hint="eastAsia"/>
          <w:sz w:val="28"/>
          <w:szCs w:val="28"/>
        </w:rPr>
        <w:t>，</w:t>
      </w:r>
      <w:r w:rsidR="001E2D3B" w:rsidRPr="00ED4BAC">
        <w:rPr>
          <w:rFonts w:ascii="標楷體" w:eastAsia="標楷體" w:hAnsi="標楷體" w:hint="eastAsia"/>
          <w:sz w:val="28"/>
          <w:szCs w:val="28"/>
          <w:lang w:eastAsia="zh-HK"/>
        </w:rPr>
        <w:t>方式使用，若沒有申請帳號的同仁，可上網申請，若有疑問，請與圖書館聯絡。</w:t>
      </w:r>
      <w:r w:rsidR="001E2D3B" w:rsidRPr="00ED4BAC">
        <w:rPr>
          <w:rFonts w:ascii="標楷體" w:eastAsia="標楷體" w:hAnsi="標楷體" w:hint="eastAsia"/>
          <w:sz w:val="28"/>
          <w:szCs w:val="28"/>
        </w:rPr>
        <w:t>1</w:t>
      </w:r>
      <w:r w:rsidR="001E2D3B" w:rsidRPr="00ED4BAC">
        <w:rPr>
          <w:rFonts w:ascii="標楷體" w:eastAsia="標楷體" w:hAnsi="標楷體"/>
          <w:sz w:val="28"/>
          <w:szCs w:val="28"/>
        </w:rPr>
        <w:t>08</w:t>
      </w:r>
      <w:r w:rsidR="001E2D3B" w:rsidRPr="00ED4BAC">
        <w:rPr>
          <w:rFonts w:ascii="標楷體" w:eastAsia="標楷體" w:hAnsi="標楷體" w:hint="eastAsia"/>
          <w:sz w:val="28"/>
          <w:szCs w:val="28"/>
        </w:rPr>
        <w:t>年度線上資料庫採購由本校承辦，歡迎各位同仁提供寶貴意見</w:t>
      </w:r>
      <w:r w:rsidRPr="005A1EF2">
        <w:rPr>
          <w:rFonts w:ascii="標楷體" w:eastAsia="標楷體" w:hAnsi="標楷體" w:hint="eastAsia"/>
          <w:sz w:val="28"/>
          <w:szCs w:val="28"/>
          <w:lang w:eastAsia="zh-HK"/>
        </w:rPr>
        <w:t>。</w:t>
      </w:r>
    </w:p>
    <w:p w:rsidR="003B479F" w:rsidRPr="005A1EF2" w:rsidRDefault="003B479F" w:rsidP="00B25A5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lastRenderedPageBreak/>
        <w:t>二、</w:t>
      </w:r>
      <w:r w:rsidR="00666D88" w:rsidRPr="00ED4BAC">
        <w:rPr>
          <w:rFonts w:ascii="標楷體" w:eastAsia="標楷體" w:hAnsi="標楷體"/>
          <w:sz w:val="28"/>
          <w:szCs w:val="28"/>
        </w:rPr>
        <w:t>本學年景女學報第</w:t>
      </w:r>
      <w:r w:rsidR="00666D88" w:rsidRPr="00ED4BAC">
        <w:rPr>
          <w:rFonts w:ascii="標楷體" w:eastAsia="標楷體" w:hAnsi="標楷體" w:hint="eastAsia"/>
          <w:sz w:val="28"/>
          <w:szCs w:val="28"/>
        </w:rPr>
        <w:t>18期感謝老師</w:t>
      </w:r>
      <w:r w:rsidR="00666D88" w:rsidRPr="00ED4BAC">
        <w:rPr>
          <w:rFonts w:ascii="標楷體" w:eastAsia="標楷體" w:hAnsi="標楷體" w:hint="eastAsia"/>
          <w:sz w:val="28"/>
          <w:szCs w:val="28"/>
          <w:lang w:eastAsia="zh-HK"/>
        </w:rPr>
        <w:t>們的</w:t>
      </w:r>
      <w:r w:rsidR="00666D88" w:rsidRPr="00ED4BAC">
        <w:rPr>
          <w:rFonts w:ascii="標楷體" w:eastAsia="標楷體" w:hAnsi="標楷體" w:hint="eastAsia"/>
          <w:sz w:val="28"/>
          <w:szCs w:val="28"/>
        </w:rPr>
        <w:t>投稿，</w:t>
      </w:r>
      <w:r w:rsidR="00666D88" w:rsidRPr="00ED4BAC">
        <w:rPr>
          <w:rFonts w:ascii="標楷體" w:eastAsia="標楷體" w:hAnsi="標楷體" w:hint="eastAsia"/>
          <w:sz w:val="28"/>
          <w:szCs w:val="28"/>
          <w:lang w:eastAsia="zh-HK"/>
        </w:rPr>
        <w:t>除特別邀稿外</w:t>
      </w:r>
      <w:r w:rsidR="00666D88" w:rsidRPr="00ED4BAC">
        <w:rPr>
          <w:rFonts w:ascii="標楷體" w:eastAsia="標楷體" w:hAnsi="標楷體" w:hint="eastAsia"/>
          <w:sz w:val="28"/>
          <w:szCs w:val="28"/>
        </w:rPr>
        <w:t>，</w:t>
      </w:r>
      <w:r w:rsidR="00666D88" w:rsidRPr="00ED4BAC">
        <w:rPr>
          <w:rFonts w:ascii="標楷體" w:eastAsia="標楷體" w:hAnsi="標楷體" w:hint="eastAsia"/>
          <w:sz w:val="28"/>
          <w:szCs w:val="28"/>
          <w:lang w:eastAsia="zh-HK"/>
        </w:rPr>
        <w:t>本期主要特色在彙集了10</w:t>
      </w:r>
      <w:r w:rsidR="00666D88" w:rsidRPr="00ED4BAC">
        <w:rPr>
          <w:rFonts w:ascii="標楷體" w:eastAsia="標楷體" w:hAnsi="標楷體" w:hint="eastAsia"/>
          <w:sz w:val="28"/>
          <w:szCs w:val="28"/>
        </w:rPr>
        <w:t>6</w:t>
      </w:r>
      <w:r w:rsidR="00666D88" w:rsidRPr="00ED4BAC">
        <w:rPr>
          <w:rFonts w:ascii="標楷體" w:eastAsia="標楷體" w:hAnsi="標楷體" w:hint="eastAsia"/>
          <w:sz w:val="28"/>
          <w:szCs w:val="28"/>
          <w:lang w:eastAsia="zh-HK"/>
        </w:rPr>
        <w:t>年度本校參加臺北市行動研究甄選之得獎作品為主，讓大家精采的教學研究成果，得到更進一步的保存、傳播及運用</w:t>
      </w:r>
      <w:r w:rsidR="00666D88" w:rsidRPr="00ED4BAC">
        <w:rPr>
          <w:rFonts w:ascii="標楷體" w:eastAsia="標楷體" w:hAnsi="標楷體" w:hint="eastAsia"/>
          <w:sz w:val="28"/>
          <w:szCs w:val="28"/>
        </w:rPr>
        <w:t>。第19期學報亦已開始籌備，歡迎各位同仁踴躍投稿</w:t>
      </w:r>
      <w:r w:rsidRPr="005A1EF2">
        <w:rPr>
          <w:rFonts w:ascii="標楷體" w:eastAsia="標楷體" w:hAnsi="標楷體" w:hint="eastAsia"/>
          <w:sz w:val="28"/>
          <w:szCs w:val="28"/>
          <w:lang w:eastAsia="zh-HK"/>
        </w:rPr>
        <w:t>。</w:t>
      </w:r>
    </w:p>
    <w:p w:rsidR="003B479F" w:rsidRPr="005A1EF2" w:rsidRDefault="003B479F" w:rsidP="003B479F">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三、</w:t>
      </w:r>
      <w:r w:rsidR="006432D7" w:rsidRPr="00ED4BAC">
        <w:rPr>
          <w:rFonts w:ascii="標楷體" w:eastAsia="標楷體" w:hAnsi="標楷體" w:hint="eastAsia"/>
          <w:sz w:val="28"/>
          <w:szCs w:val="28"/>
        </w:rPr>
        <w:t>在</w:t>
      </w:r>
      <w:r w:rsidR="006432D7" w:rsidRPr="00ED4BAC">
        <w:rPr>
          <w:rFonts w:ascii="標楷體" w:eastAsia="標楷體" w:hAnsi="標楷體"/>
          <w:sz w:val="28"/>
          <w:szCs w:val="28"/>
        </w:rPr>
        <w:t>校慶書展</w:t>
      </w:r>
      <w:r w:rsidR="006432D7" w:rsidRPr="00ED4BAC">
        <w:rPr>
          <w:rFonts w:ascii="標楷體" w:eastAsia="標楷體" w:hAnsi="標楷體" w:hint="eastAsia"/>
          <w:sz w:val="28"/>
          <w:szCs w:val="28"/>
          <w:lang w:eastAsia="zh-HK"/>
        </w:rPr>
        <w:t>活動當中，除了感謝家長提供3萬元整經費採購圖書外，本校亦配合領先計畫，為圖書館選購了一批好書</w:t>
      </w:r>
      <w:r w:rsidR="006432D7" w:rsidRPr="00ED4BAC">
        <w:rPr>
          <w:rFonts w:ascii="標楷體" w:eastAsia="標楷體" w:hAnsi="標楷體" w:hint="eastAsia"/>
          <w:sz w:val="28"/>
          <w:szCs w:val="28"/>
        </w:rPr>
        <w:t>，並將完成</w:t>
      </w:r>
      <w:r w:rsidR="006432D7" w:rsidRPr="00ED4BAC">
        <w:rPr>
          <w:rFonts w:ascii="標楷體" w:eastAsia="標楷體" w:hAnsi="標楷體" w:hint="eastAsia"/>
          <w:sz w:val="28"/>
          <w:szCs w:val="28"/>
          <w:lang w:eastAsia="zh-HK"/>
        </w:rPr>
        <w:t>編目上架，歡迎大家借閱</w:t>
      </w:r>
      <w:r w:rsidRPr="005A1EF2">
        <w:rPr>
          <w:rFonts w:ascii="標楷體" w:eastAsia="標楷體" w:hAnsi="標楷體" w:hint="eastAsia"/>
          <w:sz w:val="28"/>
          <w:szCs w:val="28"/>
        </w:rPr>
        <w:t>。</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四、</w:t>
      </w:r>
      <w:r w:rsidR="006E5D85" w:rsidRPr="00ED4BAC">
        <w:rPr>
          <w:rFonts w:ascii="標楷體" w:eastAsia="標楷體" w:hAnsi="標楷體" w:hint="eastAsia"/>
          <w:sz w:val="28"/>
          <w:szCs w:val="28"/>
          <w:lang w:eastAsia="zh-HK"/>
        </w:rPr>
        <w:t>暑假期間，學生借書數量增至</w:t>
      </w:r>
      <w:r w:rsidR="006E5D85" w:rsidRPr="00ED4BAC">
        <w:rPr>
          <w:rFonts w:ascii="標楷體" w:eastAsia="標楷體" w:hAnsi="標楷體" w:hint="eastAsia"/>
          <w:sz w:val="28"/>
          <w:szCs w:val="28"/>
        </w:rPr>
        <w:t>10本，借期為28天，歡迎同仁鼓勵學生閱讀。為鼓勵學生閱讀，仍將舉辦「暑假大閱讀活動」，學生只要閱讀一本書，並在本校W</w:t>
      </w:r>
      <w:r w:rsidR="006E5D85" w:rsidRPr="00ED4BAC">
        <w:rPr>
          <w:rFonts w:ascii="標楷體" w:eastAsia="標楷體" w:hAnsi="標楷體"/>
          <w:sz w:val="28"/>
          <w:szCs w:val="28"/>
        </w:rPr>
        <w:t>EBPAC</w:t>
      </w:r>
      <w:r w:rsidR="006E5D85" w:rsidRPr="00ED4BAC">
        <w:rPr>
          <w:rFonts w:ascii="標楷體" w:eastAsia="標楷體" w:hAnsi="標楷體" w:hint="eastAsia"/>
          <w:sz w:val="28"/>
          <w:szCs w:val="28"/>
        </w:rPr>
        <w:t>投稿閱讀心得，將獲得精美禮品一份</w:t>
      </w:r>
      <w:r w:rsidRPr="005A1EF2">
        <w:rPr>
          <w:rFonts w:ascii="標楷體" w:eastAsia="標楷體" w:hAnsi="標楷體" w:hint="eastAsia"/>
          <w:sz w:val="28"/>
          <w:szCs w:val="28"/>
          <w:lang w:eastAsia="zh-HK"/>
        </w:rPr>
        <w:t>。</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五、</w:t>
      </w:r>
      <w:r w:rsidR="00095952" w:rsidRPr="00ED4BAC">
        <w:rPr>
          <w:rFonts w:ascii="標楷體" w:eastAsia="標楷體" w:hAnsi="標楷體"/>
          <w:sz w:val="28"/>
          <w:szCs w:val="28"/>
        </w:rPr>
        <w:t>本學期參與</w:t>
      </w:r>
      <w:r w:rsidR="00095952" w:rsidRPr="00ED4BAC">
        <w:rPr>
          <w:rFonts w:ascii="標楷體" w:eastAsia="標楷體" w:hAnsi="標楷體" w:hint="eastAsia"/>
          <w:sz w:val="28"/>
          <w:szCs w:val="28"/>
        </w:rPr>
        <w:t>中學生網站第1070315梯次全國高級中學讀書心得寫作比賽，榮獲特優6件、優等16件、甲等42件，合計64件，較去年同期50件為多。第1070331梯次全國高級中學小論文寫作比賽優等1件、優等6件、甲等14件，合計21年，亦較去年同期合計4件為多，恭喜所有獲獎同學，</w:t>
      </w:r>
      <w:r w:rsidR="00095952" w:rsidRPr="00ED4BAC">
        <w:rPr>
          <w:rFonts w:ascii="標楷體" w:eastAsia="標楷體" w:hAnsi="標楷體" w:hint="eastAsia"/>
          <w:sz w:val="28"/>
          <w:szCs w:val="28"/>
          <w:lang w:eastAsia="zh-HK"/>
        </w:rPr>
        <w:t>更</w:t>
      </w:r>
      <w:r w:rsidR="00095952" w:rsidRPr="00ED4BAC">
        <w:rPr>
          <w:rFonts w:ascii="標楷體" w:eastAsia="標楷體" w:hAnsi="標楷體" w:hint="eastAsia"/>
          <w:sz w:val="28"/>
          <w:szCs w:val="28"/>
        </w:rPr>
        <w:t>感謝校內教師們指導</w:t>
      </w:r>
      <w:r w:rsidRPr="005A1EF2">
        <w:rPr>
          <w:rFonts w:ascii="標楷體" w:eastAsia="標楷體" w:hAnsi="標楷體" w:hint="eastAsia"/>
          <w:sz w:val="28"/>
          <w:szCs w:val="28"/>
          <w:lang w:eastAsia="zh-HK"/>
        </w:rPr>
        <w:t>。</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六、</w:t>
      </w:r>
      <w:r w:rsidR="006A0A47" w:rsidRPr="00ED4BAC">
        <w:rPr>
          <w:rFonts w:ascii="標楷體" w:eastAsia="標楷體" w:hAnsi="標楷體" w:hint="eastAsia"/>
          <w:color w:val="000000"/>
          <w:sz w:val="28"/>
          <w:szCs w:val="28"/>
          <w:lang w:eastAsia="zh-HK"/>
        </w:rPr>
        <w:t>配合教育部及教育局補助，本校骨幹網路佈線已完成，網路速度亦已大為</w:t>
      </w:r>
      <w:r w:rsidR="007338AA">
        <w:rPr>
          <w:rFonts w:ascii="標楷體" w:eastAsia="標楷體" w:hAnsi="標楷體" w:hint="eastAsia"/>
          <w:sz w:val="28"/>
          <w:szCs w:val="28"/>
        </w:rPr>
        <w:t xml:space="preserve"> </w:t>
      </w:r>
      <w:r w:rsidR="006A0A47" w:rsidRPr="00ED4BAC">
        <w:rPr>
          <w:rFonts w:ascii="標楷體" w:eastAsia="標楷體" w:hAnsi="標楷體" w:hint="eastAsia"/>
          <w:color w:val="000000"/>
          <w:sz w:val="28"/>
          <w:szCs w:val="28"/>
          <w:lang w:eastAsia="zh-HK"/>
        </w:rPr>
        <w:t>提升，未來將再致力改善各大樓終端電腦網路設備，使連網速度更為順暢。唯因本校對學生無線上採較開放的策略，故仍請各位同仁，指導學生上網適當時機，以免影響學習及生活</w:t>
      </w:r>
      <w:r w:rsidRPr="005A1EF2">
        <w:rPr>
          <w:rFonts w:ascii="標楷體" w:eastAsia="標楷體" w:hAnsi="標楷體" w:hint="eastAsia"/>
          <w:sz w:val="28"/>
          <w:szCs w:val="28"/>
          <w:lang w:eastAsia="zh-HK"/>
        </w:rPr>
        <w:t>。</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七、</w:t>
      </w:r>
      <w:r w:rsidR="00C13741" w:rsidRPr="00ED4BAC">
        <w:rPr>
          <w:rFonts w:ascii="標楷體" w:eastAsia="標楷體" w:hAnsi="標楷體" w:hint="eastAsia"/>
          <w:color w:val="000000"/>
          <w:sz w:val="28"/>
          <w:szCs w:val="28"/>
          <w:lang w:eastAsia="zh-HK"/>
        </w:rPr>
        <w:t>圖書館一樓電腦使用區之電腦全面更新，目前共計２０台電腦供開放給師</w:t>
      </w:r>
      <w:r w:rsidR="007338AA">
        <w:rPr>
          <w:rFonts w:ascii="標楷體" w:eastAsia="標楷體" w:hAnsi="標楷體" w:hint="eastAsia"/>
          <w:color w:val="000000"/>
          <w:sz w:val="28"/>
          <w:szCs w:val="28"/>
          <w:lang w:eastAsia="zh-HK"/>
        </w:rPr>
        <w:t xml:space="preserve"> </w:t>
      </w:r>
      <w:r w:rsidR="00C13741" w:rsidRPr="00ED4BAC">
        <w:rPr>
          <w:rFonts w:ascii="標楷體" w:eastAsia="標楷體" w:hAnsi="標楷體" w:hint="eastAsia"/>
          <w:color w:val="000000"/>
          <w:sz w:val="28"/>
          <w:szCs w:val="28"/>
          <w:lang w:eastAsia="zh-HK"/>
        </w:rPr>
        <w:t>生使用，歡迎同仁善以使用</w:t>
      </w:r>
      <w:r w:rsidRPr="005A1EF2">
        <w:rPr>
          <w:rFonts w:ascii="標楷體" w:eastAsia="標楷體" w:hAnsi="標楷體" w:hint="eastAsia"/>
          <w:sz w:val="28"/>
          <w:szCs w:val="28"/>
          <w:lang w:eastAsia="zh-HK"/>
        </w:rPr>
        <w:t>。</w:t>
      </w:r>
    </w:p>
    <w:p w:rsidR="00B11375" w:rsidRPr="00C13741" w:rsidRDefault="003B479F" w:rsidP="00C13741">
      <w:pPr>
        <w:ind w:left="560" w:hangingChars="200" w:hanging="560"/>
        <w:rPr>
          <w:rFonts w:ascii="標楷體" w:eastAsia="標楷體" w:hAnsi="標楷體" w:hint="eastAsia"/>
          <w:sz w:val="28"/>
          <w:szCs w:val="28"/>
          <w:lang w:eastAsia="zh-HK"/>
        </w:rPr>
      </w:pPr>
      <w:r w:rsidRPr="005A1EF2">
        <w:rPr>
          <w:rFonts w:ascii="標楷體" w:eastAsia="標楷體" w:hAnsi="標楷體" w:hint="eastAsia"/>
          <w:sz w:val="28"/>
          <w:szCs w:val="28"/>
          <w:lang w:eastAsia="zh-HK"/>
        </w:rPr>
        <w:t>八、</w:t>
      </w:r>
      <w:r w:rsidR="00C13741" w:rsidRPr="00ED4BAC">
        <w:rPr>
          <w:rFonts w:ascii="標楷體" w:eastAsia="標楷體" w:hAnsi="標楷體" w:hint="eastAsia"/>
          <w:color w:val="000000"/>
          <w:sz w:val="28"/>
          <w:szCs w:val="28"/>
          <w:lang w:eastAsia="zh-HK"/>
        </w:rPr>
        <w:t>圖書館目前正進行屋頂防漏工程，同時，亦一併整理二樓後陽台，並將設置坐椅，完成後，應該是一個不錯的教學及休閒空間，歡迎同仁使用。</w:t>
      </w:r>
    </w:p>
    <w:p w:rsidR="001E33FA" w:rsidRDefault="001E33FA" w:rsidP="001E33FA">
      <w:pPr>
        <w:spacing w:beforeLines="100" w:before="240" w:line="480" w:lineRule="exact"/>
        <w:jc w:val="both"/>
        <w:textDirection w:val="lrTbV"/>
        <w:rPr>
          <w:rFonts w:ascii="標楷體" w:eastAsia="標楷體" w:hAnsi="標楷體"/>
          <w:b/>
          <w:bCs/>
          <w:sz w:val="28"/>
          <w:szCs w:val="28"/>
        </w:rPr>
      </w:pPr>
      <w:r w:rsidRPr="00560C7B">
        <w:rPr>
          <w:rFonts w:ascii="標楷體" w:eastAsia="標楷體" w:hAnsi="標楷體" w:hint="eastAsia"/>
          <w:b/>
          <w:bCs/>
          <w:sz w:val="28"/>
          <w:szCs w:val="28"/>
        </w:rPr>
        <w:t>【教官室】</w:t>
      </w:r>
    </w:p>
    <w:p w:rsidR="00893D93" w:rsidRPr="00893D93" w:rsidRDefault="00E82724" w:rsidP="004B778A">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B52580" w:rsidRPr="009E3DA2">
        <w:rPr>
          <w:rFonts w:ascii="標楷體" w:eastAsia="標楷體" w:hAnsi="標楷體" w:hint="eastAsia"/>
          <w:sz w:val="28"/>
          <w:szCs w:val="28"/>
        </w:rPr>
        <w:t>107年7月4-5日教官室同仁於松山工農參加「軍訓教官暑期工作研習」</w:t>
      </w:r>
      <w:r w:rsidR="00893D93" w:rsidRPr="00893D93">
        <w:rPr>
          <w:rFonts w:ascii="標楷體" w:eastAsia="標楷體" w:hAnsi="標楷體" w:hint="eastAsia"/>
          <w:sz w:val="28"/>
          <w:szCs w:val="28"/>
        </w:rPr>
        <w:t>。</w:t>
      </w:r>
    </w:p>
    <w:p w:rsidR="007548EE" w:rsidRPr="00B7129C" w:rsidRDefault="00E82724" w:rsidP="00B52580">
      <w:pPr>
        <w:widowControl w:val="0"/>
        <w:snapToGrid w:val="0"/>
        <w:ind w:left="560" w:hangingChars="200" w:hanging="560"/>
        <w:jc w:val="both"/>
        <w:rPr>
          <w:rFonts w:ascii="標楷體" w:eastAsia="標楷體" w:hAnsi="標楷體" w:cs="新細明體" w:hint="eastAsia"/>
          <w:color w:val="FF0000"/>
          <w:sz w:val="28"/>
          <w:szCs w:val="28"/>
        </w:rPr>
      </w:pPr>
      <w:r>
        <w:rPr>
          <w:rFonts w:ascii="標楷體" w:eastAsia="標楷體" w:hAnsi="標楷體" w:hint="eastAsia"/>
          <w:sz w:val="28"/>
          <w:szCs w:val="28"/>
        </w:rPr>
        <w:t>二、</w:t>
      </w:r>
      <w:r w:rsidR="00B52580" w:rsidRPr="009E3DA2">
        <w:rPr>
          <w:rFonts w:ascii="標楷體" w:eastAsia="標楷體" w:hAnsi="標楷體" w:hint="eastAsia"/>
          <w:sz w:val="28"/>
          <w:szCs w:val="28"/>
        </w:rPr>
        <w:t>2018 世界盃行進樂隊大賽107年7月26至29日於臺北田徑場舉辦，本校樂旗隊</w:t>
      </w:r>
      <w:r w:rsidR="00B52580">
        <w:rPr>
          <w:rFonts w:ascii="標楷體" w:eastAsia="標楷體" w:hAnsi="標楷體" w:hint="eastAsia"/>
          <w:sz w:val="28"/>
          <w:szCs w:val="28"/>
        </w:rPr>
        <w:t>已</w:t>
      </w:r>
      <w:r w:rsidR="00B52580" w:rsidRPr="009E3DA2">
        <w:rPr>
          <w:rFonts w:ascii="標楷體" w:eastAsia="標楷體" w:hAnsi="標楷體" w:hint="eastAsia"/>
          <w:sz w:val="28"/>
          <w:szCs w:val="28"/>
        </w:rPr>
        <w:t>報名參賽，敬邀</w:t>
      </w:r>
      <w:r w:rsidR="00B52580">
        <w:rPr>
          <w:rFonts w:ascii="標楷體" w:eastAsia="標楷體" w:hAnsi="標楷體" w:hint="eastAsia"/>
          <w:sz w:val="28"/>
          <w:szCs w:val="28"/>
        </w:rPr>
        <w:t>各位</w:t>
      </w:r>
      <w:r w:rsidR="00B52580" w:rsidRPr="009E3DA2">
        <w:rPr>
          <w:rFonts w:ascii="標楷體" w:eastAsia="標楷體" w:hAnsi="標楷體" w:hint="eastAsia"/>
          <w:sz w:val="28"/>
          <w:szCs w:val="28"/>
        </w:rPr>
        <w:t>師長前往給予</w:t>
      </w:r>
      <w:r w:rsidR="00B52580">
        <w:rPr>
          <w:rFonts w:ascii="標楷體" w:eastAsia="標楷體" w:hAnsi="標楷體" w:hint="eastAsia"/>
          <w:sz w:val="28"/>
          <w:szCs w:val="28"/>
        </w:rPr>
        <w:t>樂旗隊</w:t>
      </w:r>
      <w:r w:rsidR="00B52580" w:rsidRPr="009E3DA2">
        <w:rPr>
          <w:rFonts w:ascii="標楷體" w:eastAsia="標楷體" w:hAnsi="標楷體" w:hint="eastAsia"/>
          <w:sz w:val="28"/>
          <w:szCs w:val="28"/>
        </w:rPr>
        <w:t>學生鼓勵</w:t>
      </w:r>
      <w:r w:rsidR="004B778A">
        <w:rPr>
          <w:rFonts w:ascii="標楷體" w:eastAsia="標楷體" w:hAnsi="標楷體" w:hint="eastAsia"/>
          <w:sz w:val="28"/>
          <w:szCs w:val="28"/>
        </w:rPr>
        <w:t>。</w:t>
      </w:r>
    </w:p>
    <w:p w:rsidR="00893D93" w:rsidRPr="00893D93" w:rsidRDefault="00E82724" w:rsidP="00AB1BAC">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三、</w:t>
      </w:r>
      <w:r w:rsidR="00B52580" w:rsidRPr="009E3DA2">
        <w:rPr>
          <w:rFonts w:ascii="標楷體" w:eastAsia="標楷體" w:hAnsi="標楷體" w:hint="eastAsia"/>
          <w:sz w:val="28"/>
          <w:szCs w:val="28"/>
        </w:rPr>
        <w:t>請宣導學</w:t>
      </w:r>
      <w:r w:rsidR="00B52580">
        <w:rPr>
          <w:rFonts w:ascii="標楷體" w:eastAsia="標楷體" w:hAnsi="標楷體" w:hint="eastAsia"/>
          <w:sz w:val="28"/>
          <w:szCs w:val="28"/>
        </w:rPr>
        <w:t>生暑假期間</w:t>
      </w:r>
      <w:r w:rsidR="00B52580" w:rsidRPr="009E3DA2">
        <w:rPr>
          <w:rFonts w:ascii="標楷體" w:eastAsia="標楷體" w:hAnsi="標楷體" w:hint="eastAsia"/>
          <w:sz w:val="28"/>
          <w:szCs w:val="28"/>
        </w:rPr>
        <w:t>規劃正向休閒及學習活動，避免涉足不良場所，以防肇生意外事件</w:t>
      </w:r>
      <w:r w:rsidR="00B52580">
        <w:rPr>
          <w:rFonts w:ascii="標楷體" w:eastAsia="標楷體" w:hAnsi="標楷體" w:hint="eastAsia"/>
          <w:sz w:val="28"/>
          <w:szCs w:val="28"/>
        </w:rPr>
        <w:t>；如有辦理外地活動，務必事前掌握天候狀況，以確保人員安全</w:t>
      </w:r>
      <w:r w:rsidR="00893D93" w:rsidRPr="00893D93">
        <w:rPr>
          <w:rFonts w:ascii="標楷體" w:eastAsia="標楷體" w:hAnsi="標楷體" w:hint="eastAsia"/>
          <w:sz w:val="28"/>
          <w:szCs w:val="28"/>
        </w:rPr>
        <w:t>。</w:t>
      </w:r>
    </w:p>
    <w:p w:rsidR="008E2227" w:rsidRPr="008E2227" w:rsidRDefault="00E82724" w:rsidP="00FE068A">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sidR="00FE068A" w:rsidRPr="009E3DA2">
        <w:rPr>
          <w:rFonts w:ascii="標楷體" w:eastAsia="標楷體" w:hAnsi="標楷體" w:hint="eastAsia"/>
          <w:sz w:val="28"/>
          <w:szCs w:val="28"/>
        </w:rPr>
        <w:t>暑假期間，若遇學生特殊事件或校園突發狀況，請各位師長通知相關</w:t>
      </w:r>
      <w:r w:rsidR="00FE068A">
        <w:rPr>
          <w:rFonts w:ascii="標楷體" w:eastAsia="標楷體" w:hAnsi="標楷體" w:hint="eastAsia"/>
          <w:sz w:val="28"/>
          <w:szCs w:val="28"/>
        </w:rPr>
        <w:t>處室</w:t>
      </w:r>
      <w:r w:rsidR="00FE068A" w:rsidRPr="009E3DA2">
        <w:rPr>
          <w:rFonts w:ascii="標楷體" w:eastAsia="標楷體" w:hAnsi="標楷體" w:hint="eastAsia"/>
          <w:sz w:val="28"/>
          <w:szCs w:val="28"/>
        </w:rPr>
        <w:t>因應，如非上班時間</w:t>
      </w:r>
      <w:r w:rsidR="00FE068A">
        <w:rPr>
          <w:rFonts w:ascii="標楷體" w:eastAsia="標楷體" w:hAnsi="標楷體" w:hint="eastAsia"/>
          <w:sz w:val="28"/>
          <w:szCs w:val="28"/>
        </w:rPr>
        <w:t>，</w:t>
      </w:r>
      <w:r w:rsidR="00FE068A" w:rsidRPr="009E3DA2">
        <w:rPr>
          <w:rFonts w:ascii="標楷體" w:eastAsia="標楷體" w:hAnsi="標楷體" w:hint="eastAsia"/>
          <w:sz w:val="28"/>
          <w:szCs w:val="28"/>
        </w:rPr>
        <w:t>可撥打本校校安執勤專線電話02-29379633</w:t>
      </w:r>
      <w:r w:rsidR="00FE068A">
        <w:rPr>
          <w:rFonts w:ascii="標楷體" w:eastAsia="標楷體" w:hAnsi="標楷體" w:hint="eastAsia"/>
          <w:sz w:val="28"/>
          <w:szCs w:val="28"/>
        </w:rPr>
        <w:t>，以利後續協助</w:t>
      </w:r>
      <w:r w:rsidR="00591E35" w:rsidRPr="003539E9">
        <w:rPr>
          <w:rFonts w:ascii="標楷體" w:eastAsia="標楷體" w:hAnsi="標楷體" w:hint="eastAsia"/>
          <w:sz w:val="28"/>
          <w:szCs w:val="28"/>
        </w:rPr>
        <w:t>。</w:t>
      </w:r>
    </w:p>
    <w:p w:rsidR="00B11375" w:rsidRDefault="00E82724" w:rsidP="00FE068A">
      <w:pPr>
        <w:widowControl w:val="0"/>
        <w:snapToGrid w:val="0"/>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五、</w:t>
      </w:r>
      <w:r w:rsidR="00FE068A" w:rsidRPr="00433E89">
        <w:rPr>
          <w:rFonts w:ascii="標楷體" w:eastAsia="標楷體" w:hAnsi="標楷體" w:hint="eastAsia"/>
          <w:sz w:val="28"/>
          <w:szCs w:val="28"/>
        </w:rPr>
        <w:t>為強化青少年防毒拒毒正確觀念，提升自我保護能力，臺北市政府警察局拍攝反毒宣導微電影「愛不孤毒」影片</w:t>
      </w:r>
      <w:r w:rsidR="00FE068A">
        <w:rPr>
          <w:rFonts w:ascii="標楷體" w:eastAsia="標楷體" w:hAnsi="標楷體" w:hint="eastAsia"/>
          <w:sz w:val="28"/>
          <w:szCs w:val="28"/>
        </w:rPr>
        <w:t>，及國教署宣導</w:t>
      </w:r>
      <w:r w:rsidR="00FE068A" w:rsidRPr="00433E89">
        <w:rPr>
          <w:rFonts w:ascii="標楷體" w:eastAsia="標楷體" w:hAnsi="標楷體" w:hint="eastAsia"/>
          <w:sz w:val="28"/>
          <w:szCs w:val="28"/>
        </w:rPr>
        <w:t>拒毒預防教育「森林小學堂（反毒篇）」電子書及動畫影片</w:t>
      </w:r>
      <w:r w:rsidR="00FE068A">
        <w:rPr>
          <w:rFonts w:ascii="標楷體" w:eastAsia="標楷體" w:hAnsi="標楷體" w:hint="eastAsia"/>
          <w:sz w:val="28"/>
          <w:szCs w:val="28"/>
        </w:rPr>
        <w:t>，相關資訊已公告學校網頁，請師長運用宣導</w:t>
      </w:r>
      <w:r w:rsidR="00893D93" w:rsidRPr="00893D93">
        <w:rPr>
          <w:rFonts w:ascii="標楷體" w:eastAsia="標楷體" w:hAnsi="標楷體" w:hint="eastAsia"/>
          <w:sz w:val="28"/>
          <w:szCs w:val="28"/>
        </w:rPr>
        <w:t>。</w:t>
      </w:r>
    </w:p>
    <w:p w:rsidR="00BF63A1" w:rsidRPr="0066234A" w:rsidRDefault="00BF63A1" w:rsidP="00FE068A">
      <w:pPr>
        <w:widowControl w:val="0"/>
        <w:snapToGrid w:val="0"/>
        <w:ind w:left="560" w:hangingChars="200" w:hanging="560"/>
        <w:jc w:val="both"/>
        <w:rPr>
          <w:rFonts w:ascii="標楷體" w:eastAsia="標楷體" w:hAnsi="標楷體" w:hint="eastAsia"/>
          <w:sz w:val="28"/>
          <w:szCs w:val="28"/>
        </w:rPr>
      </w:pPr>
    </w:p>
    <w:p w:rsidR="00C511E8" w:rsidRPr="009918FE" w:rsidRDefault="001E33FA" w:rsidP="009918FE">
      <w:pPr>
        <w:spacing w:line="480" w:lineRule="exact"/>
        <w:ind w:left="1121" w:hangingChars="400" w:hanging="1121"/>
        <w:jc w:val="both"/>
        <w:rPr>
          <w:rFonts w:ascii="標楷體" w:eastAsia="標楷體" w:hAnsi="標楷體" w:hint="eastAsia"/>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3437AA" w:rsidRDefault="003437AA" w:rsidP="00D35D4E">
      <w:pPr>
        <w:widowControl w:val="0"/>
        <w:numPr>
          <w:ilvl w:val="0"/>
          <w:numId w:val="2"/>
        </w:numPr>
        <w:tabs>
          <w:tab w:val="left" w:pos="540"/>
        </w:tabs>
        <w:spacing w:beforeLines="50" w:before="120"/>
        <w:jc w:val="both"/>
        <w:rPr>
          <w:rFonts w:ascii="標楷體" w:eastAsia="標楷體" w:hAnsi="標楷體" w:hint="eastAsia"/>
          <w:sz w:val="28"/>
          <w:szCs w:val="28"/>
        </w:rPr>
      </w:pPr>
      <w:r w:rsidRPr="003437AA">
        <w:rPr>
          <w:rFonts w:ascii="標楷體" w:eastAsia="標楷體" w:hAnsi="標楷體" w:hint="eastAsia"/>
          <w:sz w:val="28"/>
          <w:szCs w:val="28"/>
        </w:rPr>
        <w:t>人事異動：</w:t>
      </w:r>
    </w:p>
    <w:tbl>
      <w:tblPr>
        <w:tblW w:w="9005" w:type="dxa"/>
        <w:tblInd w:w="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1"/>
        <w:gridCol w:w="2268"/>
        <w:gridCol w:w="5386"/>
      </w:tblGrid>
      <w:tr w:rsidR="0000238E" w:rsidRPr="007B2731" w:rsidTr="00755680">
        <w:trPr>
          <w:trHeight w:val="454"/>
        </w:trPr>
        <w:tc>
          <w:tcPr>
            <w:tcW w:w="1351" w:type="dxa"/>
            <w:shd w:val="clear" w:color="auto" w:fill="auto"/>
            <w:vAlign w:val="center"/>
          </w:tcPr>
          <w:p w:rsidR="0000238E" w:rsidRPr="0000238E" w:rsidRDefault="0000238E" w:rsidP="00755680">
            <w:pPr>
              <w:jc w:val="center"/>
              <w:rPr>
                <w:rFonts w:ascii="標楷體" w:eastAsia="標楷體" w:hAnsi="標楷體" w:hint="eastAsia"/>
                <w:sz w:val="28"/>
                <w:szCs w:val="28"/>
              </w:rPr>
            </w:pPr>
            <w:r w:rsidRPr="0000238E">
              <w:rPr>
                <w:rFonts w:ascii="標楷體" w:eastAsia="標楷體" w:hAnsi="標楷體" w:hint="eastAsia"/>
                <w:sz w:val="28"/>
                <w:szCs w:val="28"/>
              </w:rPr>
              <w:t>異動原因</w:t>
            </w:r>
          </w:p>
        </w:tc>
        <w:tc>
          <w:tcPr>
            <w:tcW w:w="2268" w:type="dxa"/>
            <w:shd w:val="clear" w:color="auto" w:fill="auto"/>
            <w:vAlign w:val="center"/>
          </w:tcPr>
          <w:p w:rsidR="0000238E" w:rsidRPr="0000238E" w:rsidRDefault="0000238E" w:rsidP="00755680">
            <w:pPr>
              <w:jc w:val="center"/>
              <w:rPr>
                <w:rFonts w:ascii="標楷體" w:eastAsia="標楷體" w:hAnsi="標楷體" w:hint="eastAsia"/>
                <w:sz w:val="28"/>
                <w:szCs w:val="28"/>
              </w:rPr>
            </w:pPr>
            <w:r w:rsidRPr="0000238E">
              <w:rPr>
                <w:rFonts w:ascii="標楷體" w:eastAsia="標楷體" w:hAnsi="標楷體" w:hint="eastAsia"/>
                <w:sz w:val="28"/>
                <w:szCs w:val="28"/>
              </w:rPr>
              <w:t>異動日期</w:t>
            </w:r>
          </w:p>
        </w:tc>
        <w:tc>
          <w:tcPr>
            <w:tcW w:w="5386" w:type="dxa"/>
            <w:shd w:val="clear" w:color="auto" w:fill="auto"/>
            <w:vAlign w:val="center"/>
          </w:tcPr>
          <w:p w:rsidR="0000238E" w:rsidRPr="0000238E" w:rsidRDefault="0000238E" w:rsidP="00755680">
            <w:pPr>
              <w:jc w:val="center"/>
              <w:rPr>
                <w:rFonts w:ascii="標楷體" w:eastAsia="標楷體" w:hAnsi="標楷體" w:hint="eastAsia"/>
                <w:sz w:val="28"/>
                <w:szCs w:val="28"/>
              </w:rPr>
            </w:pPr>
            <w:r w:rsidRPr="0000238E">
              <w:rPr>
                <w:rFonts w:ascii="標楷體" w:eastAsia="標楷體" w:hAnsi="標楷體" w:hint="eastAsia"/>
                <w:sz w:val="28"/>
                <w:szCs w:val="28"/>
              </w:rPr>
              <w:t>人員姓名</w:t>
            </w:r>
          </w:p>
        </w:tc>
      </w:tr>
      <w:tr w:rsidR="0000238E" w:rsidRPr="007B2731" w:rsidTr="00755680">
        <w:trPr>
          <w:trHeight w:val="600"/>
        </w:trPr>
        <w:tc>
          <w:tcPr>
            <w:tcW w:w="1351" w:type="dxa"/>
            <w:vMerge w:val="restart"/>
            <w:shd w:val="clear" w:color="auto" w:fill="auto"/>
            <w:vAlign w:val="center"/>
          </w:tcPr>
          <w:p w:rsidR="0000238E" w:rsidRPr="0000238E" w:rsidRDefault="0000238E" w:rsidP="00755680">
            <w:pPr>
              <w:jc w:val="center"/>
              <w:rPr>
                <w:rFonts w:ascii="標楷體" w:eastAsia="標楷體" w:hAnsi="標楷體" w:hint="eastAsia"/>
                <w:sz w:val="28"/>
                <w:szCs w:val="28"/>
              </w:rPr>
            </w:pPr>
            <w:r w:rsidRPr="0000238E">
              <w:rPr>
                <w:rFonts w:ascii="標楷體" w:eastAsia="標楷體" w:hAnsi="標楷體" w:hint="eastAsia"/>
                <w:sz w:val="28"/>
                <w:szCs w:val="28"/>
              </w:rPr>
              <w:t>榮退</w:t>
            </w:r>
          </w:p>
        </w:tc>
        <w:tc>
          <w:tcPr>
            <w:tcW w:w="2268" w:type="dxa"/>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107年6月20日</w:t>
            </w:r>
          </w:p>
        </w:tc>
        <w:tc>
          <w:tcPr>
            <w:tcW w:w="5386" w:type="dxa"/>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總務處：陳純英工友</w:t>
            </w:r>
          </w:p>
        </w:tc>
      </w:tr>
      <w:tr w:rsidR="0000238E" w:rsidRPr="007B2731" w:rsidTr="00755680">
        <w:trPr>
          <w:trHeight w:val="600"/>
        </w:trPr>
        <w:tc>
          <w:tcPr>
            <w:tcW w:w="1351" w:type="dxa"/>
            <w:vMerge/>
            <w:shd w:val="clear" w:color="auto" w:fill="auto"/>
            <w:vAlign w:val="center"/>
          </w:tcPr>
          <w:p w:rsidR="0000238E" w:rsidRPr="0000238E" w:rsidRDefault="0000238E" w:rsidP="00755680">
            <w:pPr>
              <w:jc w:val="both"/>
              <w:rPr>
                <w:rFonts w:ascii="標楷體" w:eastAsia="標楷體" w:hAnsi="標楷體" w:hint="eastAsia"/>
                <w:sz w:val="28"/>
                <w:szCs w:val="28"/>
              </w:rPr>
            </w:pPr>
          </w:p>
        </w:tc>
        <w:tc>
          <w:tcPr>
            <w:tcW w:w="2268" w:type="dxa"/>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107年8月1日</w:t>
            </w:r>
          </w:p>
        </w:tc>
        <w:tc>
          <w:tcPr>
            <w:tcW w:w="5386" w:type="dxa"/>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國文科：陳嘉英師</w:t>
            </w:r>
          </w:p>
          <w:p w:rsidR="0000238E" w:rsidRPr="0000238E" w:rsidRDefault="0000238E" w:rsidP="0000238E">
            <w:pPr>
              <w:jc w:val="both"/>
              <w:rPr>
                <w:rFonts w:ascii="標楷體" w:eastAsia="標楷體" w:hAnsi="標楷體" w:hint="eastAsia"/>
                <w:sz w:val="28"/>
                <w:szCs w:val="28"/>
              </w:rPr>
            </w:pPr>
            <w:r w:rsidRPr="0000238E">
              <w:rPr>
                <w:rFonts w:ascii="標楷體" w:eastAsia="標楷體" w:hAnsi="標楷體" w:hint="eastAsia"/>
                <w:sz w:val="28"/>
                <w:szCs w:val="28"/>
              </w:rPr>
              <w:t>地理科：黃創宏師</w:t>
            </w:r>
          </w:p>
        </w:tc>
      </w:tr>
      <w:tr w:rsidR="0000238E" w:rsidRPr="007B2731" w:rsidTr="00755680">
        <w:trPr>
          <w:trHeight w:val="600"/>
        </w:trPr>
        <w:tc>
          <w:tcPr>
            <w:tcW w:w="1351" w:type="dxa"/>
            <w:tcBorders>
              <w:top w:val="single" w:sz="4" w:space="0" w:color="auto"/>
              <w:left w:val="single" w:sz="12" w:space="0" w:color="auto"/>
              <w:bottom w:val="single" w:sz="12" w:space="0" w:color="auto"/>
              <w:right w:val="single" w:sz="4" w:space="0" w:color="auto"/>
            </w:tcBorders>
            <w:shd w:val="clear" w:color="auto" w:fill="auto"/>
            <w:vAlign w:val="center"/>
          </w:tcPr>
          <w:p w:rsidR="0000238E" w:rsidRPr="0000238E" w:rsidRDefault="0000238E" w:rsidP="00755680">
            <w:pPr>
              <w:jc w:val="center"/>
              <w:rPr>
                <w:rFonts w:ascii="標楷體" w:eastAsia="標楷體" w:hAnsi="標楷體" w:hint="eastAsia"/>
                <w:sz w:val="28"/>
                <w:szCs w:val="28"/>
              </w:rPr>
            </w:pPr>
            <w:r w:rsidRPr="0000238E">
              <w:rPr>
                <w:rFonts w:ascii="標楷體" w:eastAsia="標楷體" w:hAnsi="標楷體" w:hint="eastAsia"/>
                <w:sz w:val="28"/>
                <w:szCs w:val="28"/>
              </w:rPr>
              <w:t>調職</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107年8月1日</w:t>
            </w:r>
          </w:p>
        </w:tc>
        <w:tc>
          <w:tcPr>
            <w:tcW w:w="5386" w:type="dxa"/>
            <w:tcBorders>
              <w:top w:val="single" w:sz="4" w:space="0" w:color="auto"/>
              <w:left w:val="single" w:sz="4" w:space="0" w:color="auto"/>
              <w:bottom w:val="single" w:sz="12" w:space="0" w:color="auto"/>
              <w:right w:val="single" w:sz="12" w:space="0" w:color="auto"/>
            </w:tcBorders>
            <w:shd w:val="clear" w:color="auto" w:fill="auto"/>
            <w:vAlign w:val="center"/>
          </w:tcPr>
          <w:p w:rsidR="0000238E" w:rsidRPr="0000238E" w:rsidRDefault="0000238E" w:rsidP="00755680">
            <w:pPr>
              <w:jc w:val="both"/>
              <w:rPr>
                <w:rFonts w:ascii="標楷體" w:eastAsia="標楷體" w:hAnsi="標楷體" w:hint="eastAsia"/>
                <w:sz w:val="28"/>
                <w:szCs w:val="28"/>
              </w:rPr>
            </w:pPr>
            <w:r w:rsidRPr="0000238E">
              <w:rPr>
                <w:rFonts w:ascii="標楷體" w:eastAsia="標楷體" w:hAnsi="標楷體" w:hint="eastAsia"/>
                <w:sz w:val="28"/>
                <w:szCs w:val="28"/>
              </w:rPr>
              <w:t>數學科：楊舒雯師</w:t>
            </w:r>
          </w:p>
        </w:tc>
      </w:tr>
    </w:tbl>
    <w:p w:rsidR="0000238E" w:rsidRDefault="0000238E" w:rsidP="00807F47">
      <w:pPr>
        <w:widowControl w:val="0"/>
        <w:tabs>
          <w:tab w:val="left" w:pos="540"/>
        </w:tabs>
        <w:spacing w:beforeLines="50" w:before="120"/>
        <w:jc w:val="both"/>
        <w:rPr>
          <w:rFonts w:ascii="標楷體" w:eastAsia="標楷體" w:hAnsi="標楷體" w:hint="eastAsia"/>
          <w:sz w:val="28"/>
          <w:szCs w:val="28"/>
        </w:rPr>
      </w:pPr>
    </w:p>
    <w:p w:rsidR="00807F47" w:rsidRPr="00807F47" w:rsidRDefault="00807F47" w:rsidP="00C772CB">
      <w:pPr>
        <w:widowControl w:val="0"/>
        <w:numPr>
          <w:ilvl w:val="0"/>
          <w:numId w:val="2"/>
        </w:numPr>
        <w:tabs>
          <w:tab w:val="left" w:pos="284"/>
        </w:tabs>
        <w:ind w:left="284" w:hanging="363"/>
        <w:jc w:val="both"/>
        <w:rPr>
          <w:rFonts w:ascii="標楷體" w:eastAsia="標楷體" w:hAnsi="標楷體" w:hint="eastAsia"/>
          <w:color w:val="000000"/>
          <w:sz w:val="28"/>
          <w:szCs w:val="28"/>
        </w:rPr>
      </w:pPr>
      <w:r w:rsidRPr="00807F47">
        <w:rPr>
          <w:rFonts w:ascii="標楷體" w:eastAsia="標楷體" w:hAnsi="標楷體" w:hint="eastAsia"/>
          <w:color w:val="000000"/>
          <w:sz w:val="28"/>
          <w:szCs w:val="28"/>
        </w:rPr>
        <w:t>藉本次校務會議為7月份壽星慶生，敬祝壽星們生日快樂，請壽星於收到生日禮金後，於收據上簽名並送回人事室辦理核銷。本月壽星共計16人：</w:t>
      </w:r>
    </w:p>
    <w:p w:rsidR="00C772CB" w:rsidRPr="00807F47" w:rsidRDefault="00807F47" w:rsidP="00807F47">
      <w:pPr>
        <w:widowControl w:val="0"/>
        <w:tabs>
          <w:tab w:val="left" w:pos="284"/>
        </w:tabs>
        <w:ind w:left="284"/>
        <w:jc w:val="both"/>
        <w:rPr>
          <w:rFonts w:ascii="標楷體" w:eastAsia="標楷體" w:hAnsi="標楷體" w:hint="eastAsia"/>
          <w:color w:val="000000"/>
          <w:sz w:val="28"/>
          <w:szCs w:val="28"/>
        </w:rPr>
      </w:pPr>
      <w:r w:rsidRPr="00807F47">
        <w:rPr>
          <w:rFonts w:ascii="標楷體" w:eastAsia="標楷體" w:hAnsi="標楷體" w:hint="eastAsia"/>
          <w:color w:val="000000"/>
          <w:sz w:val="28"/>
          <w:szCs w:val="28"/>
        </w:rPr>
        <w:t>曾○絢老師、張○今老師、賴○儀老師、關○枝小姐、莊○如老師、</w:t>
      </w:r>
      <w:r w:rsidRPr="00807F47">
        <w:rPr>
          <w:rFonts w:ascii="標楷體" w:eastAsia="標楷體" w:hAnsi="標楷體"/>
          <w:color w:val="000000"/>
          <w:sz w:val="28"/>
          <w:szCs w:val="28"/>
        </w:rPr>
        <w:br/>
      </w:r>
      <w:r w:rsidRPr="00807F47">
        <w:rPr>
          <w:rFonts w:ascii="標楷體" w:eastAsia="標楷體" w:hAnsi="標楷體" w:hint="eastAsia"/>
          <w:color w:val="000000"/>
          <w:sz w:val="28"/>
          <w:szCs w:val="28"/>
        </w:rPr>
        <w:t>涂○仁老師、李○慧老師、朱○慧老師、鄭○燕小姐、謝○蒂老師、</w:t>
      </w:r>
      <w:r w:rsidRPr="00807F47">
        <w:rPr>
          <w:rFonts w:ascii="標楷體" w:eastAsia="標楷體" w:hAnsi="標楷體"/>
          <w:color w:val="000000"/>
          <w:sz w:val="28"/>
          <w:szCs w:val="28"/>
        </w:rPr>
        <w:br/>
      </w:r>
      <w:r w:rsidRPr="00807F47">
        <w:rPr>
          <w:rFonts w:ascii="標楷體" w:eastAsia="標楷體" w:hAnsi="標楷體" w:hint="eastAsia"/>
          <w:color w:val="000000"/>
          <w:sz w:val="28"/>
          <w:szCs w:val="28"/>
        </w:rPr>
        <w:t>許○瑜老師、楊○如老師、施○佳老師、鍾○蘭老師、韓○如老師、</w:t>
      </w:r>
      <w:r w:rsidRPr="00807F47">
        <w:rPr>
          <w:rFonts w:ascii="標楷體" w:eastAsia="標楷體" w:hAnsi="標楷體"/>
          <w:color w:val="000000"/>
          <w:sz w:val="28"/>
          <w:szCs w:val="28"/>
        </w:rPr>
        <w:br/>
      </w:r>
      <w:r w:rsidRPr="00807F47">
        <w:rPr>
          <w:rFonts w:ascii="標楷體" w:eastAsia="標楷體" w:hAnsi="標楷體" w:hint="eastAsia"/>
          <w:color w:val="000000"/>
          <w:sz w:val="28"/>
          <w:szCs w:val="28"/>
        </w:rPr>
        <w:t>李○蓉老師。</w:t>
      </w:r>
    </w:p>
    <w:p w:rsidR="00C772CB" w:rsidRPr="003437AA" w:rsidRDefault="00B7129C" w:rsidP="00C772CB">
      <w:pPr>
        <w:widowControl w:val="0"/>
        <w:numPr>
          <w:ilvl w:val="0"/>
          <w:numId w:val="2"/>
        </w:numPr>
        <w:tabs>
          <w:tab w:val="left" w:pos="540"/>
        </w:tabs>
        <w:spacing w:beforeLines="50" w:before="120"/>
        <w:jc w:val="both"/>
        <w:rPr>
          <w:rFonts w:ascii="標楷體" w:eastAsia="標楷體" w:hAnsi="標楷體" w:hint="eastAsia"/>
          <w:sz w:val="28"/>
          <w:szCs w:val="28"/>
        </w:rPr>
      </w:pPr>
      <w:r w:rsidRPr="00B7129C">
        <w:rPr>
          <w:rFonts w:ascii="標楷體" w:eastAsia="標楷體" w:hAnsi="標楷體" w:hint="eastAsia"/>
          <w:sz w:val="28"/>
          <w:szCs w:val="28"/>
        </w:rPr>
        <w:t>報告事項</w:t>
      </w:r>
      <w:r w:rsidR="00C772CB" w:rsidRPr="003437AA">
        <w:rPr>
          <w:rFonts w:ascii="標楷體" w:eastAsia="標楷體" w:hAnsi="標楷體" w:hint="eastAsia"/>
          <w:sz w:val="28"/>
          <w:szCs w:val="28"/>
        </w:rPr>
        <w:t>：</w:t>
      </w:r>
    </w:p>
    <w:p w:rsidR="00B7129C" w:rsidRPr="00807F47" w:rsidRDefault="00B7129C" w:rsidP="005C2F35">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807F47" w:rsidRPr="00807F47">
        <w:rPr>
          <w:rFonts w:ascii="標楷體" w:eastAsia="標楷體" w:hAnsi="標楷體" w:hint="eastAsia"/>
          <w:sz w:val="28"/>
          <w:szCs w:val="28"/>
        </w:rPr>
        <w:t>第7屆市長、第13屆議員及第13屆里長選舉，訂於107年11月24日（星期六）舉行，請同仁踴躍參與投開票所工作，有意願者請至人事室填寫資料卡</w:t>
      </w:r>
      <w:r w:rsidRPr="00807F47">
        <w:rPr>
          <w:rFonts w:ascii="標楷體" w:eastAsia="標楷體" w:hAnsi="標楷體" w:hint="eastAsia"/>
          <w:sz w:val="28"/>
          <w:szCs w:val="28"/>
        </w:rPr>
        <w:t>。</w:t>
      </w:r>
    </w:p>
    <w:p w:rsidR="00807F47" w:rsidRPr="00807F47" w:rsidRDefault="00B7129C" w:rsidP="00807F47">
      <w:pPr>
        <w:widowControl w:val="0"/>
        <w:ind w:left="560" w:hangingChars="200" w:hanging="560"/>
        <w:rPr>
          <w:rFonts w:ascii="標楷體" w:eastAsia="標楷體" w:hAnsi="標楷體" w:hint="eastAsia"/>
          <w:sz w:val="28"/>
          <w:szCs w:val="28"/>
        </w:rPr>
      </w:pPr>
      <w:r w:rsidRPr="00807F47">
        <w:rPr>
          <w:rFonts w:ascii="標楷體" w:eastAsia="標楷體" w:hAnsi="標楷體" w:hint="eastAsia"/>
          <w:sz w:val="28"/>
          <w:szCs w:val="28"/>
        </w:rPr>
        <w:t>二、</w:t>
      </w:r>
      <w:r w:rsidR="00807F47" w:rsidRPr="00807F47">
        <w:rPr>
          <w:rFonts w:ascii="標楷體" w:eastAsia="標楷體" w:hAnsi="標楷體" w:hint="eastAsia"/>
          <w:sz w:val="28"/>
          <w:szCs w:val="28"/>
        </w:rPr>
        <w:t>107年度具健康檢查補助資格者，請至評鑑合格之「醫院」、「診所」受檢，並持收據至人事室申請補助核銷（醫院及診所評鑑合格名單請至人事室網頁－【健康檢查醫療機構查詢</w:t>
      </w:r>
      <w:r w:rsidR="00807F47" w:rsidRPr="00807F47">
        <w:rPr>
          <w:rFonts w:ascii="標楷體" w:eastAsia="標楷體" w:hAnsi="標楷體"/>
          <w:sz w:val="28"/>
          <w:szCs w:val="28"/>
        </w:rPr>
        <w:t>】</w:t>
      </w:r>
      <w:r w:rsidR="00807F47" w:rsidRPr="00807F47">
        <w:rPr>
          <w:rFonts w:ascii="標楷體" w:eastAsia="標楷體" w:hAnsi="標楷體" w:hint="eastAsia"/>
          <w:sz w:val="28"/>
          <w:szCs w:val="28"/>
        </w:rPr>
        <w:t>項下查詢）。</w:t>
      </w:r>
    </w:p>
    <w:p w:rsidR="00C772CB" w:rsidRPr="00A22FE7" w:rsidRDefault="00C772CB" w:rsidP="00A22FE7">
      <w:pPr>
        <w:widowControl w:val="0"/>
        <w:snapToGrid w:val="0"/>
        <w:ind w:left="560" w:hangingChars="200" w:hanging="560"/>
        <w:jc w:val="both"/>
        <w:rPr>
          <w:rFonts w:ascii="標楷體" w:eastAsia="標楷體" w:hAnsi="標楷體" w:cs="新細明體" w:hint="eastAsia"/>
          <w:color w:val="FF0000"/>
          <w:sz w:val="28"/>
          <w:szCs w:val="28"/>
        </w:rPr>
      </w:pPr>
    </w:p>
    <w:p w:rsidR="005C2F35" w:rsidRPr="00867471" w:rsidRDefault="005C2F35" w:rsidP="005C2F35">
      <w:pPr>
        <w:widowControl w:val="0"/>
        <w:numPr>
          <w:ilvl w:val="0"/>
          <w:numId w:val="2"/>
        </w:numPr>
        <w:tabs>
          <w:tab w:val="left" w:pos="284"/>
        </w:tabs>
        <w:jc w:val="both"/>
        <w:rPr>
          <w:rFonts w:ascii="標楷體" w:eastAsia="標楷體" w:hAnsi="標楷體" w:hint="eastAsia"/>
          <w:sz w:val="28"/>
          <w:szCs w:val="28"/>
        </w:rPr>
      </w:pPr>
      <w:r>
        <w:rPr>
          <w:rFonts w:ascii="標楷體" w:eastAsia="標楷體" w:hAnsi="標楷體" w:hint="eastAsia"/>
          <w:sz w:val="28"/>
          <w:szCs w:val="28"/>
        </w:rPr>
        <w:t xml:space="preserve">  </w:t>
      </w:r>
      <w:r w:rsidRPr="00867471">
        <w:rPr>
          <w:rFonts w:ascii="標楷體" w:eastAsia="標楷體" w:hAnsi="標楷體" w:hint="eastAsia"/>
          <w:sz w:val="28"/>
          <w:szCs w:val="28"/>
        </w:rPr>
        <w:t>法令轉知︰</w:t>
      </w:r>
    </w:p>
    <w:p w:rsidR="00C67A79" w:rsidRPr="00807F47" w:rsidRDefault="00C67A79" w:rsidP="00BB2733">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807F47" w:rsidRPr="00807F47">
        <w:rPr>
          <w:rFonts w:ascii="標楷體" w:eastAsia="標楷體" w:hAnsi="標楷體" w:hint="eastAsia"/>
          <w:sz w:val="28"/>
          <w:szCs w:val="28"/>
        </w:rPr>
        <w:t>教育局107年5月11日北市教特字第10734300800號函，為避免學校人員與學生、家長因商業行為產生不必要之糾紛，本市學校相關人員不得與</w:t>
      </w:r>
      <w:r w:rsidR="007338AA" w:rsidRPr="00807F47">
        <w:rPr>
          <w:rFonts w:ascii="標楷體" w:eastAsia="標楷體" w:hAnsi="標楷體" w:hint="eastAsia"/>
          <w:sz w:val="28"/>
          <w:szCs w:val="28"/>
        </w:rPr>
        <w:t xml:space="preserve"> </w:t>
      </w:r>
      <w:r w:rsidR="00807F47" w:rsidRPr="00807F47">
        <w:rPr>
          <w:rFonts w:ascii="標楷體" w:eastAsia="標楷體" w:hAnsi="標楷體" w:hint="eastAsia"/>
          <w:sz w:val="28"/>
          <w:szCs w:val="28"/>
        </w:rPr>
        <w:t>學生或家長有媒介、租借、交易或其他商業行為</w:t>
      </w:r>
      <w:r w:rsidRPr="00807F47">
        <w:rPr>
          <w:rFonts w:ascii="標楷體" w:eastAsia="標楷體" w:hAnsi="標楷體" w:hint="eastAsia"/>
          <w:sz w:val="28"/>
          <w:szCs w:val="28"/>
        </w:rPr>
        <w:t>。</w:t>
      </w:r>
    </w:p>
    <w:p w:rsidR="00C67A79" w:rsidRPr="00807F47" w:rsidRDefault="00BB2733" w:rsidP="00BB2733">
      <w:pPr>
        <w:widowControl w:val="0"/>
        <w:snapToGrid w:val="0"/>
        <w:ind w:left="560" w:hangingChars="200" w:hanging="560"/>
        <w:jc w:val="both"/>
        <w:rPr>
          <w:rFonts w:ascii="標楷體" w:eastAsia="標楷體" w:hAnsi="標楷體" w:cs="新細明體"/>
          <w:color w:val="FF0000"/>
          <w:sz w:val="28"/>
          <w:szCs w:val="28"/>
        </w:rPr>
      </w:pPr>
      <w:r w:rsidRPr="00807F47">
        <w:rPr>
          <w:rFonts w:ascii="標楷體" w:eastAsia="標楷體" w:hAnsi="標楷體" w:hint="eastAsia"/>
          <w:sz w:val="28"/>
          <w:szCs w:val="28"/>
        </w:rPr>
        <w:t>二</w:t>
      </w:r>
      <w:r w:rsidR="00C67A79" w:rsidRPr="00807F47">
        <w:rPr>
          <w:rFonts w:ascii="標楷體" w:eastAsia="標楷體" w:hAnsi="標楷體" w:hint="eastAsia"/>
          <w:sz w:val="28"/>
          <w:szCs w:val="28"/>
        </w:rPr>
        <w:t>、</w:t>
      </w:r>
      <w:r w:rsidR="00807F47" w:rsidRPr="00807F47">
        <w:rPr>
          <w:rFonts w:ascii="標楷體" w:eastAsia="標楷體" w:hAnsi="標楷體" w:hint="eastAsia"/>
          <w:sz w:val="28"/>
          <w:szCs w:val="28"/>
        </w:rPr>
        <w:t>教育部107年5月3日臺教人(一)字第1070053244B號令，教育人員如有親自養育雙(多)胞胎子女之需要，縱其配偶未就業，仍得申請育嬰留職停薪</w:t>
      </w:r>
      <w:r w:rsidR="00C67A79" w:rsidRPr="00807F47">
        <w:rPr>
          <w:rFonts w:ascii="標楷體" w:eastAsia="標楷體" w:hAnsi="標楷體" w:hint="eastAsia"/>
          <w:sz w:val="28"/>
          <w:szCs w:val="28"/>
        </w:rPr>
        <w:t>。</w:t>
      </w:r>
    </w:p>
    <w:p w:rsidR="00807F47" w:rsidRPr="00807F47" w:rsidRDefault="00807F47" w:rsidP="00807F47">
      <w:pPr>
        <w:widowControl w:val="0"/>
        <w:ind w:left="560" w:hangingChars="200" w:hanging="560"/>
        <w:rPr>
          <w:rFonts w:ascii="標楷體" w:eastAsia="標楷體" w:hAnsi="標楷體" w:hint="eastAsia"/>
          <w:sz w:val="28"/>
          <w:szCs w:val="28"/>
        </w:rPr>
      </w:pPr>
      <w:r>
        <w:rPr>
          <w:rFonts w:ascii="標楷體" w:eastAsia="標楷體" w:hAnsi="標楷體" w:hint="eastAsia"/>
          <w:color w:val="000000"/>
          <w:sz w:val="28"/>
          <w:szCs w:val="28"/>
        </w:rPr>
        <w:t>三、</w:t>
      </w:r>
      <w:r w:rsidRPr="00807F47">
        <w:rPr>
          <w:rFonts w:ascii="標楷體" w:eastAsia="標楷體" w:hAnsi="標楷體" w:hint="eastAsia"/>
          <w:sz w:val="28"/>
          <w:szCs w:val="28"/>
        </w:rPr>
        <w:t>教育部1070427臺教人（三）字第1070020912B號令，核示教育人員留職停薪辦法第4條第2項第7款有關教育人員之配偶因公派赴國外工作或進修，其期間在一年以上須隨同前往，申請留職停薪之規定：</w:t>
      </w:r>
    </w:p>
    <w:p w:rsidR="00807F47" w:rsidRPr="00807F47" w:rsidRDefault="00807F47" w:rsidP="00807F47">
      <w:pPr>
        <w:widowControl w:val="0"/>
        <w:ind w:left="560" w:hangingChars="200" w:hanging="560"/>
        <w:rPr>
          <w:rFonts w:ascii="標楷體" w:eastAsia="標楷體" w:hAnsi="標楷體" w:hint="eastAsia"/>
          <w:sz w:val="28"/>
          <w:szCs w:val="28"/>
        </w:rPr>
      </w:pPr>
      <w:r w:rsidRPr="00807F47">
        <w:rPr>
          <w:rFonts w:ascii="標楷體" w:eastAsia="標楷體" w:hAnsi="標楷體" w:hint="eastAsia"/>
          <w:color w:val="000000"/>
          <w:sz w:val="28"/>
          <w:szCs w:val="28"/>
        </w:rPr>
        <w:t xml:space="preserve">    </w:t>
      </w:r>
      <w:r w:rsidRPr="00807F47">
        <w:rPr>
          <w:rFonts w:ascii="標楷體" w:eastAsia="標楷體" w:hAnsi="標楷體" w:hint="eastAsia"/>
          <w:sz w:val="28"/>
          <w:szCs w:val="28"/>
        </w:rPr>
        <w:t>教育人員之配偶於各機關、公立學校、公營事業機構或軍事單位服務，其經公費留學考試或取得政府機關公費補助而出國進修或研究者，得依本款</w:t>
      </w:r>
      <w:r w:rsidRPr="00807F47">
        <w:rPr>
          <w:rFonts w:ascii="標楷體" w:eastAsia="標楷體" w:hAnsi="標楷體" w:hint="eastAsia"/>
          <w:sz w:val="28"/>
          <w:szCs w:val="28"/>
        </w:rPr>
        <w:lastRenderedPageBreak/>
        <w:t>規定申請留職停薪。至配偶服務機構係輔助上開機關（構）、學校或單位辦理國家重要任務或政策，並經派赴國外執行政府工作者，亦得從寬同意比照本款規定辦理。</w:t>
      </w:r>
    </w:p>
    <w:p w:rsidR="003437AA" w:rsidRPr="00C55097" w:rsidRDefault="00807F47" w:rsidP="00807F47">
      <w:pPr>
        <w:widowControl w:val="0"/>
        <w:snapToGrid w:val="0"/>
        <w:spacing w:beforeLines="30" w:before="72"/>
        <w:ind w:left="700" w:hangingChars="250" w:hanging="700"/>
        <w:rPr>
          <w:rFonts w:ascii="標楷體" w:eastAsia="標楷體" w:hAnsi="標楷體" w:hint="eastAsia"/>
          <w:sz w:val="28"/>
          <w:szCs w:val="28"/>
        </w:rPr>
      </w:pPr>
      <w:r>
        <w:rPr>
          <w:rFonts w:ascii="標楷體" w:eastAsia="標楷體" w:hAnsi="標楷體" w:hint="eastAsia"/>
          <w:color w:val="000000"/>
          <w:sz w:val="28"/>
          <w:szCs w:val="28"/>
        </w:rPr>
        <w:t>四、</w:t>
      </w:r>
      <w:r w:rsidRPr="00C55097">
        <w:rPr>
          <w:rFonts w:ascii="標楷體" w:eastAsia="標楷體" w:hAnsi="標楷體" w:hint="eastAsia"/>
          <w:sz w:val="28"/>
          <w:szCs w:val="28"/>
        </w:rPr>
        <w:t>107年至110年「貼心相貸」全國公教員工消費性貸款，由臺灣土地銀行股份有限公司獲選賡續承作，貸款利率為郵局二年期定期儲金機動利率加上0.505%(目前為1.6%)。</w:t>
      </w:r>
    </w:p>
    <w:p w:rsidR="00807F47" w:rsidRPr="00807F47" w:rsidRDefault="00807F47" w:rsidP="00807F47">
      <w:pPr>
        <w:widowControl w:val="0"/>
        <w:snapToGrid w:val="0"/>
        <w:spacing w:beforeLines="30" w:before="72"/>
        <w:ind w:left="700" w:hangingChars="250" w:hanging="700"/>
        <w:rPr>
          <w:rFonts w:ascii="標楷體" w:eastAsia="標楷體" w:hAnsi="標楷體" w:hint="eastAsia"/>
          <w:color w:val="000000"/>
          <w:sz w:val="28"/>
          <w:szCs w:val="28"/>
        </w:rPr>
      </w:pPr>
      <w:r w:rsidRPr="00C55097">
        <w:rPr>
          <w:rFonts w:ascii="標楷體" w:eastAsia="標楷體" w:hAnsi="標楷體" w:hint="eastAsia"/>
          <w:sz w:val="28"/>
          <w:szCs w:val="28"/>
        </w:rPr>
        <w:t>五、教育部107年6月6日臺教人(四)字第1070073595號函，107年7月1 日施行之公立學校教職員退休資遣撫卹條例第77條所稱私立學校，不包括私立幼兒園。［即依法每月支領薪酬超過基本工資(目前為</w:t>
      </w:r>
      <w:r w:rsidRPr="00C55097">
        <w:rPr>
          <w:rFonts w:ascii="標楷體" w:eastAsia="標楷體" w:hAnsi="標楷體"/>
          <w:sz w:val="28"/>
          <w:szCs w:val="28"/>
        </w:rPr>
        <w:t>22,000</w:t>
      </w:r>
      <w:r w:rsidRPr="00C55097">
        <w:rPr>
          <w:rFonts w:ascii="標楷體" w:eastAsia="標楷體" w:hAnsi="標楷體" w:hint="eastAsia"/>
          <w:sz w:val="28"/>
          <w:szCs w:val="28"/>
        </w:rPr>
        <w:t xml:space="preserve">元) 者，須停發月退休金及優惠存款利息，尚不包括再任私立幼兒園者)。 </w:t>
      </w:r>
      <w:r>
        <w:rPr>
          <w:rFonts w:ascii="標楷體" w:hAnsi="標楷體" w:hint="eastAsia"/>
          <w:sz w:val="28"/>
          <w:szCs w:val="28"/>
        </w:rPr>
        <w:t xml:space="preserve"> </w:t>
      </w:r>
    </w:p>
    <w:p w:rsidR="00C511E8" w:rsidRDefault="00C511E8" w:rsidP="00C511E8">
      <w:pPr>
        <w:ind w:leftChars="100" w:left="240"/>
        <w:jc w:val="both"/>
        <w:rPr>
          <w:rFonts w:ascii="標楷體" w:hAnsi="標楷體" w:hint="eastAsia"/>
          <w:sz w:val="28"/>
          <w:szCs w:val="28"/>
        </w:rPr>
      </w:pPr>
    </w:p>
    <w:p w:rsidR="00F05BE7" w:rsidRDefault="0039710E" w:rsidP="00F05BE7">
      <w:pPr>
        <w:spacing w:after="120" w:line="480" w:lineRule="exact"/>
        <w:ind w:left="480" w:hanging="480"/>
        <w:jc w:val="both"/>
        <w:rPr>
          <w:rFonts w:ascii="標楷體" w:eastAsia="標楷體" w:hAnsi="標楷體" w:hint="eastAsia"/>
          <w:b/>
          <w:color w:val="000000"/>
          <w:sz w:val="28"/>
          <w:szCs w:val="28"/>
        </w:rPr>
      </w:pPr>
      <w:r>
        <w:rPr>
          <w:rFonts w:ascii="標楷體" w:eastAsia="標楷體" w:hAnsi="標楷體"/>
          <w:color w:val="000000"/>
        </w:rPr>
        <w:br w:type="page"/>
      </w:r>
      <w:r w:rsidR="00F05BE7" w:rsidRPr="0039710E">
        <w:rPr>
          <w:rFonts w:ascii="標楷體" w:eastAsia="標楷體" w:hAnsi="標楷體" w:hint="eastAsia"/>
          <w:b/>
          <w:color w:val="000000"/>
          <w:sz w:val="28"/>
          <w:szCs w:val="28"/>
        </w:rPr>
        <w:lastRenderedPageBreak/>
        <w:t>※提案討論</w:t>
      </w:r>
    </w:p>
    <w:p w:rsidR="003265F8" w:rsidRPr="00FA74FA" w:rsidRDefault="003265F8" w:rsidP="003265F8">
      <w:pPr>
        <w:ind w:left="840" w:hangingChars="300" w:hanging="840"/>
        <w:rPr>
          <w:rFonts w:ascii="標楷體" w:eastAsia="標楷體" w:hAnsi="標楷體"/>
          <w:color w:val="000000"/>
          <w:sz w:val="28"/>
          <w:szCs w:val="28"/>
        </w:rPr>
      </w:pPr>
      <w:r w:rsidRPr="00FA74FA">
        <w:rPr>
          <w:rFonts w:ascii="標楷體" w:eastAsia="標楷體" w:hAnsi="標楷體" w:hint="eastAsia"/>
          <w:color w:val="000000"/>
          <w:sz w:val="28"/>
          <w:szCs w:val="28"/>
        </w:rPr>
        <w:t xml:space="preserve">◎提案一： </w:t>
      </w:r>
    </w:p>
    <w:p w:rsidR="003265F8" w:rsidRDefault="003265F8" w:rsidP="003265F8">
      <w:pPr>
        <w:snapToGrid w:val="0"/>
        <w:spacing w:beforeLines="20" w:before="48"/>
        <w:rPr>
          <w:rFonts w:ascii="標楷體" w:eastAsia="標楷體" w:hAnsi="標楷體" w:hint="eastAsia"/>
          <w:sz w:val="28"/>
          <w:szCs w:val="28"/>
        </w:rPr>
      </w:pPr>
      <w:r>
        <w:rPr>
          <w:rFonts w:ascii="標楷體" w:eastAsia="標楷體" w:hAnsi="標楷體" w:hint="eastAsia"/>
          <w:sz w:val="28"/>
          <w:szCs w:val="28"/>
        </w:rPr>
        <w:t>提案單位：</w:t>
      </w:r>
      <w:r w:rsidR="00D83D05">
        <w:rPr>
          <w:rFonts w:ascii="標楷體" w:eastAsia="標楷體" w:hAnsi="標楷體" w:hint="eastAsia"/>
          <w:sz w:val="28"/>
          <w:szCs w:val="28"/>
        </w:rPr>
        <w:t>教師會</w:t>
      </w:r>
    </w:p>
    <w:p w:rsidR="003265F8" w:rsidRDefault="003265F8" w:rsidP="003265F8">
      <w:pPr>
        <w:ind w:left="980" w:hangingChars="350" w:hanging="980"/>
        <w:rPr>
          <w:rFonts w:ascii="標楷體" w:eastAsia="標楷體" w:hAnsi="標楷體" w:hint="eastAsia"/>
          <w:color w:val="000000"/>
          <w:sz w:val="28"/>
          <w:szCs w:val="28"/>
        </w:rPr>
      </w:pPr>
      <w:r w:rsidRPr="00705EC3">
        <w:rPr>
          <w:rFonts w:ascii="標楷體" w:eastAsia="標楷體" w:hAnsi="標楷體" w:hint="eastAsia"/>
          <w:sz w:val="28"/>
          <w:szCs w:val="28"/>
        </w:rPr>
        <w:t>案由：</w:t>
      </w:r>
      <w:r w:rsidR="00D83D05" w:rsidRPr="00D11B98">
        <w:rPr>
          <w:rFonts w:ascii="標楷體" w:eastAsia="標楷體" w:hAnsi="標楷體" w:hint="eastAsia"/>
          <w:sz w:val="28"/>
          <w:szCs w:val="28"/>
        </w:rPr>
        <w:t>有關本校</w:t>
      </w:r>
      <w:r w:rsidR="00D83D05">
        <w:rPr>
          <w:rFonts w:ascii="標楷體" w:eastAsia="標楷體" w:hAnsi="標楷體" w:hint="eastAsia"/>
          <w:sz w:val="28"/>
          <w:szCs w:val="28"/>
        </w:rPr>
        <w:t>校長遴選因應委員會組織章程</w:t>
      </w:r>
      <w:r w:rsidR="00D83D05" w:rsidRPr="00D11B98">
        <w:rPr>
          <w:rFonts w:ascii="標楷體" w:eastAsia="標楷體" w:hAnsi="標楷體" w:hint="eastAsia"/>
          <w:sz w:val="28"/>
          <w:szCs w:val="28"/>
        </w:rPr>
        <w:t>，修</w:t>
      </w:r>
      <w:r w:rsidR="00C244AE" w:rsidRPr="00CA237D">
        <w:rPr>
          <w:rFonts w:ascii="標楷體" w:eastAsia="標楷體" w:hAnsi="標楷體" w:hint="eastAsia"/>
          <w:sz w:val="28"/>
          <w:szCs w:val="28"/>
        </w:rPr>
        <w:t>正</w:t>
      </w:r>
      <w:r w:rsidR="00D83D05" w:rsidRPr="00D11B98">
        <w:rPr>
          <w:rFonts w:ascii="標楷體" w:eastAsia="標楷體" w:hAnsi="標楷體" w:hint="eastAsia"/>
          <w:sz w:val="28"/>
          <w:szCs w:val="28"/>
        </w:rPr>
        <w:t>部分條文，提請討論通過？</w:t>
      </w:r>
      <w:r w:rsidR="007338AA">
        <w:rPr>
          <w:rFonts w:ascii="標楷體" w:eastAsia="標楷體" w:hAnsi="標楷體" w:hint="eastAsia"/>
          <w:sz w:val="28"/>
          <w:szCs w:val="28"/>
        </w:rPr>
        <w:t xml:space="preserve"> </w:t>
      </w:r>
    </w:p>
    <w:p w:rsidR="003265F8" w:rsidRDefault="003265F8" w:rsidP="003265F8">
      <w:pPr>
        <w:snapToGrid w:val="0"/>
        <w:spacing w:beforeLines="20" w:before="48"/>
        <w:rPr>
          <w:rFonts w:ascii="標楷體" w:eastAsia="標楷體" w:hAnsi="標楷體" w:hint="eastAsia"/>
          <w:color w:val="000000"/>
          <w:sz w:val="28"/>
          <w:szCs w:val="28"/>
        </w:rPr>
      </w:pPr>
      <w:r>
        <w:rPr>
          <w:rFonts w:ascii="標楷體" w:eastAsia="標楷體" w:hAnsi="標楷體" w:hint="eastAsia"/>
          <w:color w:val="000000"/>
          <w:sz w:val="28"/>
          <w:szCs w:val="28"/>
        </w:rPr>
        <w:t>說明：</w:t>
      </w:r>
    </w:p>
    <w:p w:rsidR="003265F8" w:rsidRDefault="003265F8" w:rsidP="003265F8">
      <w:pPr>
        <w:snapToGrid w:val="0"/>
        <w:spacing w:beforeLines="20" w:before="48"/>
        <w:ind w:left="980" w:hangingChars="350" w:hanging="980"/>
        <w:rPr>
          <w:rFonts w:ascii="標楷體" w:eastAsia="標楷體" w:hAnsi="標楷體" w:hint="eastAsia"/>
          <w:sz w:val="28"/>
          <w:szCs w:val="28"/>
        </w:rPr>
      </w:pPr>
      <w:r>
        <w:rPr>
          <w:rFonts w:ascii="標楷體" w:eastAsia="標楷體" w:hAnsi="標楷體" w:hint="eastAsia"/>
          <w:color w:val="000000"/>
          <w:sz w:val="28"/>
          <w:szCs w:val="28"/>
        </w:rPr>
        <w:t xml:space="preserve">   一、</w:t>
      </w:r>
      <w:r w:rsidR="00D83D05" w:rsidRPr="00CA237D">
        <w:rPr>
          <w:rFonts w:ascii="標楷體" w:eastAsia="標楷體" w:hAnsi="標楷體" w:hint="eastAsia"/>
          <w:sz w:val="28"/>
          <w:szCs w:val="28"/>
        </w:rPr>
        <w:t>依據本校教師會第21屆第4及5次理監事會會議決議</w:t>
      </w:r>
      <w:r>
        <w:rPr>
          <w:rFonts w:ascii="標楷體" w:eastAsia="標楷體" w:hAnsi="標楷體" w:hint="eastAsia"/>
          <w:sz w:val="28"/>
          <w:szCs w:val="28"/>
        </w:rPr>
        <w:t>。</w:t>
      </w:r>
    </w:p>
    <w:p w:rsidR="003265F8" w:rsidRDefault="003265F8" w:rsidP="003265F8">
      <w:pPr>
        <w:snapToGrid w:val="0"/>
        <w:spacing w:beforeLines="20" w:before="48"/>
        <w:ind w:left="980" w:hangingChars="350" w:hanging="9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二、</w:t>
      </w:r>
      <w:r w:rsidR="00D83D05" w:rsidRPr="00CA237D">
        <w:rPr>
          <w:rFonts w:ascii="標楷體" w:eastAsia="標楷體" w:hAnsi="標楷體" w:hint="eastAsia"/>
          <w:sz w:val="28"/>
          <w:szCs w:val="28"/>
        </w:rPr>
        <w:t>根據今年校長連任遴選的運作情形，提出下列修正條文（粗體紅字），並根據本章程第八條，提請期末校務會議通過</w:t>
      </w:r>
      <w:r>
        <w:rPr>
          <w:rFonts w:ascii="標楷體" w:eastAsia="標楷體" w:hAnsi="標楷體" w:hint="eastAsia"/>
          <w:color w:val="000000"/>
          <w:sz w:val="28"/>
          <w:szCs w:val="28"/>
        </w:rPr>
        <w:t>。</w:t>
      </w:r>
    </w:p>
    <w:p w:rsidR="00C244AE" w:rsidRDefault="003265F8" w:rsidP="00C244AE">
      <w:pPr>
        <w:snapToGrid w:val="0"/>
        <w:spacing w:beforeLines="20" w:before="48"/>
        <w:ind w:left="980" w:hangingChars="350" w:hanging="980"/>
        <w:rPr>
          <w:rFonts w:eastAsia="標楷體" w:hAnsi="標楷體"/>
          <w:sz w:val="28"/>
          <w:szCs w:val="28"/>
        </w:rPr>
      </w:pPr>
      <w:r>
        <w:rPr>
          <w:rFonts w:ascii="標楷體" w:eastAsia="標楷體" w:hAnsi="標楷體" w:hint="eastAsia"/>
          <w:color w:val="000000"/>
          <w:sz w:val="28"/>
          <w:szCs w:val="28"/>
        </w:rPr>
        <w:t xml:space="preserve">   三、</w:t>
      </w:r>
      <w:r w:rsidR="00D83D05" w:rsidRPr="00CA237D">
        <w:rPr>
          <w:rFonts w:ascii="標楷體" w:eastAsia="標楷體" w:hAnsi="標楷體" w:hint="eastAsia"/>
          <w:sz w:val="28"/>
          <w:szCs w:val="28"/>
        </w:rPr>
        <w:t>原始條文與修</w:t>
      </w:r>
      <w:r w:rsidR="00C244AE" w:rsidRPr="00CA237D">
        <w:rPr>
          <w:rFonts w:ascii="標楷體" w:eastAsia="標楷體" w:hAnsi="標楷體" w:hint="eastAsia"/>
          <w:sz w:val="28"/>
          <w:szCs w:val="28"/>
        </w:rPr>
        <w:t>正</w:t>
      </w:r>
      <w:r w:rsidR="00D83D05" w:rsidRPr="00CA237D">
        <w:rPr>
          <w:rFonts w:ascii="標楷體" w:eastAsia="標楷體" w:hAnsi="標楷體" w:hint="eastAsia"/>
          <w:sz w:val="28"/>
          <w:szCs w:val="28"/>
        </w:rPr>
        <w:t>條文對照表</w:t>
      </w:r>
      <w:r w:rsidR="00C244AE">
        <w:rPr>
          <w:rFonts w:ascii="標楷體" w:eastAsia="標楷體" w:hAnsi="標楷體" w:hint="eastAsia"/>
          <w:sz w:val="28"/>
          <w:szCs w:val="28"/>
        </w:rPr>
        <w:t>如下</w:t>
      </w:r>
      <w:r w:rsidR="00C244AE">
        <w:rPr>
          <w:rFonts w:eastAsia="標楷體" w:hAnsi="標楷體" w:hint="eastAsia"/>
          <w:sz w:val="28"/>
          <w:szCs w:val="28"/>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4111"/>
      </w:tblGrid>
      <w:tr w:rsidR="00C244AE" w:rsidRPr="00897AAD" w:rsidTr="00C244AE">
        <w:tc>
          <w:tcPr>
            <w:tcW w:w="4961" w:type="dxa"/>
          </w:tcPr>
          <w:p w:rsidR="00C244AE" w:rsidRPr="00897AAD" w:rsidRDefault="00C244AE" w:rsidP="00E45B11">
            <w:pPr>
              <w:spacing w:line="440" w:lineRule="exact"/>
              <w:jc w:val="center"/>
              <w:rPr>
                <w:rFonts w:ascii="標楷體" w:eastAsia="標楷體" w:hAnsi="標楷體"/>
                <w:sz w:val="26"/>
                <w:szCs w:val="26"/>
              </w:rPr>
            </w:pPr>
            <w:r w:rsidRPr="00897AAD">
              <w:rPr>
                <w:rFonts w:ascii="標楷體" w:eastAsia="標楷體" w:hAnsi="標楷體" w:hint="eastAsia"/>
                <w:sz w:val="26"/>
                <w:szCs w:val="26"/>
              </w:rPr>
              <w:t>原條文</w:t>
            </w:r>
          </w:p>
        </w:tc>
        <w:tc>
          <w:tcPr>
            <w:tcW w:w="4111" w:type="dxa"/>
          </w:tcPr>
          <w:p w:rsidR="00C244AE" w:rsidRPr="00897AAD" w:rsidRDefault="00C244AE" w:rsidP="00E45B11">
            <w:pPr>
              <w:spacing w:line="440" w:lineRule="exact"/>
              <w:jc w:val="center"/>
              <w:rPr>
                <w:rFonts w:ascii="標楷體" w:eastAsia="標楷體" w:hAnsi="標楷體"/>
                <w:sz w:val="26"/>
                <w:szCs w:val="26"/>
              </w:rPr>
            </w:pPr>
            <w:r w:rsidRPr="00897AAD">
              <w:rPr>
                <w:rFonts w:ascii="標楷體" w:eastAsia="標楷體" w:hAnsi="標楷體" w:hint="eastAsia"/>
                <w:sz w:val="26"/>
                <w:szCs w:val="26"/>
              </w:rPr>
              <w:t>修正後</w:t>
            </w:r>
          </w:p>
        </w:tc>
      </w:tr>
      <w:tr w:rsidR="00C244AE" w:rsidRPr="00897AAD" w:rsidTr="00C244AE">
        <w:tc>
          <w:tcPr>
            <w:tcW w:w="496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一、目的：因應</w:t>
            </w:r>
            <w:r w:rsidRPr="00897AAD">
              <w:rPr>
                <w:rFonts w:ascii="標楷體" w:eastAsia="標楷體" w:hAnsi="標楷體" w:hint="eastAsia"/>
                <w:b/>
                <w:color w:val="FF0000"/>
                <w:sz w:val="26"/>
                <w:szCs w:val="26"/>
              </w:rPr>
              <w:t>本校新任校長</w:t>
            </w:r>
            <w:r w:rsidRPr="00897AAD">
              <w:rPr>
                <w:rFonts w:ascii="標楷體" w:eastAsia="標楷體" w:hAnsi="標楷體" w:hint="eastAsia"/>
                <w:sz w:val="26"/>
                <w:szCs w:val="26"/>
              </w:rPr>
              <w:t>遴選，凝聚校內共識，辦理各項相關活動事項，成立本委員會。</w:t>
            </w:r>
          </w:p>
        </w:tc>
        <w:tc>
          <w:tcPr>
            <w:tcW w:w="411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一、目的：因應</w:t>
            </w:r>
            <w:r w:rsidRPr="00897AAD">
              <w:rPr>
                <w:rFonts w:ascii="標楷體" w:eastAsia="標楷體" w:hAnsi="標楷體" w:hint="eastAsia"/>
                <w:b/>
                <w:color w:val="FF0000"/>
                <w:sz w:val="26"/>
                <w:szCs w:val="26"/>
              </w:rPr>
              <w:t>本校校長</w:t>
            </w:r>
            <w:r w:rsidRPr="00897AAD">
              <w:rPr>
                <w:rFonts w:ascii="標楷體" w:eastAsia="標楷體" w:hAnsi="標楷體" w:hint="eastAsia"/>
                <w:sz w:val="26"/>
                <w:szCs w:val="26"/>
              </w:rPr>
              <w:t>遴選，凝聚校內共識，辦理各項相關活動事項，成立本委員會。</w:t>
            </w:r>
          </w:p>
        </w:tc>
      </w:tr>
      <w:tr w:rsidR="00C244AE" w:rsidRPr="00897AAD" w:rsidTr="00C244AE">
        <w:tc>
          <w:tcPr>
            <w:tcW w:w="496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二、本會設委員至多十六人，其組成方式如下：</w:t>
            </w:r>
          </w:p>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w:t>
            </w:r>
          </w:p>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 xml:space="preserve">  2、由全校分別以六大科教師、行政（</w:t>
            </w:r>
            <w:r w:rsidRPr="00897AAD">
              <w:rPr>
                <w:rFonts w:ascii="標楷體" w:eastAsia="標楷體" w:hAnsi="標楷體" w:hint="eastAsia"/>
                <w:b/>
                <w:color w:val="FF0000"/>
                <w:sz w:val="26"/>
                <w:szCs w:val="26"/>
                <w:u w:val="single"/>
              </w:rPr>
              <w:t>不含</w:t>
            </w:r>
            <w:r w:rsidRPr="00897AAD">
              <w:rPr>
                <w:rFonts w:ascii="標楷體" w:eastAsia="標楷體" w:hAnsi="標楷體" w:hint="eastAsia"/>
                <w:sz w:val="26"/>
                <w:szCs w:val="26"/>
              </w:rPr>
              <w:t>教師兼任者）共七組普選，每組得票最高前二名者為票選委員。</w:t>
            </w:r>
          </w:p>
        </w:tc>
        <w:tc>
          <w:tcPr>
            <w:tcW w:w="411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二、本會設委員至多十六人，其組成方式如下：</w:t>
            </w:r>
          </w:p>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w:t>
            </w:r>
          </w:p>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 xml:space="preserve">  2、由全校分別以六大科教師、行政（</w:t>
            </w:r>
            <w:r w:rsidRPr="00897AAD">
              <w:rPr>
                <w:rFonts w:ascii="標楷體" w:eastAsia="標楷體" w:hAnsi="標楷體" w:hint="eastAsia"/>
                <w:b/>
                <w:color w:val="FF0000"/>
                <w:sz w:val="26"/>
                <w:szCs w:val="26"/>
                <w:u w:val="single"/>
              </w:rPr>
              <w:t>含</w:t>
            </w:r>
            <w:r w:rsidRPr="00897AAD">
              <w:rPr>
                <w:rFonts w:ascii="標楷體" w:eastAsia="標楷體" w:hAnsi="標楷體" w:hint="eastAsia"/>
                <w:sz w:val="26"/>
                <w:szCs w:val="26"/>
              </w:rPr>
              <w:t>教師兼任者）共七組普選，每組得票最高前二名者為票選委員。</w:t>
            </w:r>
          </w:p>
        </w:tc>
      </w:tr>
      <w:tr w:rsidR="00C244AE" w:rsidRPr="00897AAD" w:rsidTr="00C244AE">
        <w:tc>
          <w:tcPr>
            <w:tcW w:w="496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七、委員會於</w:t>
            </w:r>
            <w:r w:rsidRPr="00897AAD">
              <w:rPr>
                <w:rFonts w:ascii="標楷體" w:eastAsia="標楷體" w:hAnsi="標楷體" w:hint="eastAsia"/>
                <w:b/>
                <w:color w:val="FF0000"/>
                <w:sz w:val="26"/>
                <w:szCs w:val="26"/>
                <w:u w:val="single"/>
              </w:rPr>
              <w:t>該屆新任校長</w:t>
            </w:r>
            <w:r w:rsidRPr="00897AAD">
              <w:rPr>
                <w:rFonts w:ascii="標楷體" w:eastAsia="標楷體" w:hAnsi="標楷體" w:hint="eastAsia"/>
                <w:sz w:val="26"/>
                <w:szCs w:val="26"/>
              </w:rPr>
              <w:t>選出後應即解散。</w:t>
            </w:r>
          </w:p>
        </w:tc>
        <w:tc>
          <w:tcPr>
            <w:tcW w:w="4111" w:type="dxa"/>
          </w:tcPr>
          <w:p w:rsidR="00C244AE" w:rsidRPr="00897AAD" w:rsidRDefault="00C244AE" w:rsidP="00E45B11">
            <w:pPr>
              <w:spacing w:line="440" w:lineRule="exact"/>
              <w:jc w:val="both"/>
              <w:rPr>
                <w:rFonts w:ascii="標楷體" w:eastAsia="標楷體" w:hAnsi="標楷體"/>
                <w:sz w:val="26"/>
                <w:szCs w:val="26"/>
              </w:rPr>
            </w:pPr>
            <w:r w:rsidRPr="00897AAD">
              <w:rPr>
                <w:rFonts w:ascii="標楷體" w:eastAsia="標楷體" w:hAnsi="標楷體" w:hint="eastAsia"/>
                <w:sz w:val="26"/>
                <w:szCs w:val="26"/>
              </w:rPr>
              <w:t>七、委員會於</w:t>
            </w:r>
            <w:r w:rsidRPr="00897AAD">
              <w:rPr>
                <w:rFonts w:ascii="標楷體" w:eastAsia="標楷體" w:hAnsi="標楷體" w:hint="eastAsia"/>
                <w:b/>
                <w:color w:val="FF0000"/>
                <w:sz w:val="26"/>
                <w:szCs w:val="26"/>
                <w:u w:val="single"/>
              </w:rPr>
              <w:t>該屆校長</w:t>
            </w:r>
            <w:r w:rsidRPr="00897AAD">
              <w:rPr>
                <w:rFonts w:ascii="標楷體" w:eastAsia="標楷體" w:hAnsi="標楷體" w:hint="eastAsia"/>
                <w:sz w:val="26"/>
                <w:szCs w:val="26"/>
              </w:rPr>
              <w:t>選出後應即解散。</w:t>
            </w:r>
          </w:p>
        </w:tc>
      </w:tr>
    </w:tbl>
    <w:p w:rsidR="00C244AE" w:rsidRDefault="00C244AE" w:rsidP="00C244AE">
      <w:pPr>
        <w:snapToGrid w:val="0"/>
        <w:ind w:left="480" w:hangingChars="200" w:hanging="480"/>
        <w:contextualSpacing/>
        <w:jc w:val="center"/>
        <w:rPr>
          <w:rFonts w:ascii="標楷體" w:eastAsia="標楷體" w:hAnsi="標楷體" w:hint="eastAsia"/>
          <w:color w:val="0D0D0D"/>
        </w:rPr>
      </w:pPr>
    </w:p>
    <w:p w:rsidR="00C244AE" w:rsidRPr="00897AAD" w:rsidRDefault="00C244AE" w:rsidP="00C244AE">
      <w:pPr>
        <w:snapToGrid w:val="0"/>
        <w:ind w:left="480" w:hangingChars="200" w:hanging="480"/>
        <w:contextualSpacing/>
        <w:jc w:val="center"/>
        <w:rPr>
          <w:rFonts w:ascii="標楷體" w:eastAsia="標楷體" w:hAnsi="標楷體"/>
          <w:color w:val="0D0D0D"/>
        </w:rPr>
      </w:pPr>
      <w:r w:rsidRPr="00897AAD">
        <w:rPr>
          <w:rFonts w:ascii="標楷體" w:eastAsia="標楷體" w:hAnsi="標楷體"/>
          <w:color w:val="0D0D0D"/>
        </w:rPr>
        <w:t xml:space="preserve">臺北市立景美女子高級中學校長遴選因應委員會組織章程 </w:t>
      </w:r>
    </w:p>
    <w:p w:rsidR="00C244AE" w:rsidRPr="00897AAD" w:rsidRDefault="00C244AE" w:rsidP="00C244AE">
      <w:pPr>
        <w:snapToGrid w:val="0"/>
        <w:ind w:left="480" w:hangingChars="200" w:hanging="480"/>
        <w:contextualSpacing/>
        <w:jc w:val="right"/>
        <w:rPr>
          <w:rFonts w:ascii="標楷體" w:eastAsia="標楷體" w:hAnsi="標楷體"/>
          <w:color w:val="0D0D0D"/>
          <w:u w:val="single"/>
        </w:rPr>
      </w:pPr>
      <w:r w:rsidRPr="00897AAD">
        <w:rPr>
          <w:rFonts w:ascii="標楷體" w:eastAsia="標楷體" w:hAnsi="標楷體" w:hint="eastAsia"/>
          <w:color w:val="0D0D0D"/>
        </w:rPr>
        <w:t>中華民國</w:t>
      </w:r>
      <w:r w:rsidRPr="00897AAD">
        <w:rPr>
          <w:rFonts w:ascii="標楷體" w:eastAsia="標楷體" w:hAnsi="標楷體"/>
          <w:color w:val="0D0D0D"/>
        </w:rPr>
        <w:t>103</w:t>
      </w:r>
      <w:r w:rsidRPr="00897AAD">
        <w:rPr>
          <w:rFonts w:ascii="標楷體" w:eastAsia="標楷體" w:hAnsi="標楷體" w:hint="eastAsia"/>
          <w:color w:val="0D0D0D"/>
        </w:rPr>
        <w:t>年</w:t>
      </w:r>
      <w:r w:rsidRPr="00897AAD">
        <w:rPr>
          <w:rFonts w:ascii="標楷體" w:eastAsia="標楷體" w:hAnsi="標楷體"/>
          <w:color w:val="0D0D0D"/>
        </w:rPr>
        <w:t>1</w:t>
      </w:r>
      <w:r w:rsidRPr="00897AAD">
        <w:rPr>
          <w:rFonts w:ascii="標楷體" w:eastAsia="標楷體" w:hAnsi="標楷體" w:hint="eastAsia"/>
          <w:color w:val="0D0D0D"/>
        </w:rPr>
        <w:t>月</w:t>
      </w:r>
      <w:r w:rsidRPr="00897AAD">
        <w:rPr>
          <w:rFonts w:ascii="標楷體" w:eastAsia="標楷體" w:hAnsi="標楷體"/>
          <w:color w:val="0D0D0D"/>
        </w:rPr>
        <w:t>17</w:t>
      </w:r>
      <w:r w:rsidRPr="00897AAD">
        <w:rPr>
          <w:rFonts w:ascii="標楷體" w:eastAsia="標楷體" w:hAnsi="標楷體" w:hint="eastAsia"/>
          <w:color w:val="0D0D0D"/>
        </w:rPr>
        <w:t>日</w:t>
      </w:r>
    </w:p>
    <w:p w:rsidR="00C244AE" w:rsidRPr="00897AAD" w:rsidRDefault="00C244AE" w:rsidP="00C244AE">
      <w:pPr>
        <w:snapToGrid w:val="0"/>
        <w:ind w:left="480" w:hangingChars="200" w:hanging="480"/>
        <w:contextualSpacing/>
        <w:rPr>
          <w:rFonts w:ascii="標楷體" w:eastAsia="標楷體" w:hAnsi="標楷體"/>
          <w:color w:val="0D0D0D"/>
        </w:rPr>
      </w:pPr>
      <w:r w:rsidRPr="00897AAD">
        <w:rPr>
          <w:rFonts w:ascii="標楷體" w:eastAsia="標楷體" w:hAnsi="標楷體"/>
          <w:color w:val="0D0D0D"/>
        </w:rPr>
        <w:t>一、</w:t>
      </w:r>
      <w:r w:rsidRPr="00897AAD">
        <w:rPr>
          <w:rFonts w:ascii="標楷體" w:eastAsia="標楷體" w:hAnsi="標楷體" w:hint="eastAsia"/>
          <w:color w:val="0D0D0D"/>
        </w:rPr>
        <w:t>目的</w:t>
      </w:r>
      <w:r w:rsidRPr="00897AAD">
        <w:rPr>
          <w:rFonts w:ascii="標楷體" w:eastAsia="標楷體" w:hAnsi="標楷體"/>
          <w:color w:val="0D0D0D"/>
        </w:rPr>
        <w:t>：</w:t>
      </w:r>
      <w:r w:rsidRPr="00897AAD">
        <w:rPr>
          <w:rFonts w:ascii="標楷體" w:eastAsia="標楷體" w:hAnsi="標楷體" w:hint="eastAsia"/>
          <w:color w:val="0D0D0D"/>
        </w:rPr>
        <w:t>因應本校新任校長遴選，凝聚校內共識，辦理各項相關活動事項，成立本委員會</w:t>
      </w:r>
      <w:r w:rsidRPr="00897AAD">
        <w:rPr>
          <w:rFonts w:ascii="標楷體" w:eastAsia="標楷體" w:hAnsi="標楷體"/>
          <w:color w:val="0D0D0D"/>
        </w:rPr>
        <w:t>。</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二、</w:t>
      </w:r>
      <w:r w:rsidRPr="00897AAD">
        <w:rPr>
          <w:rFonts w:ascii="標楷體" w:eastAsia="標楷體" w:hAnsi="標楷體"/>
          <w:color w:val="333333"/>
        </w:rPr>
        <w:t>本會設委員</w:t>
      </w:r>
      <w:r w:rsidRPr="00897AAD">
        <w:rPr>
          <w:rFonts w:ascii="標楷體" w:eastAsia="標楷體" w:hAnsi="標楷體" w:hint="eastAsia"/>
          <w:color w:val="333333"/>
        </w:rPr>
        <w:t>至多十六</w:t>
      </w:r>
      <w:r w:rsidRPr="00897AAD">
        <w:rPr>
          <w:rFonts w:ascii="標楷體" w:eastAsia="標楷體" w:hAnsi="標楷體"/>
          <w:color w:val="333333"/>
        </w:rPr>
        <w:t>人，其組成方式如下：</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1、教師會</w:t>
      </w:r>
      <w:r w:rsidRPr="00897AAD">
        <w:rPr>
          <w:rFonts w:ascii="標楷體" w:eastAsia="標楷體" w:hAnsi="標楷體" w:hint="eastAsia"/>
        </w:rPr>
        <w:t>理事主席</w:t>
      </w:r>
      <w:r w:rsidRPr="00897AAD">
        <w:rPr>
          <w:rFonts w:ascii="標楷體" w:eastAsia="標楷體" w:hAnsi="標楷體"/>
        </w:rPr>
        <w:t>為當然委員。並為本委員會主席。</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2、由全校分別以</w:t>
      </w:r>
      <w:r w:rsidRPr="00897AAD">
        <w:rPr>
          <w:rFonts w:ascii="標楷體" w:eastAsia="標楷體" w:hAnsi="標楷體" w:hint="eastAsia"/>
        </w:rPr>
        <w:t>六大科教師、行政（不含教師兼任者）共七組</w:t>
      </w:r>
      <w:r w:rsidRPr="00897AAD">
        <w:rPr>
          <w:rFonts w:ascii="標楷體" w:eastAsia="標楷體" w:hAnsi="標楷體"/>
        </w:rPr>
        <w:t>普選，每</w:t>
      </w:r>
      <w:r w:rsidRPr="00897AAD">
        <w:rPr>
          <w:rFonts w:ascii="標楷體" w:eastAsia="標楷體" w:hAnsi="標楷體" w:hint="eastAsia"/>
        </w:rPr>
        <w:t>組</w:t>
      </w:r>
      <w:r w:rsidRPr="00897AAD">
        <w:rPr>
          <w:rFonts w:ascii="標楷體" w:eastAsia="標楷體" w:hAnsi="標楷體"/>
        </w:rPr>
        <w:t>得票最高</w:t>
      </w:r>
      <w:r w:rsidRPr="00897AAD">
        <w:rPr>
          <w:rFonts w:ascii="標楷體" w:eastAsia="標楷體" w:hAnsi="標楷體" w:hint="eastAsia"/>
        </w:rPr>
        <w:t>前二名</w:t>
      </w:r>
      <w:r w:rsidRPr="00897AAD">
        <w:rPr>
          <w:rFonts w:ascii="標楷體" w:eastAsia="標楷體" w:hAnsi="標楷體"/>
        </w:rPr>
        <w:t>者為票選委員。</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3、當選本校校長遴選</w:t>
      </w:r>
      <w:r w:rsidRPr="00897AAD">
        <w:rPr>
          <w:rFonts w:ascii="標楷體" w:eastAsia="標楷體" w:hAnsi="標楷體" w:hint="eastAsia"/>
        </w:rPr>
        <w:t>教師</w:t>
      </w:r>
      <w:r w:rsidRPr="00897AAD">
        <w:rPr>
          <w:rFonts w:ascii="標楷體" w:eastAsia="標楷體" w:hAnsi="標楷體"/>
        </w:rPr>
        <w:t>浮動代表者為當然委員。但該代表與上項票選委員重覆時，該名額不另行重選。</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三、本會委員選舉事宜，包括投、開票、公告當選等，委由本校教師會理監事聯席會議全權處理。至少在投、開票一週前需要張貼選舉公告。</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lastRenderedPageBreak/>
        <w:t>四、委員會工作範圍：</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1、適度公告因應本校校長遴選工作概況。</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2、以問卷或其他適當方法，蒐集本校全體教職員對遴選候選人的看法及意見。</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3、適度蒐集各方資訊，主動邀請優質、適當人選參加本校校長遴選之候選人。</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4、適時舉辦各候選人與本校教職員之意見交流活動。</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5、代表本校教職員對外發言。</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6、代表本校教職員與本校家長會溝通相關遴選事宜。</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7、舉辦校內全體教職員之假投票，並公告投票結果。</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五、委員會議</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1、會議召開</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(1)、由主席召集開會</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(2)、由</w:t>
      </w:r>
      <w:r w:rsidRPr="00897AAD">
        <w:rPr>
          <w:rFonts w:ascii="標楷體" w:eastAsia="標楷體" w:hAnsi="標楷體" w:hint="eastAsia"/>
        </w:rPr>
        <w:t>超過半數</w:t>
      </w:r>
      <w:r w:rsidRPr="00897AAD">
        <w:rPr>
          <w:rFonts w:ascii="標楷體" w:eastAsia="標楷體" w:hAnsi="標楷體"/>
        </w:rPr>
        <w:t>委員聯署召集開會。</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2、如教師會</w:t>
      </w:r>
      <w:r w:rsidRPr="00897AAD">
        <w:rPr>
          <w:rFonts w:ascii="標楷體" w:eastAsia="標楷體" w:hAnsi="標楷體" w:hint="eastAsia"/>
        </w:rPr>
        <w:t>理事主席</w:t>
      </w:r>
      <w:r w:rsidRPr="00897AAD">
        <w:rPr>
          <w:rFonts w:ascii="標楷體" w:eastAsia="標楷體" w:hAnsi="標楷體"/>
        </w:rPr>
        <w:t>因故無法參與會議時，由委員互選一人擔任主席。</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3、本會討論之議案以無記名投票方式決定之，並以全體委員三分之二以上出席，出席委員過半數之同意，方可通過決議。</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 xml:space="preserve">  4、委員會會議之召開以不影響教師正常上課時間為主。但因應、處理緊急事件不在此限，</w:t>
      </w:r>
      <w:r w:rsidRPr="00897AAD">
        <w:rPr>
          <w:rFonts w:ascii="標楷體" w:eastAsia="標楷體" w:hAnsi="標楷體" w:hint="eastAsia"/>
        </w:rPr>
        <w:t>並請學校准公假</w:t>
      </w:r>
      <w:r w:rsidRPr="00897AAD">
        <w:rPr>
          <w:rFonts w:ascii="標楷體" w:eastAsia="標楷體" w:hAnsi="標楷體"/>
        </w:rPr>
        <w:t>且課務自理。</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六、本校校長遴選浮動代表之投票應以本校校內假投票的結果為依據。如無故違反本校校內假投票的結果，委員會應將</w:t>
      </w:r>
      <w:r w:rsidRPr="00897AAD">
        <w:rPr>
          <w:rFonts w:ascii="標楷體" w:eastAsia="標楷體" w:hAnsi="標楷體" w:hint="eastAsia"/>
        </w:rPr>
        <w:t>其行為公告</w:t>
      </w:r>
      <w:r w:rsidRPr="00897AAD">
        <w:rPr>
          <w:rFonts w:ascii="標楷體" w:eastAsia="標楷體" w:hAnsi="標楷體"/>
        </w:rPr>
        <w:t>。</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七、委員會於該屆新任校長選出後應即解散。</w:t>
      </w:r>
    </w:p>
    <w:p w:rsidR="00C244AE" w:rsidRPr="00897AAD" w:rsidRDefault="00C244AE" w:rsidP="00C244AE">
      <w:pPr>
        <w:snapToGrid w:val="0"/>
        <w:ind w:left="480" w:hangingChars="200" w:hanging="480"/>
        <w:contextualSpacing/>
        <w:rPr>
          <w:rFonts w:ascii="標楷體" w:eastAsia="標楷體" w:hAnsi="標楷體"/>
        </w:rPr>
      </w:pPr>
      <w:r w:rsidRPr="00897AAD">
        <w:rPr>
          <w:rFonts w:ascii="標楷體" w:eastAsia="標楷體" w:hAnsi="標楷體"/>
        </w:rPr>
        <w:t>八、本辦法</w:t>
      </w:r>
      <w:r w:rsidRPr="00897AAD">
        <w:rPr>
          <w:rFonts w:ascii="標楷體" w:eastAsia="標楷體" w:hAnsi="標楷體" w:hint="eastAsia"/>
        </w:rPr>
        <w:t>經</w:t>
      </w:r>
      <w:r w:rsidRPr="00897AAD">
        <w:rPr>
          <w:rFonts w:ascii="標楷體" w:eastAsia="標楷體" w:hAnsi="標楷體"/>
        </w:rPr>
        <w:t>本校教師會理監事聯席會提請校務會議通過後實施</w:t>
      </w:r>
      <w:r w:rsidRPr="00897AAD">
        <w:rPr>
          <w:rFonts w:ascii="標楷體" w:eastAsia="標楷體" w:hAnsi="標楷體" w:hint="eastAsia"/>
        </w:rPr>
        <w:t>，修正時亦同</w:t>
      </w:r>
      <w:r w:rsidRPr="00897AAD">
        <w:rPr>
          <w:rFonts w:ascii="標楷體" w:eastAsia="標楷體" w:hAnsi="標楷體"/>
        </w:rPr>
        <w:t>。</w:t>
      </w:r>
    </w:p>
    <w:p w:rsidR="003265F8" w:rsidRDefault="003265F8" w:rsidP="00C244AE">
      <w:pPr>
        <w:snapToGrid w:val="0"/>
        <w:spacing w:beforeLines="20" w:before="48"/>
        <w:rPr>
          <w:rFonts w:ascii="標楷體" w:eastAsia="標楷體" w:hAnsi="標楷體" w:hint="eastAsia"/>
          <w:sz w:val="28"/>
          <w:szCs w:val="28"/>
        </w:rPr>
      </w:pPr>
    </w:p>
    <w:p w:rsidR="003265F8" w:rsidRPr="003265F8" w:rsidRDefault="003265F8" w:rsidP="003265F8">
      <w:pPr>
        <w:snapToGrid w:val="0"/>
        <w:spacing w:beforeLines="20" w:before="48"/>
        <w:ind w:left="798" w:hangingChars="285" w:hanging="798"/>
        <w:rPr>
          <w:rFonts w:ascii="標楷體" w:eastAsia="標楷體" w:hAnsi="標楷體"/>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0B5FAA" w:rsidRPr="001E6D92" w:rsidRDefault="007338AA" w:rsidP="000B5FAA">
      <w:pPr>
        <w:rPr>
          <w:rFonts w:ascii="標楷體" w:eastAsia="標楷體" w:hAnsi="標楷體"/>
          <w:b/>
        </w:rPr>
      </w:pPr>
      <w:bookmarkStart w:id="1" w:name="_Toc423351251"/>
      <w:r>
        <w:rPr>
          <w:rFonts w:ascii="標楷體" w:eastAsia="標楷體" w:hAnsi="標楷體" w:hint="eastAsia"/>
          <w:color w:val="000000"/>
          <w:sz w:val="28"/>
          <w:szCs w:val="28"/>
        </w:rPr>
        <w:t xml:space="preserve"> </w:t>
      </w:r>
    </w:p>
    <w:bookmarkEnd w:id="1"/>
    <w:p w:rsidR="00C04DC1" w:rsidRPr="00FA74FA" w:rsidRDefault="00492387" w:rsidP="00C04DC1">
      <w:pPr>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◎提案二</w:t>
      </w:r>
      <w:r w:rsidR="00C04DC1" w:rsidRPr="00FA74FA">
        <w:rPr>
          <w:rFonts w:ascii="標楷體" w:eastAsia="標楷體" w:hAnsi="標楷體" w:hint="eastAsia"/>
          <w:color w:val="000000"/>
          <w:sz w:val="28"/>
          <w:szCs w:val="28"/>
        </w:rPr>
        <w:t xml:space="preserve">： </w:t>
      </w:r>
    </w:p>
    <w:p w:rsidR="00C04DC1" w:rsidRDefault="00C04DC1" w:rsidP="00C04DC1">
      <w:pPr>
        <w:snapToGrid w:val="0"/>
        <w:spacing w:beforeLines="20" w:before="48"/>
        <w:rPr>
          <w:rFonts w:ascii="標楷體" w:eastAsia="標楷體" w:hAnsi="標楷體" w:hint="eastAsia"/>
          <w:sz w:val="28"/>
          <w:szCs w:val="28"/>
        </w:rPr>
      </w:pPr>
      <w:r>
        <w:rPr>
          <w:rFonts w:ascii="標楷體" w:eastAsia="標楷體" w:hAnsi="標楷體" w:hint="eastAsia"/>
          <w:sz w:val="28"/>
          <w:szCs w:val="28"/>
        </w:rPr>
        <w:t>提案單位：教務處</w:t>
      </w:r>
    </w:p>
    <w:p w:rsidR="00C04DC1" w:rsidRDefault="00C04DC1" w:rsidP="00C04DC1">
      <w:pPr>
        <w:ind w:left="980" w:hangingChars="350" w:hanging="980"/>
        <w:rPr>
          <w:rFonts w:ascii="標楷體" w:eastAsia="標楷體" w:hAnsi="標楷體" w:hint="eastAsia"/>
          <w:color w:val="000000"/>
          <w:sz w:val="28"/>
          <w:szCs w:val="28"/>
        </w:rPr>
      </w:pPr>
      <w:r w:rsidRPr="00705EC3">
        <w:rPr>
          <w:rFonts w:ascii="標楷體" w:eastAsia="標楷體" w:hAnsi="標楷體" w:hint="eastAsia"/>
          <w:sz w:val="28"/>
          <w:szCs w:val="28"/>
        </w:rPr>
        <w:t>案由：</w:t>
      </w:r>
      <w:r w:rsidR="00C55097" w:rsidRPr="00860046">
        <w:rPr>
          <w:rFonts w:ascii="標楷體" w:eastAsia="標楷體" w:hAnsi="標楷體" w:hint="eastAsia"/>
          <w:sz w:val="28"/>
          <w:szCs w:val="28"/>
        </w:rPr>
        <w:t>本校</w:t>
      </w:r>
      <w:r w:rsidR="00C55097" w:rsidRPr="00A41AB0">
        <w:rPr>
          <w:rFonts w:ascii="標楷體" w:eastAsia="標楷體" w:hAnsi="標楷體" w:hint="eastAsia"/>
          <w:sz w:val="28"/>
          <w:szCs w:val="28"/>
        </w:rPr>
        <w:t>建置學生學習歷程檔案作業補充規定</w:t>
      </w:r>
      <w:r w:rsidR="00C55097">
        <w:rPr>
          <w:rFonts w:ascii="標楷體" w:eastAsia="標楷體" w:hAnsi="標楷體" w:hint="eastAsia"/>
          <w:sz w:val="28"/>
          <w:szCs w:val="28"/>
        </w:rPr>
        <w:t>（草案）</w:t>
      </w:r>
      <w:r w:rsidR="00C55097" w:rsidRPr="00860046">
        <w:rPr>
          <w:rFonts w:ascii="標楷體" w:eastAsia="標楷體" w:hAnsi="標楷體" w:hint="eastAsia"/>
          <w:sz w:val="28"/>
          <w:szCs w:val="28"/>
        </w:rPr>
        <w:t>，提請討論</w:t>
      </w:r>
      <w:r w:rsidR="00853371" w:rsidRPr="00D11B98">
        <w:rPr>
          <w:rFonts w:ascii="標楷體" w:eastAsia="標楷體" w:hAnsi="標楷體" w:hint="eastAsia"/>
          <w:sz w:val="28"/>
          <w:szCs w:val="28"/>
        </w:rPr>
        <w:t>通過？</w:t>
      </w:r>
    </w:p>
    <w:p w:rsidR="00C04DC1" w:rsidRDefault="00C04DC1" w:rsidP="00C04DC1">
      <w:pPr>
        <w:snapToGrid w:val="0"/>
        <w:spacing w:beforeLines="20" w:before="48"/>
        <w:rPr>
          <w:rFonts w:ascii="標楷體" w:eastAsia="標楷體" w:hAnsi="標楷體" w:hint="eastAsia"/>
          <w:color w:val="000000"/>
          <w:sz w:val="28"/>
          <w:szCs w:val="28"/>
        </w:rPr>
      </w:pPr>
      <w:r>
        <w:rPr>
          <w:rFonts w:ascii="標楷體" w:eastAsia="標楷體" w:hAnsi="標楷體" w:hint="eastAsia"/>
          <w:color w:val="000000"/>
          <w:sz w:val="28"/>
          <w:szCs w:val="28"/>
        </w:rPr>
        <w:t>說明：</w:t>
      </w:r>
    </w:p>
    <w:p w:rsidR="00C04DC1" w:rsidRDefault="00C04DC1" w:rsidP="00C04DC1">
      <w:pPr>
        <w:snapToGrid w:val="0"/>
        <w:spacing w:beforeLines="20" w:before="48"/>
        <w:ind w:left="980" w:hangingChars="350" w:hanging="980"/>
        <w:rPr>
          <w:rFonts w:ascii="標楷體" w:eastAsia="標楷體" w:hAnsi="標楷體" w:hint="eastAsia"/>
          <w:sz w:val="28"/>
          <w:szCs w:val="28"/>
        </w:rPr>
      </w:pPr>
      <w:r>
        <w:rPr>
          <w:rFonts w:ascii="標楷體" w:eastAsia="標楷體" w:hAnsi="標楷體" w:hint="eastAsia"/>
          <w:color w:val="000000"/>
          <w:sz w:val="28"/>
          <w:szCs w:val="28"/>
        </w:rPr>
        <w:t xml:space="preserve">   一、</w:t>
      </w:r>
      <w:r w:rsidR="00C55097">
        <w:rPr>
          <w:rFonts w:ascii="標楷體" w:eastAsia="標楷體" w:hAnsi="標楷體" w:hint="eastAsia"/>
          <w:sz w:val="28"/>
          <w:szCs w:val="28"/>
        </w:rPr>
        <w:t>依據106年11月10日臺教國署高字第106012</w:t>
      </w:r>
      <w:r w:rsidR="00C55097">
        <w:rPr>
          <w:rFonts w:ascii="標楷體" w:eastAsia="標楷體" w:hAnsi="標楷體"/>
          <w:sz w:val="28"/>
          <w:szCs w:val="28"/>
        </w:rPr>
        <w:t>8058</w:t>
      </w:r>
      <w:r w:rsidR="00C55097">
        <w:rPr>
          <w:rFonts w:ascii="標楷體" w:eastAsia="標楷體" w:hAnsi="標楷體" w:hint="eastAsia"/>
          <w:sz w:val="28"/>
          <w:szCs w:val="28"/>
        </w:rPr>
        <w:t>號函辦理</w:t>
      </w:r>
      <w:r w:rsidR="00C55097" w:rsidRPr="00860046">
        <w:rPr>
          <w:rFonts w:ascii="標楷體" w:eastAsia="標楷體" w:hAnsi="標楷體" w:hint="eastAsia"/>
          <w:sz w:val="28"/>
          <w:szCs w:val="28"/>
        </w:rPr>
        <w:t>，</w:t>
      </w:r>
      <w:r w:rsidR="00C55097">
        <w:rPr>
          <w:rFonts w:ascii="標楷體" w:eastAsia="標楷體" w:hAnsi="標楷體" w:hint="eastAsia"/>
          <w:sz w:val="28"/>
          <w:szCs w:val="28"/>
        </w:rPr>
        <w:t>提報本</w:t>
      </w:r>
      <w:r w:rsidR="00C55097" w:rsidRPr="00860046">
        <w:rPr>
          <w:rFonts w:ascii="標楷體" w:eastAsia="標楷體" w:hAnsi="標楷體" w:hint="eastAsia"/>
          <w:sz w:val="28"/>
          <w:szCs w:val="28"/>
        </w:rPr>
        <w:t>校</w:t>
      </w:r>
      <w:r w:rsidR="00C55097" w:rsidRPr="00A41AB0">
        <w:rPr>
          <w:rFonts w:ascii="標楷體" w:eastAsia="標楷體" w:hAnsi="標楷體" w:hint="eastAsia"/>
          <w:sz w:val="28"/>
          <w:szCs w:val="28"/>
        </w:rPr>
        <w:t>建置學生學習歷程檔案作業補充規定</w:t>
      </w:r>
      <w:r w:rsidR="00C55097">
        <w:rPr>
          <w:rFonts w:ascii="標楷體" w:eastAsia="標楷體" w:hAnsi="標楷體" w:hint="eastAsia"/>
          <w:sz w:val="28"/>
          <w:szCs w:val="28"/>
        </w:rPr>
        <w:t>（草案）</w:t>
      </w:r>
      <w:r>
        <w:rPr>
          <w:rFonts w:ascii="標楷體" w:eastAsia="標楷體" w:hAnsi="標楷體" w:hint="eastAsia"/>
          <w:sz w:val="28"/>
          <w:szCs w:val="28"/>
        </w:rPr>
        <w:t>。</w:t>
      </w:r>
    </w:p>
    <w:p w:rsidR="00C04DC1" w:rsidRDefault="00C04DC1" w:rsidP="00C04DC1">
      <w:pPr>
        <w:snapToGrid w:val="0"/>
        <w:spacing w:beforeLines="20" w:before="48"/>
        <w:ind w:left="980" w:hangingChars="350" w:hanging="9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二、</w:t>
      </w:r>
      <w:r w:rsidR="00C55097">
        <w:rPr>
          <w:rFonts w:ascii="標楷體" w:eastAsia="標楷體" w:hAnsi="標楷體" w:hint="eastAsia"/>
          <w:color w:val="000000"/>
          <w:sz w:val="28"/>
          <w:szCs w:val="28"/>
        </w:rPr>
        <w:t>本校</w:t>
      </w:r>
      <w:r w:rsidR="00C55097" w:rsidRPr="00A41AB0">
        <w:rPr>
          <w:rFonts w:ascii="標楷體" w:eastAsia="標楷體" w:hAnsi="標楷體" w:hint="eastAsia"/>
          <w:sz w:val="28"/>
          <w:szCs w:val="28"/>
        </w:rPr>
        <w:t>學習歷程檔案作業補充規定</w:t>
      </w:r>
      <w:r w:rsidR="00C55097">
        <w:rPr>
          <w:rFonts w:ascii="標楷體" w:eastAsia="標楷體" w:hAnsi="標楷體" w:hint="eastAsia"/>
          <w:sz w:val="28"/>
          <w:szCs w:val="28"/>
        </w:rPr>
        <w:t>經主管會議、課程核心小組及課程發展委員會討論擬定草案內容，請詳閱附件</w:t>
      </w:r>
      <w:r>
        <w:rPr>
          <w:rFonts w:ascii="標楷體" w:eastAsia="標楷體" w:hAnsi="標楷體" w:hint="eastAsia"/>
          <w:color w:val="000000"/>
          <w:sz w:val="28"/>
          <w:szCs w:val="28"/>
        </w:rPr>
        <w:t>。</w:t>
      </w:r>
    </w:p>
    <w:p w:rsidR="00C04DC1" w:rsidRPr="007338AA" w:rsidRDefault="00C04DC1" w:rsidP="00C04DC1">
      <w:pPr>
        <w:snapToGrid w:val="0"/>
        <w:spacing w:beforeLines="20" w:before="48"/>
        <w:ind w:left="980" w:hangingChars="350" w:hanging="980"/>
        <w:rPr>
          <w:rFonts w:eastAsia="標楷體" w:hAnsi="標楷體" w:hint="eastAsia"/>
          <w:sz w:val="28"/>
          <w:szCs w:val="28"/>
        </w:rPr>
      </w:pPr>
      <w:r>
        <w:rPr>
          <w:rFonts w:ascii="標楷體" w:eastAsia="標楷體" w:hAnsi="標楷體" w:hint="eastAsia"/>
          <w:color w:val="000000"/>
          <w:sz w:val="28"/>
          <w:szCs w:val="28"/>
        </w:rPr>
        <w:t xml:space="preserve">   三、</w:t>
      </w:r>
      <w:r w:rsidR="00C55097">
        <w:rPr>
          <w:rFonts w:ascii="標楷體" w:eastAsia="標楷體" w:hAnsi="標楷體" w:hint="eastAsia"/>
          <w:sz w:val="28"/>
          <w:szCs w:val="28"/>
        </w:rPr>
        <w:t>於107年6月29日（五）提報本校106學年度第2學期提請校務會議</w:t>
      </w:r>
      <w:r w:rsidR="00C55097" w:rsidRPr="00860046">
        <w:rPr>
          <w:rFonts w:ascii="標楷體" w:eastAsia="標楷體" w:hAnsi="標楷體" w:hint="eastAsia"/>
          <w:sz w:val="28"/>
          <w:szCs w:val="28"/>
        </w:rPr>
        <w:t>討論</w:t>
      </w:r>
      <w:r w:rsidR="00C55097">
        <w:rPr>
          <w:rFonts w:ascii="標楷體" w:eastAsia="標楷體" w:hAnsi="標楷體" w:hint="eastAsia"/>
          <w:sz w:val="28"/>
          <w:szCs w:val="28"/>
        </w:rPr>
        <w:t>並通過</w:t>
      </w:r>
      <w:r>
        <w:rPr>
          <w:rFonts w:eastAsia="標楷體" w:hAnsi="標楷體" w:hint="eastAsia"/>
          <w:sz w:val="28"/>
          <w:szCs w:val="28"/>
        </w:rPr>
        <w:t>。</w:t>
      </w:r>
    </w:p>
    <w:p w:rsidR="00C04DC1" w:rsidRDefault="00C04DC1" w:rsidP="00C04DC1">
      <w:pPr>
        <w:snapToGrid w:val="0"/>
        <w:spacing w:beforeLines="20" w:before="48"/>
        <w:ind w:left="798" w:hangingChars="285" w:hanging="798"/>
        <w:rPr>
          <w:rFonts w:ascii="標楷體" w:eastAsia="標楷體" w:hAnsi="標楷體" w:hint="eastAsia"/>
          <w:sz w:val="28"/>
          <w:szCs w:val="28"/>
        </w:rPr>
      </w:pPr>
      <w:r>
        <w:rPr>
          <w:rFonts w:ascii="標楷體" w:eastAsia="標楷體" w:hAnsi="標楷體" w:hint="eastAsia"/>
          <w:sz w:val="28"/>
          <w:szCs w:val="28"/>
        </w:rPr>
        <w:t>辦法</w:t>
      </w:r>
      <w:r w:rsidRPr="00705EC3">
        <w:rPr>
          <w:rFonts w:ascii="標楷體" w:eastAsia="標楷體" w:hAnsi="標楷體" w:hint="eastAsia"/>
          <w:sz w:val="28"/>
          <w:szCs w:val="28"/>
        </w:rPr>
        <w:t>：</w:t>
      </w:r>
      <w:r w:rsidR="00C55097">
        <w:rPr>
          <w:rFonts w:ascii="標楷體" w:eastAsia="標楷體" w:hAnsi="標楷體" w:hint="eastAsia"/>
          <w:sz w:val="28"/>
          <w:szCs w:val="28"/>
        </w:rPr>
        <w:t>依據「教育部國民及學前教育署建置高級中等教育階段學生學習歷程檔案作業要點」訂定</w:t>
      </w:r>
      <w:r>
        <w:rPr>
          <w:rFonts w:ascii="標楷體" w:eastAsia="標楷體" w:hAnsi="標楷體" w:hint="eastAsia"/>
          <w:sz w:val="28"/>
          <w:szCs w:val="28"/>
        </w:rPr>
        <w:t>。</w:t>
      </w:r>
    </w:p>
    <w:p w:rsidR="00DE2BFF" w:rsidRPr="00533956" w:rsidRDefault="00DE2BFF" w:rsidP="00DE2BFF">
      <w:pPr>
        <w:spacing w:after="161"/>
        <w:jc w:val="center"/>
        <w:rPr>
          <w:rFonts w:ascii="標楷體" w:eastAsia="標楷體" w:hAnsi="標楷體"/>
          <w:b/>
          <w:sz w:val="12"/>
          <w:shd w:val="pct15" w:color="auto" w:fill="FFFFFF"/>
        </w:rPr>
      </w:pPr>
      <w:r w:rsidRPr="00533956">
        <w:rPr>
          <w:rFonts w:ascii="標楷體" w:eastAsia="標楷體" w:hAnsi="標楷體" w:cs="微軟正黑體"/>
          <w:sz w:val="32"/>
        </w:rPr>
        <w:t>臺北市立景美女子高級中學建置學生學習歷程檔案作業補充規定</w:t>
      </w:r>
      <w:r w:rsidRPr="00533956">
        <w:rPr>
          <w:rFonts w:ascii="標楷體" w:eastAsia="標楷體" w:hAnsi="標楷體" w:cs="微軟正黑體"/>
          <w:b/>
          <w:sz w:val="16"/>
          <w:shd w:val="pct15" w:color="auto" w:fill="FFFFFF"/>
        </w:rPr>
        <w:t>(</w:t>
      </w:r>
      <w:r w:rsidRPr="00077638">
        <w:rPr>
          <w:rFonts w:ascii="標楷體" w:eastAsia="標楷體" w:hAnsi="標楷體" w:cs="微軟正黑體"/>
          <w:b/>
          <w:sz w:val="16"/>
          <w:u w:val="wave"/>
          <w:shd w:val="pct15" w:color="auto" w:fill="FFFFFF"/>
        </w:rPr>
        <w:t>草案</w:t>
      </w:r>
      <w:r w:rsidRPr="00533956">
        <w:rPr>
          <w:rFonts w:ascii="標楷體" w:eastAsia="標楷體" w:hAnsi="標楷體" w:cs="微軟正黑體"/>
          <w:b/>
          <w:sz w:val="16"/>
          <w:shd w:val="pct15" w:color="auto" w:fill="FFFFFF"/>
        </w:rPr>
        <w:t>)</w:t>
      </w:r>
    </w:p>
    <w:p w:rsidR="00DE2BFF" w:rsidRDefault="00DE2BFF" w:rsidP="00DE2BFF">
      <w:pPr>
        <w:jc w:val="right"/>
        <w:rPr>
          <w:rFonts w:ascii="標楷體" w:eastAsia="標楷體" w:hAnsi="標楷體" w:cs="微軟正黑體"/>
        </w:rPr>
      </w:pPr>
      <w:r w:rsidRPr="00533956">
        <w:rPr>
          <w:rFonts w:ascii="標楷體" w:eastAsia="標楷體" w:hAnsi="標楷體" w:cs="微軟正黑體"/>
        </w:rPr>
        <w:t>中華民國</w:t>
      </w:r>
      <w:r w:rsidRPr="00533956">
        <w:rPr>
          <w:rFonts w:ascii="標楷體" w:eastAsia="標楷體" w:hAnsi="標楷體" w:cs="微軟正黑體" w:hint="eastAsia"/>
        </w:rPr>
        <w:t>107</w:t>
      </w:r>
      <w:r w:rsidRPr="00533956">
        <w:rPr>
          <w:rFonts w:ascii="標楷體" w:eastAsia="標楷體" w:hAnsi="標楷體" w:cs="微軟正黑體"/>
        </w:rPr>
        <w:t>年</w:t>
      </w:r>
      <w:r w:rsidRPr="00533956">
        <w:rPr>
          <w:rFonts w:ascii="標楷體" w:eastAsia="標楷體" w:hAnsi="標楷體" w:cs="微軟正黑體" w:hint="eastAsia"/>
        </w:rPr>
        <w:t>0</w:t>
      </w:r>
      <w:r w:rsidRPr="00533956">
        <w:rPr>
          <w:rFonts w:ascii="標楷體" w:eastAsia="標楷體" w:hAnsi="標楷體" w:cs="微軟正黑體"/>
        </w:rPr>
        <w:t>6月</w:t>
      </w:r>
      <w:r w:rsidRPr="00533956">
        <w:rPr>
          <w:rFonts w:ascii="標楷體" w:eastAsia="標楷體" w:hAnsi="標楷體" w:cs="微軟正黑體" w:hint="eastAsia"/>
        </w:rPr>
        <w:t>2</w:t>
      </w:r>
      <w:r w:rsidRPr="00533956">
        <w:rPr>
          <w:rFonts w:ascii="標楷體" w:eastAsia="標楷體" w:hAnsi="標楷體" w:cs="微軟正黑體"/>
        </w:rPr>
        <w:t>9日校務會議</w:t>
      </w:r>
    </w:p>
    <w:p w:rsidR="00DE2BFF" w:rsidRDefault="00DE2BFF" w:rsidP="00DE2BFF">
      <w:pPr>
        <w:pStyle w:val="af5"/>
        <w:numPr>
          <w:ilvl w:val="0"/>
          <w:numId w:val="40"/>
        </w:numPr>
        <w:ind w:leftChars="0"/>
        <w:rPr>
          <w:rFonts w:ascii="標楷體" w:eastAsia="標楷體" w:hAnsi="標楷體" w:cs="微軟正黑體"/>
        </w:rPr>
      </w:pPr>
      <w:r w:rsidRPr="00D72BA8">
        <w:rPr>
          <w:rFonts w:ascii="標楷體" w:eastAsia="標楷體" w:hAnsi="標楷體" w:cs="微軟正黑體"/>
        </w:rPr>
        <w:t>本補充規定依「教育部國民及學前教育署建置高級中等教育階段學生學習歷程檔案作業要點」(以下簡稱作業要點)第五點第二項規定訂定之。</w:t>
      </w:r>
    </w:p>
    <w:p w:rsidR="00DE2BFF" w:rsidRDefault="00DE2BFF" w:rsidP="00DE2BFF">
      <w:pPr>
        <w:pStyle w:val="af5"/>
        <w:numPr>
          <w:ilvl w:val="0"/>
          <w:numId w:val="40"/>
        </w:numPr>
        <w:ind w:leftChars="0"/>
        <w:rPr>
          <w:rFonts w:ascii="標楷體" w:eastAsia="標楷體" w:hAnsi="標楷體" w:cs="微軟正黑體"/>
        </w:rPr>
      </w:pPr>
      <w:r w:rsidRPr="00D72BA8">
        <w:rPr>
          <w:rFonts w:ascii="標楷體" w:eastAsia="標楷體" w:hAnsi="標楷體" w:cs="微軟正黑體"/>
        </w:rPr>
        <w:lastRenderedPageBreak/>
        <w:t>本校依作業要點第五點第一項規定設置「建置學生學習歷程檔案資料工作小組」(以下簡稱工作小組)，負責辦理建置學生學習歷程檔案之相關工作。</w:t>
      </w:r>
    </w:p>
    <w:p w:rsidR="00DE2BFF" w:rsidRDefault="00DE2BFF" w:rsidP="00DE2BFF">
      <w:pPr>
        <w:pStyle w:val="af5"/>
        <w:numPr>
          <w:ilvl w:val="0"/>
          <w:numId w:val="40"/>
        </w:numPr>
        <w:ind w:leftChars="0"/>
        <w:rPr>
          <w:rFonts w:ascii="標楷體" w:eastAsia="標楷體" w:hAnsi="標楷體" w:cs="微軟正黑體"/>
        </w:rPr>
      </w:pPr>
      <w:r w:rsidRPr="00D72BA8">
        <w:rPr>
          <w:rFonts w:ascii="標楷體" w:eastAsia="標楷體" w:hAnsi="標楷體" w:cs="微軟正黑體"/>
        </w:rPr>
        <w:t>工作小組成員由</w:t>
      </w:r>
      <w:r w:rsidRPr="00D72BA8">
        <w:rPr>
          <w:rFonts w:ascii="標楷體" w:eastAsia="標楷體" w:hAnsi="標楷體" w:cs="微軟正黑體"/>
          <w:shd w:val="pct15" w:color="auto" w:fill="FFFFFF"/>
        </w:rPr>
        <w:t>校長、教務主任、學務主任、輔導主任、圖書館主任、教學組長、註冊組長、訓育組長、</w:t>
      </w:r>
      <w:r w:rsidRPr="00D72BA8">
        <w:rPr>
          <w:rFonts w:ascii="標楷體" w:eastAsia="標楷體" w:hAnsi="標楷體" w:cs="微軟正黑體" w:hint="eastAsia"/>
          <w:shd w:val="pct15" w:color="auto" w:fill="FFFFFF"/>
        </w:rPr>
        <w:t>資料</w:t>
      </w:r>
      <w:r w:rsidRPr="00D72BA8">
        <w:rPr>
          <w:rFonts w:ascii="標楷體" w:eastAsia="標楷體" w:hAnsi="標楷體" w:cs="微軟正黑體"/>
          <w:shd w:val="pct15" w:color="auto" w:fill="FFFFFF"/>
        </w:rPr>
        <w:t>組長、資訊組長及教師代表、家長代表、學生代表各</w:t>
      </w:r>
      <w:r w:rsidRPr="00D72BA8">
        <w:rPr>
          <w:rFonts w:ascii="標楷體" w:eastAsia="標楷體" w:hAnsi="標楷體" w:cs="微軟正黑體" w:hint="eastAsia"/>
          <w:shd w:val="pct15" w:color="auto" w:fill="FFFFFF"/>
        </w:rPr>
        <w:t>1</w:t>
      </w:r>
      <w:r w:rsidRPr="00D72BA8">
        <w:rPr>
          <w:rFonts w:ascii="標楷體" w:eastAsia="標楷體" w:hAnsi="標楷體" w:cs="微軟正黑體"/>
          <w:shd w:val="pct15" w:color="auto" w:fill="FFFFFF"/>
        </w:rPr>
        <w:t>人</w:t>
      </w:r>
      <w:r w:rsidRPr="00D72BA8">
        <w:rPr>
          <w:rFonts w:ascii="標楷體" w:eastAsia="標楷體" w:hAnsi="標楷體" w:cs="微軟正黑體"/>
        </w:rPr>
        <w:t>，合計</w:t>
      </w:r>
      <w:r w:rsidRPr="00D72BA8">
        <w:rPr>
          <w:rFonts w:ascii="標楷體" w:eastAsia="標楷體" w:hAnsi="標楷體" w:cs="微軟正黑體" w:hint="eastAsia"/>
        </w:rPr>
        <w:t>1</w:t>
      </w:r>
      <w:r w:rsidRPr="00D72BA8">
        <w:rPr>
          <w:rFonts w:ascii="標楷體" w:eastAsia="標楷體" w:hAnsi="標楷體" w:cs="微軟正黑體"/>
        </w:rPr>
        <w:t>3人組成；其中校長擔任召集人，</w:t>
      </w:r>
      <w:r w:rsidRPr="00D72BA8">
        <w:rPr>
          <w:rFonts w:ascii="標楷體" w:eastAsia="標楷體" w:hAnsi="標楷體" w:cs="微軟正黑體"/>
          <w:shd w:val="pct15" w:color="auto" w:fill="FFFFFF"/>
        </w:rPr>
        <w:t>圖書館主任</w:t>
      </w:r>
      <w:r w:rsidRPr="00D72BA8">
        <w:rPr>
          <w:rFonts w:ascii="標楷體" w:eastAsia="標楷體" w:hAnsi="標楷體" w:cs="微軟正黑體"/>
        </w:rPr>
        <w:t>為執行秘書。工作小組每學期至少召開</w:t>
      </w:r>
      <w:r w:rsidRPr="00D72BA8">
        <w:rPr>
          <w:rFonts w:ascii="標楷體" w:eastAsia="標楷體" w:hAnsi="標楷體" w:cs="微軟正黑體" w:hint="eastAsia"/>
        </w:rPr>
        <w:t>1</w:t>
      </w:r>
      <w:r w:rsidRPr="00D72BA8">
        <w:rPr>
          <w:rFonts w:ascii="標楷體" w:eastAsia="標楷體" w:hAnsi="標楷體" w:cs="微軟正黑體"/>
        </w:rPr>
        <w:t>次會議，且應由召集人召集會議並主持，議決學生學習歷程檔案建置之方式、人員、期程及內容，並辦理訓練、研習、說明、成效評核及獎勵等相關作業。</w:t>
      </w:r>
    </w:p>
    <w:p w:rsidR="00DE2BFF" w:rsidRPr="00D72BA8" w:rsidRDefault="00DE2BFF" w:rsidP="00DE2BFF">
      <w:pPr>
        <w:pStyle w:val="af5"/>
        <w:numPr>
          <w:ilvl w:val="0"/>
          <w:numId w:val="40"/>
        </w:numPr>
        <w:ind w:leftChars="0"/>
        <w:rPr>
          <w:rFonts w:ascii="標楷體" w:eastAsia="標楷體" w:hAnsi="標楷體" w:cs="微軟正黑體"/>
        </w:rPr>
      </w:pPr>
      <w:r w:rsidRPr="00D72BA8">
        <w:rPr>
          <w:rFonts w:ascii="標楷體" w:eastAsia="標楷體" w:hAnsi="標楷體" w:cs="微軟正黑體"/>
        </w:rPr>
        <w:t>學生學習歷程檔案平臺由</w:t>
      </w:r>
      <w:r w:rsidRPr="00D72BA8">
        <w:rPr>
          <w:rFonts w:ascii="標楷體" w:eastAsia="標楷體" w:hAnsi="標楷體" w:cs="微軟正黑體"/>
          <w:u w:val="wave"/>
          <w:shd w:val="pct15" w:color="auto" w:fill="FFFFFF"/>
        </w:rPr>
        <w:t>資訊組</w:t>
      </w:r>
      <w:r w:rsidRPr="00D72BA8">
        <w:rPr>
          <w:rFonts w:ascii="標楷體" w:eastAsia="標楷體" w:hAnsi="標楷體" w:cs="微軟正黑體"/>
        </w:rPr>
        <w:t xml:space="preserve">負責建置與管理，其登錄內容與作業方式如下： </w:t>
      </w:r>
    </w:p>
    <w:p w:rsidR="00DE2BFF" w:rsidRPr="00533956" w:rsidRDefault="00DE2BFF" w:rsidP="00DE2BFF">
      <w:pPr>
        <w:numPr>
          <w:ilvl w:val="0"/>
          <w:numId w:val="39"/>
        </w:numPr>
        <w:spacing w:after="22" w:line="0" w:lineRule="atLeast"/>
        <w:ind w:hanging="543"/>
        <w:rPr>
          <w:rFonts w:ascii="標楷體" w:eastAsia="標楷體" w:hAnsi="標楷體"/>
          <w:sz w:val="20"/>
        </w:rPr>
      </w:pPr>
      <w:r w:rsidRPr="00533956">
        <w:rPr>
          <w:rFonts w:ascii="標楷體" w:eastAsia="標楷體" w:hAnsi="標楷體" w:cs="微軟正黑體"/>
        </w:rPr>
        <w:t>基本資料：學生之相關學籍資料，由</w:t>
      </w:r>
      <w:r w:rsidRPr="00077638">
        <w:rPr>
          <w:rFonts w:ascii="標楷體" w:eastAsia="標楷體" w:hAnsi="標楷體" w:cs="微軟正黑體"/>
          <w:u w:val="wave"/>
          <w:shd w:val="pct15" w:color="auto" w:fill="FFFFFF"/>
        </w:rPr>
        <w:t>註冊組</w:t>
      </w:r>
      <w:r w:rsidRPr="00533956">
        <w:rPr>
          <w:rFonts w:ascii="標楷體" w:eastAsia="標楷體" w:hAnsi="標楷體" w:cs="微軟正黑體"/>
        </w:rPr>
        <w:t xml:space="preserve">於學生入學後登錄，每學期並須再次檢核確認。 </w:t>
      </w:r>
    </w:p>
    <w:p w:rsidR="00DE2BFF" w:rsidRPr="00533956" w:rsidRDefault="00DE2BFF" w:rsidP="00DE2BFF">
      <w:pPr>
        <w:numPr>
          <w:ilvl w:val="0"/>
          <w:numId w:val="39"/>
        </w:numPr>
        <w:spacing w:after="23" w:line="0" w:lineRule="atLeast"/>
        <w:ind w:hanging="543"/>
        <w:rPr>
          <w:rFonts w:ascii="標楷體" w:eastAsia="標楷體" w:hAnsi="標楷體"/>
          <w:sz w:val="20"/>
        </w:rPr>
      </w:pPr>
      <w:r w:rsidRPr="00533956">
        <w:rPr>
          <w:rFonts w:ascii="標楷體" w:eastAsia="標楷體" w:hAnsi="標楷體" w:cs="微軟正黑體"/>
        </w:rPr>
        <w:t xml:space="preserve">修課紀錄： </w:t>
      </w:r>
    </w:p>
    <w:p w:rsidR="00DE2BFF" w:rsidRPr="00533956" w:rsidRDefault="00DE2BFF" w:rsidP="00DE2BFF">
      <w:pPr>
        <w:numPr>
          <w:ilvl w:val="1"/>
          <w:numId w:val="39"/>
        </w:numPr>
        <w:spacing w:after="23" w:line="0" w:lineRule="atLeast"/>
        <w:ind w:hanging="264"/>
        <w:rPr>
          <w:rFonts w:ascii="標楷體" w:eastAsia="標楷體" w:hAnsi="標楷體"/>
          <w:sz w:val="20"/>
        </w:rPr>
      </w:pPr>
      <w:r w:rsidRPr="00533956">
        <w:rPr>
          <w:rFonts w:ascii="標楷體" w:eastAsia="標楷體" w:hAnsi="標楷體" w:cs="微軟正黑體"/>
        </w:rPr>
        <w:t>修課評估：「學群(類群)探索與就業規劃」由</w:t>
      </w:r>
      <w:r w:rsidRPr="00726DDE">
        <w:rPr>
          <w:rFonts w:ascii="標楷體" w:eastAsia="標楷體" w:hAnsi="標楷體" w:cs="微軟正黑體"/>
        </w:rPr>
        <w:t>輔導室</w:t>
      </w:r>
      <w:r w:rsidRPr="00533956">
        <w:rPr>
          <w:rFonts w:ascii="標楷體" w:eastAsia="標楷體" w:hAnsi="標楷體" w:cs="微軟正黑體"/>
        </w:rPr>
        <w:t>依據學生之性向興趣及進路發展登錄；「選修課程名稱」由教務處</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 xml:space="preserve">於選課作業完成後登錄學生選修科目資料。 </w:t>
      </w:r>
    </w:p>
    <w:p w:rsidR="00DE2BFF" w:rsidRPr="00533956" w:rsidRDefault="00DE2BFF" w:rsidP="00DE2BFF">
      <w:pPr>
        <w:numPr>
          <w:ilvl w:val="1"/>
          <w:numId w:val="39"/>
        </w:numPr>
        <w:spacing w:after="22" w:line="0" w:lineRule="atLeast"/>
        <w:ind w:hanging="264"/>
        <w:rPr>
          <w:rFonts w:ascii="標楷體" w:eastAsia="標楷體" w:hAnsi="標楷體"/>
          <w:sz w:val="20"/>
        </w:rPr>
      </w:pPr>
      <w:r w:rsidRPr="00533956">
        <w:rPr>
          <w:rFonts w:ascii="標楷體" w:eastAsia="標楷體" w:hAnsi="標楷體" w:cs="微軟正黑體"/>
        </w:rPr>
        <w:t>課程諮詢紀錄：由</w:t>
      </w:r>
      <w:r w:rsidRPr="00077638">
        <w:rPr>
          <w:rFonts w:ascii="標楷體" w:eastAsia="標楷體" w:hAnsi="標楷體" w:cs="微軟正黑體"/>
          <w:u w:val="wave"/>
          <w:shd w:val="pct15" w:color="auto" w:fill="FFFFFF"/>
        </w:rPr>
        <w:t>課程諮詢教師</w:t>
      </w:r>
      <w:r w:rsidRPr="00533956">
        <w:rPr>
          <w:rFonts w:ascii="標楷體" w:eastAsia="標楷體" w:hAnsi="標楷體" w:cs="微軟正黑體"/>
        </w:rPr>
        <w:t xml:space="preserve">登錄「日期/時間/地點」及「諮詢內容及意見」。 </w:t>
      </w:r>
    </w:p>
    <w:p w:rsidR="00DE2BFF" w:rsidRPr="00533956" w:rsidRDefault="00DE2BFF" w:rsidP="00DE2BFF">
      <w:pPr>
        <w:numPr>
          <w:ilvl w:val="1"/>
          <w:numId w:val="39"/>
        </w:numPr>
        <w:spacing w:after="23" w:line="0" w:lineRule="atLeast"/>
        <w:ind w:hanging="264"/>
        <w:rPr>
          <w:rFonts w:ascii="標楷體" w:eastAsia="標楷體" w:hAnsi="標楷體"/>
          <w:sz w:val="20"/>
        </w:rPr>
      </w:pPr>
      <w:r w:rsidRPr="00533956">
        <w:rPr>
          <w:rFonts w:ascii="標楷體" w:eastAsia="標楷體" w:hAnsi="標楷體" w:cs="微軟正黑體"/>
        </w:rPr>
        <w:t>修課成績：學生修課科目由</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提供，學業成績表現，由</w:t>
      </w:r>
      <w:r w:rsidRPr="00077638">
        <w:rPr>
          <w:rFonts w:ascii="標楷體" w:eastAsia="標楷體" w:hAnsi="標楷體" w:cs="微軟正黑體"/>
          <w:u w:val="wave"/>
          <w:shd w:val="pct15" w:color="auto" w:fill="FFFFFF"/>
        </w:rPr>
        <w:t>註冊組</w:t>
      </w:r>
      <w:r w:rsidRPr="00533956">
        <w:rPr>
          <w:rFonts w:ascii="標楷體" w:eastAsia="標楷體" w:hAnsi="標楷體" w:cs="微軟正黑體"/>
        </w:rPr>
        <w:t xml:space="preserve">登錄。 </w:t>
      </w:r>
    </w:p>
    <w:p w:rsidR="00DE2BFF" w:rsidRPr="00533956" w:rsidRDefault="00DE2BFF" w:rsidP="00DE2BFF">
      <w:pPr>
        <w:numPr>
          <w:ilvl w:val="0"/>
          <w:numId w:val="39"/>
        </w:numPr>
        <w:spacing w:after="23" w:line="0" w:lineRule="atLeast"/>
        <w:ind w:hanging="543"/>
        <w:rPr>
          <w:rFonts w:ascii="標楷體" w:eastAsia="標楷體" w:hAnsi="標楷體"/>
          <w:sz w:val="20"/>
        </w:rPr>
      </w:pPr>
      <w:r w:rsidRPr="00533956">
        <w:rPr>
          <w:rFonts w:ascii="標楷體" w:eastAsia="標楷體" w:hAnsi="標楷體" w:cs="微軟正黑體"/>
        </w:rPr>
        <w:t>課程學習成果：</w:t>
      </w:r>
      <w:r w:rsidRPr="00726DDE">
        <w:rPr>
          <w:rFonts w:ascii="標楷體" w:eastAsia="標楷體" w:hAnsi="標楷體" w:cs="微軟正黑體"/>
        </w:rPr>
        <w:t>學生</w:t>
      </w:r>
      <w:r w:rsidRPr="00533956">
        <w:rPr>
          <w:rFonts w:ascii="標楷體" w:eastAsia="標楷體" w:hAnsi="標楷體" w:cs="微軟正黑體"/>
        </w:rPr>
        <w:t>得於每學期登錄修課(含必、選修等有核計學分者)之學習成果(含實作作品或書面報告等)，並須經</w:t>
      </w:r>
      <w:r w:rsidRPr="00077638">
        <w:rPr>
          <w:rFonts w:ascii="標楷體" w:eastAsia="標楷體" w:hAnsi="標楷體" w:cs="微軟正黑體"/>
          <w:u w:val="wave"/>
          <w:shd w:val="pct15" w:color="auto" w:fill="FFFFFF"/>
        </w:rPr>
        <w:t>任課教師</w:t>
      </w:r>
      <w:r w:rsidRPr="00533956">
        <w:rPr>
          <w:rFonts w:ascii="標楷體" w:eastAsia="標楷體" w:hAnsi="標楷體" w:cs="微軟正黑體"/>
        </w:rPr>
        <w:t xml:space="preserve">認證。 </w:t>
      </w:r>
    </w:p>
    <w:p w:rsidR="00DE2BFF" w:rsidRPr="00A90B28" w:rsidRDefault="00DE2BFF" w:rsidP="00DE2BFF">
      <w:pPr>
        <w:numPr>
          <w:ilvl w:val="0"/>
          <w:numId w:val="39"/>
        </w:numPr>
        <w:spacing w:after="160" w:line="0" w:lineRule="atLeast"/>
        <w:ind w:hanging="543"/>
        <w:rPr>
          <w:rFonts w:ascii="標楷體" w:eastAsia="標楷體" w:hAnsi="標楷體" w:cs="微軟正黑體"/>
        </w:rPr>
      </w:pPr>
      <w:r w:rsidRPr="00533956">
        <w:rPr>
          <w:rFonts w:ascii="標楷體" w:eastAsia="標楷體" w:hAnsi="標楷體" w:cs="微軟正黑體"/>
        </w:rPr>
        <w:t>多元表現：</w:t>
      </w:r>
      <w:r w:rsidRPr="00077638">
        <w:rPr>
          <w:rFonts w:ascii="標楷體" w:eastAsia="標楷體" w:hAnsi="標楷體" w:cs="微軟正黑體"/>
          <w:u w:val="wave"/>
          <w:shd w:val="pct15" w:color="auto" w:fill="FFFFFF"/>
        </w:rPr>
        <w:t>學生</w:t>
      </w:r>
      <w:r w:rsidRPr="00533956">
        <w:rPr>
          <w:rFonts w:ascii="標楷體" w:eastAsia="標楷體" w:hAnsi="標楷體" w:cs="微軟正黑體"/>
        </w:rPr>
        <w:t>得自行登錄校內、外之多元表現(含名稱、內容、成績及證明文件)。</w:t>
      </w:r>
      <w:r w:rsidRPr="00533956">
        <w:rPr>
          <w:rFonts w:ascii="標楷體" w:eastAsia="標楷體" w:hAnsi="標楷體" w:cs="微軟正黑體"/>
        </w:rPr>
        <w:br/>
        <w:t>前項內容參照作業要點之附件表單建置之，並於國教署規定上傳期限之二週前完成。</w:t>
      </w:r>
      <w:r w:rsidRPr="00533956">
        <w:rPr>
          <w:rFonts w:ascii="標楷體" w:eastAsia="標楷體" w:hAnsi="標楷體" w:cs="微軟正黑體"/>
        </w:rPr>
        <w:br/>
      </w:r>
      <w:r w:rsidRPr="00077638">
        <w:rPr>
          <w:rFonts w:ascii="標楷體" w:eastAsia="標楷體" w:hAnsi="標楷體" w:cs="微軟正黑體"/>
          <w:u w:val="wave"/>
          <w:shd w:val="pct15" w:color="auto" w:fill="FFFFFF"/>
        </w:rPr>
        <w:t>訓育組</w:t>
      </w:r>
      <w:r w:rsidRPr="00533956">
        <w:rPr>
          <w:rFonts w:ascii="標楷體" w:eastAsia="標楷體" w:hAnsi="標楷體" w:cs="微軟正黑體"/>
        </w:rPr>
        <w:t>並須於規定之上傳期限內上傳至國教署指定之資料庫</w:t>
      </w:r>
      <w:r>
        <w:rPr>
          <w:rFonts w:ascii="標楷體" w:eastAsia="標楷體" w:hAnsi="標楷體" w:cs="微軟正黑體" w:hint="eastAsia"/>
        </w:rPr>
        <w:t>。</w:t>
      </w:r>
    </w:p>
    <w:p w:rsidR="00DE2BFF" w:rsidRPr="00D72BA8" w:rsidRDefault="00DE2BFF" w:rsidP="00DE2BFF">
      <w:pPr>
        <w:pStyle w:val="af5"/>
        <w:numPr>
          <w:ilvl w:val="0"/>
          <w:numId w:val="40"/>
        </w:numPr>
        <w:spacing w:line="260" w:lineRule="auto"/>
        <w:ind w:leftChars="0"/>
        <w:rPr>
          <w:rFonts w:ascii="標楷體" w:eastAsia="標楷體" w:hAnsi="標楷體"/>
          <w:sz w:val="20"/>
        </w:rPr>
      </w:pPr>
      <w:r w:rsidRPr="00D72BA8">
        <w:rPr>
          <w:rFonts w:ascii="標楷體" w:eastAsia="標楷體" w:hAnsi="標楷體" w:cs="微軟正黑體"/>
        </w:rPr>
        <w:t>學生學習歷程檔案之登錄、作業及使用，由</w:t>
      </w:r>
      <w:r w:rsidRPr="00D72BA8">
        <w:rPr>
          <w:rFonts w:ascii="標楷體" w:eastAsia="標楷體" w:hAnsi="標楷體" w:cs="微軟正黑體"/>
          <w:u w:val="wave"/>
          <w:shd w:val="pct15" w:color="auto" w:fill="FFFFFF"/>
        </w:rPr>
        <w:t>資訊組</w:t>
      </w:r>
      <w:r w:rsidRPr="00D72BA8">
        <w:rPr>
          <w:rFonts w:ascii="標楷體" w:eastAsia="標楷體" w:hAnsi="標楷體" w:cs="微軟正黑體"/>
        </w:rPr>
        <w:t xml:space="preserve">統籌辦理訓練、研習及說明： </w:t>
      </w:r>
    </w:p>
    <w:p w:rsidR="00DE2BFF" w:rsidRPr="00533956" w:rsidRDefault="00DE2BFF" w:rsidP="00DE2BFF">
      <w:pPr>
        <w:spacing w:line="256" w:lineRule="auto"/>
        <w:ind w:left="932" w:hanging="481"/>
        <w:rPr>
          <w:rFonts w:ascii="標楷體" w:eastAsia="標楷體" w:hAnsi="標楷體"/>
          <w:sz w:val="20"/>
        </w:rPr>
      </w:pPr>
      <w:r w:rsidRPr="00533956">
        <w:rPr>
          <w:rFonts w:ascii="標楷體" w:eastAsia="標楷體" w:hAnsi="標楷體" w:cs="微軟正黑體"/>
        </w:rPr>
        <w:t>(一)</w:t>
      </w:r>
      <w:r w:rsidRPr="00533956">
        <w:rPr>
          <w:rFonts w:ascii="標楷體" w:eastAsia="標楷體" w:hAnsi="標楷體" w:cs="微軟正黑體"/>
          <w:b/>
          <w:u w:val="single"/>
        </w:rPr>
        <w:t>學生</w:t>
      </w:r>
      <w:r w:rsidRPr="00533956">
        <w:rPr>
          <w:rFonts w:ascii="標楷體" w:eastAsia="標楷體" w:hAnsi="標楷體" w:cs="微軟正黑體"/>
        </w:rPr>
        <w:t>訓練：每學期得結合生涯輔導課程或彈性學習、團體活動時間，由</w:t>
      </w:r>
      <w:r w:rsidRPr="00077638">
        <w:rPr>
          <w:rFonts w:ascii="標楷體" w:eastAsia="標楷體" w:hAnsi="標楷體" w:cs="微軟正黑體"/>
          <w:u w:val="wave"/>
          <w:shd w:val="pct15" w:color="auto" w:fill="FFFFFF"/>
        </w:rPr>
        <w:t>輔導室</w:t>
      </w:r>
      <w:r w:rsidRPr="00533956">
        <w:rPr>
          <w:rFonts w:ascii="標楷體" w:eastAsia="標楷體" w:hAnsi="標楷體" w:cs="微軟正黑體"/>
        </w:rPr>
        <w:t xml:space="preserve">辦理一次選課輔導與檔案建置、登錄等相關訓練。 </w:t>
      </w:r>
    </w:p>
    <w:p w:rsidR="00DE2BFF" w:rsidRPr="00533956" w:rsidRDefault="00DE2BFF" w:rsidP="00DE2BFF">
      <w:pPr>
        <w:spacing w:line="256" w:lineRule="auto"/>
        <w:ind w:left="932" w:hanging="481"/>
        <w:rPr>
          <w:rFonts w:ascii="標楷體" w:eastAsia="標楷體" w:hAnsi="標楷體"/>
          <w:sz w:val="20"/>
        </w:rPr>
      </w:pPr>
      <w:r w:rsidRPr="00533956">
        <w:rPr>
          <w:rFonts w:ascii="標楷體" w:eastAsia="標楷體" w:hAnsi="標楷體" w:cs="微軟正黑體"/>
        </w:rPr>
        <w:t>(二)</w:t>
      </w:r>
      <w:r w:rsidRPr="00533956">
        <w:rPr>
          <w:rFonts w:ascii="標楷體" w:eastAsia="標楷體" w:hAnsi="標楷體" w:cs="微軟正黑體"/>
          <w:b/>
          <w:u w:val="single"/>
        </w:rPr>
        <w:t>教師</w:t>
      </w:r>
      <w:r w:rsidRPr="00533956">
        <w:rPr>
          <w:rFonts w:ascii="標楷體" w:eastAsia="標楷體" w:hAnsi="標楷體" w:cs="微軟正黑體"/>
        </w:rPr>
        <w:t>研習：</w:t>
      </w:r>
      <w:r w:rsidRPr="00077638">
        <w:rPr>
          <w:rFonts w:ascii="標楷體" w:eastAsia="標楷體" w:hAnsi="標楷體" w:cs="微軟正黑體"/>
          <w:u w:val="wave"/>
          <w:shd w:val="pct15" w:color="auto" w:fill="FFFFFF"/>
        </w:rPr>
        <w:t>教學組</w:t>
      </w:r>
      <w:r w:rsidRPr="00533956">
        <w:rPr>
          <w:rFonts w:ascii="標楷體" w:eastAsia="標楷體" w:hAnsi="標楷體" w:cs="微軟正黑體"/>
        </w:rPr>
        <w:t xml:space="preserve">每學期至少辦理一次課程諮詢與檔案建置相關之專業研習。 </w:t>
      </w:r>
    </w:p>
    <w:p w:rsidR="00DE2BFF" w:rsidRPr="00533956" w:rsidRDefault="00DE2BFF" w:rsidP="00DE2BFF">
      <w:pPr>
        <w:spacing w:line="256" w:lineRule="auto"/>
        <w:ind w:left="932" w:hanging="481"/>
        <w:rPr>
          <w:rFonts w:ascii="標楷體" w:eastAsia="標楷體" w:hAnsi="標楷體" w:cs="微軟正黑體"/>
        </w:rPr>
      </w:pPr>
      <w:r w:rsidRPr="00533956">
        <w:rPr>
          <w:rFonts w:ascii="標楷體" w:eastAsia="標楷體" w:hAnsi="標楷體" w:cs="微軟正黑體"/>
        </w:rPr>
        <w:t>(三)</w:t>
      </w:r>
      <w:r w:rsidRPr="00533956">
        <w:rPr>
          <w:rFonts w:ascii="標楷體" w:eastAsia="標楷體" w:hAnsi="標楷體" w:cs="微軟正黑體"/>
          <w:b/>
          <w:u w:val="single"/>
        </w:rPr>
        <w:t>親師</w:t>
      </w:r>
      <w:r w:rsidRPr="00533956">
        <w:rPr>
          <w:rFonts w:ascii="標楷體" w:eastAsia="標楷體" w:hAnsi="標楷體" w:cs="微軟正黑體"/>
        </w:rPr>
        <w:t>說明：</w:t>
      </w:r>
      <w:r>
        <w:rPr>
          <w:rFonts w:ascii="標楷體" w:eastAsia="標楷體" w:hAnsi="標楷體" w:cs="微軟正黑體"/>
          <w:u w:val="wave"/>
          <w:shd w:val="pct15" w:color="auto" w:fill="FFFFFF"/>
        </w:rPr>
        <w:t>訓育組</w:t>
      </w:r>
      <w:r w:rsidRPr="00533956">
        <w:rPr>
          <w:rFonts w:ascii="標楷體" w:eastAsia="標楷體" w:hAnsi="標楷體" w:cs="微軟正黑體"/>
        </w:rPr>
        <w:t>每學期得結合學校親職活動，至少辦理一次檔案建置與使用之說明。</w:t>
      </w:r>
    </w:p>
    <w:p w:rsidR="00DE2BFF" w:rsidRPr="00D72BA8" w:rsidRDefault="00DE2BFF" w:rsidP="00DE2BFF">
      <w:pPr>
        <w:pStyle w:val="af5"/>
        <w:numPr>
          <w:ilvl w:val="0"/>
          <w:numId w:val="40"/>
        </w:numPr>
        <w:ind w:leftChars="0"/>
        <w:rPr>
          <w:rFonts w:ascii="標楷體" w:eastAsia="標楷體" w:hAnsi="標楷體"/>
          <w:sz w:val="20"/>
        </w:rPr>
      </w:pPr>
      <w:r w:rsidRPr="00D72BA8">
        <w:rPr>
          <w:rFonts w:ascii="標楷體" w:eastAsia="標楷體" w:hAnsi="標楷體" w:cs="微軟正黑體"/>
        </w:rPr>
        <w:t xml:space="preserve">成效評核及獎勵：學生學習歷程檔案平臺各內容項目之指定管理、登錄人員及教師，得由執行秘書視其辦理成效，提交工作小組議決後，依學校教職員獎勵標準規定提請敘獎。 </w:t>
      </w:r>
    </w:p>
    <w:p w:rsidR="00DE2BFF" w:rsidRPr="00D72BA8" w:rsidRDefault="00DE2BFF" w:rsidP="00DE2BFF">
      <w:pPr>
        <w:pStyle w:val="af5"/>
        <w:numPr>
          <w:ilvl w:val="0"/>
          <w:numId w:val="40"/>
        </w:numPr>
        <w:ind w:leftChars="0"/>
        <w:rPr>
          <w:rFonts w:ascii="標楷體" w:eastAsia="標楷體" w:hAnsi="標楷體"/>
          <w:sz w:val="20"/>
        </w:rPr>
      </w:pPr>
      <w:r w:rsidRPr="00D72BA8">
        <w:rPr>
          <w:rFonts w:ascii="標楷體" w:eastAsia="標楷體" w:hAnsi="標楷體" w:cs="微軟正黑體"/>
        </w:rPr>
        <w:t xml:space="preserve">本補充規定經校務會議通過後實施，其修正亦同。 </w:t>
      </w:r>
    </w:p>
    <w:p w:rsidR="00DE2BFF" w:rsidRPr="00DE2BFF" w:rsidRDefault="00DE2BFF" w:rsidP="00DE2BFF">
      <w:pPr>
        <w:snapToGrid w:val="0"/>
        <w:spacing w:beforeLines="20" w:before="48"/>
        <w:rPr>
          <w:rFonts w:ascii="標楷體" w:eastAsia="標楷體" w:hAnsi="標楷體" w:hint="eastAsia"/>
          <w:sz w:val="28"/>
          <w:szCs w:val="28"/>
        </w:rPr>
      </w:pPr>
    </w:p>
    <w:p w:rsidR="00C04DC1" w:rsidRDefault="00C04DC1" w:rsidP="00C04DC1">
      <w:pPr>
        <w:snapToGrid w:val="0"/>
        <w:spacing w:beforeLines="20" w:before="48"/>
        <w:ind w:left="798" w:hangingChars="285" w:hanging="798"/>
        <w:rPr>
          <w:rFonts w:ascii="標楷體" w:eastAsia="標楷體" w:hAnsi="標楷體" w:hint="eastAsia"/>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DE2BFF" w:rsidRDefault="00DE2BFF" w:rsidP="00C04DC1">
      <w:pPr>
        <w:snapToGrid w:val="0"/>
        <w:spacing w:beforeLines="20" w:before="48"/>
        <w:ind w:left="798" w:hangingChars="285" w:hanging="798"/>
        <w:rPr>
          <w:rFonts w:ascii="標楷體" w:eastAsia="標楷體" w:hAnsi="標楷體" w:hint="eastAsia"/>
          <w:sz w:val="28"/>
          <w:szCs w:val="28"/>
        </w:rPr>
      </w:pPr>
      <w:r>
        <w:rPr>
          <w:rFonts w:ascii="標楷體" w:eastAsia="標楷體" w:hAnsi="標楷體" w:hint="eastAsia"/>
          <w:sz w:val="28"/>
          <w:szCs w:val="28"/>
        </w:rPr>
        <w:t xml:space="preserve">   </w:t>
      </w:r>
    </w:p>
    <w:p w:rsidR="00C36C8A" w:rsidRPr="003265F8" w:rsidRDefault="00C36C8A" w:rsidP="00C04DC1">
      <w:pPr>
        <w:snapToGrid w:val="0"/>
        <w:spacing w:beforeLines="20" w:before="48"/>
        <w:ind w:left="798" w:hangingChars="285" w:hanging="798"/>
        <w:rPr>
          <w:rFonts w:ascii="標楷體" w:eastAsia="標楷體" w:hAnsi="標楷體"/>
          <w:sz w:val="28"/>
          <w:szCs w:val="28"/>
        </w:rPr>
      </w:pPr>
    </w:p>
    <w:p w:rsidR="00016665" w:rsidRPr="003265F8" w:rsidRDefault="00006D46" w:rsidP="00016665">
      <w:pPr>
        <w:snapToGrid w:val="0"/>
        <w:spacing w:beforeLines="20" w:before="48"/>
        <w:ind w:left="798" w:hangingChars="285" w:hanging="798"/>
        <w:rPr>
          <w:rFonts w:ascii="標楷體" w:eastAsia="標楷體" w:hAnsi="標楷體"/>
          <w:sz w:val="28"/>
          <w:szCs w:val="28"/>
        </w:rPr>
      </w:pPr>
      <w:r>
        <w:rPr>
          <w:rFonts w:ascii="標楷體" w:eastAsia="標楷體" w:hAnsi="標楷體" w:hint="eastAsia"/>
          <w:color w:val="000000"/>
          <w:sz w:val="28"/>
          <w:szCs w:val="28"/>
        </w:rPr>
        <w:t xml:space="preserve"> </w:t>
      </w:r>
    </w:p>
    <w:p w:rsidR="00016665" w:rsidRDefault="00016665" w:rsidP="001F1293"/>
    <w:sectPr w:rsidR="00016665" w:rsidSect="005373EB">
      <w:footerReference w:type="even" r:id="rId8"/>
      <w:footerReference w:type="default" r:id="rId9"/>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254" w:rsidRDefault="00747254">
      <w:r>
        <w:separator/>
      </w:r>
    </w:p>
  </w:endnote>
  <w:endnote w:type="continuationSeparator" w:id="0">
    <w:p w:rsidR="00747254" w:rsidRDefault="0074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華康中黑體.餀.">
    <w:altName w:val="Arial Unicode MS"/>
    <w:panose1 w:val="00000000000000000000"/>
    <w:charset w:val="88"/>
    <w:family w:val="swiss"/>
    <w:notTrueType/>
    <w:pitch w:val="default"/>
    <w:sig w:usb0="00000001" w:usb1="08080000" w:usb2="00000010" w:usb3="00000000" w:csb0="00100000" w:csb1="00000000"/>
  </w:font>
  <w:font w:name="文鼎粗隸">
    <w:altName w:val="Arial Unicode MS"/>
    <w:charset w:val="88"/>
    <w:family w:val="modern"/>
    <w:pitch w:val="fixed"/>
    <w:sig w:usb0="00000000" w:usb1="08080000" w:usb2="00000010" w:usb3="00000000" w:csb0="001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950AE" w:rsidRDefault="00F950A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D97564">
      <w:rPr>
        <w:noProof/>
      </w:rPr>
      <w:t>1</w:t>
    </w:r>
    <w:r>
      <w:fldChar w:fldCharType="end"/>
    </w:r>
    <w:r>
      <w:rPr>
        <w:rFonts w:hint="eastAsia"/>
      </w:rPr>
      <w:t xml:space="preserve">  </w:t>
    </w:r>
    <w:r>
      <w:rPr>
        <w:rFonts w:hint="eastAsia"/>
      </w:rPr>
      <w:t>頁，共</w:t>
    </w:r>
    <w:r w:rsidR="00E400AB">
      <w:rPr>
        <w:rFonts w:hint="eastAsia"/>
      </w:rPr>
      <w:t xml:space="preserve"> 14</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254" w:rsidRDefault="00747254">
      <w:r>
        <w:separator/>
      </w:r>
    </w:p>
  </w:footnote>
  <w:footnote w:type="continuationSeparator" w:id="0">
    <w:p w:rsidR="00747254" w:rsidRDefault="00747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74C1"/>
    <w:multiLevelType w:val="hybridMultilevel"/>
    <w:tmpl w:val="6EBEFD4A"/>
    <w:lvl w:ilvl="0" w:tplc="26F04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B2A94"/>
    <w:multiLevelType w:val="hybridMultilevel"/>
    <w:tmpl w:val="4678BC5E"/>
    <w:lvl w:ilvl="0" w:tplc="7D1AD8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4008C"/>
    <w:multiLevelType w:val="hybridMultilevel"/>
    <w:tmpl w:val="638E92A2"/>
    <w:lvl w:ilvl="0" w:tplc="F31E5518">
      <w:start w:val="1"/>
      <w:numFmt w:val="taiwaneseCountingThousand"/>
      <w:lvlText w:val="%1、"/>
      <w:lvlJc w:val="left"/>
      <w:pPr>
        <w:tabs>
          <w:tab w:val="num" w:pos="1671"/>
        </w:tabs>
        <w:ind w:left="1671" w:hanging="711"/>
      </w:pPr>
      <w:rPr>
        <w:rFonts w:hint="eastAsia"/>
      </w:rPr>
    </w:lvl>
    <w:lvl w:ilvl="1" w:tplc="CEF4F6BA">
      <w:start w:val="1"/>
      <w:numFmt w:val="taiwaneseCountingThousand"/>
      <w:lvlText w:val="%2、"/>
      <w:lvlJc w:val="left"/>
      <w:pPr>
        <w:tabs>
          <w:tab w:val="num" w:pos="1191"/>
        </w:tabs>
        <w:ind w:left="1191" w:hanging="711"/>
      </w:pPr>
      <w:rPr>
        <w:rFonts w:hint="eastAsia"/>
      </w:rPr>
    </w:lvl>
    <w:lvl w:ilvl="2" w:tplc="B44C4020">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8E3D89"/>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09CD3A52"/>
    <w:multiLevelType w:val="hybridMultilevel"/>
    <w:tmpl w:val="96801A66"/>
    <w:lvl w:ilvl="0" w:tplc="B0AE9E0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4301BD"/>
    <w:multiLevelType w:val="hybridMultilevel"/>
    <w:tmpl w:val="A7BC7CFE"/>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1021E25"/>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120B5F47"/>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3067D66"/>
    <w:multiLevelType w:val="hybridMultilevel"/>
    <w:tmpl w:val="C7E2CB84"/>
    <w:lvl w:ilvl="0" w:tplc="0409000F">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9" w15:restartNumberingAfterBreak="0">
    <w:nsid w:val="1A1C520F"/>
    <w:multiLevelType w:val="hybridMultilevel"/>
    <w:tmpl w:val="C3FE7D8C"/>
    <w:lvl w:ilvl="0" w:tplc="6F4E74DE">
      <w:start w:val="2"/>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3610B6"/>
    <w:multiLevelType w:val="hybridMultilevel"/>
    <w:tmpl w:val="8014F950"/>
    <w:lvl w:ilvl="0" w:tplc="B8F4DDFA">
      <w:start w:val="1"/>
      <w:numFmt w:val="decimal"/>
      <w:lvlText w:val="%1."/>
      <w:lvlJc w:val="left"/>
      <w:pPr>
        <w:ind w:left="1250" w:hanging="360"/>
      </w:pPr>
      <w:rPr>
        <w:rFonts w:hint="default"/>
        <w:sz w:val="2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15:restartNumberingAfterBreak="0">
    <w:nsid w:val="1E5E27A1"/>
    <w:multiLevelType w:val="hybridMultilevel"/>
    <w:tmpl w:val="3A60F39A"/>
    <w:lvl w:ilvl="0" w:tplc="AD180CCC">
      <w:start w:val="1"/>
      <w:numFmt w:val="ideographLegalTraditional"/>
      <w:lvlText w:val="%1、"/>
      <w:lvlJc w:val="left"/>
      <w:pPr>
        <w:ind w:left="360" w:hanging="720"/>
      </w:pPr>
      <w:rPr>
        <w:rFonts w:hint="default"/>
      </w:rPr>
    </w:lvl>
    <w:lvl w:ilvl="1" w:tplc="0D68A862">
      <w:start w:val="1"/>
      <w:numFmt w:val="taiwaneseCountingThousand"/>
      <w:lvlText w:val="%2、"/>
      <w:lvlJc w:val="left"/>
      <w:pPr>
        <w:ind w:left="1004" w:hanging="720"/>
      </w:pPr>
      <w:rPr>
        <w:rFonts w:hint="default"/>
      </w:r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2" w15:restartNumberingAfterBreak="0">
    <w:nsid w:val="21253F74"/>
    <w:multiLevelType w:val="hybridMultilevel"/>
    <w:tmpl w:val="E6F27708"/>
    <w:lvl w:ilvl="0" w:tplc="57E0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8700E"/>
    <w:multiLevelType w:val="hybridMultilevel"/>
    <w:tmpl w:val="3514C7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8B18EB"/>
    <w:multiLevelType w:val="hybridMultilevel"/>
    <w:tmpl w:val="656EC2B8"/>
    <w:lvl w:ilvl="0" w:tplc="BB541726">
      <w:start w:val="1"/>
      <w:numFmt w:val="ideographDigital"/>
      <w:lvlText w:val="(%1)"/>
      <w:lvlJc w:val="left"/>
      <w:pPr>
        <w:ind w:left="10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51A21B78">
      <w:start w:val="1"/>
      <w:numFmt w:val="decimal"/>
      <w:lvlText w:val="%2."/>
      <w:lvlJc w:val="left"/>
      <w:pPr>
        <w:ind w:left="130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13B44C56">
      <w:start w:val="1"/>
      <w:numFmt w:val="lowerRoman"/>
      <w:lvlText w:val="%3"/>
      <w:lvlJc w:val="left"/>
      <w:pPr>
        <w:ind w:left="2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06462352">
      <w:start w:val="1"/>
      <w:numFmt w:val="decimal"/>
      <w:lvlText w:val="%4"/>
      <w:lvlJc w:val="left"/>
      <w:pPr>
        <w:ind w:left="29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DB46B16">
      <w:start w:val="1"/>
      <w:numFmt w:val="lowerLetter"/>
      <w:lvlText w:val="%5"/>
      <w:lvlJc w:val="left"/>
      <w:pPr>
        <w:ind w:left="36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9E54AD74">
      <w:start w:val="1"/>
      <w:numFmt w:val="lowerRoman"/>
      <w:lvlText w:val="%6"/>
      <w:lvlJc w:val="left"/>
      <w:pPr>
        <w:ind w:left="43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3CD3D8">
      <w:start w:val="1"/>
      <w:numFmt w:val="decimal"/>
      <w:lvlText w:val="%7"/>
      <w:lvlJc w:val="left"/>
      <w:pPr>
        <w:ind w:left="51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6B6590C">
      <w:start w:val="1"/>
      <w:numFmt w:val="lowerLetter"/>
      <w:lvlText w:val="%8"/>
      <w:lvlJc w:val="left"/>
      <w:pPr>
        <w:ind w:left="5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95B6CAFA">
      <w:start w:val="1"/>
      <w:numFmt w:val="lowerRoman"/>
      <w:lvlText w:val="%9"/>
      <w:lvlJc w:val="left"/>
      <w:pPr>
        <w:ind w:left="6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6" w15:restartNumberingAfterBreak="0">
    <w:nsid w:val="2EED6CFC"/>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B6207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3F2BE7"/>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367614EA"/>
    <w:multiLevelType w:val="hybridMultilevel"/>
    <w:tmpl w:val="305C8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731E7B"/>
    <w:multiLevelType w:val="hybridMultilevel"/>
    <w:tmpl w:val="15E8D452"/>
    <w:lvl w:ilvl="0" w:tplc="3C02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2C3080"/>
    <w:multiLevelType w:val="hybridMultilevel"/>
    <w:tmpl w:val="587867A6"/>
    <w:lvl w:ilvl="0" w:tplc="E014EB3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2783F19"/>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982508"/>
    <w:multiLevelType w:val="hybridMultilevel"/>
    <w:tmpl w:val="D21AE576"/>
    <w:lvl w:ilvl="0" w:tplc="655AA57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167243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D87441"/>
    <w:multiLevelType w:val="hybridMultilevel"/>
    <w:tmpl w:val="C26E8522"/>
    <w:lvl w:ilvl="0" w:tplc="4B5C70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15:restartNumberingAfterBreak="0">
    <w:nsid w:val="5703451C"/>
    <w:multiLevelType w:val="hybridMultilevel"/>
    <w:tmpl w:val="83582F2E"/>
    <w:lvl w:ilvl="0" w:tplc="C28CFA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D50D22"/>
    <w:multiLevelType w:val="hybridMultilevel"/>
    <w:tmpl w:val="5D02A836"/>
    <w:lvl w:ilvl="0" w:tplc="F0685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DE315B4"/>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305E8F"/>
    <w:multiLevelType w:val="hybridMultilevel"/>
    <w:tmpl w:val="A7027AEE"/>
    <w:lvl w:ilvl="0" w:tplc="E014EB34">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4" w15:restartNumberingAfterBreak="0">
    <w:nsid w:val="66C5680B"/>
    <w:multiLevelType w:val="hybridMultilevel"/>
    <w:tmpl w:val="CE0411A8"/>
    <w:lvl w:ilvl="0" w:tplc="171AA000">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35" w15:restartNumberingAfterBreak="0">
    <w:nsid w:val="6A2A1A94"/>
    <w:multiLevelType w:val="hybridMultilevel"/>
    <w:tmpl w:val="9EFA5F5C"/>
    <w:lvl w:ilvl="0" w:tplc="E592A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456AC"/>
    <w:multiLevelType w:val="hybridMultilevel"/>
    <w:tmpl w:val="AD08B544"/>
    <w:lvl w:ilvl="0" w:tplc="E88A84F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ED210E"/>
    <w:multiLevelType w:val="hybridMultilevel"/>
    <w:tmpl w:val="783C147C"/>
    <w:lvl w:ilvl="0" w:tplc="4CB4EFE2">
      <w:start w:val="1"/>
      <w:numFmt w:val="decimal"/>
      <w:lvlText w:val="%1."/>
      <w:lvlJc w:val="left"/>
      <w:pPr>
        <w:ind w:left="36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8" w15:restartNumberingAfterBreak="0">
    <w:nsid w:val="742F7DAE"/>
    <w:multiLevelType w:val="hybridMultilevel"/>
    <w:tmpl w:val="A198B106"/>
    <w:lvl w:ilvl="0" w:tplc="F7E6C7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0206D5"/>
    <w:multiLevelType w:val="hybridMultilevel"/>
    <w:tmpl w:val="DCC03696"/>
    <w:lvl w:ilvl="0" w:tplc="F4A03D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8052A9"/>
    <w:multiLevelType w:val="hybridMultilevel"/>
    <w:tmpl w:val="E6F27708"/>
    <w:lvl w:ilvl="0" w:tplc="57E0BA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B45D41"/>
    <w:multiLevelType w:val="hybridMultilevel"/>
    <w:tmpl w:val="36AA619C"/>
    <w:lvl w:ilvl="0" w:tplc="BCBC01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24"/>
  </w:num>
  <w:num w:numId="2">
    <w:abstractNumId w:val="15"/>
  </w:num>
  <w:num w:numId="3">
    <w:abstractNumId w:val="7"/>
  </w:num>
  <w:num w:numId="4">
    <w:abstractNumId w:val="6"/>
  </w:num>
  <w:num w:numId="5">
    <w:abstractNumId w:val="8"/>
  </w:num>
  <w:num w:numId="6">
    <w:abstractNumId w:val="28"/>
  </w:num>
  <w:num w:numId="7">
    <w:abstractNumId w:val="41"/>
  </w:num>
  <w:num w:numId="8">
    <w:abstractNumId w:val="23"/>
  </w:num>
  <w:num w:numId="9">
    <w:abstractNumId w:val="18"/>
  </w:num>
  <w:num w:numId="10">
    <w:abstractNumId w:val="31"/>
  </w:num>
  <w:num w:numId="11">
    <w:abstractNumId w:val="11"/>
  </w:num>
  <w:num w:numId="12">
    <w:abstractNumId w:val="34"/>
  </w:num>
  <w:num w:numId="13">
    <w:abstractNumId w:val="33"/>
  </w:num>
  <w:num w:numId="14">
    <w:abstractNumId w:val="22"/>
  </w:num>
  <w:num w:numId="15">
    <w:abstractNumId w:val="12"/>
  </w:num>
  <w:num w:numId="16">
    <w:abstractNumId w:val="40"/>
  </w:num>
  <w:num w:numId="17">
    <w:abstractNumId w:val="10"/>
  </w:num>
  <w:num w:numId="18">
    <w:abstractNumId w:val="20"/>
  </w:num>
  <w:num w:numId="19">
    <w:abstractNumId w:val="35"/>
  </w:num>
  <w:num w:numId="20">
    <w:abstractNumId w:val="19"/>
  </w:num>
  <w:num w:numId="21">
    <w:abstractNumId w:val="32"/>
  </w:num>
  <w:num w:numId="22">
    <w:abstractNumId w:val="36"/>
  </w:num>
  <w:num w:numId="23">
    <w:abstractNumId w:val="39"/>
  </w:num>
  <w:num w:numId="24">
    <w:abstractNumId w:val="1"/>
  </w:num>
  <w:num w:numId="25">
    <w:abstractNumId w:val="37"/>
  </w:num>
  <w:num w:numId="26">
    <w:abstractNumId w:val="27"/>
  </w:num>
  <w:num w:numId="27">
    <w:abstractNumId w:val="25"/>
  </w:num>
  <w:num w:numId="28">
    <w:abstractNumId w:val="16"/>
  </w:num>
  <w:num w:numId="29">
    <w:abstractNumId w:val="17"/>
  </w:num>
  <w:num w:numId="30">
    <w:abstractNumId w:val="5"/>
  </w:num>
  <w:num w:numId="31">
    <w:abstractNumId w:val="3"/>
  </w:num>
  <w:num w:numId="32">
    <w:abstractNumId w:val="29"/>
  </w:num>
  <w:num w:numId="33">
    <w:abstractNumId w:val="2"/>
  </w:num>
  <w:num w:numId="34">
    <w:abstractNumId w:val="9"/>
  </w:num>
  <w:num w:numId="35">
    <w:abstractNumId w:val="26"/>
  </w:num>
  <w:num w:numId="36">
    <w:abstractNumId w:val="21"/>
  </w:num>
  <w:num w:numId="37">
    <w:abstractNumId w:val="0"/>
  </w:num>
  <w:num w:numId="38">
    <w:abstractNumId w:val="38"/>
  </w:num>
  <w:num w:numId="39">
    <w:abstractNumId w:val="14"/>
  </w:num>
  <w:num w:numId="40">
    <w:abstractNumId w:val="4"/>
  </w:num>
  <w:num w:numId="41">
    <w:abstractNumId w:val="30"/>
  </w:num>
  <w:num w:numId="4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238E"/>
    <w:rsid w:val="00004DF9"/>
    <w:rsid w:val="00006257"/>
    <w:rsid w:val="00006D46"/>
    <w:rsid w:val="00014866"/>
    <w:rsid w:val="00016665"/>
    <w:rsid w:val="000168D8"/>
    <w:rsid w:val="000210E3"/>
    <w:rsid w:val="00021F32"/>
    <w:rsid w:val="000238FD"/>
    <w:rsid w:val="00024479"/>
    <w:rsid w:val="0002730D"/>
    <w:rsid w:val="0003065A"/>
    <w:rsid w:val="00032AFE"/>
    <w:rsid w:val="0003551A"/>
    <w:rsid w:val="000378B3"/>
    <w:rsid w:val="00040716"/>
    <w:rsid w:val="000440F8"/>
    <w:rsid w:val="00044EE6"/>
    <w:rsid w:val="00064358"/>
    <w:rsid w:val="0006550D"/>
    <w:rsid w:val="0006686A"/>
    <w:rsid w:val="00070690"/>
    <w:rsid w:val="00074347"/>
    <w:rsid w:val="000749AA"/>
    <w:rsid w:val="00080819"/>
    <w:rsid w:val="00081021"/>
    <w:rsid w:val="00081565"/>
    <w:rsid w:val="00081BCD"/>
    <w:rsid w:val="0008779F"/>
    <w:rsid w:val="00090BB6"/>
    <w:rsid w:val="00091432"/>
    <w:rsid w:val="0009375B"/>
    <w:rsid w:val="00095952"/>
    <w:rsid w:val="000A09F9"/>
    <w:rsid w:val="000B0E76"/>
    <w:rsid w:val="000B216F"/>
    <w:rsid w:val="000B5FAA"/>
    <w:rsid w:val="000B6201"/>
    <w:rsid w:val="000C02A6"/>
    <w:rsid w:val="000C1CC0"/>
    <w:rsid w:val="000C622B"/>
    <w:rsid w:val="000C6365"/>
    <w:rsid w:val="000C67BD"/>
    <w:rsid w:val="000C6ECA"/>
    <w:rsid w:val="000D143B"/>
    <w:rsid w:val="000D58A3"/>
    <w:rsid w:val="000D5EAB"/>
    <w:rsid w:val="000D7749"/>
    <w:rsid w:val="000E52B8"/>
    <w:rsid w:val="000E6EAA"/>
    <w:rsid w:val="000E7B57"/>
    <w:rsid w:val="000F0EEA"/>
    <w:rsid w:val="000F2303"/>
    <w:rsid w:val="000F497D"/>
    <w:rsid w:val="000F7635"/>
    <w:rsid w:val="001027E7"/>
    <w:rsid w:val="001129E4"/>
    <w:rsid w:val="0012175F"/>
    <w:rsid w:val="001271B8"/>
    <w:rsid w:val="00131C57"/>
    <w:rsid w:val="00131C98"/>
    <w:rsid w:val="00131DFD"/>
    <w:rsid w:val="001478CE"/>
    <w:rsid w:val="00147AA5"/>
    <w:rsid w:val="00150546"/>
    <w:rsid w:val="001512FE"/>
    <w:rsid w:val="00153015"/>
    <w:rsid w:val="00160C09"/>
    <w:rsid w:val="001628E5"/>
    <w:rsid w:val="00163DB1"/>
    <w:rsid w:val="00166BBF"/>
    <w:rsid w:val="00166D0F"/>
    <w:rsid w:val="001717EE"/>
    <w:rsid w:val="001718BC"/>
    <w:rsid w:val="001730B4"/>
    <w:rsid w:val="00180CE1"/>
    <w:rsid w:val="00183C75"/>
    <w:rsid w:val="00187895"/>
    <w:rsid w:val="00191B96"/>
    <w:rsid w:val="00195244"/>
    <w:rsid w:val="00197153"/>
    <w:rsid w:val="001A1C2F"/>
    <w:rsid w:val="001A41CD"/>
    <w:rsid w:val="001A5F06"/>
    <w:rsid w:val="001B7ED1"/>
    <w:rsid w:val="001C08CB"/>
    <w:rsid w:val="001C22ED"/>
    <w:rsid w:val="001C2D81"/>
    <w:rsid w:val="001C4A84"/>
    <w:rsid w:val="001C4C89"/>
    <w:rsid w:val="001D0D0F"/>
    <w:rsid w:val="001D5785"/>
    <w:rsid w:val="001D5F52"/>
    <w:rsid w:val="001D6D8A"/>
    <w:rsid w:val="001D7CD6"/>
    <w:rsid w:val="001E0018"/>
    <w:rsid w:val="001E06E9"/>
    <w:rsid w:val="001E2441"/>
    <w:rsid w:val="001E2D3B"/>
    <w:rsid w:val="001E33B7"/>
    <w:rsid w:val="001E33FA"/>
    <w:rsid w:val="001E5878"/>
    <w:rsid w:val="001F1293"/>
    <w:rsid w:val="001F13FC"/>
    <w:rsid w:val="001F17B3"/>
    <w:rsid w:val="001F1E31"/>
    <w:rsid w:val="001F3242"/>
    <w:rsid w:val="001F4405"/>
    <w:rsid w:val="001F4726"/>
    <w:rsid w:val="00204651"/>
    <w:rsid w:val="00205C01"/>
    <w:rsid w:val="00206494"/>
    <w:rsid w:val="00206495"/>
    <w:rsid w:val="002108E9"/>
    <w:rsid w:val="00211CC0"/>
    <w:rsid w:val="00213292"/>
    <w:rsid w:val="002206E6"/>
    <w:rsid w:val="00221745"/>
    <w:rsid w:val="00222618"/>
    <w:rsid w:val="00222810"/>
    <w:rsid w:val="002256BB"/>
    <w:rsid w:val="0022602F"/>
    <w:rsid w:val="00230597"/>
    <w:rsid w:val="0023121A"/>
    <w:rsid w:val="00231E5A"/>
    <w:rsid w:val="00245992"/>
    <w:rsid w:val="002500A1"/>
    <w:rsid w:val="00251B51"/>
    <w:rsid w:val="00255998"/>
    <w:rsid w:val="00255ED4"/>
    <w:rsid w:val="00263575"/>
    <w:rsid w:val="00263B49"/>
    <w:rsid w:val="002712B4"/>
    <w:rsid w:val="00276762"/>
    <w:rsid w:val="00277D75"/>
    <w:rsid w:val="00282824"/>
    <w:rsid w:val="00287865"/>
    <w:rsid w:val="00287AD9"/>
    <w:rsid w:val="00287C72"/>
    <w:rsid w:val="00292DAD"/>
    <w:rsid w:val="00294C4E"/>
    <w:rsid w:val="002960DA"/>
    <w:rsid w:val="002965ED"/>
    <w:rsid w:val="002A06DB"/>
    <w:rsid w:val="002A5951"/>
    <w:rsid w:val="002A6D66"/>
    <w:rsid w:val="002A75FB"/>
    <w:rsid w:val="002B0091"/>
    <w:rsid w:val="002B35CE"/>
    <w:rsid w:val="002C64C2"/>
    <w:rsid w:val="002C64F8"/>
    <w:rsid w:val="002D3D2D"/>
    <w:rsid w:val="002F3B00"/>
    <w:rsid w:val="002F5D08"/>
    <w:rsid w:val="003016F8"/>
    <w:rsid w:val="0030352E"/>
    <w:rsid w:val="003051E3"/>
    <w:rsid w:val="003102A1"/>
    <w:rsid w:val="00311471"/>
    <w:rsid w:val="00311A11"/>
    <w:rsid w:val="003162E6"/>
    <w:rsid w:val="0031644A"/>
    <w:rsid w:val="0032128B"/>
    <w:rsid w:val="0032155C"/>
    <w:rsid w:val="00326460"/>
    <w:rsid w:val="003265F8"/>
    <w:rsid w:val="0032689D"/>
    <w:rsid w:val="00331FD2"/>
    <w:rsid w:val="00333241"/>
    <w:rsid w:val="00333B65"/>
    <w:rsid w:val="0033757F"/>
    <w:rsid w:val="00340362"/>
    <w:rsid w:val="003408B5"/>
    <w:rsid w:val="00343461"/>
    <w:rsid w:val="003437AA"/>
    <w:rsid w:val="00344D47"/>
    <w:rsid w:val="0034650A"/>
    <w:rsid w:val="00346CD6"/>
    <w:rsid w:val="00346CF8"/>
    <w:rsid w:val="00347A2D"/>
    <w:rsid w:val="00350614"/>
    <w:rsid w:val="00353D37"/>
    <w:rsid w:val="00357318"/>
    <w:rsid w:val="00365160"/>
    <w:rsid w:val="00366102"/>
    <w:rsid w:val="00375584"/>
    <w:rsid w:val="00375A86"/>
    <w:rsid w:val="00377238"/>
    <w:rsid w:val="00377EC3"/>
    <w:rsid w:val="003802EE"/>
    <w:rsid w:val="00382075"/>
    <w:rsid w:val="00384563"/>
    <w:rsid w:val="00385E42"/>
    <w:rsid w:val="00391AAD"/>
    <w:rsid w:val="00393856"/>
    <w:rsid w:val="00395CAA"/>
    <w:rsid w:val="00395FAB"/>
    <w:rsid w:val="0039710E"/>
    <w:rsid w:val="003A0333"/>
    <w:rsid w:val="003B479F"/>
    <w:rsid w:val="003B54B8"/>
    <w:rsid w:val="003B748F"/>
    <w:rsid w:val="003C0A69"/>
    <w:rsid w:val="003C2050"/>
    <w:rsid w:val="003D26BE"/>
    <w:rsid w:val="003D77D2"/>
    <w:rsid w:val="003D7F44"/>
    <w:rsid w:val="003E1C0A"/>
    <w:rsid w:val="003E583D"/>
    <w:rsid w:val="003E7B70"/>
    <w:rsid w:val="003F6065"/>
    <w:rsid w:val="003F6BF0"/>
    <w:rsid w:val="00404BF5"/>
    <w:rsid w:val="00405C04"/>
    <w:rsid w:val="00405DC1"/>
    <w:rsid w:val="00415234"/>
    <w:rsid w:val="004152C3"/>
    <w:rsid w:val="00426F0A"/>
    <w:rsid w:val="00433036"/>
    <w:rsid w:val="00433B92"/>
    <w:rsid w:val="00436ECF"/>
    <w:rsid w:val="0044181D"/>
    <w:rsid w:val="004537C5"/>
    <w:rsid w:val="00457317"/>
    <w:rsid w:val="0046093F"/>
    <w:rsid w:val="004614CD"/>
    <w:rsid w:val="004654EC"/>
    <w:rsid w:val="004661A0"/>
    <w:rsid w:val="004726F7"/>
    <w:rsid w:val="0047475B"/>
    <w:rsid w:val="004755FD"/>
    <w:rsid w:val="004818C0"/>
    <w:rsid w:val="00487318"/>
    <w:rsid w:val="004902A0"/>
    <w:rsid w:val="00492387"/>
    <w:rsid w:val="004928FE"/>
    <w:rsid w:val="00492E46"/>
    <w:rsid w:val="004941D7"/>
    <w:rsid w:val="0049516D"/>
    <w:rsid w:val="00496485"/>
    <w:rsid w:val="00497C82"/>
    <w:rsid w:val="00497F75"/>
    <w:rsid w:val="004A026D"/>
    <w:rsid w:val="004A39FE"/>
    <w:rsid w:val="004A3FFE"/>
    <w:rsid w:val="004B0138"/>
    <w:rsid w:val="004B256C"/>
    <w:rsid w:val="004B3223"/>
    <w:rsid w:val="004B53EB"/>
    <w:rsid w:val="004B6DA0"/>
    <w:rsid w:val="004B6F77"/>
    <w:rsid w:val="004B778A"/>
    <w:rsid w:val="004C33FD"/>
    <w:rsid w:val="004C3B11"/>
    <w:rsid w:val="004C5BEC"/>
    <w:rsid w:val="004C61F8"/>
    <w:rsid w:val="004D1F99"/>
    <w:rsid w:val="004D379F"/>
    <w:rsid w:val="004D60CA"/>
    <w:rsid w:val="004E2BF2"/>
    <w:rsid w:val="004F1EB7"/>
    <w:rsid w:val="004F4B05"/>
    <w:rsid w:val="004F641C"/>
    <w:rsid w:val="004F69F3"/>
    <w:rsid w:val="00501902"/>
    <w:rsid w:val="00502D9F"/>
    <w:rsid w:val="00503769"/>
    <w:rsid w:val="00510892"/>
    <w:rsid w:val="005143D4"/>
    <w:rsid w:val="00520938"/>
    <w:rsid w:val="00522891"/>
    <w:rsid w:val="00524C1E"/>
    <w:rsid w:val="005303A6"/>
    <w:rsid w:val="00533572"/>
    <w:rsid w:val="005373EB"/>
    <w:rsid w:val="00537732"/>
    <w:rsid w:val="005401D3"/>
    <w:rsid w:val="00544BAD"/>
    <w:rsid w:val="00544BBC"/>
    <w:rsid w:val="005519F6"/>
    <w:rsid w:val="0055524E"/>
    <w:rsid w:val="005556D7"/>
    <w:rsid w:val="00555781"/>
    <w:rsid w:val="00557F0F"/>
    <w:rsid w:val="005603CD"/>
    <w:rsid w:val="00560C7B"/>
    <w:rsid w:val="005621BA"/>
    <w:rsid w:val="00565D5B"/>
    <w:rsid w:val="005670CF"/>
    <w:rsid w:val="005729A8"/>
    <w:rsid w:val="005731BC"/>
    <w:rsid w:val="00585B2E"/>
    <w:rsid w:val="0058725A"/>
    <w:rsid w:val="00590F5A"/>
    <w:rsid w:val="00591E35"/>
    <w:rsid w:val="005946E6"/>
    <w:rsid w:val="005953D2"/>
    <w:rsid w:val="005976BD"/>
    <w:rsid w:val="005A09B4"/>
    <w:rsid w:val="005A2684"/>
    <w:rsid w:val="005A438B"/>
    <w:rsid w:val="005A4A48"/>
    <w:rsid w:val="005A71DB"/>
    <w:rsid w:val="005B0763"/>
    <w:rsid w:val="005B1E9C"/>
    <w:rsid w:val="005B33DD"/>
    <w:rsid w:val="005B7E4D"/>
    <w:rsid w:val="005C025D"/>
    <w:rsid w:val="005C28C2"/>
    <w:rsid w:val="005C2F35"/>
    <w:rsid w:val="005C3C4A"/>
    <w:rsid w:val="005C697F"/>
    <w:rsid w:val="005D00C9"/>
    <w:rsid w:val="005D17C7"/>
    <w:rsid w:val="005D2D22"/>
    <w:rsid w:val="005D3383"/>
    <w:rsid w:val="005E2527"/>
    <w:rsid w:val="005E3274"/>
    <w:rsid w:val="005F1A75"/>
    <w:rsid w:val="005F444E"/>
    <w:rsid w:val="005F58C8"/>
    <w:rsid w:val="005F6624"/>
    <w:rsid w:val="00600B27"/>
    <w:rsid w:val="00601E76"/>
    <w:rsid w:val="006067DA"/>
    <w:rsid w:val="006078FB"/>
    <w:rsid w:val="006226A6"/>
    <w:rsid w:val="00622EE0"/>
    <w:rsid w:val="00626050"/>
    <w:rsid w:val="0063023C"/>
    <w:rsid w:val="0063437D"/>
    <w:rsid w:val="006361AD"/>
    <w:rsid w:val="00636F06"/>
    <w:rsid w:val="00636F6A"/>
    <w:rsid w:val="00641DE1"/>
    <w:rsid w:val="006432D7"/>
    <w:rsid w:val="006434BB"/>
    <w:rsid w:val="00652F4E"/>
    <w:rsid w:val="006541A9"/>
    <w:rsid w:val="00655F69"/>
    <w:rsid w:val="0065629A"/>
    <w:rsid w:val="006578D6"/>
    <w:rsid w:val="006607EA"/>
    <w:rsid w:val="00660923"/>
    <w:rsid w:val="00661D7F"/>
    <w:rsid w:val="00661EDD"/>
    <w:rsid w:val="0066234A"/>
    <w:rsid w:val="00662FF3"/>
    <w:rsid w:val="006649ED"/>
    <w:rsid w:val="00664E52"/>
    <w:rsid w:val="00666D88"/>
    <w:rsid w:val="00666DDE"/>
    <w:rsid w:val="00685A93"/>
    <w:rsid w:val="00687CA0"/>
    <w:rsid w:val="006928B9"/>
    <w:rsid w:val="006940E0"/>
    <w:rsid w:val="00694AED"/>
    <w:rsid w:val="00695766"/>
    <w:rsid w:val="006A0A47"/>
    <w:rsid w:val="006A22A8"/>
    <w:rsid w:val="006A71EC"/>
    <w:rsid w:val="006B094B"/>
    <w:rsid w:val="006B197A"/>
    <w:rsid w:val="006B3A35"/>
    <w:rsid w:val="006B70CA"/>
    <w:rsid w:val="006D1602"/>
    <w:rsid w:val="006D5096"/>
    <w:rsid w:val="006E1DC5"/>
    <w:rsid w:val="006E5D85"/>
    <w:rsid w:val="006F3192"/>
    <w:rsid w:val="006F3E18"/>
    <w:rsid w:val="006F5179"/>
    <w:rsid w:val="00702D76"/>
    <w:rsid w:val="00704618"/>
    <w:rsid w:val="0071244C"/>
    <w:rsid w:val="00716810"/>
    <w:rsid w:val="0072289A"/>
    <w:rsid w:val="00723BCA"/>
    <w:rsid w:val="00730FC0"/>
    <w:rsid w:val="007338AA"/>
    <w:rsid w:val="007347A1"/>
    <w:rsid w:val="00742D61"/>
    <w:rsid w:val="0074397D"/>
    <w:rsid w:val="00746224"/>
    <w:rsid w:val="00746A3F"/>
    <w:rsid w:val="00747254"/>
    <w:rsid w:val="00752071"/>
    <w:rsid w:val="007548EE"/>
    <w:rsid w:val="00755680"/>
    <w:rsid w:val="00760640"/>
    <w:rsid w:val="00763BB7"/>
    <w:rsid w:val="00763E86"/>
    <w:rsid w:val="00771092"/>
    <w:rsid w:val="00771595"/>
    <w:rsid w:val="007718D8"/>
    <w:rsid w:val="00772CBF"/>
    <w:rsid w:val="0077630A"/>
    <w:rsid w:val="00777DC6"/>
    <w:rsid w:val="00790229"/>
    <w:rsid w:val="007922F7"/>
    <w:rsid w:val="007942E5"/>
    <w:rsid w:val="007A0D73"/>
    <w:rsid w:val="007A1EE7"/>
    <w:rsid w:val="007A58F9"/>
    <w:rsid w:val="007B2BFF"/>
    <w:rsid w:val="007B64DE"/>
    <w:rsid w:val="007B6A98"/>
    <w:rsid w:val="007C16C3"/>
    <w:rsid w:val="007C3074"/>
    <w:rsid w:val="007C3C18"/>
    <w:rsid w:val="007C592A"/>
    <w:rsid w:val="007D0319"/>
    <w:rsid w:val="007D3431"/>
    <w:rsid w:val="007D5CEB"/>
    <w:rsid w:val="007E3147"/>
    <w:rsid w:val="007E47E2"/>
    <w:rsid w:val="007E5B2E"/>
    <w:rsid w:val="007F0646"/>
    <w:rsid w:val="007F0DF2"/>
    <w:rsid w:val="007F28D0"/>
    <w:rsid w:val="007F619A"/>
    <w:rsid w:val="0080233B"/>
    <w:rsid w:val="00807F47"/>
    <w:rsid w:val="00825C91"/>
    <w:rsid w:val="00827662"/>
    <w:rsid w:val="00830DD7"/>
    <w:rsid w:val="00831483"/>
    <w:rsid w:val="0083154F"/>
    <w:rsid w:val="0083203E"/>
    <w:rsid w:val="008327D0"/>
    <w:rsid w:val="008361CA"/>
    <w:rsid w:val="0084169E"/>
    <w:rsid w:val="008431DA"/>
    <w:rsid w:val="00847445"/>
    <w:rsid w:val="00847CDB"/>
    <w:rsid w:val="00850FE1"/>
    <w:rsid w:val="00853371"/>
    <w:rsid w:val="00853D61"/>
    <w:rsid w:val="00856895"/>
    <w:rsid w:val="00860ACC"/>
    <w:rsid w:val="008622BC"/>
    <w:rsid w:val="00870B4A"/>
    <w:rsid w:val="00871FA2"/>
    <w:rsid w:val="0088121B"/>
    <w:rsid w:val="008844D5"/>
    <w:rsid w:val="00893D93"/>
    <w:rsid w:val="008A28E9"/>
    <w:rsid w:val="008A3E69"/>
    <w:rsid w:val="008A4B28"/>
    <w:rsid w:val="008A62C2"/>
    <w:rsid w:val="008A7CA0"/>
    <w:rsid w:val="008B0E65"/>
    <w:rsid w:val="008B21C1"/>
    <w:rsid w:val="008B341F"/>
    <w:rsid w:val="008B663C"/>
    <w:rsid w:val="008C278B"/>
    <w:rsid w:val="008C327B"/>
    <w:rsid w:val="008D0546"/>
    <w:rsid w:val="008D277E"/>
    <w:rsid w:val="008D6A9C"/>
    <w:rsid w:val="008D6D0E"/>
    <w:rsid w:val="008E2227"/>
    <w:rsid w:val="008E343E"/>
    <w:rsid w:val="008E5A84"/>
    <w:rsid w:val="008F0E65"/>
    <w:rsid w:val="008F0FC3"/>
    <w:rsid w:val="008F53DC"/>
    <w:rsid w:val="008F70AC"/>
    <w:rsid w:val="008F710A"/>
    <w:rsid w:val="00901A4B"/>
    <w:rsid w:val="0090415C"/>
    <w:rsid w:val="00904811"/>
    <w:rsid w:val="00907142"/>
    <w:rsid w:val="00910B47"/>
    <w:rsid w:val="009172EF"/>
    <w:rsid w:val="00920582"/>
    <w:rsid w:val="009276FE"/>
    <w:rsid w:val="00930EEA"/>
    <w:rsid w:val="009321AA"/>
    <w:rsid w:val="00936295"/>
    <w:rsid w:val="009364F9"/>
    <w:rsid w:val="00940439"/>
    <w:rsid w:val="0094328A"/>
    <w:rsid w:val="00945589"/>
    <w:rsid w:val="00945641"/>
    <w:rsid w:val="00945C08"/>
    <w:rsid w:val="009473BC"/>
    <w:rsid w:val="009473CE"/>
    <w:rsid w:val="00951CDB"/>
    <w:rsid w:val="0095266C"/>
    <w:rsid w:val="00954F28"/>
    <w:rsid w:val="00955769"/>
    <w:rsid w:val="0095644F"/>
    <w:rsid w:val="009572D8"/>
    <w:rsid w:val="0095798D"/>
    <w:rsid w:val="0096261E"/>
    <w:rsid w:val="00962F52"/>
    <w:rsid w:val="00965951"/>
    <w:rsid w:val="00965C31"/>
    <w:rsid w:val="00967BA0"/>
    <w:rsid w:val="00971C6E"/>
    <w:rsid w:val="00971E1E"/>
    <w:rsid w:val="009743E9"/>
    <w:rsid w:val="00974C0C"/>
    <w:rsid w:val="00982284"/>
    <w:rsid w:val="00985331"/>
    <w:rsid w:val="00987822"/>
    <w:rsid w:val="009918FE"/>
    <w:rsid w:val="009922C7"/>
    <w:rsid w:val="00992769"/>
    <w:rsid w:val="00992F08"/>
    <w:rsid w:val="00994784"/>
    <w:rsid w:val="009956FC"/>
    <w:rsid w:val="0099690A"/>
    <w:rsid w:val="009A1497"/>
    <w:rsid w:val="009A2A90"/>
    <w:rsid w:val="009A31CE"/>
    <w:rsid w:val="009A3933"/>
    <w:rsid w:val="009A4AB2"/>
    <w:rsid w:val="009A7D33"/>
    <w:rsid w:val="009B1CDF"/>
    <w:rsid w:val="009B505D"/>
    <w:rsid w:val="009B578C"/>
    <w:rsid w:val="009B662A"/>
    <w:rsid w:val="009C1058"/>
    <w:rsid w:val="009C1C38"/>
    <w:rsid w:val="009C73AF"/>
    <w:rsid w:val="009C7AA6"/>
    <w:rsid w:val="009D31B6"/>
    <w:rsid w:val="009D46EE"/>
    <w:rsid w:val="009E3727"/>
    <w:rsid w:val="009E37CA"/>
    <w:rsid w:val="009E49AC"/>
    <w:rsid w:val="009E7834"/>
    <w:rsid w:val="009F269B"/>
    <w:rsid w:val="009F5A6F"/>
    <w:rsid w:val="009F7ABF"/>
    <w:rsid w:val="00A0013F"/>
    <w:rsid w:val="00A013A9"/>
    <w:rsid w:val="00A02BB7"/>
    <w:rsid w:val="00A047FF"/>
    <w:rsid w:val="00A1143A"/>
    <w:rsid w:val="00A136C3"/>
    <w:rsid w:val="00A145DF"/>
    <w:rsid w:val="00A21FC3"/>
    <w:rsid w:val="00A2272D"/>
    <w:rsid w:val="00A22FE7"/>
    <w:rsid w:val="00A3030D"/>
    <w:rsid w:val="00A31585"/>
    <w:rsid w:val="00A32386"/>
    <w:rsid w:val="00A32AA0"/>
    <w:rsid w:val="00A352EB"/>
    <w:rsid w:val="00A40E27"/>
    <w:rsid w:val="00A424CA"/>
    <w:rsid w:val="00A44572"/>
    <w:rsid w:val="00A46B5F"/>
    <w:rsid w:val="00A477A8"/>
    <w:rsid w:val="00A47E02"/>
    <w:rsid w:val="00A501A4"/>
    <w:rsid w:val="00A54483"/>
    <w:rsid w:val="00A57577"/>
    <w:rsid w:val="00A6192B"/>
    <w:rsid w:val="00A708F3"/>
    <w:rsid w:val="00A73DF4"/>
    <w:rsid w:val="00A7567C"/>
    <w:rsid w:val="00A7749E"/>
    <w:rsid w:val="00A82B8C"/>
    <w:rsid w:val="00A87AFC"/>
    <w:rsid w:val="00A92EE6"/>
    <w:rsid w:val="00AA0A39"/>
    <w:rsid w:val="00AA3600"/>
    <w:rsid w:val="00AA6D59"/>
    <w:rsid w:val="00AA7BCC"/>
    <w:rsid w:val="00AB0C76"/>
    <w:rsid w:val="00AB1BAC"/>
    <w:rsid w:val="00AB21B3"/>
    <w:rsid w:val="00AB2E9F"/>
    <w:rsid w:val="00AB3323"/>
    <w:rsid w:val="00AB5310"/>
    <w:rsid w:val="00AB5575"/>
    <w:rsid w:val="00AC4EC2"/>
    <w:rsid w:val="00AC7B6F"/>
    <w:rsid w:val="00AD0A51"/>
    <w:rsid w:val="00AD2E67"/>
    <w:rsid w:val="00AE14BE"/>
    <w:rsid w:val="00AE36BB"/>
    <w:rsid w:val="00AE6753"/>
    <w:rsid w:val="00AF4490"/>
    <w:rsid w:val="00B02734"/>
    <w:rsid w:val="00B02E4D"/>
    <w:rsid w:val="00B02E90"/>
    <w:rsid w:val="00B03732"/>
    <w:rsid w:val="00B11375"/>
    <w:rsid w:val="00B150C9"/>
    <w:rsid w:val="00B15C23"/>
    <w:rsid w:val="00B17C4A"/>
    <w:rsid w:val="00B249C1"/>
    <w:rsid w:val="00B25A5F"/>
    <w:rsid w:val="00B275E8"/>
    <w:rsid w:val="00B27B3A"/>
    <w:rsid w:val="00B360FE"/>
    <w:rsid w:val="00B362D5"/>
    <w:rsid w:val="00B424AF"/>
    <w:rsid w:val="00B4443D"/>
    <w:rsid w:val="00B51091"/>
    <w:rsid w:val="00B51A27"/>
    <w:rsid w:val="00B52538"/>
    <w:rsid w:val="00B52580"/>
    <w:rsid w:val="00B54C6D"/>
    <w:rsid w:val="00B56066"/>
    <w:rsid w:val="00B625D5"/>
    <w:rsid w:val="00B63B92"/>
    <w:rsid w:val="00B677F1"/>
    <w:rsid w:val="00B7129C"/>
    <w:rsid w:val="00B725AA"/>
    <w:rsid w:val="00B82928"/>
    <w:rsid w:val="00B83764"/>
    <w:rsid w:val="00B94767"/>
    <w:rsid w:val="00BA0E27"/>
    <w:rsid w:val="00BA11E9"/>
    <w:rsid w:val="00BA36CD"/>
    <w:rsid w:val="00BA3F47"/>
    <w:rsid w:val="00BA441F"/>
    <w:rsid w:val="00BA74AF"/>
    <w:rsid w:val="00BB2733"/>
    <w:rsid w:val="00BB36D3"/>
    <w:rsid w:val="00BB3A97"/>
    <w:rsid w:val="00BC0132"/>
    <w:rsid w:val="00BC19F1"/>
    <w:rsid w:val="00BC3A69"/>
    <w:rsid w:val="00BC710E"/>
    <w:rsid w:val="00BC727D"/>
    <w:rsid w:val="00BD116B"/>
    <w:rsid w:val="00BD22AC"/>
    <w:rsid w:val="00BD740F"/>
    <w:rsid w:val="00BD7B51"/>
    <w:rsid w:val="00BD7F63"/>
    <w:rsid w:val="00BE1A73"/>
    <w:rsid w:val="00BE7C99"/>
    <w:rsid w:val="00BF4FA4"/>
    <w:rsid w:val="00BF6147"/>
    <w:rsid w:val="00BF63A1"/>
    <w:rsid w:val="00BF6BC4"/>
    <w:rsid w:val="00BF7603"/>
    <w:rsid w:val="00C041BE"/>
    <w:rsid w:val="00C04DC1"/>
    <w:rsid w:val="00C061EB"/>
    <w:rsid w:val="00C06580"/>
    <w:rsid w:val="00C07F08"/>
    <w:rsid w:val="00C132F6"/>
    <w:rsid w:val="00C13741"/>
    <w:rsid w:val="00C15100"/>
    <w:rsid w:val="00C15267"/>
    <w:rsid w:val="00C17BF4"/>
    <w:rsid w:val="00C202D0"/>
    <w:rsid w:val="00C22EAC"/>
    <w:rsid w:val="00C244AE"/>
    <w:rsid w:val="00C24730"/>
    <w:rsid w:val="00C30A89"/>
    <w:rsid w:val="00C324D5"/>
    <w:rsid w:val="00C36C8A"/>
    <w:rsid w:val="00C37866"/>
    <w:rsid w:val="00C3799F"/>
    <w:rsid w:val="00C406EF"/>
    <w:rsid w:val="00C43572"/>
    <w:rsid w:val="00C436AF"/>
    <w:rsid w:val="00C4770E"/>
    <w:rsid w:val="00C506BD"/>
    <w:rsid w:val="00C511E8"/>
    <w:rsid w:val="00C532AE"/>
    <w:rsid w:val="00C55097"/>
    <w:rsid w:val="00C61268"/>
    <w:rsid w:val="00C63306"/>
    <w:rsid w:val="00C64EC2"/>
    <w:rsid w:val="00C65A91"/>
    <w:rsid w:val="00C67A79"/>
    <w:rsid w:val="00C7125A"/>
    <w:rsid w:val="00C71F58"/>
    <w:rsid w:val="00C73D29"/>
    <w:rsid w:val="00C772CB"/>
    <w:rsid w:val="00C77820"/>
    <w:rsid w:val="00C80B45"/>
    <w:rsid w:val="00C810B0"/>
    <w:rsid w:val="00C86881"/>
    <w:rsid w:val="00C86C76"/>
    <w:rsid w:val="00C900B2"/>
    <w:rsid w:val="00C91A3F"/>
    <w:rsid w:val="00C927C9"/>
    <w:rsid w:val="00C92828"/>
    <w:rsid w:val="00C97C3A"/>
    <w:rsid w:val="00CA24F2"/>
    <w:rsid w:val="00CA30B2"/>
    <w:rsid w:val="00CA56FB"/>
    <w:rsid w:val="00CB47F4"/>
    <w:rsid w:val="00CB610B"/>
    <w:rsid w:val="00CC15C7"/>
    <w:rsid w:val="00CC1B0C"/>
    <w:rsid w:val="00CC3208"/>
    <w:rsid w:val="00CC3925"/>
    <w:rsid w:val="00CC73CC"/>
    <w:rsid w:val="00CD07B5"/>
    <w:rsid w:val="00CD40EB"/>
    <w:rsid w:val="00CD546A"/>
    <w:rsid w:val="00CE0A3C"/>
    <w:rsid w:val="00CE2AB4"/>
    <w:rsid w:val="00CE43C5"/>
    <w:rsid w:val="00CE482A"/>
    <w:rsid w:val="00CF0EBC"/>
    <w:rsid w:val="00CF3032"/>
    <w:rsid w:val="00CF37C4"/>
    <w:rsid w:val="00D02E30"/>
    <w:rsid w:val="00D040FC"/>
    <w:rsid w:val="00D04A4B"/>
    <w:rsid w:val="00D07A9B"/>
    <w:rsid w:val="00D1092A"/>
    <w:rsid w:val="00D10980"/>
    <w:rsid w:val="00D109D8"/>
    <w:rsid w:val="00D15A55"/>
    <w:rsid w:val="00D17E71"/>
    <w:rsid w:val="00D213AB"/>
    <w:rsid w:val="00D214AE"/>
    <w:rsid w:val="00D215F7"/>
    <w:rsid w:val="00D22E05"/>
    <w:rsid w:val="00D23A1E"/>
    <w:rsid w:val="00D23DE7"/>
    <w:rsid w:val="00D24792"/>
    <w:rsid w:val="00D25AC3"/>
    <w:rsid w:val="00D26DDB"/>
    <w:rsid w:val="00D26F21"/>
    <w:rsid w:val="00D27D74"/>
    <w:rsid w:val="00D30A3D"/>
    <w:rsid w:val="00D31D6F"/>
    <w:rsid w:val="00D34C83"/>
    <w:rsid w:val="00D35D4E"/>
    <w:rsid w:val="00D43A6C"/>
    <w:rsid w:val="00D50F40"/>
    <w:rsid w:val="00D560A6"/>
    <w:rsid w:val="00D6370B"/>
    <w:rsid w:val="00D72038"/>
    <w:rsid w:val="00D736AF"/>
    <w:rsid w:val="00D7419B"/>
    <w:rsid w:val="00D769F2"/>
    <w:rsid w:val="00D8013A"/>
    <w:rsid w:val="00D81487"/>
    <w:rsid w:val="00D829C5"/>
    <w:rsid w:val="00D83915"/>
    <w:rsid w:val="00D83D05"/>
    <w:rsid w:val="00D85550"/>
    <w:rsid w:val="00D93FE9"/>
    <w:rsid w:val="00D9539D"/>
    <w:rsid w:val="00D970B9"/>
    <w:rsid w:val="00D97564"/>
    <w:rsid w:val="00D97BEE"/>
    <w:rsid w:val="00DA005C"/>
    <w:rsid w:val="00DA032C"/>
    <w:rsid w:val="00DA276A"/>
    <w:rsid w:val="00DA334F"/>
    <w:rsid w:val="00DA3D5E"/>
    <w:rsid w:val="00DA48F8"/>
    <w:rsid w:val="00DA5579"/>
    <w:rsid w:val="00DB091D"/>
    <w:rsid w:val="00DB1783"/>
    <w:rsid w:val="00DB20FD"/>
    <w:rsid w:val="00DB2F0C"/>
    <w:rsid w:val="00DB7E22"/>
    <w:rsid w:val="00DC18AF"/>
    <w:rsid w:val="00DC2B40"/>
    <w:rsid w:val="00DC4AE9"/>
    <w:rsid w:val="00DC5665"/>
    <w:rsid w:val="00DC7139"/>
    <w:rsid w:val="00DC7739"/>
    <w:rsid w:val="00DC7FCF"/>
    <w:rsid w:val="00DD3564"/>
    <w:rsid w:val="00DD3EB4"/>
    <w:rsid w:val="00DD3FDD"/>
    <w:rsid w:val="00DD4C91"/>
    <w:rsid w:val="00DD554B"/>
    <w:rsid w:val="00DE213D"/>
    <w:rsid w:val="00DE2BFF"/>
    <w:rsid w:val="00DE319A"/>
    <w:rsid w:val="00DE3988"/>
    <w:rsid w:val="00DF1625"/>
    <w:rsid w:val="00DF200D"/>
    <w:rsid w:val="00DF33CA"/>
    <w:rsid w:val="00DF6E01"/>
    <w:rsid w:val="00DF70A1"/>
    <w:rsid w:val="00E00359"/>
    <w:rsid w:val="00E045F4"/>
    <w:rsid w:val="00E105FD"/>
    <w:rsid w:val="00E11400"/>
    <w:rsid w:val="00E143C0"/>
    <w:rsid w:val="00E14CE4"/>
    <w:rsid w:val="00E15CCE"/>
    <w:rsid w:val="00E202C5"/>
    <w:rsid w:val="00E22CAD"/>
    <w:rsid w:val="00E23D9A"/>
    <w:rsid w:val="00E23DE7"/>
    <w:rsid w:val="00E32D36"/>
    <w:rsid w:val="00E3741F"/>
    <w:rsid w:val="00E400AB"/>
    <w:rsid w:val="00E41323"/>
    <w:rsid w:val="00E41486"/>
    <w:rsid w:val="00E42FA2"/>
    <w:rsid w:val="00E434C3"/>
    <w:rsid w:val="00E45B11"/>
    <w:rsid w:val="00E504A6"/>
    <w:rsid w:val="00E52B0E"/>
    <w:rsid w:val="00E57D64"/>
    <w:rsid w:val="00E57F0B"/>
    <w:rsid w:val="00E66204"/>
    <w:rsid w:val="00E70526"/>
    <w:rsid w:val="00E705A0"/>
    <w:rsid w:val="00E71A41"/>
    <w:rsid w:val="00E73E31"/>
    <w:rsid w:val="00E75BE7"/>
    <w:rsid w:val="00E761CA"/>
    <w:rsid w:val="00E804CC"/>
    <w:rsid w:val="00E82724"/>
    <w:rsid w:val="00E90629"/>
    <w:rsid w:val="00E91FFC"/>
    <w:rsid w:val="00E96BC8"/>
    <w:rsid w:val="00EA28C1"/>
    <w:rsid w:val="00EA3514"/>
    <w:rsid w:val="00EA3B62"/>
    <w:rsid w:val="00EA4179"/>
    <w:rsid w:val="00EA6AC9"/>
    <w:rsid w:val="00EB0B20"/>
    <w:rsid w:val="00EB39A0"/>
    <w:rsid w:val="00EB3D96"/>
    <w:rsid w:val="00EC4A69"/>
    <w:rsid w:val="00EC5423"/>
    <w:rsid w:val="00ED0636"/>
    <w:rsid w:val="00ED40EB"/>
    <w:rsid w:val="00ED6C59"/>
    <w:rsid w:val="00EE10A4"/>
    <w:rsid w:val="00EE563C"/>
    <w:rsid w:val="00EF24E5"/>
    <w:rsid w:val="00EF2C38"/>
    <w:rsid w:val="00EF5FB8"/>
    <w:rsid w:val="00F0265D"/>
    <w:rsid w:val="00F03FDB"/>
    <w:rsid w:val="00F04EDD"/>
    <w:rsid w:val="00F05099"/>
    <w:rsid w:val="00F05BE7"/>
    <w:rsid w:val="00F12829"/>
    <w:rsid w:val="00F147B1"/>
    <w:rsid w:val="00F14EAF"/>
    <w:rsid w:val="00F15198"/>
    <w:rsid w:val="00F15AC2"/>
    <w:rsid w:val="00F179B3"/>
    <w:rsid w:val="00F2283C"/>
    <w:rsid w:val="00F23FCD"/>
    <w:rsid w:val="00F24A17"/>
    <w:rsid w:val="00F265CD"/>
    <w:rsid w:val="00F279E0"/>
    <w:rsid w:val="00F27B9B"/>
    <w:rsid w:val="00F31FD4"/>
    <w:rsid w:val="00F32C02"/>
    <w:rsid w:val="00F32DD7"/>
    <w:rsid w:val="00F33325"/>
    <w:rsid w:val="00F33A4D"/>
    <w:rsid w:val="00F33A68"/>
    <w:rsid w:val="00F36CEB"/>
    <w:rsid w:val="00F40E30"/>
    <w:rsid w:val="00F42247"/>
    <w:rsid w:val="00F45C30"/>
    <w:rsid w:val="00F46099"/>
    <w:rsid w:val="00F47962"/>
    <w:rsid w:val="00F47A21"/>
    <w:rsid w:val="00F47B61"/>
    <w:rsid w:val="00F53D2B"/>
    <w:rsid w:val="00F56EAE"/>
    <w:rsid w:val="00F63D8C"/>
    <w:rsid w:val="00F670EB"/>
    <w:rsid w:val="00F67294"/>
    <w:rsid w:val="00F71266"/>
    <w:rsid w:val="00F716F4"/>
    <w:rsid w:val="00F729E0"/>
    <w:rsid w:val="00F733F6"/>
    <w:rsid w:val="00F74C40"/>
    <w:rsid w:val="00F75696"/>
    <w:rsid w:val="00F80839"/>
    <w:rsid w:val="00F87278"/>
    <w:rsid w:val="00F908B4"/>
    <w:rsid w:val="00F950AE"/>
    <w:rsid w:val="00FA188C"/>
    <w:rsid w:val="00FA2BDB"/>
    <w:rsid w:val="00FA74FA"/>
    <w:rsid w:val="00FB109B"/>
    <w:rsid w:val="00FB2074"/>
    <w:rsid w:val="00FB2372"/>
    <w:rsid w:val="00FB4623"/>
    <w:rsid w:val="00FC0AAF"/>
    <w:rsid w:val="00FC1F5A"/>
    <w:rsid w:val="00FC2A34"/>
    <w:rsid w:val="00FC2C79"/>
    <w:rsid w:val="00FC4BC4"/>
    <w:rsid w:val="00FD2208"/>
    <w:rsid w:val="00FD2CA9"/>
    <w:rsid w:val="00FD41C9"/>
    <w:rsid w:val="00FD780D"/>
    <w:rsid w:val="00FE0003"/>
    <w:rsid w:val="00FE0358"/>
    <w:rsid w:val="00FE068A"/>
    <w:rsid w:val="00FE226D"/>
    <w:rsid w:val="00FE4FD5"/>
    <w:rsid w:val="00FE5757"/>
    <w:rsid w:val="00FF618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23C4F2-D972-498C-B3D4-0967191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link w:val="ab"/>
    <w:semiHidden/>
    <w:pPr>
      <w:widowControl w:val="0"/>
      <w:adjustRightInd w:val="0"/>
      <w:spacing w:line="360" w:lineRule="atLeast"/>
      <w:textAlignment w:val="baseline"/>
    </w:pPr>
    <w:rPr>
      <w:rFonts w:eastAsia="細明體"/>
      <w:szCs w:val="20"/>
      <w:lang w:val="x-none" w:eastAsia="x-none"/>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link w:val="ae"/>
    <w:pPr>
      <w:widowControl w:val="0"/>
      <w:adjustRightInd w:val="0"/>
      <w:spacing w:line="360" w:lineRule="atLeast"/>
      <w:textAlignment w:val="baseline"/>
    </w:pPr>
    <w:rPr>
      <w:rFonts w:ascii="細明體" w:eastAsia="細明體" w:hAnsi="Courier New"/>
      <w:szCs w:val="20"/>
      <w:lang w:val="x-none" w:eastAsia="x-none"/>
    </w:rPr>
  </w:style>
  <w:style w:type="paragraph" w:styleId="af">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0">
    <w:name w:val="Hyperlink"/>
    <w:rsid w:val="005519F6"/>
    <w:rPr>
      <w:color w:val="0000FF"/>
      <w:u w:val="single"/>
    </w:rPr>
  </w:style>
  <w:style w:type="table" w:styleId="af1">
    <w:name w:val="Table Grid"/>
    <w:basedOn w:val="a2"/>
    <w:uiPriority w:val="5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652F4E"/>
    <w:pPr>
      <w:spacing w:before="100" w:beforeAutospacing="1" w:after="100" w:afterAutospacing="1"/>
    </w:pPr>
    <w:rPr>
      <w:rFonts w:ascii="新細明體" w:hAnsi="新細明體" w:cs="新細明體"/>
    </w:rPr>
  </w:style>
  <w:style w:type="paragraph" w:styleId="af2">
    <w:name w:val="Normal Indent"/>
    <w:basedOn w:val="a0"/>
    <w:rsid w:val="004941D7"/>
    <w:pPr>
      <w:widowControl w:val="0"/>
      <w:ind w:left="482"/>
    </w:pPr>
    <w:rPr>
      <w:rFonts w:ascii="Arial" w:eastAsia="標楷體" w:hAnsi="Arial"/>
      <w:kern w:val="2"/>
      <w:szCs w:val="20"/>
    </w:rPr>
  </w:style>
  <w:style w:type="paragraph" w:customStyle="1" w:styleId="af3">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uiPriority w:val="99"/>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af4">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5">
    <w:name w:val="List Paragraph"/>
    <w:basedOn w:val="a0"/>
    <w:link w:val="af6"/>
    <w:uiPriority w:val="34"/>
    <w:qFormat/>
    <w:rsid w:val="00333241"/>
    <w:pPr>
      <w:widowControl w:val="0"/>
      <w:ind w:leftChars="200" w:left="480"/>
    </w:pPr>
    <w:rPr>
      <w:rFonts w:ascii="Calibri" w:hAnsi="Calibri"/>
      <w:kern w:val="2"/>
      <w:szCs w:val="22"/>
      <w:lang w:val="x-none" w:eastAsia="x-none"/>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7">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8">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9">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uiPriority w:val="99"/>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jc w:val="center"/>
    </w:pPr>
    <w:rPr>
      <w:rFonts w:eastAsia="Batang"/>
    </w:rPr>
  </w:style>
  <w:style w:type="paragraph" w:customStyle="1" w:styleId="ParaAttribute5">
    <w:name w:val="ParaAttribute5"/>
    <w:rsid w:val="00D43A6C"/>
    <w:pPr>
      <w:widowControl w:val="0"/>
      <w:wordWrap w:val="0"/>
      <w:spacing w:line="460" w:lineRule="exact"/>
      <w:ind w:left="640" w:hanging="640"/>
      <w:jc w:val="both"/>
    </w:pPr>
    <w:rPr>
      <w:rFonts w:eastAsia="Batang"/>
    </w:rPr>
  </w:style>
  <w:style w:type="paragraph" w:customStyle="1" w:styleId="ParaAttribute6">
    <w:name w:val="ParaAttribute6"/>
    <w:rsid w:val="00D43A6C"/>
    <w:pPr>
      <w:widowControl w:val="0"/>
      <w:wordWrap w:val="0"/>
      <w:spacing w:line="460" w:lineRule="exact"/>
      <w:ind w:left="960" w:hanging="960"/>
      <w:jc w:val="both"/>
    </w:pPr>
    <w:rPr>
      <w:rFonts w:eastAsia="Batang"/>
    </w:rPr>
  </w:style>
  <w:style w:type="paragraph" w:customStyle="1" w:styleId="ParaAttribute7">
    <w:name w:val="ParaAttribute7"/>
    <w:rsid w:val="00D43A6C"/>
    <w:pPr>
      <w:widowControl w:val="0"/>
      <w:wordWrap w:val="0"/>
      <w:spacing w:line="460" w:lineRule="exact"/>
      <w:ind w:left="96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1"/>
    <w:uiPriority w:val="5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0"/>
    <w:link w:val="afb"/>
    <w:uiPriority w:val="99"/>
    <w:unhideWhenUsed/>
    <w:rsid w:val="00CA24F2"/>
    <w:pPr>
      <w:widowControl w:val="0"/>
      <w:ind w:leftChars="1800" w:left="100"/>
    </w:pPr>
    <w:rPr>
      <w:rFonts w:ascii="Calibri" w:hAnsi="Calibri"/>
      <w:kern w:val="2"/>
      <w:szCs w:val="22"/>
      <w:lang w:val="x-none" w:eastAsia="x-none"/>
    </w:rPr>
  </w:style>
  <w:style w:type="character" w:customStyle="1" w:styleId="afb">
    <w:name w:val="結語 字元"/>
    <w:link w:val="afa"/>
    <w:uiPriority w:val="99"/>
    <w:rsid w:val="00CA24F2"/>
    <w:rPr>
      <w:rFonts w:ascii="Calibri" w:eastAsia="新細明體" w:hAnsi="Calibri" w:cs="Times New Roman"/>
      <w:kern w:val="2"/>
      <w:sz w:val="24"/>
      <w:szCs w:val="22"/>
    </w:rPr>
  </w:style>
  <w:style w:type="character" w:styleId="afc">
    <w:name w:val="annotation reference"/>
    <w:rsid w:val="00DC18AF"/>
    <w:rPr>
      <w:sz w:val="18"/>
      <w:szCs w:val="18"/>
    </w:rPr>
  </w:style>
  <w:style w:type="paragraph" w:styleId="afd">
    <w:name w:val="annotation subject"/>
    <w:basedOn w:val="aa"/>
    <w:next w:val="aa"/>
    <w:rsid w:val="00DC18AF"/>
    <w:pPr>
      <w:widowControl/>
      <w:adjustRightInd/>
      <w:spacing w:line="240" w:lineRule="auto"/>
      <w:textAlignment w:val="auto"/>
    </w:pPr>
    <w:rPr>
      <w:rFonts w:eastAsia="新細明體"/>
      <w:b/>
      <w:bCs/>
      <w:szCs w:val="24"/>
    </w:rPr>
  </w:style>
  <w:style w:type="character" w:customStyle="1" w:styleId="ab">
    <w:name w:val="註解文字 字元"/>
    <w:link w:val="aa"/>
    <w:semiHidden/>
    <w:rsid w:val="00DC18AF"/>
    <w:rPr>
      <w:rFonts w:eastAsia="細明體"/>
      <w:sz w:val="24"/>
    </w:rPr>
  </w:style>
  <w:style w:type="character" w:customStyle="1" w:styleId="afe">
    <w:name w:val="註解主旨 字元"/>
    <w:basedOn w:val="ab"/>
    <w:link w:val="afd"/>
    <w:rsid w:val="00DC18AF"/>
    <w:rPr>
      <w:rFonts w:eastAsia="細明體"/>
      <w:sz w:val="24"/>
    </w:rPr>
  </w:style>
  <w:style w:type="paragraph" w:customStyle="1" w:styleId="aff">
    <w:name w:val="(二)"/>
    <w:basedOn w:val="a0"/>
    <w:rsid w:val="00C73D29"/>
    <w:pPr>
      <w:widowControl w:val="0"/>
      <w:spacing w:line="360" w:lineRule="exact"/>
      <w:ind w:leftChars="374" w:left="1466" w:hangingChars="203" w:hanging="568"/>
    </w:pPr>
    <w:rPr>
      <w:rFonts w:ascii="標楷體" w:eastAsia="標楷體" w:hAnsi="標楷體"/>
      <w:kern w:val="2"/>
      <w:sz w:val="28"/>
    </w:rPr>
  </w:style>
  <w:style w:type="paragraph" w:customStyle="1" w:styleId="aff0">
    <w:name w:val="一、點"/>
    <w:basedOn w:val="a0"/>
    <w:rsid w:val="00C73D29"/>
    <w:pPr>
      <w:widowControl w:val="0"/>
      <w:spacing w:line="360" w:lineRule="exact"/>
      <w:ind w:left="360"/>
    </w:pPr>
    <w:rPr>
      <w:rFonts w:ascii="標楷體" w:eastAsia="標楷體" w:hAnsi="標楷體"/>
      <w:kern w:val="2"/>
      <w:sz w:val="32"/>
    </w:rPr>
  </w:style>
  <w:style w:type="paragraph" w:customStyle="1" w:styleId="aff1">
    <w:name w:val="壹、點"/>
    <w:basedOn w:val="a0"/>
    <w:rsid w:val="00C73D29"/>
    <w:pPr>
      <w:widowControl w:val="0"/>
      <w:spacing w:line="360" w:lineRule="exact"/>
      <w:ind w:left="698" w:hangingChars="194" w:hanging="698"/>
    </w:pPr>
    <w:rPr>
      <w:rFonts w:ascii="標楷體" w:eastAsia="標楷體" w:hAnsi="標楷體"/>
      <w:kern w:val="2"/>
      <w:sz w:val="36"/>
    </w:rPr>
  </w:style>
  <w:style w:type="paragraph" w:customStyle="1" w:styleId="aff2">
    <w:name w:val="(二)內文"/>
    <w:basedOn w:val="a0"/>
    <w:rsid w:val="00C73D29"/>
    <w:pPr>
      <w:widowControl w:val="0"/>
      <w:spacing w:line="360" w:lineRule="exact"/>
      <w:ind w:left="1470" w:firstLineChars="205" w:firstLine="574"/>
    </w:pPr>
    <w:rPr>
      <w:rFonts w:ascii="標楷體" w:eastAsia="標楷體" w:hAnsi="標楷體"/>
      <w:kern w:val="2"/>
      <w:sz w:val="28"/>
    </w:rPr>
  </w:style>
  <w:style w:type="paragraph" w:customStyle="1" w:styleId="aff3">
    <w:name w:val="一、標"/>
    <w:rsid w:val="00C73D29"/>
    <w:pPr>
      <w:snapToGrid w:val="0"/>
      <w:spacing w:line="500" w:lineRule="atLeast"/>
      <w:ind w:leftChars="128" w:left="881" w:hangingChars="205" w:hanging="574"/>
    </w:pPr>
    <w:rPr>
      <w:rFonts w:eastAsia="標楷體"/>
      <w:kern w:val="2"/>
      <w:sz w:val="28"/>
      <w:szCs w:val="24"/>
    </w:rPr>
  </w:style>
  <w:style w:type="paragraph" w:customStyle="1" w:styleId="-">
    <w:name w:val="因素-項目"/>
    <w:basedOn w:val="a0"/>
    <w:rsid w:val="00C73D29"/>
    <w:pPr>
      <w:widowControl w:val="0"/>
      <w:numPr>
        <w:numId w:val="10"/>
      </w:numPr>
      <w:tabs>
        <w:tab w:val="clear" w:pos="360"/>
        <w:tab w:val="num" w:pos="191"/>
      </w:tabs>
      <w:spacing w:line="360" w:lineRule="exact"/>
      <w:ind w:left="163" w:hanging="163"/>
    </w:pPr>
    <w:rPr>
      <w:rFonts w:ascii="新細明體"/>
      <w:kern w:val="2"/>
    </w:rPr>
  </w:style>
  <w:style w:type="character" w:customStyle="1" w:styleId="af6">
    <w:name w:val="清單段落 字元"/>
    <w:link w:val="af5"/>
    <w:uiPriority w:val="34"/>
    <w:locked/>
    <w:rsid w:val="00C73D29"/>
    <w:rPr>
      <w:rFonts w:ascii="Calibri" w:hAnsi="Calibri"/>
      <w:kern w:val="2"/>
      <w:sz w:val="24"/>
      <w:szCs w:val="22"/>
    </w:rPr>
  </w:style>
  <w:style w:type="paragraph" w:customStyle="1" w:styleId="m2200862352811256720gmail-m3820537742099872694m8284222760452265430gmail-a">
    <w:name w:val="m_2200862352811256720gmail-m_3820537742099872694m_8284222760452265430gmail-a"/>
    <w:basedOn w:val="a0"/>
    <w:rsid w:val="00C73D29"/>
    <w:pPr>
      <w:spacing w:before="100" w:beforeAutospacing="1" w:after="100" w:afterAutospacing="1"/>
    </w:pPr>
    <w:rPr>
      <w:rFonts w:ascii="新細明體" w:hAnsi="新細明體" w:cs="新細明體"/>
    </w:rPr>
  </w:style>
  <w:style w:type="character" w:customStyle="1" w:styleId="ae">
    <w:name w:val="純文字 字元"/>
    <w:link w:val="ad"/>
    <w:rsid w:val="00F24A17"/>
    <w:rPr>
      <w:rFonts w:ascii="細明體" w:eastAsia="細明體" w:hAnsi="Courier New"/>
      <w:sz w:val="24"/>
    </w:rPr>
  </w:style>
  <w:style w:type="paragraph" w:customStyle="1" w:styleId="CM2">
    <w:name w:val="CM2"/>
    <w:basedOn w:val="a0"/>
    <w:next w:val="a0"/>
    <w:uiPriority w:val="99"/>
    <w:rsid w:val="001F1293"/>
    <w:pPr>
      <w:widowControl w:val="0"/>
      <w:autoSpaceDE w:val="0"/>
      <w:autoSpaceDN w:val="0"/>
      <w:adjustRightInd w:val="0"/>
      <w:spacing w:line="383" w:lineRule="atLeast"/>
    </w:pPr>
    <w:rPr>
      <w:rFonts w:ascii="華康中黑體.餀." w:eastAsia="華康中黑體.餀." w:hAnsi="Calibri"/>
    </w:rPr>
  </w:style>
  <w:style w:type="paragraph" w:customStyle="1" w:styleId="m1959524177305195736gmail-msolistparagraph">
    <w:name w:val="m_1959524177305195736gmail-msolistparagraph"/>
    <w:basedOn w:val="a0"/>
    <w:rsid w:val="00C97C3A"/>
    <w:pPr>
      <w:spacing w:before="100" w:beforeAutospacing="1" w:after="100" w:afterAutospacing="1"/>
    </w:pPr>
    <w:rPr>
      <w:rFonts w:ascii="新細明體" w:hAnsi="新細明體" w:cs="新細明體"/>
    </w:rPr>
  </w:style>
  <w:style w:type="paragraph" w:styleId="aff4">
    <w:name w:val="No Spacing"/>
    <w:uiPriority w:val="1"/>
    <w:qFormat/>
    <w:rsid w:val="004E2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97B5-1715-4146-AC8D-C44F2BDC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1749</Words>
  <Characters>9972</Characters>
  <Application>Microsoft Office Word</Application>
  <DocSecurity>0</DocSecurity>
  <Lines>83</Lines>
  <Paragraphs>23</Paragraphs>
  <ScaleCrop>false</ScaleCrop>
  <Company>CMGSH</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2017-06-29T00:28:00Z</cp:lastPrinted>
  <dcterms:created xsi:type="dcterms:W3CDTF">2019-12-21T11:06:00Z</dcterms:created>
  <dcterms:modified xsi:type="dcterms:W3CDTF">2019-12-21T11:06:00Z</dcterms:modified>
</cp:coreProperties>
</file>