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CD4" w:rsidRDefault="00972CD4" w:rsidP="00972CD4">
      <w:pPr>
        <w:spacing w:line="0" w:lineRule="atLeast"/>
        <w:jc w:val="center"/>
        <w:rPr>
          <w:rFonts w:ascii="標楷體" w:eastAsia="標楷體" w:hAnsi="標楷體"/>
          <w:sz w:val="40"/>
        </w:rPr>
      </w:pPr>
      <w:bookmarkStart w:id="0" w:name="_GoBack"/>
      <w:bookmarkEnd w:id="0"/>
      <w:r>
        <w:rPr>
          <w:rFonts w:ascii="標楷體" w:eastAsia="標楷體" w:hAnsi="標楷體" w:hint="eastAsia"/>
          <w:sz w:val="40"/>
        </w:rPr>
        <w:t>臺北市立景美女子高級中學</w:t>
      </w:r>
      <w:r w:rsidR="00317899">
        <w:rPr>
          <w:rFonts w:ascii="標楷體" w:eastAsia="標楷體" w:hAnsi="標楷體" w:hint="eastAsia"/>
          <w:sz w:val="40"/>
        </w:rPr>
        <w:t>106</w:t>
      </w:r>
      <w:r>
        <w:rPr>
          <w:rFonts w:ascii="標楷體" w:eastAsia="標楷體" w:hAnsi="標楷體"/>
          <w:sz w:val="40"/>
        </w:rPr>
        <w:t>學年度</w:t>
      </w:r>
    </w:p>
    <w:p w:rsidR="00972CD4" w:rsidRDefault="00972CD4" w:rsidP="00972CD4">
      <w:pPr>
        <w:spacing w:line="0" w:lineRule="atLeast"/>
        <w:jc w:val="center"/>
        <w:rPr>
          <w:rFonts w:ascii="標楷體" w:eastAsia="標楷體" w:hAnsi="標楷體"/>
          <w:sz w:val="40"/>
        </w:rPr>
      </w:pPr>
      <w:r>
        <w:rPr>
          <w:rFonts w:ascii="標楷體" w:eastAsia="標楷體" w:hAnsi="標楷體" w:hint="eastAsia"/>
          <w:sz w:val="40"/>
        </w:rPr>
        <w:t>第</w:t>
      </w:r>
      <w:r w:rsidR="003B5F02">
        <w:rPr>
          <w:rFonts w:ascii="標楷體" w:eastAsia="標楷體" w:hAnsi="標楷體" w:hint="eastAsia"/>
          <w:sz w:val="40"/>
        </w:rPr>
        <w:t>2</w:t>
      </w:r>
      <w:r>
        <w:rPr>
          <w:rFonts w:ascii="標楷體" w:eastAsia="標楷體" w:hAnsi="標楷體"/>
          <w:sz w:val="40"/>
        </w:rPr>
        <w:t>學期期</w:t>
      </w:r>
      <w:r w:rsidR="00655CDF">
        <w:rPr>
          <w:rFonts w:ascii="標楷體" w:eastAsia="標楷體" w:hAnsi="標楷體" w:hint="eastAsia"/>
          <w:sz w:val="40"/>
        </w:rPr>
        <w:t>初</w:t>
      </w:r>
      <w:r>
        <w:rPr>
          <w:rFonts w:ascii="標楷體" w:eastAsia="標楷體" w:hAnsi="標楷體"/>
          <w:sz w:val="40"/>
        </w:rPr>
        <w:t>校務會議紀錄</w:t>
      </w:r>
    </w:p>
    <w:p w:rsidR="00972CD4" w:rsidRPr="00EB42A6" w:rsidRDefault="00972CD4" w:rsidP="00972CD4"/>
    <w:p w:rsidR="00972CD4" w:rsidRPr="00621CC1" w:rsidRDefault="00972CD4" w:rsidP="00972CD4">
      <w:pPr>
        <w:spacing w:line="0" w:lineRule="atLeast"/>
        <w:rPr>
          <w:rFonts w:ascii="標楷體" w:eastAsia="標楷體"/>
          <w:color w:val="000000"/>
          <w:kern w:val="0"/>
          <w:sz w:val="28"/>
        </w:rPr>
      </w:pPr>
      <w:r w:rsidRPr="00621CC1">
        <w:rPr>
          <w:rFonts w:ascii="標楷體" w:eastAsia="標楷體" w:hint="eastAsia"/>
          <w:color w:val="000000"/>
          <w:kern w:val="0"/>
          <w:sz w:val="28"/>
        </w:rPr>
        <w:t>時間：10</w:t>
      </w:r>
      <w:r w:rsidR="003B5F02">
        <w:rPr>
          <w:rFonts w:ascii="標楷體" w:eastAsia="標楷體" w:hint="eastAsia"/>
          <w:color w:val="000000"/>
          <w:kern w:val="0"/>
          <w:sz w:val="28"/>
        </w:rPr>
        <w:t>7</w:t>
      </w:r>
      <w:r w:rsidRPr="00621CC1">
        <w:rPr>
          <w:rFonts w:ascii="標楷體" w:eastAsia="標楷體" w:hint="eastAsia"/>
          <w:color w:val="000000"/>
          <w:kern w:val="0"/>
          <w:sz w:val="28"/>
        </w:rPr>
        <w:t>年</w:t>
      </w:r>
      <w:r w:rsidR="003B5F02">
        <w:rPr>
          <w:rFonts w:ascii="標楷體" w:eastAsia="標楷體" w:hint="eastAsia"/>
          <w:color w:val="000000"/>
          <w:kern w:val="0"/>
          <w:sz w:val="28"/>
        </w:rPr>
        <w:t>2</w:t>
      </w:r>
      <w:r w:rsidRPr="00621CC1">
        <w:rPr>
          <w:rFonts w:ascii="標楷體" w:eastAsia="標楷體" w:hint="eastAsia"/>
          <w:color w:val="000000"/>
          <w:kern w:val="0"/>
          <w:sz w:val="28"/>
        </w:rPr>
        <w:t>月</w:t>
      </w:r>
      <w:r w:rsidR="003B5F02">
        <w:rPr>
          <w:rFonts w:ascii="標楷體" w:eastAsia="標楷體" w:hint="eastAsia"/>
          <w:color w:val="000000"/>
          <w:kern w:val="0"/>
          <w:sz w:val="28"/>
        </w:rPr>
        <w:t>21</w:t>
      </w:r>
      <w:r w:rsidRPr="00621CC1">
        <w:rPr>
          <w:rFonts w:ascii="標楷體" w:eastAsia="標楷體" w:hint="eastAsia"/>
          <w:color w:val="000000"/>
          <w:kern w:val="0"/>
          <w:sz w:val="28"/>
        </w:rPr>
        <w:t>日上午</w:t>
      </w:r>
      <w:r w:rsidR="00353D44">
        <w:rPr>
          <w:rFonts w:ascii="標楷體" w:eastAsia="標楷體" w:hint="eastAsia"/>
          <w:color w:val="000000"/>
          <w:kern w:val="0"/>
          <w:sz w:val="28"/>
        </w:rPr>
        <w:t>10</w:t>
      </w:r>
      <w:r w:rsidRPr="00621CC1">
        <w:rPr>
          <w:rFonts w:ascii="標楷體" w:eastAsia="標楷體" w:hint="eastAsia"/>
          <w:color w:val="000000"/>
          <w:kern w:val="0"/>
          <w:sz w:val="28"/>
        </w:rPr>
        <w:t>時</w:t>
      </w:r>
      <w:r w:rsidR="003B5F02">
        <w:rPr>
          <w:rFonts w:ascii="標楷體" w:eastAsia="標楷體" w:hint="eastAsia"/>
          <w:color w:val="000000"/>
          <w:kern w:val="0"/>
          <w:sz w:val="28"/>
        </w:rPr>
        <w:t>1</w:t>
      </w:r>
      <w:r w:rsidR="00C7250F">
        <w:rPr>
          <w:rFonts w:ascii="標楷體" w:eastAsia="標楷體" w:hint="eastAsia"/>
          <w:color w:val="000000"/>
          <w:kern w:val="0"/>
          <w:sz w:val="28"/>
        </w:rPr>
        <w:t>0</w:t>
      </w:r>
      <w:r w:rsidRPr="00621CC1">
        <w:rPr>
          <w:rFonts w:ascii="標楷體" w:eastAsia="標楷體" w:hint="eastAsia"/>
          <w:color w:val="000000"/>
          <w:kern w:val="0"/>
          <w:sz w:val="28"/>
        </w:rPr>
        <w:t>分</w:t>
      </w:r>
    </w:p>
    <w:p w:rsidR="00972CD4" w:rsidRPr="00621CC1" w:rsidRDefault="00972CD4" w:rsidP="00972CD4">
      <w:pPr>
        <w:spacing w:line="0" w:lineRule="atLeast"/>
        <w:rPr>
          <w:rFonts w:ascii="標楷體" w:eastAsia="標楷體"/>
          <w:color w:val="000000"/>
          <w:sz w:val="28"/>
        </w:rPr>
      </w:pPr>
      <w:r w:rsidRPr="00621CC1">
        <w:rPr>
          <w:rFonts w:ascii="標楷體" w:eastAsia="標楷體" w:hint="eastAsia"/>
          <w:color w:val="000000"/>
          <w:kern w:val="0"/>
          <w:sz w:val="28"/>
        </w:rPr>
        <w:t>地點：</w:t>
      </w:r>
      <w:r>
        <w:rPr>
          <w:rFonts w:ascii="標楷體" w:eastAsia="標楷體" w:hAnsi="標楷體" w:hint="eastAsia"/>
          <w:sz w:val="28"/>
        </w:rPr>
        <w:t>敦品樓</w:t>
      </w:r>
      <w:r>
        <w:rPr>
          <w:rFonts w:ascii="標楷體" w:eastAsia="標楷體" w:hAnsi="標楷體"/>
          <w:sz w:val="28"/>
        </w:rPr>
        <w:t>1樓演藝廳</w:t>
      </w:r>
      <w:r w:rsidRPr="00621CC1">
        <w:rPr>
          <w:rFonts w:ascii="標楷體" w:eastAsia="標楷體" w:hint="eastAsia"/>
          <w:color w:val="000000"/>
          <w:kern w:val="0"/>
          <w:sz w:val="28"/>
        </w:rPr>
        <w:t xml:space="preserve">                                            </w:t>
      </w:r>
    </w:p>
    <w:p w:rsidR="00972CD4" w:rsidRPr="00621CC1" w:rsidRDefault="00972CD4" w:rsidP="00972CD4">
      <w:pPr>
        <w:spacing w:line="0" w:lineRule="atLeast"/>
        <w:rPr>
          <w:rFonts w:ascii="標楷體" w:eastAsia="標楷體"/>
          <w:color w:val="000000"/>
          <w:sz w:val="28"/>
        </w:rPr>
      </w:pPr>
      <w:r>
        <w:rPr>
          <w:rFonts w:ascii="標楷體" w:eastAsia="標楷體" w:hint="eastAsia"/>
          <w:color w:val="000000"/>
          <w:kern w:val="0"/>
          <w:sz w:val="28"/>
        </w:rPr>
        <w:t>主席：黃校長贇瑾</w:t>
      </w:r>
      <w:r w:rsidRPr="00621CC1">
        <w:rPr>
          <w:rFonts w:ascii="標楷體" w:eastAsia="標楷體" w:hint="eastAsia"/>
          <w:color w:val="000000"/>
          <w:kern w:val="0"/>
          <w:sz w:val="28"/>
        </w:rPr>
        <w:t xml:space="preserve">           </w:t>
      </w:r>
      <w:r>
        <w:rPr>
          <w:rFonts w:ascii="標楷體" w:eastAsia="標楷體" w:hint="eastAsia"/>
          <w:color w:val="000000"/>
          <w:kern w:val="0"/>
          <w:sz w:val="28"/>
        </w:rPr>
        <w:t xml:space="preserve"> </w:t>
      </w:r>
      <w:r w:rsidRPr="00621CC1">
        <w:rPr>
          <w:rFonts w:ascii="標楷體" w:eastAsia="標楷體" w:hint="eastAsia"/>
          <w:color w:val="000000"/>
          <w:kern w:val="0"/>
          <w:sz w:val="28"/>
        </w:rPr>
        <w:t xml:space="preserve">       </w:t>
      </w:r>
      <w:r>
        <w:rPr>
          <w:rFonts w:ascii="標楷體" w:eastAsia="標楷體" w:hint="eastAsia"/>
          <w:color w:val="000000"/>
          <w:kern w:val="0"/>
          <w:sz w:val="28"/>
        </w:rPr>
        <w:t xml:space="preserve">  </w:t>
      </w:r>
      <w:r w:rsidRPr="00621CC1">
        <w:rPr>
          <w:rFonts w:ascii="標楷體" w:eastAsia="標楷體" w:hint="eastAsia"/>
          <w:color w:val="000000"/>
          <w:kern w:val="0"/>
          <w:sz w:val="28"/>
        </w:rPr>
        <w:t xml:space="preserve">        </w:t>
      </w:r>
      <w:r>
        <w:rPr>
          <w:rFonts w:ascii="標楷體" w:eastAsia="標楷體" w:hint="eastAsia"/>
          <w:color w:val="000000"/>
          <w:kern w:val="0"/>
          <w:sz w:val="28"/>
        </w:rPr>
        <w:t xml:space="preserve">    </w:t>
      </w:r>
      <w:r w:rsidRPr="00621CC1">
        <w:rPr>
          <w:rFonts w:ascii="標楷體" w:eastAsia="標楷體" w:hint="eastAsia"/>
          <w:color w:val="000000"/>
          <w:kern w:val="0"/>
          <w:sz w:val="28"/>
        </w:rPr>
        <w:t>紀錄：</w:t>
      </w:r>
      <w:r>
        <w:rPr>
          <w:rFonts w:ascii="標楷體" w:eastAsia="標楷體" w:hint="eastAsia"/>
          <w:color w:val="000000"/>
          <w:kern w:val="0"/>
          <w:sz w:val="28"/>
        </w:rPr>
        <w:t>蘇裕哲</w:t>
      </w:r>
    </w:p>
    <w:p w:rsidR="00972CD4" w:rsidRDefault="00972CD4" w:rsidP="00972CD4">
      <w:pPr>
        <w:spacing w:line="0" w:lineRule="atLeast"/>
        <w:rPr>
          <w:rFonts w:ascii="標楷體" w:eastAsia="標楷體"/>
          <w:color w:val="000000"/>
          <w:kern w:val="0"/>
          <w:sz w:val="28"/>
        </w:rPr>
      </w:pPr>
      <w:r w:rsidRPr="00621CC1">
        <w:rPr>
          <w:rFonts w:ascii="標楷體" w:eastAsia="標楷體" w:hint="eastAsia"/>
          <w:color w:val="000000"/>
          <w:kern w:val="0"/>
          <w:sz w:val="28"/>
        </w:rPr>
        <w:t>壹、</w:t>
      </w:r>
      <w:r>
        <w:rPr>
          <w:rFonts w:ascii="標楷體" w:eastAsia="標楷體" w:hint="eastAsia"/>
          <w:color w:val="000000"/>
          <w:kern w:val="0"/>
          <w:sz w:val="28"/>
        </w:rPr>
        <w:t>主席報告出席人數：如附件</w:t>
      </w:r>
    </w:p>
    <w:p w:rsidR="00972CD4" w:rsidRDefault="00972CD4" w:rsidP="00972CD4">
      <w:pPr>
        <w:spacing w:line="0" w:lineRule="atLeast"/>
        <w:rPr>
          <w:rFonts w:ascii="標楷體" w:eastAsia="標楷體"/>
          <w:color w:val="000000"/>
          <w:kern w:val="0"/>
          <w:sz w:val="28"/>
        </w:rPr>
      </w:pPr>
      <w:r w:rsidRPr="00621CC1">
        <w:rPr>
          <w:rFonts w:ascii="標楷體" w:eastAsia="標楷體" w:hint="eastAsia"/>
          <w:color w:val="000000"/>
          <w:kern w:val="0"/>
          <w:sz w:val="28"/>
        </w:rPr>
        <w:t>貳</w:t>
      </w:r>
      <w:r>
        <w:rPr>
          <w:rFonts w:ascii="標楷體" w:eastAsia="標楷體" w:hint="eastAsia"/>
          <w:color w:val="000000"/>
          <w:kern w:val="0"/>
          <w:sz w:val="28"/>
        </w:rPr>
        <w:t>、檢視上次會議紀錄</w:t>
      </w:r>
      <w:r w:rsidRPr="00621CC1">
        <w:rPr>
          <w:rFonts w:ascii="標楷體" w:eastAsia="標楷體" w:hint="eastAsia"/>
          <w:color w:val="000000"/>
          <w:kern w:val="0"/>
          <w:sz w:val="28"/>
        </w:rPr>
        <w:t>：</w:t>
      </w:r>
      <w:r>
        <w:rPr>
          <w:rFonts w:ascii="標楷體" w:eastAsia="標楷體" w:hint="eastAsia"/>
          <w:color w:val="000000"/>
          <w:kern w:val="0"/>
          <w:sz w:val="28"/>
        </w:rPr>
        <w:t>確認通過</w:t>
      </w:r>
    </w:p>
    <w:p w:rsidR="00972CD4" w:rsidRDefault="00972CD4" w:rsidP="00972CD4">
      <w:pPr>
        <w:spacing w:line="0" w:lineRule="atLeast"/>
        <w:ind w:leftChars="4" w:left="1113" w:hangingChars="394" w:hanging="1103"/>
        <w:jc w:val="both"/>
        <w:rPr>
          <w:rFonts w:eastAsia="標楷體"/>
          <w:sz w:val="28"/>
        </w:rPr>
      </w:pPr>
      <w:r>
        <w:rPr>
          <w:rFonts w:ascii="標楷體" w:eastAsia="標楷體" w:hint="eastAsia"/>
          <w:color w:val="000000"/>
          <w:kern w:val="0"/>
          <w:sz w:val="28"/>
        </w:rPr>
        <w:t>參、</w:t>
      </w:r>
      <w:r>
        <w:rPr>
          <w:rFonts w:eastAsia="標楷體" w:hint="eastAsia"/>
          <w:sz w:val="28"/>
        </w:rPr>
        <w:t>校長校務報告：</w:t>
      </w:r>
    </w:p>
    <w:p w:rsidR="00702377" w:rsidRPr="00F16423" w:rsidRDefault="00702377" w:rsidP="00702377">
      <w:pPr>
        <w:spacing w:line="0" w:lineRule="atLeast"/>
        <w:ind w:leftChars="63" w:left="1111" w:hangingChars="343" w:hanging="960"/>
        <w:jc w:val="both"/>
        <w:rPr>
          <w:rFonts w:ascii="標楷體" w:eastAsia="標楷體" w:hAnsi="標楷體"/>
          <w:sz w:val="28"/>
          <w:szCs w:val="28"/>
        </w:rPr>
      </w:pPr>
      <w:r>
        <w:rPr>
          <w:rFonts w:ascii="標楷體" w:eastAsia="標楷體" w:hint="eastAsia"/>
          <w:color w:val="000000"/>
          <w:kern w:val="0"/>
          <w:sz w:val="28"/>
        </w:rPr>
        <w:t>(</w:t>
      </w:r>
      <w:r w:rsidRPr="00621CC1">
        <w:rPr>
          <w:rFonts w:ascii="標楷體" w:eastAsia="標楷體" w:hint="eastAsia"/>
          <w:color w:val="000000"/>
          <w:kern w:val="0"/>
          <w:sz w:val="28"/>
        </w:rPr>
        <w:t>壹</w:t>
      </w:r>
      <w:r>
        <w:rPr>
          <w:rFonts w:ascii="標楷體" w:eastAsia="標楷體" w:hint="eastAsia"/>
          <w:color w:val="000000"/>
          <w:kern w:val="0"/>
          <w:sz w:val="28"/>
        </w:rPr>
        <w:t>)</w:t>
      </w:r>
      <w:r w:rsidRPr="00440687">
        <w:rPr>
          <w:rFonts w:ascii="標楷體" w:eastAsia="標楷體" w:hAnsi="標楷體" w:hint="eastAsia"/>
          <w:color w:val="000000"/>
          <w:sz w:val="28"/>
          <w:szCs w:val="28"/>
        </w:rPr>
        <w:t>：</w:t>
      </w:r>
      <w:r w:rsidR="00F16423" w:rsidRPr="00354571">
        <w:rPr>
          <w:rFonts w:ascii="標楷體" w:eastAsia="標楷體" w:hAnsi="標楷體" w:hint="eastAsia"/>
          <w:sz w:val="28"/>
          <w:szCs w:val="28"/>
        </w:rPr>
        <w:t>有關108學年度新課綱</w:t>
      </w:r>
      <w:r w:rsidR="00F16423">
        <w:rPr>
          <w:rFonts w:ascii="標楷體" w:eastAsia="標楷體" w:hAnsi="標楷體" w:hint="eastAsia"/>
          <w:sz w:val="28"/>
          <w:szCs w:val="28"/>
        </w:rPr>
        <w:t>實施</w:t>
      </w:r>
      <w:r w:rsidR="00F16423" w:rsidRPr="00354571">
        <w:rPr>
          <w:rFonts w:ascii="標楷體" w:eastAsia="標楷體" w:hAnsi="標楷體" w:hint="eastAsia"/>
          <w:sz w:val="28"/>
          <w:szCs w:val="28"/>
        </w:rPr>
        <w:t>準備期程</w:t>
      </w:r>
    </w:p>
    <w:p w:rsidR="00A92108" w:rsidRDefault="00972CD4" w:rsidP="005A281B">
      <w:pPr>
        <w:spacing w:line="0" w:lineRule="atLeast"/>
        <w:ind w:leftChars="4" w:left="1113" w:hangingChars="394" w:hanging="1103"/>
        <w:jc w:val="both"/>
        <w:rPr>
          <w:rFonts w:ascii="標楷體" w:eastAsia="標楷體" w:hAnsi="標楷體"/>
          <w:sz w:val="28"/>
          <w:szCs w:val="28"/>
        </w:rPr>
      </w:pPr>
      <w:r>
        <w:rPr>
          <w:rFonts w:ascii="標楷體" w:eastAsia="標楷體" w:hAnsi="標楷體" w:hint="eastAsia"/>
          <w:sz w:val="28"/>
          <w:szCs w:val="28"/>
        </w:rPr>
        <w:t xml:space="preserve">  </w:t>
      </w:r>
      <w:r w:rsidR="00741D05">
        <w:rPr>
          <w:rFonts w:ascii="標楷體" w:eastAsia="標楷體" w:hAnsi="標楷體" w:hint="eastAsia"/>
          <w:sz w:val="28"/>
          <w:szCs w:val="28"/>
        </w:rPr>
        <w:t>一、</w:t>
      </w:r>
      <w:r w:rsidR="00F16423">
        <w:rPr>
          <w:rFonts w:ascii="標楷體" w:eastAsia="標楷體" w:hAnsi="標楷體" w:hint="eastAsia"/>
          <w:sz w:val="28"/>
          <w:szCs w:val="28"/>
        </w:rPr>
        <w:t>我們的準備工作</w:t>
      </w:r>
      <w:r w:rsidR="0023057F">
        <w:rPr>
          <w:rFonts w:ascii="標楷體" w:eastAsia="標楷體" w:hAnsi="標楷體" w:hint="eastAsia"/>
          <w:sz w:val="28"/>
          <w:szCs w:val="28"/>
        </w:rPr>
        <w:t>：</w:t>
      </w:r>
    </w:p>
    <w:p w:rsidR="00651822" w:rsidRDefault="00651822" w:rsidP="005A281B">
      <w:pPr>
        <w:spacing w:line="0" w:lineRule="atLeast"/>
        <w:ind w:leftChars="4" w:left="1113" w:hangingChars="394" w:hanging="1103"/>
        <w:jc w:val="both"/>
        <w:rPr>
          <w:rFonts w:ascii="標楷體" w:eastAsia="標楷體" w:hAnsi="標楷體"/>
          <w:sz w:val="28"/>
          <w:szCs w:val="28"/>
        </w:rPr>
      </w:pPr>
      <w:r>
        <w:rPr>
          <w:rFonts w:ascii="標楷體" w:eastAsia="標楷體" w:hAnsi="標楷體" w:hint="eastAsia"/>
          <w:sz w:val="28"/>
          <w:szCs w:val="28"/>
        </w:rPr>
        <w:t xml:space="preserve">   (一)</w:t>
      </w:r>
      <w:r w:rsidR="0023057F">
        <w:rPr>
          <w:rFonts w:ascii="標楷體" w:eastAsia="標楷體" w:hAnsi="標楷體" w:hint="eastAsia"/>
          <w:sz w:val="28"/>
          <w:szCs w:val="28"/>
        </w:rPr>
        <w:t>校本課程開發試行中：</w:t>
      </w:r>
    </w:p>
    <w:p w:rsidR="0023057F" w:rsidRDefault="0023057F" w:rsidP="005A281B">
      <w:pPr>
        <w:spacing w:line="0" w:lineRule="atLeast"/>
        <w:ind w:leftChars="4" w:left="1113" w:hangingChars="394" w:hanging="1103"/>
        <w:jc w:val="both"/>
        <w:rPr>
          <w:rFonts w:ascii="標楷體" w:eastAsia="標楷體" w:hAnsi="標楷體"/>
          <w:sz w:val="28"/>
          <w:szCs w:val="28"/>
        </w:rPr>
      </w:pPr>
      <w:r>
        <w:rPr>
          <w:rFonts w:ascii="標楷體" w:eastAsia="標楷體" w:hAnsi="標楷體" w:hint="eastAsia"/>
          <w:sz w:val="28"/>
          <w:szCs w:val="28"/>
        </w:rPr>
        <w:t xml:space="preserve">       校本課程感謝郁博秘書的帶領，老師們的參與，集眾人之力，辛</w:t>
      </w:r>
    </w:p>
    <w:p w:rsidR="0023057F" w:rsidRDefault="0023057F" w:rsidP="0023057F">
      <w:pPr>
        <w:spacing w:line="0" w:lineRule="atLeast"/>
        <w:ind w:leftChars="413" w:left="1109" w:hangingChars="42" w:hanging="118"/>
        <w:jc w:val="both"/>
        <w:rPr>
          <w:rFonts w:ascii="標楷體" w:eastAsia="標楷體" w:hAnsi="標楷體"/>
          <w:sz w:val="28"/>
          <w:szCs w:val="28"/>
        </w:rPr>
      </w:pPr>
      <w:r>
        <w:rPr>
          <w:rFonts w:ascii="標楷體" w:eastAsia="標楷體" w:hAnsi="標楷體" w:hint="eastAsia"/>
          <w:sz w:val="28"/>
          <w:szCs w:val="28"/>
        </w:rPr>
        <w:t>苦研發，已於106學年度於二個專班(一忠及一孝)試運行中。</w:t>
      </w:r>
    </w:p>
    <w:p w:rsidR="00651822" w:rsidRDefault="00651822" w:rsidP="005A281B">
      <w:pPr>
        <w:spacing w:line="0" w:lineRule="atLeast"/>
        <w:ind w:leftChars="4" w:left="1113" w:hangingChars="394" w:hanging="1103"/>
        <w:jc w:val="both"/>
        <w:rPr>
          <w:rFonts w:ascii="標楷體" w:eastAsia="標楷體" w:hAnsi="標楷體"/>
          <w:sz w:val="28"/>
          <w:szCs w:val="28"/>
        </w:rPr>
      </w:pPr>
      <w:r>
        <w:rPr>
          <w:rFonts w:ascii="標楷體" w:eastAsia="標楷體" w:hAnsi="標楷體" w:hint="eastAsia"/>
          <w:sz w:val="28"/>
          <w:szCs w:val="28"/>
        </w:rPr>
        <w:t xml:space="preserve">   (二)</w:t>
      </w:r>
      <w:r w:rsidR="00CB5A36">
        <w:rPr>
          <w:rFonts w:ascii="標楷體" w:eastAsia="標楷體" w:hAnsi="標楷體" w:hint="eastAsia"/>
          <w:sz w:val="28"/>
          <w:szCs w:val="28"/>
        </w:rPr>
        <w:t>彈性課程開發試行中：</w:t>
      </w:r>
    </w:p>
    <w:p w:rsidR="00CB5A36" w:rsidRDefault="00CB5A36" w:rsidP="005A281B">
      <w:pPr>
        <w:spacing w:line="0" w:lineRule="atLeast"/>
        <w:ind w:leftChars="4" w:left="1113" w:hangingChars="394" w:hanging="1103"/>
        <w:jc w:val="both"/>
        <w:rPr>
          <w:rFonts w:ascii="標楷體" w:eastAsia="標楷體" w:hAnsi="標楷體"/>
          <w:sz w:val="28"/>
          <w:szCs w:val="28"/>
        </w:rPr>
      </w:pPr>
      <w:r>
        <w:rPr>
          <w:rFonts w:ascii="標楷體" w:eastAsia="標楷體" w:hAnsi="標楷體" w:hint="eastAsia"/>
          <w:sz w:val="28"/>
          <w:szCs w:val="28"/>
        </w:rPr>
        <w:t xml:space="preserve">       自主學習課程感謝慈容主任的召集，老師們的參與，有了初步規</w:t>
      </w:r>
    </w:p>
    <w:p w:rsidR="00CB5A36" w:rsidRDefault="00CB5A36" w:rsidP="00CB5A36">
      <w:pPr>
        <w:spacing w:line="0" w:lineRule="atLeast"/>
        <w:ind w:leftChars="413" w:left="1109" w:hangingChars="42" w:hanging="118"/>
        <w:jc w:val="both"/>
        <w:rPr>
          <w:rFonts w:ascii="標楷體" w:eastAsia="標楷體" w:hAnsi="標楷體"/>
          <w:sz w:val="28"/>
          <w:szCs w:val="28"/>
        </w:rPr>
      </w:pPr>
      <w:r>
        <w:rPr>
          <w:rFonts w:ascii="標楷體" w:eastAsia="標楷體" w:hAnsi="標楷體" w:hint="eastAsia"/>
          <w:sz w:val="28"/>
          <w:szCs w:val="28"/>
        </w:rPr>
        <w:t>劃方案，並於106學年度以多元選修方式試行開課中。彈性學習</w:t>
      </w:r>
    </w:p>
    <w:p w:rsidR="00CB5A36" w:rsidRDefault="00CB5A36" w:rsidP="00CB5A36">
      <w:pPr>
        <w:spacing w:line="0" w:lineRule="atLeast"/>
        <w:ind w:leftChars="413" w:left="1109" w:hangingChars="42" w:hanging="118"/>
        <w:jc w:val="both"/>
        <w:rPr>
          <w:rFonts w:ascii="標楷體" w:eastAsia="標楷體" w:hAnsi="標楷體"/>
          <w:sz w:val="28"/>
          <w:szCs w:val="28"/>
        </w:rPr>
      </w:pPr>
      <w:r>
        <w:rPr>
          <w:rFonts w:ascii="標楷體" w:eastAsia="標楷體" w:hAnsi="標楷體" w:hint="eastAsia"/>
          <w:sz w:val="28"/>
          <w:szCs w:val="28"/>
        </w:rPr>
        <w:t>的類型包含學生自主學習、學校特色活動、選手培訓及充實增廣</w:t>
      </w:r>
    </w:p>
    <w:p w:rsidR="00CB5A36" w:rsidRDefault="00CB5A36" w:rsidP="00CB5A36">
      <w:pPr>
        <w:spacing w:line="0" w:lineRule="atLeast"/>
        <w:ind w:leftChars="413" w:left="1109" w:hangingChars="42" w:hanging="118"/>
        <w:jc w:val="both"/>
        <w:rPr>
          <w:rFonts w:ascii="標楷體" w:eastAsia="標楷體" w:hAnsi="標楷體"/>
          <w:sz w:val="28"/>
          <w:szCs w:val="28"/>
        </w:rPr>
      </w:pPr>
      <w:r>
        <w:rPr>
          <w:rFonts w:ascii="標楷體" w:eastAsia="標楷體" w:hAnsi="標楷體" w:hint="eastAsia"/>
          <w:sz w:val="28"/>
          <w:szCs w:val="28"/>
        </w:rPr>
        <w:t>補救教學等等。未來將整合校內外既有之相關活動，規劃彈性課</w:t>
      </w:r>
    </w:p>
    <w:p w:rsidR="00CB5A36" w:rsidRDefault="00CB5A36" w:rsidP="00CB5A36">
      <w:pPr>
        <w:spacing w:line="0" w:lineRule="atLeast"/>
        <w:ind w:leftChars="413" w:left="1109" w:hangingChars="42" w:hanging="118"/>
        <w:jc w:val="both"/>
        <w:rPr>
          <w:rFonts w:ascii="標楷體" w:eastAsia="標楷體" w:hAnsi="標楷體"/>
          <w:sz w:val="28"/>
          <w:szCs w:val="28"/>
        </w:rPr>
      </w:pPr>
      <w:r>
        <w:rPr>
          <w:rFonts w:ascii="標楷體" w:eastAsia="標楷體" w:hAnsi="標楷體" w:hint="eastAsia"/>
          <w:sz w:val="28"/>
          <w:szCs w:val="28"/>
        </w:rPr>
        <w:t>程，培養學生自主學習及多元能力的開發</w:t>
      </w:r>
    </w:p>
    <w:p w:rsidR="00651822" w:rsidRDefault="00651822" w:rsidP="005A281B">
      <w:pPr>
        <w:spacing w:line="0" w:lineRule="atLeast"/>
        <w:ind w:leftChars="4" w:left="1113" w:hangingChars="394" w:hanging="1103"/>
        <w:jc w:val="both"/>
        <w:rPr>
          <w:rFonts w:ascii="標楷體" w:eastAsia="標楷體" w:hAnsi="標楷體"/>
          <w:sz w:val="28"/>
          <w:szCs w:val="28"/>
        </w:rPr>
      </w:pPr>
      <w:r>
        <w:rPr>
          <w:rFonts w:ascii="標楷體" w:eastAsia="標楷體" w:hAnsi="標楷體" w:hint="eastAsia"/>
          <w:sz w:val="28"/>
          <w:szCs w:val="28"/>
        </w:rPr>
        <w:t xml:space="preserve">   (三)</w:t>
      </w:r>
      <w:r w:rsidR="00C62140">
        <w:rPr>
          <w:rFonts w:ascii="標楷體" w:eastAsia="標楷體" w:hAnsi="標楷體" w:hint="eastAsia"/>
          <w:sz w:val="28"/>
          <w:szCs w:val="28"/>
        </w:rPr>
        <w:t>加深加廣課程研議開發中：</w:t>
      </w:r>
    </w:p>
    <w:p w:rsidR="00C62140" w:rsidRDefault="00C62140" w:rsidP="005A281B">
      <w:pPr>
        <w:spacing w:line="0" w:lineRule="atLeast"/>
        <w:ind w:leftChars="4" w:left="1113" w:hangingChars="394" w:hanging="1103"/>
        <w:jc w:val="both"/>
        <w:rPr>
          <w:rFonts w:ascii="標楷體" w:eastAsia="標楷體" w:hAnsi="標楷體"/>
          <w:sz w:val="28"/>
          <w:szCs w:val="28"/>
        </w:rPr>
      </w:pPr>
      <w:r>
        <w:rPr>
          <w:rFonts w:ascii="標楷體" w:eastAsia="標楷體" w:hAnsi="標楷體" w:hint="eastAsia"/>
          <w:sz w:val="28"/>
          <w:szCs w:val="28"/>
        </w:rPr>
        <w:t xml:space="preserve">       有關加深加廣課程的配置與開課，感謝冠達主任積極主動，啟動</w:t>
      </w:r>
    </w:p>
    <w:p w:rsidR="00C62140" w:rsidRDefault="00C62140" w:rsidP="00C62140">
      <w:pPr>
        <w:spacing w:line="0" w:lineRule="atLeast"/>
        <w:ind w:leftChars="413" w:left="1109" w:hangingChars="42" w:hanging="118"/>
        <w:jc w:val="both"/>
        <w:rPr>
          <w:rFonts w:ascii="標楷體" w:eastAsia="標楷體" w:hAnsi="標楷體"/>
          <w:sz w:val="28"/>
          <w:szCs w:val="28"/>
        </w:rPr>
      </w:pPr>
      <w:r>
        <w:rPr>
          <w:rFonts w:ascii="標楷體" w:eastAsia="標楷體" w:hAnsi="標楷體" w:hint="eastAsia"/>
          <w:sz w:val="28"/>
          <w:szCs w:val="28"/>
        </w:rPr>
        <w:t>課程核心小組密集開會研商，教師們熱忱參與，期能及早定案，</w:t>
      </w:r>
    </w:p>
    <w:p w:rsidR="00C62140" w:rsidRDefault="00C62140" w:rsidP="00C62140">
      <w:pPr>
        <w:spacing w:line="0" w:lineRule="atLeast"/>
        <w:ind w:leftChars="413" w:left="1109" w:hangingChars="42" w:hanging="118"/>
        <w:jc w:val="both"/>
        <w:rPr>
          <w:rFonts w:ascii="標楷體" w:eastAsia="標楷體" w:hAnsi="標楷體"/>
          <w:sz w:val="28"/>
          <w:szCs w:val="28"/>
        </w:rPr>
      </w:pPr>
      <w:r>
        <w:rPr>
          <w:rFonts w:ascii="標楷體" w:eastAsia="標楷體" w:hAnsi="標楷體" w:hint="eastAsia"/>
          <w:sz w:val="28"/>
          <w:szCs w:val="28"/>
        </w:rPr>
        <w:t>確認本校的課程地圖。</w:t>
      </w:r>
    </w:p>
    <w:p w:rsidR="001C6481" w:rsidRDefault="00651822" w:rsidP="00C62140">
      <w:pPr>
        <w:spacing w:line="0" w:lineRule="atLeast"/>
        <w:ind w:leftChars="4" w:left="1113" w:hangingChars="394" w:hanging="1103"/>
        <w:jc w:val="both"/>
        <w:rPr>
          <w:rFonts w:ascii="標楷體" w:eastAsia="標楷體" w:hAnsi="標楷體"/>
          <w:sz w:val="28"/>
          <w:szCs w:val="28"/>
        </w:rPr>
      </w:pPr>
      <w:r>
        <w:rPr>
          <w:rFonts w:ascii="標楷體" w:eastAsia="標楷體" w:hAnsi="標楷體" w:hint="eastAsia"/>
          <w:sz w:val="28"/>
          <w:szCs w:val="28"/>
        </w:rPr>
        <w:t xml:space="preserve">   (四)</w:t>
      </w:r>
      <w:r w:rsidR="00C62140">
        <w:rPr>
          <w:rFonts w:ascii="標楷體" w:eastAsia="標楷體" w:hAnsi="標楷體" w:hint="eastAsia"/>
          <w:sz w:val="28"/>
          <w:szCs w:val="28"/>
        </w:rPr>
        <w:t>多元選修課程也一如既往，藉由社群共備，不斷有新的突出和亮點呈現。</w:t>
      </w:r>
    </w:p>
    <w:p w:rsidR="00247F11" w:rsidRDefault="00247F11" w:rsidP="00F16423">
      <w:pPr>
        <w:tabs>
          <w:tab w:val="left" w:pos="2880"/>
        </w:tabs>
        <w:spacing w:line="0" w:lineRule="atLeast"/>
        <w:ind w:leftChars="116" w:left="838" w:hangingChars="200" w:hanging="560"/>
        <w:jc w:val="both"/>
        <w:rPr>
          <w:rFonts w:ascii="標楷體" w:eastAsia="標楷體" w:hAnsi="標楷體"/>
          <w:sz w:val="28"/>
          <w:szCs w:val="28"/>
        </w:rPr>
      </w:pPr>
      <w:r>
        <w:rPr>
          <w:rFonts w:ascii="標楷體" w:eastAsia="標楷體" w:hAnsi="標楷體" w:hint="eastAsia"/>
          <w:sz w:val="28"/>
          <w:szCs w:val="28"/>
        </w:rPr>
        <w:t>二、</w:t>
      </w:r>
      <w:r w:rsidR="00C62140">
        <w:rPr>
          <w:rFonts w:ascii="標楷體" w:eastAsia="標楷體" w:hAnsi="標楷體" w:hint="eastAsia"/>
          <w:sz w:val="28"/>
          <w:szCs w:val="28"/>
        </w:rPr>
        <w:t>預定期程：</w:t>
      </w:r>
    </w:p>
    <w:p w:rsidR="00C62140" w:rsidRDefault="00C62140" w:rsidP="00C62140">
      <w:pPr>
        <w:spacing w:line="0" w:lineRule="atLeast"/>
        <w:ind w:leftChars="4" w:left="1113" w:hangingChars="394" w:hanging="1103"/>
        <w:jc w:val="both"/>
        <w:rPr>
          <w:rFonts w:ascii="標楷體" w:eastAsia="標楷體" w:hAnsi="標楷體"/>
          <w:sz w:val="28"/>
          <w:szCs w:val="28"/>
        </w:rPr>
      </w:pPr>
      <w:r>
        <w:rPr>
          <w:rFonts w:ascii="標楷體" w:eastAsia="標楷體" w:hAnsi="標楷體" w:hint="eastAsia"/>
          <w:sz w:val="28"/>
          <w:szCs w:val="28"/>
        </w:rPr>
        <w:t xml:space="preserve">   (一)107年五月份完成本校課程地圖。</w:t>
      </w:r>
    </w:p>
    <w:p w:rsidR="00C62140" w:rsidRDefault="00C62140" w:rsidP="00C62140">
      <w:pPr>
        <w:spacing w:line="0" w:lineRule="atLeast"/>
        <w:ind w:leftChars="4" w:left="1113" w:hangingChars="394" w:hanging="1103"/>
        <w:jc w:val="both"/>
        <w:rPr>
          <w:rFonts w:ascii="標楷體" w:eastAsia="標楷體" w:hAnsi="標楷體"/>
          <w:sz w:val="28"/>
          <w:szCs w:val="28"/>
        </w:rPr>
      </w:pPr>
      <w:r>
        <w:rPr>
          <w:rFonts w:ascii="標楷體" w:eastAsia="標楷體" w:hAnsi="標楷體" w:hint="eastAsia"/>
          <w:sz w:val="28"/>
          <w:szCs w:val="28"/>
        </w:rPr>
        <w:t xml:space="preserve">   (二)107年六月份召開課發會，確認本校108學年度的課程總體計畫</w:t>
      </w:r>
    </w:p>
    <w:p w:rsidR="00C62140" w:rsidRDefault="00C62140" w:rsidP="00C62140">
      <w:pPr>
        <w:spacing w:line="0" w:lineRule="atLeast"/>
        <w:ind w:leftChars="413" w:left="1109" w:hangingChars="42" w:hanging="118"/>
        <w:jc w:val="both"/>
        <w:rPr>
          <w:rFonts w:ascii="標楷體" w:eastAsia="標楷體" w:hAnsi="標楷體"/>
          <w:sz w:val="28"/>
          <w:szCs w:val="28"/>
        </w:rPr>
      </w:pPr>
      <w:r>
        <w:rPr>
          <w:rFonts w:ascii="標楷體" w:eastAsia="標楷體" w:hAnsi="標楷體" w:hint="eastAsia"/>
          <w:sz w:val="28"/>
          <w:szCs w:val="28"/>
        </w:rPr>
        <w:t>書。</w:t>
      </w:r>
    </w:p>
    <w:p w:rsidR="00C62140" w:rsidRDefault="00C62140" w:rsidP="00C62140">
      <w:pPr>
        <w:spacing w:line="0" w:lineRule="atLeast"/>
        <w:ind w:leftChars="4" w:left="1113" w:hangingChars="394" w:hanging="1103"/>
        <w:jc w:val="both"/>
        <w:rPr>
          <w:rFonts w:ascii="標楷體" w:eastAsia="標楷體" w:hAnsi="標楷體"/>
          <w:sz w:val="28"/>
          <w:szCs w:val="28"/>
        </w:rPr>
      </w:pPr>
      <w:r>
        <w:rPr>
          <w:rFonts w:ascii="標楷體" w:eastAsia="標楷體" w:hAnsi="標楷體" w:hint="eastAsia"/>
          <w:sz w:val="28"/>
          <w:szCs w:val="28"/>
        </w:rPr>
        <w:t xml:space="preserve">   (三)107學年度10月份將本校108學年度的課程總體計畫書，陳報教</w:t>
      </w:r>
    </w:p>
    <w:p w:rsidR="00C62140" w:rsidRDefault="00C62140" w:rsidP="00C62140">
      <w:pPr>
        <w:spacing w:line="0" w:lineRule="atLeast"/>
        <w:ind w:leftChars="413" w:left="1109" w:hangingChars="42" w:hanging="118"/>
        <w:jc w:val="both"/>
        <w:rPr>
          <w:rFonts w:ascii="標楷體" w:eastAsia="標楷體" w:hAnsi="標楷體"/>
          <w:sz w:val="28"/>
          <w:szCs w:val="28"/>
        </w:rPr>
      </w:pPr>
      <w:r>
        <w:rPr>
          <w:rFonts w:ascii="標楷體" w:eastAsia="標楷體" w:hAnsi="標楷體" w:hint="eastAsia"/>
          <w:sz w:val="28"/>
          <w:szCs w:val="28"/>
        </w:rPr>
        <w:t>育局審核。</w:t>
      </w:r>
    </w:p>
    <w:p w:rsidR="00C62140" w:rsidRDefault="00C62140" w:rsidP="00C62140">
      <w:pPr>
        <w:tabs>
          <w:tab w:val="left" w:pos="2880"/>
        </w:tabs>
        <w:spacing w:line="0" w:lineRule="atLeast"/>
        <w:ind w:leftChars="116" w:left="838" w:hangingChars="200" w:hanging="560"/>
        <w:jc w:val="both"/>
        <w:rPr>
          <w:rFonts w:ascii="標楷體" w:eastAsia="標楷體" w:hAnsi="標楷體"/>
          <w:sz w:val="28"/>
          <w:szCs w:val="28"/>
        </w:rPr>
      </w:pPr>
      <w:r>
        <w:rPr>
          <w:rFonts w:ascii="標楷體" w:eastAsia="標楷體" w:hAnsi="標楷體" w:hint="eastAsia"/>
          <w:sz w:val="28"/>
          <w:szCs w:val="28"/>
        </w:rPr>
        <w:t xml:space="preserve"> (四)107學年度下學期教育局提供咨詢，進行審核，以確認各校108</w:t>
      </w:r>
    </w:p>
    <w:p w:rsidR="00C62140" w:rsidRDefault="00C62140" w:rsidP="00C62140">
      <w:pPr>
        <w:tabs>
          <w:tab w:val="left" w:pos="2880"/>
        </w:tabs>
        <w:spacing w:line="0" w:lineRule="atLeast"/>
        <w:ind w:leftChars="348" w:left="835" w:firstLineChars="50" w:firstLine="140"/>
        <w:jc w:val="both"/>
        <w:rPr>
          <w:rFonts w:ascii="標楷體" w:eastAsia="標楷體" w:hAnsi="標楷體"/>
          <w:sz w:val="28"/>
          <w:szCs w:val="28"/>
        </w:rPr>
      </w:pPr>
      <w:r>
        <w:rPr>
          <w:rFonts w:ascii="標楷體" w:eastAsia="標楷體" w:hAnsi="標楷體" w:hint="eastAsia"/>
          <w:sz w:val="28"/>
          <w:szCs w:val="28"/>
        </w:rPr>
        <w:t>學年度的課程總體計畫書，並公告周知。</w:t>
      </w:r>
    </w:p>
    <w:p w:rsidR="001C6481" w:rsidRDefault="00DE4776" w:rsidP="00DE4776">
      <w:pPr>
        <w:tabs>
          <w:tab w:val="left" w:pos="2880"/>
        </w:tabs>
        <w:spacing w:line="0" w:lineRule="atLeast"/>
        <w:ind w:left="980" w:hangingChars="350" w:hanging="980"/>
        <w:jc w:val="both"/>
        <w:rPr>
          <w:rFonts w:ascii="標楷體" w:eastAsia="標楷體" w:hAnsi="標楷體"/>
          <w:sz w:val="28"/>
          <w:szCs w:val="28"/>
        </w:rPr>
      </w:pPr>
      <w:r>
        <w:rPr>
          <w:rFonts w:ascii="標楷體" w:eastAsia="標楷體" w:hAnsi="標楷體" w:hint="eastAsia"/>
          <w:sz w:val="28"/>
          <w:szCs w:val="28"/>
        </w:rPr>
        <w:t xml:space="preserve">       雖然</w:t>
      </w:r>
      <w:r w:rsidRPr="002C280B">
        <w:rPr>
          <w:rFonts w:ascii="標楷體" w:eastAsia="標楷體" w:hAnsi="標楷體" w:hint="eastAsia"/>
          <w:sz w:val="28"/>
          <w:szCs w:val="28"/>
        </w:rPr>
        <w:t>新課綱</w:t>
      </w:r>
      <w:r>
        <w:rPr>
          <w:rFonts w:ascii="標楷體" w:eastAsia="標楷體" w:hAnsi="標楷體" w:hint="eastAsia"/>
          <w:sz w:val="28"/>
          <w:szCs w:val="28"/>
        </w:rPr>
        <w:t>未能</w:t>
      </w:r>
      <w:r w:rsidRPr="002C280B">
        <w:rPr>
          <w:rFonts w:ascii="標楷體" w:eastAsia="標楷體" w:hAnsi="標楷體" w:hint="eastAsia"/>
          <w:sz w:val="28"/>
          <w:szCs w:val="28"/>
        </w:rPr>
        <w:t>於107</w:t>
      </w:r>
      <w:r>
        <w:rPr>
          <w:rFonts w:ascii="標楷體" w:eastAsia="標楷體" w:hAnsi="標楷體" w:hint="eastAsia"/>
          <w:sz w:val="28"/>
          <w:szCs w:val="28"/>
        </w:rPr>
        <w:t>學年度如期</w:t>
      </w:r>
      <w:r w:rsidRPr="002C280B">
        <w:rPr>
          <w:rFonts w:ascii="標楷體" w:eastAsia="標楷體" w:hAnsi="標楷體" w:hint="eastAsia"/>
          <w:sz w:val="28"/>
          <w:szCs w:val="28"/>
        </w:rPr>
        <w:t>施行，</w:t>
      </w:r>
      <w:r>
        <w:rPr>
          <w:rFonts w:ascii="標楷體" w:eastAsia="標楷體" w:hAnsi="標楷體" w:hint="eastAsia"/>
          <w:sz w:val="28"/>
          <w:szCs w:val="28"/>
        </w:rPr>
        <w:t>但本校的準備工作一如既定進度，未敢懈怠，持續進行中，感謝大家的體諒與支持。</w:t>
      </w:r>
    </w:p>
    <w:p w:rsidR="00DE4776" w:rsidRPr="00DE4776" w:rsidRDefault="00DE4776" w:rsidP="00DE4776">
      <w:pPr>
        <w:tabs>
          <w:tab w:val="left" w:pos="2880"/>
        </w:tabs>
        <w:spacing w:line="0" w:lineRule="atLeast"/>
        <w:ind w:left="980" w:hangingChars="350" w:hanging="980"/>
        <w:jc w:val="both"/>
        <w:rPr>
          <w:rFonts w:ascii="標楷體" w:eastAsia="標楷體" w:hAnsi="標楷體"/>
          <w:sz w:val="28"/>
          <w:szCs w:val="28"/>
        </w:rPr>
      </w:pPr>
      <w:r>
        <w:rPr>
          <w:rFonts w:ascii="標楷體" w:eastAsia="標楷體" w:hAnsi="標楷體" w:hint="eastAsia"/>
          <w:sz w:val="28"/>
          <w:szCs w:val="28"/>
        </w:rPr>
        <w:t xml:space="preserve">       不論校本課程、彈性課程及多元選修課程之課程目標、學校課程</w:t>
      </w:r>
      <w:r>
        <w:rPr>
          <w:rFonts w:ascii="標楷體" w:eastAsia="標楷體" w:hAnsi="標楷體" w:hint="eastAsia"/>
          <w:sz w:val="28"/>
          <w:szCs w:val="28"/>
        </w:rPr>
        <w:lastRenderedPageBreak/>
        <w:t>的配置與開發，都將緊扣學校發展願景，以培育擁有優質學習力、具良好品德及國際觀的未來人才。</w:t>
      </w:r>
    </w:p>
    <w:p w:rsidR="00986E8C" w:rsidRPr="00FF107D" w:rsidRDefault="00C05834" w:rsidP="00FF107D">
      <w:pPr>
        <w:spacing w:line="0" w:lineRule="atLeast"/>
        <w:ind w:firstLineChars="50" w:firstLine="140"/>
        <w:jc w:val="both"/>
        <w:rPr>
          <w:rFonts w:ascii="標楷體" w:eastAsia="標楷體" w:hAnsi="標楷體"/>
          <w:color w:val="000000"/>
          <w:sz w:val="28"/>
          <w:szCs w:val="28"/>
        </w:rPr>
      </w:pPr>
      <w:r>
        <w:rPr>
          <w:rFonts w:ascii="標楷體" w:eastAsia="標楷體" w:hint="eastAsia"/>
          <w:color w:val="000000"/>
          <w:kern w:val="0"/>
          <w:sz w:val="28"/>
        </w:rPr>
        <w:t>(</w:t>
      </w:r>
      <w:r w:rsidRPr="00621CC1">
        <w:rPr>
          <w:rFonts w:ascii="標楷體" w:eastAsia="標楷體" w:hint="eastAsia"/>
          <w:color w:val="000000"/>
          <w:kern w:val="0"/>
          <w:sz w:val="28"/>
        </w:rPr>
        <w:t>貳</w:t>
      </w:r>
      <w:r>
        <w:rPr>
          <w:rFonts w:ascii="標楷體" w:eastAsia="標楷體" w:hint="eastAsia"/>
          <w:color w:val="000000"/>
          <w:kern w:val="0"/>
          <w:sz w:val="28"/>
        </w:rPr>
        <w:t>)</w:t>
      </w:r>
      <w:r>
        <w:rPr>
          <w:rFonts w:ascii="標楷體" w:eastAsia="標楷體" w:hAnsi="標楷體" w:hint="eastAsia"/>
          <w:sz w:val="28"/>
          <w:szCs w:val="28"/>
        </w:rPr>
        <w:t>：</w:t>
      </w:r>
      <w:r w:rsidR="00FF107D" w:rsidRPr="00466598">
        <w:rPr>
          <w:rFonts w:ascii="標楷體" w:eastAsia="標楷體" w:hAnsi="標楷體" w:hint="eastAsia"/>
          <w:sz w:val="28"/>
          <w:szCs w:val="28"/>
        </w:rPr>
        <w:t>影片分享</w:t>
      </w:r>
      <w:r w:rsidR="00FF107D">
        <w:rPr>
          <w:rFonts w:ascii="標楷體" w:eastAsia="標楷體" w:hAnsi="標楷體" w:hint="eastAsia"/>
          <w:sz w:val="28"/>
          <w:szCs w:val="28"/>
        </w:rPr>
        <w:t>~~~</w:t>
      </w:r>
      <w:r w:rsidR="00FF107D" w:rsidRPr="00466598">
        <w:rPr>
          <w:rFonts w:ascii="標楷體" w:eastAsia="標楷體" w:hAnsi="標楷體" w:hint="eastAsia"/>
          <w:sz w:val="28"/>
          <w:szCs w:val="28"/>
        </w:rPr>
        <w:t>『圖解現代教育』</w:t>
      </w:r>
      <w:r w:rsidR="00FF107D">
        <w:rPr>
          <w:rFonts w:ascii="標楷體" w:eastAsia="標楷體" w:hAnsi="標楷體" w:hint="eastAsia"/>
          <w:sz w:val="28"/>
          <w:szCs w:val="28"/>
        </w:rPr>
        <w:t>。</w:t>
      </w:r>
      <w:r w:rsidR="00F16423">
        <w:rPr>
          <w:rFonts w:ascii="標楷體" w:eastAsia="標楷體" w:hAnsi="標楷體" w:hint="eastAsia"/>
          <w:b/>
          <w:sz w:val="28"/>
          <w:szCs w:val="28"/>
        </w:rPr>
        <w:t xml:space="preserve"> </w:t>
      </w:r>
    </w:p>
    <w:p w:rsidR="00972CD4" w:rsidRDefault="00972CD4" w:rsidP="00972CD4">
      <w:pPr>
        <w:spacing w:line="0" w:lineRule="atLeast"/>
        <w:jc w:val="both"/>
        <w:rPr>
          <w:rFonts w:ascii="標楷體" w:eastAsia="標楷體" w:hAnsi="標楷體"/>
          <w:sz w:val="28"/>
          <w:szCs w:val="28"/>
        </w:rPr>
      </w:pPr>
      <w:r>
        <w:rPr>
          <w:rFonts w:ascii="標楷體" w:eastAsia="標楷體" w:hAnsi="標楷體" w:hint="eastAsia"/>
          <w:sz w:val="28"/>
          <w:szCs w:val="28"/>
        </w:rPr>
        <w:t>肆、家長會長致詞：</w:t>
      </w:r>
    </w:p>
    <w:p w:rsidR="00972CD4" w:rsidRDefault="008257F0" w:rsidP="00845A37">
      <w:pPr>
        <w:spacing w:line="0" w:lineRule="atLeast"/>
        <w:ind w:left="1260" w:hangingChars="450" w:hanging="1260"/>
        <w:jc w:val="both"/>
        <w:rPr>
          <w:rFonts w:ascii="標楷體" w:eastAsia="標楷體" w:hAnsi="標楷體"/>
          <w:sz w:val="28"/>
          <w:szCs w:val="28"/>
        </w:rPr>
      </w:pPr>
      <w:r>
        <w:rPr>
          <w:rFonts w:ascii="標楷體" w:eastAsia="標楷體" w:hAnsi="標楷體" w:hint="eastAsia"/>
          <w:sz w:val="28"/>
          <w:szCs w:val="28"/>
        </w:rPr>
        <w:t xml:space="preserve">  </w:t>
      </w:r>
      <w:r w:rsidR="00972CD4">
        <w:rPr>
          <w:rFonts w:ascii="標楷體" w:eastAsia="標楷體" w:hAnsi="標楷體" w:hint="eastAsia"/>
          <w:sz w:val="28"/>
          <w:szCs w:val="28"/>
        </w:rPr>
        <w:t>一、</w:t>
      </w:r>
      <w:r w:rsidR="003320DD">
        <w:rPr>
          <w:rFonts w:ascii="標楷體" w:eastAsia="標楷體" w:hAnsi="標楷體" w:hint="eastAsia"/>
          <w:sz w:val="28"/>
          <w:szCs w:val="28"/>
        </w:rPr>
        <w:t>感謝大家去年的相互配合，希望今年也</w:t>
      </w:r>
      <w:r w:rsidR="00450E2C">
        <w:rPr>
          <w:rFonts w:ascii="標楷體" w:eastAsia="標楷體" w:hAnsi="標楷體" w:hint="eastAsia"/>
          <w:sz w:val="28"/>
          <w:szCs w:val="28"/>
        </w:rPr>
        <w:t>能</w:t>
      </w:r>
      <w:r w:rsidR="003320DD">
        <w:rPr>
          <w:rFonts w:ascii="標楷體" w:eastAsia="標楷體" w:hAnsi="標楷體" w:hint="eastAsia"/>
          <w:sz w:val="28"/>
          <w:szCs w:val="28"/>
        </w:rPr>
        <w:t>合作愉快</w:t>
      </w:r>
      <w:r w:rsidR="000A7D20">
        <w:rPr>
          <w:rFonts w:ascii="標楷體" w:eastAsia="標楷體" w:hAnsi="標楷體" w:hint="eastAsia"/>
          <w:sz w:val="28"/>
          <w:szCs w:val="28"/>
        </w:rPr>
        <w:t>。</w:t>
      </w:r>
    </w:p>
    <w:p w:rsidR="005C16E8" w:rsidRPr="00E718AA" w:rsidRDefault="005C16E8" w:rsidP="00957250">
      <w:pPr>
        <w:spacing w:line="0" w:lineRule="atLeast"/>
        <w:ind w:left="1260" w:hangingChars="450" w:hanging="1260"/>
        <w:jc w:val="both"/>
        <w:rPr>
          <w:rFonts w:ascii="標楷體" w:eastAsia="標楷體" w:hAnsi="標楷體"/>
          <w:sz w:val="28"/>
          <w:szCs w:val="28"/>
        </w:rPr>
      </w:pPr>
      <w:r>
        <w:rPr>
          <w:rFonts w:ascii="標楷體" w:eastAsia="標楷體" w:hAnsi="標楷體" w:hint="eastAsia"/>
          <w:sz w:val="28"/>
          <w:szCs w:val="28"/>
        </w:rPr>
        <w:t xml:space="preserve">  二、</w:t>
      </w:r>
      <w:r w:rsidR="00D82844">
        <w:rPr>
          <w:rFonts w:ascii="標楷體" w:eastAsia="標楷體" w:hAnsi="標楷體" w:hint="eastAsia"/>
          <w:sz w:val="28"/>
          <w:szCs w:val="28"/>
        </w:rPr>
        <w:t>最後預祝老師們</w:t>
      </w:r>
      <w:r w:rsidR="00E51145">
        <w:rPr>
          <w:rFonts w:ascii="標楷體" w:eastAsia="標楷體" w:hAnsi="標楷體" w:hint="eastAsia"/>
          <w:sz w:val="28"/>
          <w:szCs w:val="28"/>
        </w:rPr>
        <w:t>身體健康，平安喜樂</w:t>
      </w:r>
      <w:r>
        <w:rPr>
          <w:rFonts w:ascii="標楷體" w:eastAsia="標楷體" w:hAnsi="標楷體" w:hint="eastAsia"/>
          <w:sz w:val="28"/>
          <w:szCs w:val="28"/>
        </w:rPr>
        <w:t>。</w:t>
      </w:r>
    </w:p>
    <w:p w:rsidR="00972CD4" w:rsidRDefault="00972CD4" w:rsidP="00972CD4">
      <w:pPr>
        <w:spacing w:line="0" w:lineRule="atLeast"/>
        <w:jc w:val="both"/>
        <w:rPr>
          <w:rFonts w:ascii="標楷體" w:eastAsia="標楷體" w:hAnsi="標楷體"/>
          <w:sz w:val="28"/>
          <w:szCs w:val="28"/>
        </w:rPr>
      </w:pPr>
      <w:r>
        <w:rPr>
          <w:rFonts w:ascii="標楷體" w:eastAsia="標楷體" w:hAnsi="標楷體" w:hint="eastAsia"/>
          <w:sz w:val="28"/>
          <w:szCs w:val="28"/>
        </w:rPr>
        <w:t>伍、教師會理事長致詞：</w:t>
      </w:r>
    </w:p>
    <w:p w:rsidR="00E51145" w:rsidRDefault="008257F0" w:rsidP="002B6976">
      <w:pPr>
        <w:spacing w:line="0" w:lineRule="atLeast"/>
        <w:ind w:left="1260" w:hangingChars="450" w:hanging="1260"/>
        <w:jc w:val="both"/>
        <w:rPr>
          <w:rFonts w:ascii="標楷體" w:eastAsia="標楷體" w:hAnsi="標楷體"/>
          <w:sz w:val="28"/>
          <w:szCs w:val="28"/>
        </w:rPr>
      </w:pPr>
      <w:r>
        <w:rPr>
          <w:rFonts w:ascii="標楷體" w:eastAsia="標楷體" w:hAnsi="標楷體" w:hint="eastAsia"/>
          <w:sz w:val="28"/>
          <w:szCs w:val="28"/>
        </w:rPr>
        <w:t xml:space="preserve">  </w:t>
      </w:r>
      <w:r w:rsidR="00972CD4">
        <w:rPr>
          <w:rFonts w:ascii="標楷體" w:eastAsia="標楷體" w:hAnsi="標楷體" w:hint="eastAsia"/>
          <w:sz w:val="28"/>
          <w:szCs w:val="28"/>
        </w:rPr>
        <w:t>一、</w:t>
      </w:r>
      <w:r w:rsidR="00E51145">
        <w:rPr>
          <w:rFonts w:ascii="標楷體" w:eastAsia="標楷體" w:hAnsi="標楷體" w:hint="eastAsia"/>
          <w:sz w:val="28"/>
          <w:szCs w:val="28"/>
        </w:rPr>
        <w:t>經過調查，學校老師有69%都希望加強自身的專業研習，</w:t>
      </w:r>
      <w:r w:rsidR="00005748">
        <w:rPr>
          <w:rFonts w:ascii="標楷體" w:eastAsia="標楷體" w:hAnsi="標楷體" w:hint="eastAsia"/>
          <w:sz w:val="28"/>
          <w:szCs w:val="28"/>
        </w:rPr>
        <w:t>也</w:t>
      </w:r>
      <w:r w:rsidR="00E51145">
        <w:rPr>
          <w:rFonts w:ascii="標楷體" w:eastAsia="標楷體" w:hAnsi="標楷體" w:hint="eastAsia"/>
          <w:sz w:val="28"/>
          <w:szCs w:val="28"/>
        </w:rPr>
        <w:t>都</w:t>
      </w:r>
      <w:r w:rsidR="00923B3C">
        <w:rPr>
          <w:rFonts w:ascii="標楷體" w:eastAsia="標楷體" w:hAnsi="標楷體" w:hint="eastAsia"/>
          <w:sz w:val="28"/>
          <w:szCs w:val="28"/>
        </w:rPr>
        <w:t>關心</w:t>
      </w:r>
    </w:p>
    <w:p w:rsidR="00F5016A" w:rsidRDefault="00923B3C" w:rsidP="00E51145">
      <w:pPr>
        <w:spacing w:line="0" w:lineRule="atLeast"/>
        <w:ind w:leftChars="348" w:left="1255" w:hangingChars="150" w:hanging="420"/>
        <w:jc w:val="both"/>
        <w:rPr>
          <w:rFonts w:ascii="標楷體" w:eastAsia="標楷體" w:hAnsi="標楷體"/>
          <w:sz w:val="28"/>
          <w:szCs w:val="28"/>
        </w:rPr>
      </w:pPr>
      <w:r>
        <w:rPr>
          <w:rFonts w:ascii="標楷體" w:eastAsia="標楷體" w:hAnsi="標楷體" w:hint="eastAsia"/>
          <w:sz w:val="28"/>
          <w:szCs w:val="28"/>
        </w:rPr>
        <w:t>本身</w:t>
      </w:r>
      <w:r w:rsidR="00E51145">
        <w:rPr>
          <w:rFonts w:ascii="標楷體" w:eastAsia="標楷體" w:hAnsi="標楷體" w:hint="eastAsia"/>
          <w:sz w:val="28"/>
          <w:szCs w:val="28"/>
        </w:rPr>
        <w:t>專業能隨時代而成長</w:t>
      </w:r>
      <w:r w:rsidR="00B8344E">
        <w:rPr>
          <w:rFonts w:ascii="標楷體" w:eastAsia="標楷體" w:hAnsi="標楷體" w:hint="eastAsia"/>
          <w:sz w:val="28"/>
          <w:szCs w:val="28"/>
        </w:rPr>
        <w:t>。</w:t>
      </w:r>
    </w:p>
    <w:p w:rsidR="00A35F20" w:rsidRDefault="00957250" w:rsidP="002B6976">
      <w:pPr>
        <w:spacing w:line="0" w:lineRule="atLeast"/>
        <w:ind w:left="1260" w:hangingChars="450" w:hanging="1260"/>
        <w:jc w:val="both"/>
        <w:rPr>
          <w:rFonts w:ascii="標楷體" w:eastAsia="標楷體" w:hAnsi="標楷體"/>
          <w:sz w:val="28"/>
          <w:szCs w:val="28"/>
        </w:rPr>
      </w:pPr>
      <w:r>
        <w:rPr>
          <w:rFonts w:ascii="標楷體" w:eastAsia="標楷體" w:hAnsi="標楷體" w:hint="eastAsia"/>
          <w:sz w:val="28"/>
          <w:szCs w:val="28"/>
        </w:rPr>
        <w:t xml:space="preserve">  二、</w:t>
      </w:r>
      <w:r w:rsidR="002450A9">
        <w:rPr>
          <w:rFonts w:ascii="標楷體" w:eastAsia="標楷體" w:hAnsi="標楷體" w:hint="eastAsia"/>
          <w:sz w:val="28"/>
          <w:szCs w:val="28"/>
        </w:rPr>
        <w:t>3月22</w:t>
      </w:r>
      <w:r w:rsidR="00BA7BB8">
        <w:rPr>
          <w:rFonts w:ascii="標楷體" w:eastAsia="標楷體" w:hAnsi="標楷體" w:hint="eastAsia"/>
          <w:sz w:val="28"/>
          <w:szCs w:val="28"/>
        </w:rPr>
        <w:t>日有一場關於退休的研習</w:t>
      </w:r>
      <w:r w:rsidR="002450A9">
        <w:rPr>
          <w:rFonts w:ascii="標楷體" w:eastAsia="標楷體" w:hAnsi="標楷體" w:hint="eastAsia"/>
          <w:sz w:val="28"/>
          <w:szCs w:val="28"/>
        </w:rPr>
        <w:t>，</w:t>
      </w:r>
      <w:r w:rsidR="00A35F20">
        <w:rPr>
          <w:rFonts w:ascii="標楷體" w:eastAsia="標楷體" w:hAnsi="標楷體" w:hint="eastAsia"/>
          <w:sz w:val="28"/>
          <w:szCs w:val="28"/>
        </w:rPr>
        <w:t>這也是老師所關注的，從年金</w:t>
      </w:r>
    </w:p>
    <w:p w:rsidR="00A35F20" w:rsidRDefault="00A35F20" w:rsidP="00A35F20">
      <w:pPr>
        <w:spacing w:line="0" w:lineRule="atLeast"/>
        <w:ind w:leftChars="348" w:left="1255" w:hangingChars="150" w:hanging="420"/>
        <w:jc w:val="both"/>
        <w:rPr>
          <w:rFonts w:ascii="標楷體" w:eastAsia="標楷體" w:hAnsi="標楷體"/>
          <w:sz w:val="28"/>
          <w:szCs w:val="28"/>
        </w:rPr>
      </w:pPr>
      <w:r>
        <w:rPr>
          <w:rFonts w:ascii="標楷體" w:eastAsia="標楷體" w:hAnsi="標楷體" w:hint="eastAsia"/>
          <w:sz w:val="28"/>
          <w:szCs w:val="28"/>
        </w:rPr>
        <w:t>改革，來看教師的生涯規劃，時間從當日12時到14時，感謝人事</w:t>
      </w:r>
    </w:p>
    <w:p w:rsidR="00957250" w:rsidRPr="001711ED" w:rsidRDefault="00A35F20" w:rsidP="00A35F20">
      <w:pPr>
        <w:spacing w:line="0" w:lineRule="atLeast"/>
        <w:ind w:leftChars="348" w:left="1255" w:hangingChars="150" w:hanging="420"/>
        <w:jc w:val="both"/>
        <w:rPr>
          <w:rFonts w:ascii="標楷體" w:eastAsia="標楷體" w:hAnsi="標楷體"/>
          <w:color w:val="000000" w:themeColor="text1"/>
          <w:kern w:val="0"/>
          <w:sz w:val="28"/>
          <w:szCs w:val="28"/>
        </w:rPr>
      </w:pPr>
      <w:r>
        <w:rPr>
          <w:rFonts w:ascii="標楷體" w:eastAsia="標楷體" w:hAnsi="標楷體" w:hint="eastAsia"/>
          <w:sz w:val="28"/>
          <w:szCs w:val="28"/>
        </w:rPr>
        <w:t>主任、教務主任及實研組的協助</w:t>
      </w:r>
      <w:r w:rsidR="00957250">
        <w:rPr>
          <w:rFonts w:ascii="標楷體" w:eastAsia="標楷體" w:hAnsi="標楷體" w:hint="eastAsia"/>
          <w:sz w:val="28"/>
          <w:szCs w:val="28"/>
        </w:rPr>
        <w:t>。</w:t>
      </w:r>
    </w:p>
    <w:p w:rsidR="00972CD4" w:rsidRDefault="00972CD4" w:rsidP="00F15972">
      <w:pPr>
        <w:spacing w:line="0" w:lineRule="atLeast"/>
        <w:rPr>
          <w:rFonts w:ascii="標楷體" w:eastAsia="標楷體" w:hAnsi="標楷體"/>
          <w:sz w:val="28"/>
          <w:szCs w:val="28"/>
        </w:rPr>
      </w:pPr>
      <w:r>
        <w:rPr>
          <w:rFonts w:ascii="標楷體" w:eastAsia="標楷體" w:hAnsi="標楷體" w:hint="eastAsia"/>
          <w:sz w:val="28"/>
          <w:szCs w:val="28"/>
        </w:rPr>
        <w:t>陸、各處室工作報告：</w:t>
      </w:r>
    </w:p>
    <w:p w:rsidR="00972CD4" w:rsidRDefault="008257F0" w:rsidP="00972CD4">
      <w:pPr>
        <w:spacing w:line="0" w:lineRule="atLeast"/>
        <w:jc w:val="both"/>
        <w:rPr>
          <w:rFonts w:ascii="標楷體" w:eastAsia="標楷體" w:hAnsi="標楷體"/>
          <w:sz w:val="28"/>
          <w:szCs w:val="28"/>
        </w:rPr>
      </w:pPr>
      <w:r>
        <w:rPr>
          <w:rFonts w:ascii="標楷體" w:eastAsia="標楷體" w:hAnsi="標楷體" w:hint="eastAsia"/>
          <w:sz w:val="28"/>
          <w:szCs w:val="28"/>
        </w:rPr>
        <w:t xml:space="preserve">  </w:t>
      </w:r>
      <w:r w:rsidR="00972CD4">
        <w:rPr>
          <w:rFonts w:ascii="標楷體" w:eastAsia="標楷體" w:hAnsi="標楷體" w:hint="eastAsia"/>
          <w:sz w:val="28"/>
          <w:szCs w:val="28"/>
        </w:rPr>
        <w:t>一、教務處：</w:t>
      </w:r>
      <w:r w:rsidR="00972CD4">
        <w:rPr>
          <w:rFonts w:ascii="標楷體" w:eastAsia="標楷體" w:hAnsi="標楷體" w:cs="Arial" w:hint="eastAsia"/>
          <w:sz w:val="28"/>
          <w:szCs w:val="28"/>
        </w:rPr>
        <w:t>請參閱書面資料</w:t>
      </w:r>
      <w:r w:rsidR="00972CD4">
        <w:rPr>
          <w:rFonts w:ascii="標楷體" w:eastAsia="標楷體" w:hAnsi="標楷體" w:hint="eastAsia"/>
          <w:sz w:val="28"/>
          <w:szCs w:val="28"/>
        </w:rPr>
        <w:t>第</w:t>
      </w:r>
      <w:r w:rsidR="0055241E">
        <w:rPr>
          <w:rFonts w:ascii="標楷體" w:eastAsia="標楷體" w:hAnsi="標楷體" w:hint="eastAsia"/>
          <w:sz w:val="28"/>
          <w:szCs w:val="28"/>
        </w:rPr>
        <w:t>1~5</w:t>
      </w:r>
      <w:r w:rsidR="00972CD4">
        <w:rPr>
          <w:rFonts w:ascii="標楷體" w:eastAsia="標楷體" w:hAnsi="標楷體" w:hint="eastAsia"/>
          <w:sz w:val="28"/>
          <w:szCs w:val="28"/>
        </w:rPr>
        <w:t>頁。</w:t>
      </w:r>
    </w:p>
    <w:p w:rsidR="00A92108" w:rsidRPr="00923B3C" w:rsidRDefault="00972CD4" w:rsidP="00923B3C">
      <w:pPr>
        <w:spacing w:line="0" w:lineRule="atLeast"/>
        <w:ind w:firstLineChars="100" w:firstLine="280"/>
        <w:jc w:val="both"/>
        <w:rPr>
          <w:rFonts w:ascii="標楷體" w:eastAsia="標楷體" w:hAnsi="標楷體"/>
          <w:sz w:val="28"/>
          <w:szCs w:val="28"/>
        </w:rPr>
      </w:pPr>
      <w:r>
        <w:rPr>
          <w:rFonts w:ascii="標楷體" w:eastAsia="標楷體" w:hAnsi="標楷體" w:hint="eastAsia"/>
          <w:sz w:val="28"/>
          <w:szCs w:val="28"/>
        </w:rPr>
        <w:t>二、學務處：</w:t>
      </w:r>
      <w:r>
        <w:rPr>
          <w:rFonts w:ascii="標楷體" w:eastAsia="標楷體" w:hAnsi="標楷體" w:cs="Arial" w:hint="eastAsia"/>
          <w:sz w:val="28"/>
          <w:szCs w:val="28"/>
        </w:rPr>
        <w:t>請參閱書面資料</w:t>
      </w:r>
      <w:r>
        <w:rPr>
          <w:rFonts w:ascii="標楷體" w:eastAsia="標楷體" w:hAnsi="標楷體" w:hint="eastAsia"/>
          <w:sz w:val="28"/>
          <w:szCs w:val="28"/>
        </w:rPr>
        <w:t>第</w:t>
      </w:r>
      <w:r w:rsidR="0055241E">
        <w:rPr>
          <w:rFonts w:ascii="標楷體" w:eastAsia="標楷體" w:hAnsi="標楷體" w:hint="eastAsia"/>
          <w:sz w:val="28"/>
          <w:szCs w:val="28"/>
        </w:rPr>
        <w:t>5</w:t>
      </w:r>
      <w:r w:rsidR="001168E9">
        <w:rPr>
          <w:rFonts w:ascii="標楷體" w:eastAsia="標楷體" w:hAnsi="標楷體" w:hint="eastAsia"/>
          <w:sz w:val="28"/>
          <w:szCs w:val="28"/>
        </w:rPr>
        <w:t>~6</w:t>
      </w:r>
      <w:r>
        <w:rPr>
          <w:rFonts w:ascii="標楷體" w:eastAsia="標楷體" w:hAnsi="標楷體" w:hint="eastAsia"/>
          <w:sz w:val="28"/>
          <w:szCs w:val="28"/>
        </w:rPr>
        <w:t>頁</w:t>
      </w:r>
      <w:r w:rsidRPr="005811FC">
        <w:rPr>
          <w:rFonts w:ascii="標楷體" w:eastAsia="標楷體" w:hAnsi="標楷體" w:hint="eastAsia"/>
          <w:sz w:val="28"/>
          <w:szCs w:val="28"/>
        </w:rPr>
        <w:t>。</w:t>
      </w:r>
    </w:p>
    <w:p w:rsidR="00972CD4" w:rsidRPr="00876523" w:rsidRDefault="00972CD4" w:rsidP="00A92108">
      <w:pPr>
        <w:spacing w:line="0" w:lineRule="atLeast"/>
        <w:ind w:firstLineChars="100" w:firstLine="280"/>
        <w:jc w:val="both"/>
        <w:rPr>
          <w:rFonts w:ascii="標楷體" w:eastAsia="標楷體" w:hAnsi="標楷體"/>
          <w:sz w:val="28"/>
          <w:szCs w:val="28"/>
        </w:rPr>
      </w:pPr>
      <w:r>
        <w:rPr>
          <w:rFonts w:ascii="標楷體" w:eastAsia="標楷體" w:hAnsi="標楷體" w:hint="eastAsia"/>
          <w:sz w:val="28"/>
          <w:szCs w:val="28"/>
        </w:rPr>
        <w:t>三、總務處：</w:t>
      </w:r>
      <w:r>
        <w:rPr>
          <w:rFonts w:ascii="標楷體" w:eastAsia="標楷體" w:hAnsi="標楷體" w:cs="Arial" w:hint="eastAsia"/>
          <w:sz w:val="28"/>
          <w:szCs w:val="28"/>
        </w:rPr>
        <w:t>請參閱書面資料</w:t>
      </w:r>
      <w:r>
        <w:rPr>
          <w:rFonts w:ascii="標楷體" w:eastAsia="標楷體" w:hAnsi="標楷體" w:hint="eastAsia"/>
          <w:sz w:val="28"/>
          <w:szCs w:val="28"/>
        </w:rPr>
        <w:t>第</w:t>
      </w:r>
      <w:r w:rsidR="0082779E">
        <w:rPr>
          <w:rFonts w:ascii="標楷體" w:eastAsia="標楷體" w:hAnsi="標楷體" w:hint="eastAsia"/>
          <w:sz w:val="28"/>
          <w:szCs w:val="28"/>
        </w:rPr>
        <w:t>6</w:t>
      </w:r>
      <w:r w:rsidR="0055241E">
        <w:rPr>
          <w:rFonts w:ascii="標楷體" w:eastAsia="標楷體" w:hAnsi="標楷體" w:hint="eastAsia"/>
          <w:sz w:val="28"/>
          <w:szCs w:val="28"/>
        </w:rPr>
        <w:t>~7</w:t>
      </w:r>
      <w:r>
        <w:rPr>
          <w:rFonts w:ascii="標楷體" w:eastAsia="標楷體" w:hAnsi="標楷體" w:hint="eastAsia"/>
          <w:sz w:val="28"/>
          <w:szCs w:val="28"/>
        </w:rPr>
        <w:t>頁。</w:t>
      </w:r>
    </w:p>
    <w:p w:rsidR="00972CD4" w:rsidRDefault="008257F0" w:rsidP="00972CD4">
      <w:pPr>
        <w:spacing w:line="0" w:lineRule="atLeast"/>
        <w:jc w:val="both"/>
        <w:rPr>
          <w:rFonts w:ascii="標楷體" w:eastAsia="標楷體" w:hAnsi="標楷體" w:cs="Arial"/>
          <w:sz w:val="28"/>
          <w:szCs w:val="28"/>
        </w:rPr>
      </w:pPr>
      <w:r>
        <w:rPr>
          <w:rFonts w:ascii="標楷體" w:eastAsia="標楷體" w:hAnsi="標楷體" w:cs="Arial" w:hint="eastAsia"/>
          <w:sz w:val="28"/>
          <w:szCs w:val="28"/>
        </w:rPr>
        <w:t xml:space="preserve">  </w:t>
      </w:r>
      <w:r w:rsidR="00972CD4">
        <w:rPr>
          <w:rFonts w:ascii="標楷體" w:eastAsia="標楷體" w:hAnsi="標楷體" w:cs="Arial" w:hint="eastAsia"/>
          <w:sz w:val="28"/>
          <w:szCs w:val="28"/>
        </w:rPr>
        <w:t>四、輔導室：請參閱書面資料</w:t>
      </w:r>
      <w:r w:rsidR="00972CD4">
        <w:rPr>
          <w:rFonts w:ascii="標楷體" w:eastAsia="標楷體" w:hAnsi="標楷體" w:hint="eastAsia"/>
          <w:sz w:val="28"/>
          <w:szCs w:val="28"/>
        </w:rPr>
        <w:t>第</w:t>
      </w:r>
      <w:r w:rsidR="0055241E">
        <w:rPr>
          <w:rFonts w:ascii="標楷體" w:eastAsia="標楷體" w:hAnsi="標楷體" w:hint="eastAsia"/>
          <w:sz w:val="28"/>
          <w:szCs w:val="28"/>
        </w:rPr>
        <w:t>7</w:t>
      </w:r>
      <w:r w:rsidR="00972CD4">
        <w:rPr>
          <w:rFonts w:ascii="標楷體" w:eastAsia="標楷體" w:hAnsi="標楷體" w:hint="eastAsia"/>
          <w:sz w:val="28"/>
          <w:szCs w:val="28"/>
        </w:rPr>
        <w:t>頁。</w:t>
      </w:r>
    </w:p>
    <w:p w:rsidR="00972CD4" w:rsidRDefault="00972CD4" w:rsidP="008257F0">
      <w:pPr>
        <w:spacing w:line="0" w:lineRule="atLeast"/>
        <w:ind w:firstLineChars="100" w:firstLine="280"/>
        <w:jc w:val="both"/>
        <w:rPr>
          <w:rFonts w:ascii="標楷體" w:eastAsia="標楷體" w:hAnsi="標楷體"/>
          <w:sz w:val="28"/>
          <w:szCs w:val="28"/>
        </w:rPr>
      </w:pPr>
      <w:r w:rsidRPr="00D84CE1">
        <w:rPr>
          <w:rFonts w:ascii="標楷體" w:eastAsia="標楷體" w:hAnsi="標楷體" w:cs="Arial" w:hint="eastAsia"/>
          <w:sz w:val="28"/>
          <w:szCs w:val="28"/>
        </w:rPr>
        <w:t>五、</w:t>
      </w:r>
      <w:r>
        <w:rPr>
          <w:rFonts w:ascii="標楷體" w:eastAsia="標楷體" w:hAnsi="標楷體" w:cs="Arial" w:hint="eastAsia"/>
          <w:sz w:val="28"/>
          <w:szCs w:val="28"/>
        </w:rPr>
        <w:t>圖書館：請參閱書面資料</w:t>
      </w:r>
      <w:r>
        <w:rPr>
          <w:rFonts w:ascii="標楷體" w:eastAsia="標楷體" w:hAnsi="標楷體" w:hint="eastAsia"/>
          <w:sz w:val="28"/>
          <w:szCs w:val="28"/>
        </w:rPr>
        <w:t>第</w:t>
      </w:r>
      <w:r w:rsidR="0055241E">
        <w:rPr>
          <w:rFonts w:ascii="標楷體" w:eastAsia="標楷體" w:hAnsi="標楷體" w:hint="eastAsia"/>
          <w:sz w:val="28"/>
          <w:szCs w:val="28"/>
        </w:rPr>
        <w:t>7~8</w:t>
      </w:r>
      <w:r>
        <w:rPr>
          <w:rFonts w:ascii="標楷體" w:eastAsia="標楷體" w:hAnsi="標楷體" w:hint="eastAsia"/>
          <w:sz w:val="28"/>
          <w:szCs w:val="28"/>
        </w:rPr>
        <w:t>頁。</w:t>
      </w:r>
    </w:p>
    <w:p w:rsidR="00972CD4" w:rsidRPr="00D84CE1" w:rsidRDefault="00972CD4" w:rsidP="008257F0">
      <w:pPr>
        <w:spacing w:line="0" w:lineRule="atLeast"/>
        <w:ind w:firstLineChars="100" w:firstLine="280"/>
        <w:jc w:val="both"/>
        <w:rPr>
          <w:rFonts w:ascii="標楷體" w:eastAsia="標楷體" w:hAnsi="標楷體"/>
          <w:sz w:val="28"/>
          <w:szCs w:val="28"/>
        </w:rPr>
      </w:pPr>
      <w:r>
        <w:rPr>
          <w:rFonts w:ascii="標楷體" w:eastAsia="標楷體" w:hAnsi="標楷體" w:cs="Arial" w:hint="eastAsia"/>
          <w:sz w:val="28"/>
          <w:szCs w:val="28"/>
        </w:rPr>
        <w:t>六、</w:t>
      </w:r>
      <w:r w:rsidRPr="00D84CE1">
        <w:rPr>
          <w:rFonts w:ascii="標楷體" w:eastAsia="標楷體" w:hAnsi="標楷體" w:cs="Arial" w:hint="eastAsia"/>
          <w:sz w:val="28"/>
          <w:szCs w:val="28"/>
        </w:rPr>
        <w:t>教官室：</w:t>
      </w:r>
      <w:r>
        <w:rPr>
          <w:rFonts w:ascii="標楷體" w:eastAsia="標楷體" w:hAnsi="標楷體" w:cs="Arial" w:hint="eastAsia"/>
          <w:sz w:val="28"/>
          <w:szCs w:val="28"/>
        </w:rPr>
        <w:t>請參閱書面資料</w:t>
      </w:r>
      <w:r>
        <w:rPr>
          <w:rFonts w:ascii="標楷體" w:eastAsia="標楷體" w:hAnsi="標楷體" w:hint="eastAsia"/>
          <w:sz w:val="28"/>
          <w:szCs w:val="28"/>
        </w:rPr>
        <w:t>第</w:t>
      </w:r>
      <w:r w:rsidR="0055241E">
        <w:rPr>
          <w:rFonts w:ascii="標楷體" w:eastAsia="標楷體" w:hAnsi="標楷體" w:hint="eastAsia"/>
          <w:sz w:val="28"/>
          <w:szCs w:val="28"/>
        </w:rPr>
        <w:t>8~9</w:t>
      </w:r>
      <w:r>
        <w:rPr>
          <w:rFonts w:ascii="標楷體" w:eastAsia="標楷體" w:hAnsi="標楷體" w:hint="eastAsia"/>
          <w:sz w:val="28"/>
          <w:szCs w:val="28"/>
        </w:rPr>
        <w:t>頁。</w:t>
      </w:r>
    </w:p>
    <w:p w:rsidR="00972CD4" w:rsidRPr="00D06178" w:rsidRDefault="00972CD4" w:rsidP="008257F0">
      <w:pPr>
        <w:spacing w:line="0" w:lineRule="atLeast"/>
        <w:ind w:firstLineChars="100" w:firstLine="280"/>
        <w:jc w:val="both"/>
        <w:rPr>
          <w:rFonts w:ascii="標楷體" w:eastAsia="標楷體" w:hAnsi="標楷體"/>
          <w:sz w:val="28"/>
          <w:szCs w:val="28"/>
        </w:rPr>
      </w:pPr>
      <w:r>
        <w:rPr>
          <w:rFonts w:ascii="標楷體" w:eastAsia="標楷體" w:hAnsi="標楷體" w:cs="Arial" w:hint="eastAsia"/>
          <w:sz w:val="28"/>
          <w:szCs w:val="28"/>
        </w:rPr>
        <w:t>七</w:t>
      </w:r>
      <w:r w:rsidRPr="002F400C">
        <w:rPr>
          <w:rFonts w:ascii="標楷體" w:eastAsia="標楷體" w:hAnsi="標楷體" w:cs="Arial" w:hint="eastAsia"/>
          <w:sz w:val="28"/>
          <w:szCs w:val="28"/>
        </w:rPr>
        <w:t>、</w:t>
      </w:r>
      <w:r>
        <w:rPr>
          <w:rFonts w:ascii="標楷體" w:eastAsia="標楷體" w:hAnsi="標楷體" w:cs="Arial" w:hint="eastAsia"/>
          <w:sz w:val="28"/>
          <w:szCs w:val="28"/>
        </w:rPr>
        <w:t>人事室</w:t>
      </w:r>
      <w:r w:rsidRPr="002F400C">
        <w:rPr>
          <w:rFonts w:ascii="標楷體" w:eastAsia="標楷體" w:hAnsi="標楷體" w:cs="Arial" w:hint="eastAsia"/>
          <w:sz w:val="28"/>
          <w:szCs w:val="28"/>
        </w:rPr>
        <w:t>：</w:t>
      </w:r>
      <w:r>
        <w:rPr>
          <w:rFonts w:ascii="標楷體" w:eastAsia="標楷體" w:hAnsi="標楷體" w:cs="Arial" w:hint="eastAsia"/>
          <w:sz w:val="28"/>
          <w:szCs w:val="28"/>
        </w:rPr>
        <w:t>請參閱書面資料</w:t>
      </w:r>
      <w:r>
        <w:rPr>
          <w:rFonts w:ascii="標楷體" w:eastAsia="標楷體" w:hAnsi="標楷體" w:hint="eastAsia"/>
          <w:sz w:val="28"/>
          <w:szCs w:val="28"/>
        </w:rPr>
        <w:t>第</w:t>
      </w:r>
      <w:r w:rsidR="0055241E">
        <w:rPr>
          <w:rFonts w:ascii="標楷體" w:eastAsia="標楷體" w:hAnsi="標楷體" w:hint="eastAsia"/>
          <w:sz w:val="28"/>
          <w:szCs w:val="28"/>
        </w:rPr>
        <w:t>9~10</w:t>
      </w:r>
      <w:r>
        <w:rPr>
          <w:rFonts w:ascii="標楷體" w:eastAsia="標楷體" w:hAnsi="標楷體" w:hint="eastAsia"/>
          <w:sz w:val="28"/>
          <w:szCs w:val="28"/>
        </w:rPr>
        <w:t>頁。</w:t>
      </w:r>
    </w:p>
    <w:p w:rsidR="00972CD4" w:rsidRPr="002F400C" w:rsidRDefault="00972CD4" w:rsidP="00972CD4">
      <w:pPr>
        <w:spacing w:line="0" w:lineRule="atLeast"/>
        <w:jc w:val="both"/>
        <w:rPr>
          <w:rFonts w:ascii="標楷體" w:eastAsia="標楷體" w:hAnsi="標楷體" w:cs="Arial"/>
          <w:sz w:val="28"/>
          <w:szCs w:val="28"/>
        </w:rPr>
      </w:pPr>
      <w:r>
        <w:rPr>
          <w:rFonts w:ascii="標楷體" w:eastAsia="標楷體" w:hAnsi="標楷體" w:hint="eastAsia"/>
          <w:sz w:val="28"/>
          <w:szCs w:val="28"/>
        </w:rPr>
        <w:t>柒</w:t>
      </w:r>
      <w:r w:rsidRPr="002F400C">
        <w:rPr>
          <w:rFonts w:ascii="標楷體" w:eastAsia="標楷體" w:hAnsi="標楷體" w:hint="eastAsia"/>
          <w:sz w:val="28"/>
          <w:szCs w:val="28"/>
        </w:rPr>
        <w:t xml:space="preserve">、提案討論 </w:t>
      </w:r>
      <w:r>
        <w:rPr>
          <w:rFonts w:ascii="標楷體" w:eastAsia="標楷體" w:hAnsi="標楷體" w:cs="新細明體" w:hint="eastAsia"/>
          <w:kern w:val="0"/>
          <w:sz w:val="28"/>
          <w:szCs w:val="28"/>
        </w:rPr>
        <w:t xml:space="preserve">   </w:t>
      </w:r>
    </w:p>
    <w:p w:rsidR="00972CD4" w:rsidRPr="001B5D3D" w:rsidRDefault="00972CD4" w:rsidP="008257F0">
      <w:pPr>
        <w:spacing w:line="440" w:lineRule="exact"/>
        <w:ind w:firstLineChars="100" w:firstLine="280"/>
        <w:rPr>
          <w:rFonts w:ascii="標楷體" w:eastAsia="標楷體" w:hAnsi="標楷體"/>
          <w:sz w:val="28"/>
          <w:szCs w:val="28"/>
        </w:rPr>
      </w:pPr>
      <w:r w:rsidRPr="00900CE6">
        <w:rPr>
          <w:rFonts w:ascii="標楷體" w:eastAsia="標楷體" w:hAnsi="標楷體" w:hint="eastAsia"/>
          <w:sz w:val="28"/>
          <w:szCs w:val="28"/>
        </w:rPr>
        <w:t>提案</w:t>
      </w:r>
      <w:r>
        <w:rPr>
          <w:rFonts w:ascii="標楷體" w:eastAsia="標楷體" w:hAnsi="標楷體" w:hint="eastAsia"/>
          <w:sz w:val="28"/>
          <w:szCs w:val="28"/>
        </w:rPr>
        <w:t>一</w:t>
      </w:r>
      <w:r w:rsidRPr="00900CE6">
        <w:rPr>
          <w:rFonts w:ascii="標楷體" w:eastAsia="標楷體" w:hAnsi="標楷體" w:hint="eastAsia"/>
          <w:sz w:val="28"/>
          <w:szCs w:val="28"/>
        </w:rPr>
        <w:t>：</w:t>
      </w:r>
      <w:r w:rsidR="00183F72">
        <w:rPr>
          <w:rFonts w:ascii="標楷體" w:eastAsia="標楷體" w:hAnsi="標楷體" w:cs="Arial" w:hint="eastAsia"/>
          <w:sz w:val="28"/>
          <w:szCs w:val="28"/>
        </w:rPr>
        <w:t>請參閱書面資料</w:t>
      </w:r>
      <w:r w:rsidR="00183F72">
        <w:rPr>
          <w:rFonts w:ascii="標楷體" w:eastAsia="標楷體" w:hAnsi="標楷體" w:hint="eastAsia"/>
          <w:sz w:val="28"/>
          <w:szCs w:val="28"/>
        </w:rPr>
        <w:t>第</w:t>
      </w:r>
      <w:r w:rsidR="004C03BE">
        <w:rPr>
          <w:rFonts w:ascii="標楷體" w:eastAsia="標楷體" w:hAnsi="標楷體" w:hint="eastAsia"/>
          <w:sz w:val="28"/>
          <w:szCs w:val="28"/>
        </w:rPr>
        <w:t>10</w:t>
      </w:r>
      <w:r w:rsidR="0004474B">
        <w:rPr>
          <w:rFonts w:ascii="標楷體" w:eastAsia="標楷體" w:hAnsi="標楷體" w:hint="eastAsia"/>
          <w:sz w:val="28"/>
          <w:szCs w:val="28"/>
        </w:rPr>
        <w:t>~12頁</w:t>
      </w:r>
      <w:r>
        <w:rPr>
          <w:rFonts w:ascii="標楷體" w:eastAsia="標楷體" w:hAnsi="標楷體" w:hint="eastAsia"/>
          <w:sz w:val="28"/>
          <w:szCs w:val="28"/>
        </w:rPr>
        <w:t>。</w:t>
      </w:r>
    </w:p>
    <w:p w:rsidR="00972CD4" w:rsidRDefault="00972CD4" w:rsidP="008257F0">
      <w:pPr>
        <w:spacing w:line="440" w:lineRule="exact"/>
        <w:ind w:firstLineChars="100" w:firstLine="280"/>
        <w:rPr>
          <w:rFonts w:ascii="標楷體" w:eastAsia="標楷體" w:hAnsi="標楷體"/>
          <w:sz w:val="28"/>
          <w:szCs w:val="28"/>
        </w:rPr>
      </w:pPr>
      <w:r w:rsidRPr="001B5D3D">
        <w:rPr>
          <w:rFonts w:ascii="標楷體" w:eastAsia="標楷體" w:hAnsi="標楷體" w:hint="eastAsia"/>
          <w:sz w:val="28"/>
          <w:szCs w:val="28"/>
        </w:rPr>
        <w:t>提案單位：</w:t>
      </w:r>
      <w:r w:rsidR="00DB5F1E">
        <w:rPr>
          <w:rFonts w:ascii="標楷體" w:eastAsia="標楷體" w:hAnsi="標楷體" w:hint="eastAsia"/>
          <w:sz w:val="28"/>
          <w:szCs w:val="28"/>
        </w:rPr>
        <w:t>教務處</w:t>
      </w:r>
    </w:p>
    <w:p w:rsidR="00283116" w:rsidRPr="00283116" w:rsidRDefault="00283116" w:rsidP="00283116">
      <w:pPr>
        <w:spacing w:line="440" w:lineRule="exact"/>
        <w:ind w:leftChars="116" w:left="1118" w:hangingChars="300" w:hanging="840"/>
        <w:rPr>
          <w:rFonts w:ascii="標楷體" w:eastAsia="標楷體" w:hAnsi="標楷體"/>
          <w:color w:val="000000"/>
          <w:sz w:val="28"/>
          <w:szCs w:val="28"/>
        </w:rPr>
      </w:pPr>
      <w:r w:rsidRPr="001B5D3D">
        <w:rPr>
          <w:rFonts w:ascii="標楷體" w:eastAsia="標楷體" w:hAnsi="標楷體" w:hint="eastAsia"/>
          <w:sz w:val="28"/>
          <w:szCs w:val="28"/>
        </w:rPr>
        <w:t>案由：</w:t>
      </w:r>
      <w:r w:rsidR="00730513" w:rsidRPr="000E4685">
        <w:rPr>
          <w:rFonts w:ascii="標楷體" w:eastAsia="標楷體" w:hAnsi="標楷體" w:hint="eastAsia"/>
          <w:sz w:val="28"/>
          <w:szCs w:val="28"/>
        </w:rPr>
        <w:t>關於本校課程發展委員會設置要點之委員資格及人數修正案，提請討論</w:t>
      </w:r>
      <w:r w:rsidR="00730513">
        <w:rPr>
          <w:rFonts w:ascii="標楷體" w:eastAsia="標楷體" w:hAnsi="標楷體" w:hint="eastAsia"/>
          <w:color w:val="000000"/>
          <w:sz w:val="28"/>
          <w:szCs w:val="28"/>
        </w:rPr>
        <w:t>？</w:t>
      </w:r>
      <w:r w:rsidR="00651822">
        <w:rPr>
          <w:rFonts w:ascii="標楷體" w:eastAsia="標楷體" w:hAnsi="標楷體" w:hint="eastAsia"/>
          <w:sz w:val="28"/>
          <w:szCs w:val="28"/>
        </w:rPr>
        <w:t xml:space="preserve"> </w:t>
      </w:r>
    </w:p>
    <w:p w:rsidR="00DB5F1E" w:rsidRDefault="00DB5F1E" w:rsidP="00D82844">
      <w:pPr>
        <w:snapToGrid w:val="0"/>
        <w:spacing w:beforeLines="20" w:before="72"/>
        <w:ind w:firstLineChars="100" w:firstLine="280"/>
        <w:rPr>
          <w:rFonts w:ascii="標楷體" w:eastAsia="標楷體" w:hAnsi="標楷體"/>
          <w:color w:val="000000"/>
          <w:sz w:val="28"/>
          <w:szCs w:val="28"/>
        </w:rPr>
      </w:pPr>
      <w:r>
        <w:rPr>
          <w:rFonts w:ascii="標楷體" w:eastAsia="標楷體" w:hAnsi="標楷體" w:hint="eastAsia"/>
          <w:color w:val="000000"/>
          <w:sz w:val="28"/>
          <w:szCs w:val="28"/>
        </w:rPr>
        <w:t>說明：</w:t>
      </w:r>
    </w:p>
    <w:p w:rsidR="00873E9B" w:rsidRDefault="00DB5F1E" w:rsidP="00072FA1">
      <w:pPr>
        <w:snapToGrid w:val="0"/>
        <w:spacing w:beforeLines="20" w:before="72"/>
        <w:ind w:left="1120" w:hangingChars="400" w:hanging="1120"/>
        <w:rPr>
          <w:rFonts w:ascii="標楷體" w:eastAsia="標楷體" w:hAnsi="標楷體"/>
          <w:sz w:val="28"/>
          <w:szCs w:val="28"/>
        </w:rPr>
      </w:pPr>
      <w:r>
        <w:rPr>
          <w:rFonts w:ascii="標楷體" w:eastAsia="標楷體" w:hAnsi="標楷體" w:hint="eastAsia"/>
          <w:color w:val="000000"/>
          <w:sz w:val="28"/>
          <w:szCs w:val="28"/>
        </w:rPr>
        <w:t xml:space="preserve">  </w:t>
      </w:r>
      <w:r w:rsidR="00873E9B">
        <w:rPr>
          <w:rFonts w:ascii="標楷體" w:eastAsia="標楷體" w:hAnsi="標楷體" w:hint="eastAsia"/>
          <w:color w:val="000000"/>
          <w:sz w:val="28"/>
          <w:szCs w:val="28"/>
        </w:rPr>
        <w:t xml:space="preserve">  一、</w:t>
      </w:r>
      <w:r w:rsidR="00873E9B" w:rsidRPr="000E4685">
        <w:rPr>
          <w:rFonts w:ascii="標楷體" w:eastAsia="標楷體" w:hAnsi="標楷體"/>
          <w:sz w:val="28"/>
          <w:szCs w:val="28"/>
        </w:rPr>
        <w:t>依臺教授國部字第</w:t>
      </w:r>
      <w:r w:rsidR="00873E9B" w:rsidRPr="000E4685">
        <w:rPr>
          <w:rFonts w:ascii="標楷體" w:eastAsia="標楷體" w:hAnsi="標楷體" w:hint="eastAsia"/>
          <w:sz w:val="28"/>
          <w:szCs w:val="28"/>
        </w:rPr>
        <w:t>1060</w:t>
      </w:r>
      <w:r w:rsidR="00873E9B" w:rsidRPr="000E4685">
        <w:rPr>
          <w:rFonts w:ascii="標楷體" w:eastAsia="標楷體" w:hAnsi="標楷體"/>
          <w:sz w:val="28"/>
          <w:szCs w:val="28"/>
        </w:rPr>
        <w:t>098374B號函，核釋高級中等教育法第五十五條所定高級中等學校為維護學生權益所召開之會議，包括十二年國民基本教育課程綱要總綱規定之學校課程發展委員會</w:t>
      </w:r>
      <w:r w:rsidR="00873E9B">
        <w:rPr>
          <w:rFonts w:ascii="標楷體" w:eastAsia="標楷體" w:hAnsi="標楷體" w:hint="eastAsia"/>
          <w:sz w:val="28"/>
          <w:szCs w:val="28"/>
        </w:rPr>
        <w:t>。</w:t>
      </w:r>
    </w:p>
    <w:p w:rsidR="00873E9B" w:rsidRPr="00213552" w:rsidRDefault="00873E9B" w:rsidP="00072FA1">
      <w:pPr>
        <w:snapToGrid w:val="0"/>
        <w:spacing w:beforeLines="20" w:before="72"/>
        <w:ind w:left="1120" w:hangingChars="400" w:hanging="1120"/>
        <w:rPr>
          <w:rFonts w:ascii="標楷體" w:eastAsia="標楷體" w:hAnsi="標楷體"/>
          <w:color w:val="000000"/>
          <w:sz w:val="28"/>
          <w:szCs w:val="28"/>
        </w:rPr>
      </w:pPr>
      <w:r>
        <w:rPr>
          <w:rFonts w:ascii="標楷體" w:eastAsia="標楷體" w:hAnsi="標楷體" w:hint="eastAsia"/>
          <w:color w:val="000000"/>
          <w:sz w:val="28"/>
          <w:szCs w:val="28"/>
        </w:rPr>
        <w:t xml:space="preserve">    二、</w:t>
      </w:r>
      <w:r w:rsidRPr="000E4685">
        <w:rPr>
          <w:rFonts w:ascii="標楷體" w:eastAsia="標楷體" w:hAnsi="標楷體" w:hint="eastAsia"/>
          <w:sz w:val="28"/>
          <w:szCs w:val="28"/>
        </w:rPr>
        <w:t>本校106學年度第1次課程發展委員會（106.12.6召開）討論通過，</w:t>
      </w:r>
      <w:r w:rsidRPr="000E4685">
        <w:rPr>
          <w:rFonts w:ascii="標楷體" w:eastAsia="標楷體" w:hAnsi="標楷體"/>
          <w:sz w:val="28"/>
          <w:szCs w:val="28"/>
        </w:rPr>
        <w:t>擬</w:t>
      </w:r>
      <w:r w:rsidRPr="000E4685">
        <w:rPr>
          <w:rFonts w:ascii="標楷體" w:eastAsia="標楷體" w:hAnsi="標楷體" w:hint="eastAsia"/>
          <w:sz w:val="28"/>
          <w:szCs w:val="28"/>
        </w:rPr>
        <w:t>修改</w:t>
      </w:r>
      <w:r w:rsidRPr="000E4685">
        <w:rPr>
          <w:rFonts w:ascii="標楷體" w:eastAsia="標楷體" w:hAnsi="標楷體"/>
          <w:sz w:val="28"/>
          <w:szCs w:val="28"/>
        </w:rPr>
        <w:t>本校課</w:t>
      </w:r>
      <w:r w:rsidRPr="000E4685">
        <w:rPr>
          <w:rFonts w:ascii="標楷體" w:eastAsia="標楷體" w:hAnsi="標楷體" w:hint="eastAsia"/>
          <w:sz w:val="28"/>
          <w:szCs w:val="28"/>
        </w:rPr>
        <w:t>程</w:t>
      </w:r>
      <w:r w:rsidRPr="000E4685">
        <w:rPr>
          <w:rFonts w:ascii="標楷體" w:eastAsia="標楷體" w:hAnsi="標楷體"/>
          <w:sz w:val="28"/>
          <w:szCs w:val="28"/>
        </w:rPr>
        <w:t>發</w:t>
      </w:r>
      <w:r w:rsidRPr="000E4685">
        <w:rPr>
          <w:rFonts w:ascii="標楷體" w:eastAsia="標楷體" w:hAnsi="標楷體" w:hint="eastAsia"/>
          <w:sz w:val="28"/>
          <w:szCs w:val="28"/>
        </w:rPr>
        <w:t>展</w:t>
      </w:r>
      <w:r w:rsidRPr="000E4685">
        <w:rPr>
          <w:rFonts w:ascii="標楷體" w:eastAsia="標楷體" w:hAnsi="標楷體"/>
          <w:sz w:val="28"/>
          <w:szCs w:val="28"/>
        </w:rPr>
        <w:t>會</w:t>
      </w:r>
      <w:r w:rsidRPr="000E4685">
        <w:rPr>
          <w:rFonts w:ascii="標楷體" w:eastAsia="標楷體" w:hAnsi="標楷體" w:hint="eastAsia"/>
          <w:sz w:val="28"/>
          <w:szCs w:val="28"/>
        </w:rPr>
        <w:t>員會</w:t>
      </w:r>
      <w:r w:rsidRPr="000E4685">
        <w:rPr>
          <w:rFonts w:ascii="標楷體" w:eastAsia="標楷體" w:hAnsi="標楷體"/>
          <w:sz w:val="28"/>
          <w:szCs w:val="28"/>
        </w:rPr>
        <w:t>代表委員名額，增加學生</w:t>
      </w:r>
      <w:r w:rsidRPr="000E4685">
        <w:rPr>
          <w:rFonts w:ascii="標楷體" w:eastAsia="標楷體" w:hAnsi="標楷體" w:hint="eastAsia"/>
          <w:sz w:val="28"/>
          <w:szCs w:val="28"/>
        </w:rPr>
        <w:t>各年級</w:t>
      </w:r>
      <w:r w:rsidRPr="000E4685">
        <w:rPr>
          <w:rFonts w:ascii="標楷體" w:eastAsia="標楷體" w:hAnsi="標楷體"/>
          <w:sz w:val="28"/>
          <w:szCs w:val="28"/>
        </w:rPr>
        <w:t>代表</w:t>
      </w:r>
      <w:r w:rsidRPr="000E4685">
        <w:rPr>
          <w:rFonts w:ascii="標楷體" w:eastAsia="標楷體" w:hAnsi="標楷體" w:hint="eastAsia"/>
          <w:sz w:val="28"/>
          <w:szCs w:val="28"/>
        </w:rPr>
        <w:t>各1位，及實驗研究組長，合計4</w:t>
      </w:r>
      <w:r w:rsidRPr="000E4685">
        <w:rPr>
          <w:rFonts w:ascii="標楷體" w:eastAsia="標楷體" w:hAnsi="標楷體"/>
          <w:sz w:val="28"/>
          <w:szCs w:val="28"/>
        </w:rPr>
        <w:t>名</w:t>
      </w:r>
      <w:r w:rsidRPr="000E4685">
        <w:rPr>
          <w:rFonts w:ascii="標楷體" w:eastAsia="標楷體" w:hAnsi="標楷體" w:hint="eastAsia"/>
          <w:sz w:val="28"/>
          <w:szCs w:val="28"/>
        </w:rPr>
        <w:t>，修正後委員數為45名</w:t>
      </w:r>
      <w:r w:rsidRPr="000E4685">
        <w:rPr>
          <w:rFonts w:ascii="標楷體" w:eastAsia="標楷體" w:hAnsi="標楷體"/>
          <w:sz w:val="28"/>
          <w:szCs w:val="28"/>
        </w:rPr>
        <w:t>，</w:t>
      </w:r>
      <w:r w:rsidRPr="000E4685">
        <w:rPr>
          <w:rFonts w:ascii="標楷體" w:eastAsia="標楷體" w:hAnsi="標楷體" w:hint="eastAsia"/>
          <w:sz w:val="28"/>
          <w:szCs w:val="28"/>
        </w:rPr>
        <w:t>課</w:t>
      </w:r>
      <w:r w:rsidRPr="000E4685">
        <w:rPr>
          <w:rFonts w:ascii="標楷體" w:eastAsia="標楷體" w:hAnsi="標楷體"/>
          <w:sz w:val="28"/>
          <w:szCs w:val="28"/>
        </w:rPr>
        <w:t>發會設置要點</w:t>
      </w:r>
      <w:r w:rsidRPr="000E4685">
        <w:rPr>
          <w:rFonts w:ascii="標楷體" w:eastAsia="標楷體" w:hAnsi="標楷體" w:hint="eastAsia"/>
          <w:sz w:val="28"/>
          <w:szCs w:val="28"/>
        </w:rPr>
        <w:t>請參閱附件</w:t>
      </w:r>
      <w:r>
        <w:rPr>
          <w:rFonts w:ascii="標楷體" w:eastAsia="標楷體" w:hAnsi="標楷體" w:hint="eastAsia"/>
          <w:color w:val="000000"/>
          <w:sz w:val="28"/>
          <w:szCs w:val="28"/>
        </w:rPr>
        <w:t>。</w:t>
      </w:r>
    </w:p>
    <w:p w:rsidR="00856609" w:rsidRDefault="00972CD4" w:rsidP="00873E9B">
      <w:pPr>
        <w:snapToGrid w:val="0"/>
        <w:spacing w:beforeLines="20" w:before="72"/>
        <w:ind w:left="981" w:hangingChars="350" w:hanging="981"/>
        <w:rPr>
          <w:rFonts w:ascii="標楷體" w:eastAsia="標楷體" w:hAnsi="標楷體"/>
          <w:b/>
          <w:sz w:val="28"/>
          <w:szCs w:val="28"/>
        </w:rPr>
      </w:pPr>
      <w:r w:rsidRPr="001978C5">
        <w:rPr>
          <w:rFonts w:ascii="標楷體" w:eastAsia="標楷體" w:hAnsi="標楷體" w:hint="eastAsia"/>
          <w:b/>
          <w:sz w:val="28"/>
          <w:szCs w:val="28"/>
        </w:rPr>
        <w:t>決議：</w:t>
      </w:r>
      <w:r w:rsidR="00A1587B">
        <w:rPr>
          <w:rFonts w:ascii="標楷體" w:eastAsia="標楷體" w:hAnsi="標楷體" w:hint="eastAsia"/>
          <w:b/>
          <w:sz w:val="28"/>
          <w:szCs w:val="28"/>
        </w:rPr>
        <w:t>全體通過(</w:t>
      </w:r>
      <w:r w:rsidR="001C6BB6">
        <w:rPr>
          <w:rFonts w:ascii="標楷體" w:eastAsia="標楷體" w:hAnsi="標楷體" w:hint="eastAsia"/>
          <w:b/>
          <w:sz w:val="28"/>
          <w:szCs w:val="28"/>
        </w:rPr>
        <w:t>修正要點</w:t>
      </w:r>
      <w:r w:rsidR="00873E9B">
        <w:rPr>
          <w:rFonts w:ascii="標楷體" w:eastAsia="標楷體" w:hAnsi="標楷體" w:hint="eastAsia"/>
          <w:b/>
          <w:sz w:val="28"/>
          <w:szCs w:val="28"/>
        </w:rPr>
        <w:t>如下</w:t>
      </w:r>
      <w:r w:rsidR="00A1587B">
        <w:rPr>
          <w:rFonts w:ascii="標楷體" w:eastAsia="標楷體" w:hAnsi="標楷體" w:hint="eastAsia"/>
          <w:b/>
          <w:sz w:val="28"/>
          <w:szCs w:val="28"/>
        </w:rPr>
        <w:t>)</w:t>
      </w:r>
      <w:r>
        <w:rPr>
          <w:rFonts w:ascii="標楷體" w:eastAsia="標楷體" w:hAnsi="標楷體" w:hint="eastAsia"/>
          <w:b/>
          <w:sz w:val="28"/>
          <w:szCs w:val="28"/>
        </w:rPr>
        <w:t>。</w:t>
      </w:r>
    </w:p>
    <w:p w:rsidR="00873E9B" w:rsidRPr="008048B8" w:rsidRDefault="00873E9B" w:rsidP="00873E9B">
      <w:pPr>
        <w:adjustRightInd w:val="0"/>
        <w:snapToGrid w:val="0"/>
        <w:spacing w:before="100" w:beforeAutospacing="1" w:after="240" w:line="400" w:lineRule="exact"/>
        <w:jc w:val="center"/>
        <w:rPr>
          <w:rFonts w:ascii="標楷體" w:eastAsia="標楷體" w:hAnsi="標楷體" w:cs="新細明體"/>
        </w:rPr>
      </w:pPr>
      <w:r>
        <w:rPr>
          <w:rFonts w:ascii="標楷體" w:eastAsia="標楷體" w:hAnsi="標楷體" w:hint="eastAsia"/>
          <w:b/>
          <w:sz w:val="28"/>
          <w:szCs w:val="28"/>
        </w:rPr>
        <w:t xml:space="preserve">    </w:t>
      </w:r>
      <w:r w:rsidRPr="008048B8">
        <w:rPr>
          <w:rFonts w:ascii="標楷體" w:eastAsia="標楷體" w:hAnsi="標楷體" w:cs="新細明體" w:hint="eastAsia"/>
          <w:sz w:val="36"/>
          <w:szCs w:val="36"/>
        </w:rPr>
        <w:t>臺北市立景美女子高級中學課程發展委員會設置要點</w:t>
      </w:r>
    </w:p>
    <w:p w:rsidR="00873E9B" w:rsidRDefault="00873E9B" w:rsidP="00873E9B">
      <w:pPr>
        <w:adjustRightInd w:val="0"/>
        <w:snapToGrid w:val="0"/>
        <w:spacing w:line="240" w:lineRule="exact"/>
        <w:ind w:leftChars="100" w:left="240"/>
        <w:jc w:val="right"/>
        <w:rPr>
          <w:rFonts w:ascii="標楷體" w:eastAsia="標楷體" w:hAnsi="標楷體" w:cs="新細明體"/>
          <w:sz w:val="20"/>
          <w:szCs w:val="20"/>
        </w:rPr>
      </w:pPr>
      <w:r>
        <w:rPr>
          <w:rFonts w:ascii="標楷體" w:eastAsia="標楷體" w:hAnsi="標楷體" w:cs="新細明體" w:hint="eastAsia"/>
          <w:sz w:val="20"/>
          <w:szCs w:val="20"/>
        </w:rPr>
        <w:lastRenderedPageBreak/>
        <w:t>10</w:t>
      </w:r>
      <w:r>
        <w:rPr>
          <w:rFonts w:ascii="標楷體" w:eastAsia="標楷體" w:hAnsi="標楷體" w:cs="新細明體"/>
          <w:sz w:val="20"/>
          <w:szCs w:val="20"/>
        </w:rPr>
        <w:t>7</w:t>
      </w:r>
      <w:r>
        <w:rPr>
          <w:rFonts w:ascii="標楷體" w:eastAsia="標楷體" w:hAnsi="標楷體" w:cs="新細明體" w:hint="eastAsia"/>
          <w:sz w:val="20"/>
          <w:szCs w:val="20"/>
        </w:rPr>
        <w:t>年2月21日修訂</w:t>
      </w:r>
    </w:p>
    <w:p w:rsidR="00873E9B" w:rsidRPr="00DF64C4" w:rsidRDefault="00873E9B" w:rsidP="00653057">
      <w:pPr>
        <w:tabs>
          <w:tab w:val="num" w:pos="600"/>
        </w:tabs>
        <w:adjustRightInd w:val="0"/>
        <w:snapToGrid w:val="0"/>
        <w:ind w:left="600"/>
        <w:jc w:val="both"/>
        <w:rPr>
          <w:rFonts w:ascii="標楷體" w:eastAsia="標楷體" w:hAnsi="標楷體" w:cs="新細明體"/>
        </w:rPr>
      </w:pPr>
      <w:r w:rsidRPr="00DF64C4">
        <w:rPr>
          <w:rFonts w:ascii="標楷體" w:eastAsia="標楷體" w:hAnsi="標楷體" w:cs="新細明體" w:hint="eastAsia"/>
        </w:rPr>
        <w:t>一、依據</w:t>
      </w:r>
      <w:r>
        <w:rPr>
          <w:rFonts w:ascii="標楷體" w:eastAsia="標楷體" w:hAnsi="標楷體" w:cs="新細明體" w:hint="eastAsia"/>
        </w:rPr>
        <w:t>：</w:t>
      </w:r>
      <w:r w:rsidRPr="00586E50">
        <w:rPr>
          <w:rFonts w:ascii="標楷體" w:eastAsia="標楷體" w:hAnsi="標楷體" w:cs="新細明體" w:hint="eastAsia"/>
        </w:rPr>
        <w:t>高級中等教育法</w:t>
      </w:r>
      <w:r>
        <w:rPr>
          <w:rFonts w:ascii="標楷體" w:eastAsia="標楷體" w:hAnsi="標楷體" w:cs="新細明體" w:hint="eastAsia"/>
        </w:rPr>
        <w:t>之十二年國民基本教育課程綱要總綱辦理。</w:t>
      </w:r>
    </w:p>
    <w:p w:rsidR="00873E9B" w:rsidRPr="00DF64C4" w:rsidRDefault="00873E9B" w:rsidP="00653057">
      <w:pPr>
        <w:tabs>
          <w:tab w:val="num" w:pos="600"/>
        </w:tabs>
        <w:adjustRightInd w:val="0"/>
        <w:snapToGrid w:val="0"/>
        <w:ind w:leftChars="250" w:left="1800" w:hangingChars="500" w:hanging="1200"/>
        <w:jc w:val="both"/>
        <w:rPr>
          <w:rFonts w:ascii="標楷體" w:eastAsia="標楷體" w:hAnsi="標楷體" w:cs="新細明體"/>
        </w:rPr>
      </w:pPr>
      <w:r w:rsidRPr="00DF64C4">
        <w:rPr>
          <w:rFonts w:ascii="標楷體" w:eastAsia="標楷體" w:hAnsi="標楷體" w:cs="新細明體" w:hint="eastAsia"/>
        </w:rPr>
        <w:t>二、目的：</w:t>
      </w:r>
      <w:r>
        <w:rPr>
          <w:rFonts w:ascii="標楷體" w:eastAsia="標楷體" w:hAnsi="標楷體" w:cs="新細明體" w:hint="eastAsia"/>
        </w:rPr>
        <w:t>充分考量社會發展、本校特色、家長期望及學生需要等因素，結合全體教師及各項資源，依據高級中等教育法及普通高級中學課程綱要等相關法令規定，</w:t>
      </w:r>
      <w:r w:rsidRPr="00DF64C4">
        <w:rPr>
          <w:rFonts w:ascii="標楷體" w:eastAsia="標楷體" w:hAnsi="標楷體" w:cs="新細明體" w:hint="eastAsia"/>
        </w:rPr>
        <w:t>綜理本校課程發展與規劃等事宜。</w:t>
      </w:r>
    </w:p>
    <w:p w:rsidR="00873E9B" w:rsidRPr="00DF64C4" w:rsidRDefault="00873E9B" w:rsidP="00873E9B">
      <w:pPr>
        <w:tabs>
          <w:tab w:val="num" w:pos="600"/>
        </w:tabs>
        <w:adjustRightInd w:val="0"/>
        <w:snapToGrid w:val="0"/>
        <w:ind w:left="600"/>
        <w:jc w:val="both"/>
        <w:rPr>
          <w:rFonts w:ascii="標楷體" w:eastAsia="標楷體" w:hAnsi="標楷體" w:cs="新細明體"/>
        </w:rPr>
      </w:pPr>
      <w:r>
        <w:rPr>
          <w:rFonts w:ascii="標楷體" w:eastAsia="標楷體" w:hAnsi="標楷體" w:cs="新細明體" w:hint="eastAsia"/>
        </w:rPr>
        <w:t>三</w:t>
      </w:r>
      <w:r w:rsidRPr="00DF64C4">
        <w:rPr>
          <w:rFonts w:ascii="標楷體" w:eastAsia="標楷體" w:hAnsi="標楷體" w:cs="新細明體" w:hint="eastAsia"/>
        </w:rPr>
        <w:t>、組織</w:t>
      </w:r>
      <w:r>
        <w:rPr>
          <w:rFonts w:ascii="標楷體" w:eastAsia="標楷體" w:hAnsi="標楷體" w:cs="新細明體" w:hint="eastAsia"/>
        </w:rPr>
        <w:t>：</w:t>
      </w:r>
    </w:p>
    <w:p w:rsidR="00873E9B" w:rsidRPr="00DF64C4" w:rsidRDefault="00873E9B" w:rsidP="00873E9B">
      <w:pPr>
        <w:tabs>
          <w:tab w:val="num" w:pos="600"/>
        </w:tabs>
        <w:adjustRightInd w:val="0"/>
        <w:snapToGrid w:val="0"/>
        <w:ind w:leftChars="216" w:left="1238" w:hangingChars="300" w:hanging="720"/>
        <w:jc w:val="both"/>
        <w:rPr>
          <w:rFonts w:ascii="標楷體" w:eastAsia="標楷體" w:hAnsi="標楷體" w:cs="新細明體"/>
        </w:rPr>
      </w:pPr>
      <w:r>
        <w:rPr>
          <w:rFonts w:ascii="標楷體" w:eastAsia="標楷體" w:hAnsi="標楷體" w:cs="新細明體" w:hint="eastAsia"/>
        </w:rPr>
        <w:t>（一）</w:t>
      </w:r>
      <w:r w:rsidRPr="00DF64C4">
        <w:rPr>
          <w:rFonts w:ascii="標楷體" w:eastAsia="標楷體" w:hAnsi="標楷體" w:cs="新細明體" w:hint="eastAsia"/>
        </w:rPr>
        <w:t>本課程發展委員會（以下簡稱本會）</w:t>
      </w:r>
      <w:r>
        <w:rPr>
          <w:rFonts w:ascii="標楷體" w:eastAsia="標楷體" w:hAnsi="標楷體" w:cs="新細明體" w:hint="eastAsia"/>
        </w:rPr>
        <w:t>設</w:t>
      </w:r>
      <w:r w:rsidRPr="00DF64C4">
        <w:rPr>
          <w:rFonts w:ascii="標楷體" w:eastAsia="標楷體" w:hAnsi="標楷體" w:cs="新細明體" w:hint="eastAsia"/>
        </w:rPr>
        <w:t>委員</w:t>
      </w:r>
      <w:r>
        <w:rPr>
          <w:rFonts w:ascii="標楷體" w:eastAsia="標楷體" w:hAnsi="標楷體" w:cs="新細明體" w:hint="eastAsia"/>
          <w:shd w:val="pct15" w:color="auto" w:fill="FFFFFF"/>
        </w:rPr>
        <w:t>45</w:t>
      </w:r>
      <w:r w:rsidRPr="00DF64C4">
        <w:rPr>
          <w:rFonts w:ascii="標楷體" w:eastAsia="標楷體" w:hAnsi="標楷體" w:cs="新細明體" w:hint="eastAsia"/>
        </w:rPr>
        <w:t>人，</w:t>
      </w:r>
      <w:r>
        <w:rPr>
          <w:rFonts w:ascii="標楷體" w:eastAsia="標楷體" w:hAnsi="標楷體" w:cs="新細明體" w:hint="eastAsia"/>
        </w:rPr>
        <w:t>任期一年，由校長、學校行政人員、年級及各科教師代表、教師會代表、</w:t>
      </w:r>
      <w:r w:rsidRPr="00DF64C4">
        <w:rPr>
          <w:rFonts w:ascii="標楷體" w:eastAsia="標楷體" w:hAnsi="標楷體" w:cs="新細明體" w:hint="eastAsia"/>
        </w:rPr>
        <w:t>家長</w:t>
      </w:r>
      <w:r>
        <w:rPr>
          <w:rFonts w:ascii="標楷體" w:eastAsia="標楷體" w:hAnsi="標楷體" w:cs="新細明體" w:hint="eastAsia"/>
        </w:rPr>
        <w:t>會</w:t>
      </w:r>
      <w:r w:rsidRPr="00DF64C4">
        <w:rPr>
          <w:rFonts w:ascii="標楷體" w:eastAsia="標楷體" w:hAnsi="標楷體" w:cs="新細明體" w:hint="eastAsia"/>
        </w:rPr>
        <w:t>代表</w:t>
      </w:r>
      <w:r>
        <w:rPr>
          <w:rFonts w:ascii="標楷體" w:eastAsia="標楷體" w:hAnsi="標楷體" w:cs="新細明體"/>
        </w:rPr>
        <w:t>、專家學者代表及</w:t>
      </w:r>
      <w:r w:rsidRPr="00C452CB">
        <w:rPr>
          <w:rFonts w:ascii="標楷體" w:eastAsia="標楷體" w:hAnsi="標楷體" w:cs="新細明體"/>
          <w:shd w:val="pct15" w:color="auto" w:fill="FFFFFF"/>
        </w:rPr>
        <w:t>學生代表</w:t>
      </w:r>
      <w:r w:rsidRPr="00DF64C4">
        <w:rPr>
          <w:rFonts w:ascii="標楷體" w:eastAsia="標楷體" w:hAnsi="標楷體" w:cs="新細明體" w:hint="eastAsia"/>
        </w:rPr>
        <w:t>組成之</w:t>
      </w:r>
      <w:r>
        <w:rPr>
          <w:rFonts w:ascii="標楷體" w:eastAsia="標楷體" w:hAnsi="標楷體" w:cs="新細明體" w:hint="eastAsia"/>
        </w:rPr>
        <w:t>，連選得連任</w:t>
      </w:r>
      <w:r w:rsidRPr="00DF64C4">
        <w:rPr>
          <w:rFonts w:ascii="標楷體" w:eastAsia="標楷體" w:hAnsi="標楷體" w:cs="新細明體" w:hint="eastAsia"/>
        </w:rPr>
        <w:t>。</w:t>
      </w:r>
    </w:p>
    <w:p w:rsidR="00873E9B" w:rsidRDefault="00873E9B" w:rsidP="00873E9B">
      <w:pPr>
        <w:tabs>
          <w:tab w:val="num" w:pos="600"/>
        </w:tabs>
        <w:adjustRightInd w:val="0"/>
        <w:snapToGrid w:val="0"/>
        <w:ind w:leftChars="216" w:left="1238" w:hangingChars="300" w:hanging="720"/>
        <w:jc w:val="both"/>
        <w:rPr>
          <w:rFonts w:ascii="標楷體" w:eastAsia="標楷體" w:hAnsi="標楷體" w:cs="新細明體"/>
        </w:rPr>
      </w:pPr>
      <w:r>
        <w:rPr>
          <w:rFonts w:ascii="標楷體" w:eastAsia="標楷體" w:hAnsi="標楷體" w:cs="新細明體" w:hint="eastAsia"/>
        </w:rPr>
        <w:t>（二）</w:t>
      </w:r>
      <w:r w:rsidRPr="00DF64C4">
        <w:rPr>
          <w:rFonts w:ascii="標楷體" w:eastAsia="標楷體" w:hAnsi="標楷體" w:cs="新細明體" w:hint="eastAsia"/>
        </w:rPr>
        <w:t>本會置召集人一人，由校長擔任之，綜理本會事宜並為會議之主席。</w:t>
      </w:r>
    </w:p>
    <w:p w:rsidR="00873E9B" w:rsidRPr="00DF64C4" w:rsidRDefault="00873E9B" w:rsidP="00873E9B">
      <w:pPr>
        <w:tabs>
          <w:tab w:val="num" w:pos="600"/>
        </w:tabs>
        <w:adjustRightInd w:val="0"/>
        <w:snapToGrid w:val="0"/>
        <w:ind w:leftChars="216" w:left="1238" w:hangingChars="300" w:hanging="720"/>
        <w:jc w:val="both"/>
        <w:rPr>
          <w:rFonts w:ascii="標楷體" w:eastAsia="標楷體" w:hAnsi="標楷體" w:cs="新細明體"/>
        </w:rPr>
      </w:pPr>
      <w:r>
        <w:rPr>
          <w:rFonts w:ascii="標楷體" w:eastAsia="標楷體" w:hAnsi="標楷體" w:cs="新細明體" w:hint="eastAsia"/>
        </w:rPr>
        <w:t>（三）</w:t>
      </w:r>
      <w:r w:rsidRPr="00DF64C4">
        <w:rPr>
          <w:rFonts w:ascii="標楷體" w:eastAsia="標楷體" w:hAnsi="標楷體" w:cs="新細明體" w:hint="eastAsia"/>
        </w:rPr>
        <w:t>本會置執行秘書一人，由教務主任擔任之，承召集人之命，處理本會各項事宜，另設總幹事一人，由</w:t>
      </w:r>
      <w:r>
        <w:rPr>
          <w:rFonts w:ascii="標楷體" w:eastAsia="標楷體" w:hAnsi="標楷體" w:cs="新細明體" w:hint="eastAsia"/>
        </w:rPr>
        <w:t>教學</w:t>
      </w:r>
      <w:r w:rsidRPr="00DF64C4">
        <w:rPr>
          <w:rFonts w:ascii="標楷體" w:eastAsia="標楷體" w:hAnsi="標楷體" w:cs="新細明體" w:hint="eastAsia"/>
        </w:rPr>
        <w:t>組長擔任之，並負責實際執行之責任。</w:t>
      </w:r>
    </w:p>
    <w:p w:rsidR="00873E9B" w:rsidRPr="00DF64C4" w:rsidRDefault="00873E9B" w:rsidP="00873E9B">
      <w:pPr>
        <w:tabs>
          <w:tab w:val="num" w:pos="600"/>
        </w:tabs>
        <w:adjustRightInd w:val="0"/>
        <w:snapToGrid w:val="0"/>
        <w:ind w:leftChars="216" w:left="518"/>
        <w:jc w:val="both"/>
        <w:rPr>
          <w:rFonts w:ascii="標楷體" w:eastAsia="標楷體" w:hAnsi="標楷體" w:cs="新細明體"/>
        </w:rPr>
      </w:pPr>
      <w:r>
        <w:rPr>
          <w:rFonts w:ascii="標楷體" w:eastAsia="標楷體" w:hAnsi="標楷體" w:cs="新細明體" w:hint="eastAsia"/>
        </w:rPr>
        <w:t>（四）</w:t>
      </w:r>
      <w:r w:rsidRPr="00DF64C4">
        <w:rPr>
          <w:rFonts w:ascii="標楷體" w:eastAsia="標楷體" w:hAnsi="標楷體" w:cs="新細明體" w:hint="eastAsia"/>
        </w:rPr>
        <w:t>委員：</w:t>
      </w:r>
    </w:p>
    <w:p w:rsidR="00873E9B" w:rsidRPr="00DF64C4" w:rsidRDefault="00873E9B" w:rsidP="00873E9B">
      <w:pPr>
        <w:tabs>
          <w:tab w:val="num" w:pos="1418"/>
        </w:tabs>
        <w:adjustRightInd w:val="0"/>
        <w:snapToGrid w:val="0"/>
        <w:ind w:leftChars="413" w:left="1351" w:hangingChars="150" w:hanging="360"/>
        <w:jc w:val="both"/>
        <w:rPr>
          <w:rFonts w:ascii="標楷體" w:eastAsia="標楷體" w:hAnsi="標楷體" w:cs="新細明體"/>
        </w:rPr>
      </w:pPr>
      <w:r>
        <w:rPr>
          <w:rFonts w:ascii="標楷體" w:eastAsia="標楷體" w:hAnsi="標楷體" w:cs="新細明體" w:hint="eastAsia"/>
        </w:rPr>
        <w:t>1</w:t>
      </w:r>
      <w:r w:rsidRPr="00DF64C4">
        <w:rPr>
          <w:rFonts w:ascii="標楷體" w:eastAsia="標楷體" w:hAnsi="標楷體" w:cs="新細明體" w:hint="eastAsia"/>
        </w:rPr>
        <w:t>、</w:t>
      </w:r>
      <w:r>
        <w:rPr>
          <w:rFonts w:ascii="標楷體" w:eastAsia="標楷體" w:hAnsi="標楷體" w:cs="新細明體" w:hint="eastAsia"/>
        </w:rPr>
        <w:t>校長及</w:t>
      </w:r>
      <w:r w:rsidRPr="00DF64C4">
        <w:rPr>
          <w:rFonts w:ascii="標楷體" w:eastAsia="標楷體" w:hAnsi="標楷體" w:cs="新細明體" w:hint="eastAsia"/>
        </w:rPr>
        <w:t>學校行政人員代表</w:t>
      </w:r>
      <w:r>
        <w:rPr>
          <w:rFonts w:ascii="標楷體" w:eastAsia="標楷體" w:hAnsi="標楷體" w:cs="新細明體" w:hint="eastAsia"/>
        </w:rPr>
        <w:t>11名</w:t>
      </w:r>
      <w:r w:rsidRPr="00DF64C4">
        <w:rPr>
          <w:rFonts w:ascii="標楷體" w:eastAsia="標楷體" w:hAnsi="標楷體" w:cs="新細明體" w:hint="eastAsia"/>
        </w:rPr>
        <w:t>：</w:t>
      </w:r>
      <w:r>
        <w:rPr>
          <w:rFonts w:ascii="標楷體" w:eastAsia="標楷體" w:hAnsi="標楷體" w:cs="新細明體" w:hint="eastAsia"/>
        </w:rPr>
        <w:t>校長、</w:t>
      </w:r>
      <w:r w:rsidRPr="00DF64C4">
        <w:rPr>
          <w:rFonts w:ascii="標楷體" w:eastAsia="標楷體" w:hAnsi="標楷體" w:cs="新細明體" w:hint="eastAsia"/>
        </w:rPr>
        <w:t>教務主任、學務主任、總務主任、輔導主任、圖書館主任、</w:t>
      </w:r>
      <w:r>
        <w:rPr>
          <w:rFonts w:ascii="標楷體" w:eastAsia="標楷體" w:hAnsi="標楷體" w:cs="新細明體" w:hint="eastAsia"/>
        </w:rPr>
        <w:t>主任教官、</w:t>
      </w:r>
      <w:r w:rsidRPr="00DF64C4">
        <w:rPr>
          <w:rFonts w:ascii="標楷體" w:eastAsia="標楷體" w:hAnsi="標楷體" w:cs="新細明體" w:hint="eastAsia"/>
        </w:rPr>
        <w:t>秘書、教學組</w:t>
      </w:r>
      <w:r>
        <w:rPr>
          <w:rFonts w:ascii="標楷體" w:eastAsia="標楷體" w:hAnsi="標楷體" w:cs="新細明體" w:hint="eastAsia"/>
        </w:rPr>
        <w:t>長</w:t>
      </w:r>
      <w:r w:rsidRPr="00173266">
        <w:rPr>
          <w:rFonts w:ascii="標楷體" w:eastAsia="標楷體" w:hAnsi="標楷體" w:cs="新細明體" w:hint="eastAsia"/>
          <w:shd w:val="pct15" w:color="auto" w:fill="FFFFFF"/>
        </w:rPr>
        <w:t>、</w:t>
      </w:r>
      <w:r>
        <w:rPr>
          <w:rFonts w:ascii="標楷體" w:eastAsia="標楷體" w:hAnsi="標楷體" w:cs="新細明體" w:hint="eastAsia"/>
          <w:shd w:val="pct15" w:color="auto" w:fill="FFFFFF"/>
        </w:rPr>
        <w:t>實驗研究組長</w:t>
      </w:r>
      <w:r>
        <w:rPr>
          <w:rFonts w:ascii="標楷體" w:eastAsia="標楷體" w:hAnsi="標楷體" w:cs="新細明體" w:hint="eastAsia"/>
        </w:rPr>
        <w:t>、學生活動組長</w:t>
      </w:r>
      <w:r w:rsidRPr="00DF64C4">
        <w:rPr>
          <w:rFonts w:ascii="標楷體" w:eastAsia="標楷體" w:hAnsi="標楷體" w:cs="新細明體" w:hint="eastAsia"/>
        </w:rPr>
        <w:t>。</w:t>
      </w:r>
    </w:p>
    <w:p w:rsidR="00873E9B" w:rsidRPr="00DF64C4" w:rsidRDefault="00873E9B" w:rsidP="00873E9B">
      <w:pPr>
        <w:tabs>
          <w:tab w:val="num" w:pos="1418"/>
        </w:tabs>
        <w:adjustRightInd w:val="0"/>
        <w:snapToGrid w:val="0"/>
        <w:ind w:leftChars="413" w:left="1351" w:hangingChars="150" w:hanging="360"/>
        <w:jc w:val="both"/>
        <w:rPr>
          <w:rFonts w:ascii="標楷體" w:eastAsia="標楷體" w:hAnsi="標楷體" w:cs="新細明體"/>
        </w:rPr>
      </w:pPr>
      <w:r>
        <w:rPr>
          <w:rFonts w:ascii="標楷體" w:eastAsia="標楷體" w:hAnsi="標楷體" w:cs="新細明體" w:hint="eastAsia"/>
        </w:rPr>
        <w:t>2</w:t>
      </w:r>
      <w:r w:rsidRPr="00DF64C4">
        <w:rPr>
          <w:rFonts w:ascii="標楷體" w:eastAsia="標楷體" w:hAnsi="標楷體" w:cs="新細明體" w:hint="eastAsia"/>
        </w:rPr>
        <w:t>、年級教師代表3</w:t>
      </w:r>
      <w:r>
        <w:rPr>
          <w:rFonts w:ascii="標楷體" w:eastAsia="標楷體" w:hAnsi="標楷體" w:cs="新細明體" w:hint="eastAsia"/>
        </w:rPr>
        <w:t>名</w:t>
      </w:r>
      <w:r w:rsidRPr="00DF64C4">
        <w:rPr>
          <w:rFonts w:ascii="標楷體" w:eastAsia="標楷體" w:hAnsi="標楷體" w:cs="新細明體" w:hint="eastAsia"/>
        </w:rPr>
        <w:t>：各年級級導師</w:t>
      </w:r>
      <w:r>
        <w:rPr>
          <w:rFonts w:ascii="標楷體" w:eastAsia="標楷體" w:hAnsi="標楷體" w:cs="新細明體" w:hint="eastAsia"/>
        </w:rPr>
        <w:t>。</w:t>
      </w:r>
    </w:p>
    <w:p w:rsidR="00873E9B" w:rsidRPr="004F76F6" w:rsidRDefault="00873E9B" w:rsidP="00873E9B">
      <w:pPr>
        <w:tabs>
          <w:tab w:val="num" w:pos="1418"/>
        </w:tabs>
        <w:adjustRightInd w:val="0"/>
        <w:snapToGrid w:val="0"/>
        <w:ind w:leftChars="413" w:left="1351" w:hangingChars="150" w:hanging="360"/>
        <w:jc w:val="both"/>
        <w:rPr>
          <w:rFonts w:ascii="標楷體" w:eastAsia="標楷體" w:hAnsi="標楷體" w:cs="新細明體"/>
        </w:rPr>
      </w:pPr>
      <w:r w:rsidRPr="004F76F6">
        <w:rPr>
          <w:rFonts w:ascii="標楷體" w:eastAsia="標楷體" w:hAnsi="標楷體" w:cs="新細明體" w:hint="eastAsia"/>
        </w:rPr>
        <w:t>3、各學科教師代表</w:t>
      </w:r>
      <w:r>
        <w:rPr>
          <w:rFonts w:ascii="標楷體" w:eastAsia="標楷體" w:hAnsi="標楷體" w:cs="新細明體" w:hint="eastAsia"/>
        </w:rPr>
        <w:t>22</w:t>
      </w:r>
      <w:r w:rsidRPr="004F76F6">
        <w:rPr>
          <w:rFonts w:ascii="標楷體" w:eastAsia="標楷體" w:hAnsi="標楷體" w:cs="新細明體" w:hint="eastAsia"/>
        </w:rPr>
        <w:t>名：</w:t>
      </w:r>
      <w:r>
        <w:rPr>
          <w:rFonts w:ascii="標楷體" w:eastAsia="標楷體" w:hAnsi="標楷體" w:cs="新細明體" w:hint="eastAsia"/>
        </w:rPr>
        <w:t>國文、英文、數學、物理、化學、生物、地球科學、歷史、地理、公民與</w:t>
      </w:r>
      <w:r w:rsidRPr="004F76F6">
        <w:rPr>
          <w:rFonts w:ascii="標楷體" w:eastAsia="標楷體" w:hAnsi="標楷體" w:cs="新細明體" w:hint="eastAsia"/>
        </w:rPr>
        <w:t>社會、音樂、美術、生活科技、家政、體育、健康與護理、資訊科技、生涯規劃、生命教育、全民國防教育、藝術生活</w:t>
      </w:r>
      <w:r>
        <w:rPr>
          <w:rFonts w:ascii="標楷體" w:eastAsia="標楷體" w:hAnsi="標楷體" w:cs="新細明體" w:hint="eastAsia"/>
        </w:rPr>
        <w:t>、特殊教育</w:t>
      </w:r>
      <w:r w:rsidRPr="004F76F6">
        <w:rPr>
          <w:rFonts w:ascii="標楷體" w:eastAsia="標楷體" w:hAnsi="標楷體" w:cs="新細明體" w:hint="eastAsia"/>
        </w:rPr>
        <w:t>等，由各學科推選。</w:t>
      </w:r>
    </w:p>
    <w:p w:rsidR="00873E9B" w:rsidRPr="00DF64C4" w:rsidRDefault="00873E9B" w:rsidP="00873E9B">
      <w:pPr>
        <w:tabs>
          <w:tab w:val="num" w:pos="1418"/>
        </w:tabs>
        <w:adjustRightInd w:val="0"/>
        <w:snapToGrid w:val="0"/>
        <w:ind w:leftChars="413" w:left="991"/>
        <w:jc w:val="both"/>
        <w:rPr>
          <w:rFonts w:ascii="標楷體" w:eastAsia="標楷體" w:hAnsi="標楷體" w:cs="新細明體"/>
        </w:rPr>
      </w:pPr>
      <w:r>
        <w:rPr>
          <w:rFonts w:ascii="標楷體" w:eastAsia="標楷體" w:hAnsi="標楷體" w:cs="新細明體" w:hint="eastAsia"/>
        </w:rPr>
        <w:t>4</w:t>
      </w:r>
      <w:r w:rsidRPr="00DF64C4">
        <w:rPr>
          <w:rFonts w:ascii="標楷體" w:eastAsia="標楷體" w:hAnsi="標楷體" w:cs="新細明體" w:hint="eastAsia"/>
        </w:rPr>
        <w:t>、教師</w:t>
      </w:r>
      <w:r>
        <w:rPr>
          <w:rFonts w:ascii="標楷體" w:eastAsia="標楷體" w:hAnsi="標楷體" w:cs="新細明體" w:hint="eastAsia"/>
        </w:rPr>
        <w:t>會</w:t>
      </w:r>
      <w:r w:rsidRPr="00DF64C4">
        <w:rPr>
          <w:rFonts w:ascii="標楷體" w:eastAsia="標楷體" w:hAnsi="標楷體" w:cs="新細明體" w:hint="eastAsia"/>
        </w:rPr>
        <w:t>代表1</w:t>
      </w:r>
      <w:r>
        <w:rPr>
          <w:rFonts w:ascii="標楷體" w:eastAsia="標楷體" w:hAnsi="標楷體" w:cs="新細明體" w:hint="eastAsia"/>
        </w:rPr>
        <w:t>名</w:t>
      </w:r>
      <w:r w:rsidRPr="00DF64C4">
        <w:rPr>
          <w:rFonts w:ascii="標楷體" w:eastAsia="標楷體" w:hAnsi="標楷體" w:cs="新細明體" w:hint="eastAsia"/>
        </w:rPr>
        <w:t>：由教師會推派。</w:t>
      </w:r>
    </w:p>
    <w:p w:rsidR="00873E9B" w:rsidRDefault="00873E9B" w:rsidP="00873E9B">
      <w:pPr>
        <w:tabs>
          <w:tab w:val="num" w:pos="1418"/>
        </w:tabs>
        <w:adjustRightInd w:val="0"/>
        <w:snapToGrid w:val="0"/>
        <w:ind w:leftChars="413" w:left="991"/>
        <w:jc w:val="both"/>
        <w:rPr>
          <w:rFonts w:ascii="標楷體" w:eastAsia="標楷體" w:hAnsi="標楷體" w:cs="新細明體"/>
        </w:rPr>
      </w:pPr>
      <w:r>
        <w:rPr>
          <w:rFonts w:ascii="標楷體" w:eastAsia="標楷體" w:hAnsi="標楷體" w:cs="新細明體" w:hint="eastAsia"/>
        </w:rPr>
        <w:t>5</w:t>
      </w:r>
      <w:r w:rsidRPr="00DF64C4">
        <w:rPr>
          <w:rFonts w:ascii="標楷體" w:eastAsia="標楷體" w:hAnsi="標楷體" w:cs="新細明體" w:hint="eastAsia"/>
        </w:rPr>
        <w:t>、家長</w:t>
      </w:r>
      <w:r>
        <w:rPr>
          <w:rFonts w:ascii="標楷體" w:eastAsia="標楷體" w:hAnsi="標楷體" w:cs="新細明體" w:hint="eastAsia"/>
        </w:rPr>
        <w:t>會</w:t>
      </w:r>
      <w:r w:rsidRPr="00DF64C4">
        <w:rPr>
          <w:rFonts w:ascii="標楷體" w:eastAsia="標楷體" w:hAnsi="標楷體" w:cs="新細明體" w:hint="eastAsia"/>
        </w:rPr>
        <w:t>代表</w:t>
      </w:r>
      <w:r>
        <w:rPr>
          <w:rFonts w:ascii="標楷體" w:eastAsia="標楷體" w:hAnsi="標楷體" w:cs="新細明體" w:hint="eastAsia"/>
        </w:rPr>
        <w:t>4名</w:t>
      </w:r>
      <w:r w:rsidRPr="00DF64C4">
        <w:rPr>
          <w:rFonts w:ascii="標楷體" w:eastAsia="標楷體" w:hAnsi="標楷體" w:cs="新細明體" w:hint="eastAsia"/>
        </w:rPr>
        <w:t>：</w:t>
      </w:r>
      <w:r>
        <w:rPr>
          <w:rFonts w:ascii="標楷體" w:eastAsia="標楷體" w:hAnsi="標楷體" w:cs="新細明體" w:hint="eastAsia"/>
        </w:rPr>
        <w:t>家長會長及由</w:t>
      </w:r>
      <w:r w:rsidRPr="00DF64C4">
        <w:rPr>
          <w:rFonts w:ascii="標楷體" w:eastAsia="標楷體" w:hAnsi="標楷體" w:cs="新細明體" w:hint="eastAsia"/>
        </w:rPr>
        <w:t>家長會推派</w:t>
      </w:r>
      <w:r>
        <w:rPr>
          <w:rFonts w:ascii="標楷體" w:eastAsia="標楷體" w:hAnsi="標楷體" w:cs="新細明體" w:hint="eastAsia"/>
        </w:rPr>
        <w:t>各年級代表1名</w:t>
      </w:r>
      <w:r w:rsidRPr="00DF64C4">
        <w:rPr>
          <w:rFonts w:ascii="標楷體" w:eastAsia="標楷體" w:hAnsi="標楷體" w:cs="新細明體" w:hint="eastAsia"/>
        </w:rPr>
        <w:t>。</w:t>
      </w:r>
    </w:p>
    <w:p w:rsidR="00873E9B" w:rsidRDefault="00873E9B" w:rsidP="00873E9B">
      <w:pPr>
        <w:tabs>
          <w:tab w:val="num" w:pos="1418"/>
        </w:tabs>
        <w:adjustRightInd w:val="0"/>
        <w:snapToGrid w:val="0"/>
        <w:ind w:leftChars="413" w:left="991"/>
        <w:jc w:val="both"/>
        <w:rPr>
          <w:rFonts w:ascii="標楷體" w:eastAsia="標楷體" w:hAnsi="標楷體" w:cs="新細明體"/>
        </w:rPr>
      </w:pPr>
      <w:r>
        <w:rPr>
          <w:rFonts w:ascii="標楷體" w:eastAsia="標楷體" w:hAnsi="標楷體" w:cs="新細明體" w:hint="eastAsia"/>
        </w:rPr>
        <w:t>6、專家學者代表1名：由校長委託專家學者代表擔任。</w:t>
      </w:r>
    </w:p>
    <w:p w:rsidR="00873E9B" w:rsidRPr="00C452CB" w:rsidRDefault="00873E9B" w:rsidP="00873E9B">
      <w:pPr>
        <w:tabs>
          <w:tab w:val="num" w:pos="1418"/>
        </w:tabs>
        <w:adjustRightInd w:val="0"/>
        <w:snapToGrid w:val="0"/>
        <w:ind w:leftChars="413" w:left="991"/>
        <w:jc w:val="both"/>
        <w:rPr>
          <w:rFonts w:ascii="標楷體" w:eastAsia="標楷體" w:hAnsi="標楷體" w:cs="新細明體"/>
          <w:shd w:val="pct15" w:color="auto" w:fill="FFFFFF"/>
        </w:rPr>
      </w:pPr>
      <w:r w:rsidRPr="00C452CB">
        <w:rPr>
          <w:rFonts w:ascii="標楷體" w:eastAsia="標楷體" w:hAnsi="標楷體" w:cs="新細明體"/>
          <w:shd w:val="pct15" w:color="auto" w:fill="FFFFFF"/>
        </w:rPr>
        <w:t>7、學生代表</w:t>
      </w:r>
      <w:r>
        <w:rPr>
          <w:rFonts w:ascii="標楷體" w:eastAsia="標楷體" w:hAnsi="標楷體" w:cs="新細明體" w:hint="eastAsia"/>
          <w:shd w:val="pct15" w:color="auto" w:fill="FFFFFF"/>
        </w:rPr>
        <w:t>3名：各年級學生代表1名。</w:t>
      </w:r>
    </w:p>
    <w:p w:rsidR="00873E9B" w:rsidRPr="007D352C" w:rsidRDefault="00873E9B" w:rsidP="00873E9B">
      <w:pPr>
        <w:tabs>
          <w:tab w:val="num" w:pos="600"/>
        </w:tabs>
        <w:adjustRightInd w:val="0"/>
        <w:snapToGrid w:val="0"/>
        <w:ind w:left="600"/>
        <w:jc w:val="both"/>
        <w:rPr>
          <w:rFonts w:ascii="標楷體" w:eastAsia="標楷體" w:hAnsi="標楷體" w:cs="新細明體"/>
        </w:rPr>
      </w:pPr>
      <w:r w:rsidRPr="007D352C">
        <w:rPr>
          <w:rFonts w:ascii="標楷體" w:eastAsia="標楷體" w:hAnsi="標楷體" w:cs="新細明體" w:hint="eastAsia"/>
        </w:rPr>
        <w:t>四、主要任務：</w:t>
      </w:r>
    </w:p>
    <w:p w:rsidR="00873E9B" w:rsidRPr="007F6A68" w:rsidRDefault="00873E9B" w:rsidP="00873E9B">
      <w:pPr>
        <w:widowControl/>
        <w:numPr>
          <w:ilvl w:val="0"/>
          <w:numId w:val="27"/>
        </w:numPr>
        <w:tabs>
          <w:tab w:val="clear" w:pos="1236"/>
          <w:tab w:val="num" w:pos="1134"/>
        </w:tabs>
        <w:adjustRightInd w:val="0"/>
        <w:snapToGrid w:val="0"/>
        <w:ind w:left="709" w:firstLine="0"/>
        <w:jc w:val="both"/>
        <w:rPr>
          <w:rFonts w:ascii="標楷體" w:eastAsia="標楷體" w:hAnsi="標楷體" w:cs="新細明體"/>
        </w:rPr>
      </w:pPr>
      <w:r w:rsidRPr="007F6A68">
        <w:rPr>
          <w:rFonts w:ascii="標楷體" w:eastAsia="標楷體" w:hAnsi="標楷體" w:cs="新細明體" w:hint="eastAsia"/>
        </w:rPr>
        <w:t>規劃</w:t>
      </w:r>
      <w:r>
        <w:rPr>
          <w:rFonts w:ascii="標楷體" w:eastAsia="標楷體" w:hAnsi="標楷體" w:cs="新細明體" w:hint="eastAsia"/>
        </w:rPr>
        <w:t>符合本校特色之</w:t>
      </w:r>
      <w:r w:rsidRPr="007F6A68">
        <w:rPr>
          <w:rFonts w:ascii="標楷體" w:eastAsia="標楷體" w:hAnsi="標楷體" w:cs="新細明體" w:hint="eastAsia"/>
        </w:rPr>
        <w:t>課程計畫。</w:t>
      </w:r>
    </w:p>
    <w:p w:rsidR="00873E9B" w:rsidRDefault="00873E9B" w:rsidP="00873E9B">
      <w:pPr>
        <w:widowControl/>
        <w:numPr>
          <w:ilvl w:val="0"/>
          <w:numId w:val="27"/>
        </w:numPr>
        <w:tabs>
          <w:tab w:val="clear" w:pos="1236"/>
          <w:tab w:val="num" w:pos="1134"/>
        </w:tabs>
        <w:adjustRightInd w:val="0"/>
        <w:snapToGrid w:val="0"/>
        <w:ind w:left="709" w:firstLine="0"/>
        <w:jc w:val="both"/>
        <w:rPr>
          <w:rFonts w:ascii="標楷體" w:eastAsia="標楷體" w:hAnsi="標楷體" w:cs="新細明體"/>
        </w:rPr>
      </w:pPr>
      <w:r>
        <w:rPr>
          <w:rFonts w:ascii="標楷體" w:eastAsia="標楷體" w:hAnsi="標楷體" w:cs="新細明體" w:hint="eastAsia"/>
        </w:rPr>
        <w:t>議定各學習領域課程節數及學分數之分配。</w:t>
      </w:r>
    </w:p>
    <w:p w:rsidR="00873E9B" w:rsidRPr="007F6A68" w:rsidRDefault="00873E9B" w:rsidP="00873E9B">
      <w:pPr>
        <w:widowControl/>
        <w:numPr>
          <w:ilvl w:val="0"/>
          <w:numId w:val="27"/>
        </w:numPr>
        <w:tabs>
          <w:tab w:val="clear" w:pos="1236"/>
          <w:tab w:val="num" w:pos="1134"/>
        </w:tabs>
        <w:adjustRightInd w:val="0"/>
        <w:snapToGrid w:val="0"/>
        <w:ind w:left="709" w:firstLine="0"/>
        <w:jc w:val="both"/>
        <w:rPr>
          <w:rFonts w:ascii="標楷體" w:eastAsia="標楷體" w:hAnsi="標楷體" w:cs="新細明體"/>
        </w:rPr>
      </w:pPr>
      <w:r>
        <w:rPr>
          <w:rFonts w:ascii="標楷體" w:eastAsia="標楷體" w:hAnsi="標楷體" w:cs="新細明體" w:hint="eastAsia"/>
        </w:rPr>
        <w:t>議定</w:t>
      </w:r>
      <w:r w:rsidRPr="007F6A68">
        <w:rPr>
          <w:rFonts w:ascii="標楷體" w:eastAsia="標楷體" w:hAnsi="標楷體" w:cs="新細明體" w:hint="eastAsia"/>
        </w:rPr>
        <w:t>選修課程</w:t>
      </w:r>
      <w:r>
        <w:rPr>
          <w:rFonts w:ascii="標楷體" w:eastAsia="標楷體" w:hAnsi="標楷體" w:cs="新細明體" w:hint="eastAsia"/>
        </w:rPr>
        <w:t>之規劃</w:t>
      </w:r>
      <w:r w:rsidRPr="007F6A68">
        <w:rPr>
          <w:rFonts w:ascii="標楷體" w:eastAsia="標楷體" w:hAnsi="標楷體" w:cs="新細明體" w:hint="eastAsia"/>
        </w:rPr>
        <w:t>。</w:t>
      </w:r>
    </w:p>
    <w:p w:rsidR="00873E9B" w:rsidRDefault="00873E9B" w:rsidP="00873E9B">
      <w:pPr>
        <w:widowControl/>
        <w:numPr>
          <w:ilvl w:val="0"/>
          <w:numId w:val="27"/>
        </w:numPr>
        <w:tabs>
          <w:tab w:val="clear" w:pos="1236"/>
          <w:tab w:val="num" w:pos="1134"/>
        </w:tabs>
        <w:adjustRightInd w:val="0"/>
        <w:snapToGrid w:val="0"/>
        <w:ind w:left="709" w:firstLine="0"/>
        <w:jc w:val="both"/>
        <w:rPr>
          <w:rFonts w:ascii="標楷體" w:eastAsia="標楷體" w:hAnsi="標楷體" w:cs="新細明體"/>
        </w:rPr>
      </w:pPr>
      <w:r>
        <w:rPr>
          <w:rFonts w:ascii="標楷體" w:eastAsia="標楷體" w:hAnsi="標楷體" w:cs="新細明體" w:hint="eastAsia"/>
        </w:rPr>
        <w:t>審議本校專門學程，如資優班等。</w:t>
      </w:r>
    </w:p>
    <w:p w:rsidR="00873E9B" w:rsidRPr="00610A3A" w:rsidRDefault="00873E9B" w:rsidP="00873E9B">
      <w:pPr>
        <w:widowControl/>
        <w:numPr>
          <w:ilvl w:val="0"/>
          <w:numId w:val="27"/>
        </w:numPr>
        <w:tabs>
          <w:tab w:val="clear" w:pos="1236"/>
          <w:tab w:val="num" w:pos="1134"/>
        </w:tabs>
        <w:adjustRightInd w:val="0"/>
        <w:snapToGrid w:val="0"/>
        <w:ind w:left="709" w:firstLine="0"/>
        <w:jc w:val="both"/>
        <w:rPr>
          <w:rFonts w:ascii="標楷體" w:eastAsia="標楷體" w:hAnsi="標楷體" w:cs="新細明體"/>
        </w:rPr>
      </w:pPr>
      <w:r w:rsidRPr="00610A3A">
        <w:rPr>
          <w:rFonts w:ascii="標楷體" w:eastAsia="標楷體" w:hAnsi="標楷體" w:cs="新細明體" w:hint="eastAsia"/>
        </w:rPr>
        <w:t>審查教師自編教科用書。</w:t>
      </w:r>
    </w:p>
    <w:p w:rsidR="00873E9B" w:rsidRPr="007F6A68" w:rsidRDefault="00873E9B" w:rsidP="00873E9B">
      <w:pPr>
        <w:widowControl/>
        <w:numPr>
          <w:ilvl w:val="0"/>
          <w:numId w:val="27"/>
        </w:numPr>
        <w:tabs>
          <w:tab w:val="clear" w:pos="1236"/>
          <w:tab w:val="num" w:pos="1134"/>
        </w:tabs>
        <w:adjustRightInd w:val="0"/>
        <w:snapToGrid w:val="0"/>
        <w:ind w:left="709" w:firstLine="0"/>
        <w:jc w:val="both"/>
        <w:rPr>
          <w:rFonts w:ascii="標楷體" w:eastAsia="標楷體" w:hAnsi="標楷體" w:cs="新細明體"/>
        </w:rPr>
      </w:pPr>
      <w:r>
        <w:rPr>
          <w:rFonts w:ascii="標楷體" w:eastAsia="標楷體" w:hAnsi="標楷體" w:cs="新細明體" w:hint="eastAsia"/>
        </w:rPr>
        <w:t>規劃及</w:t>
      </w:r>
      <w:r w:rsidRPr="007F6A68">
        <w:rPr>
          <w:rFonts w:ascii="標楷體" w:eastAsia="標楷體" w:hAnsi="標楷體" w:cs="新細明體" w:hint="eastAsia"/>
        </w:rPr>
        <w:t>實施</w:t>
      </w:r>
      <w:r>
        <w:rPr>
          <w:rFonts w:ascii="標楷體" w:eastAsia="標楷體" w:hAnsi="標楷體" w:cs="新細明體" w:hint="eastAsia"/>
        </w:rPr>
        <w:t>本校</w:t>
      </w:r>
      <w:r w:rsidRPr="007F6A68">
        <w:rPr>
          <w:rFonts w:ascii="標楷體" w:eastAsia="標楷體" w:hAnsi="標楷體" w:cs="新細明體" w:hint="eastAsia"/>
        </w:rPr>
        <w:t>課程評鑑。</w:t>
      </w:r>
    </w:p>
    <w:p w:rsidR="00873E9B" w:rsidRPr="007F6A68" w:rsidRDefault="00873E9B" w:rsidP="00873E9B">
      <w:pPr>
        <w:widowControl/>
        <w:numPr>
          <w:ilvl w:val="0"/>
          <w:numId w:val="27"/>
        </w:numPr>
        <w:tabs>
          <w:tab w:val="clear" w:pos="1236"/>
          <w:tab w:val="num" w:pos="1134"/>
        </w:tabs>
        <w:adjustRightInd w:val="0"/>
        <w:snapToGrid w:val="0"/>
        <w:ind w:left="709" w:firstLine="0"/>
        <w:jc w:val="both"/>
        <w:rPr>
          <w:rFonts w:ascii="標楷體" w:eastAsia="標楷體" w:hAnsi="標楷體" w:cs="新細明體"/>
        </w:rPr>
      </w:pPr>
      <w:r w:rsidRPr="007F6A68">
        <w:rPr>
          <w:rFonts w:ascii="標楷體" w:eastAsia="標楷體" w:hAnsi="標楷體" w:cs="新細明體" w:hint="eastAsia"/>
        </w:rPr>
        <w:t>其他課程發展</w:t>
      </w:r>
      <w:r>
        <w:rPr>
          <w:rFonts w:ascii="標楷體" w:eastAsia="標楷體" w:hAnsi="標楷體" w:cs="新細明體" w:hint="eastAsia"/>
        </w:rPr>
        <w:t>規劃及實施之</w:t>
      </w:r>
      <w:r w:rsidRPr="007F6A68">
        <w:rPr>
          <w:rFonts w:ascii="標楷體" w:eastAsia="標楷體" w:hAnsi="標楷體" w:cs="新細明體" w:hint="eastAsia"/>
        </w:rPr>
        <w:t>事宜。</w:t>
      </w:r>
    </w:p>
    <w:p w:rsidR="00873E9B" w:rsidRPr="007D352C" w:rsidRDefault="00873E9B" w:rsidP="00873E9B">
      <w:pPr>
        <w:tabs>
          <w:tab w:val="num" w:pos="600"/>
        </w:tabs>
        <w:adjustRightInd w:val="0"/>
        <w:snapToGrid w:val="0"/>
        <w:ind w:left="600"/>
        <w:jc w:val="both"/>
        <w:rPr>
          <w:rFonts w:ascii="標楷體" w:eastAsia="標楷體" w:hAnsi="標楷體" w:cs="新細明體"/>
        </w:rPr>
      </w:pPr>
      <w:r w:rsidRPr="007D352C">
        <w:rPr>
          <w:rFonts w:ascii="標楷體" w:eastAsia="標楷體" w:hAnsi="標楷體" w:cs="新細明體" w:hint="eastAsia"/>
        </w:rPr>
        <w:t>五、會議：</w:t>
      </w:r>
    </w:p>
    <w:p w:rsidR="00873E9B" w:rsidRDefault="00873E9B" w:rsidP="00873E9B">
      <w:pPr>
        <w:numPr>
          <w:ilvl w:val="0"/>
          <w:numId w:val="26"/>
        </w:numPr>
        <w:tabs>
          <w:tab w:val="clear" w:pos="720"/>
          <w:tab w:val="num" w:pos="1418"/>
        </w:tabs>
        <w:snapToGrid w:val="0"/>
        <w:ind w:leftChars="295" w:left="1416" w:rightChars="200" w:right="480" w:hangingChars="295" w:hanging="708"/>
        <w:rPr>
          <w:rFonts w:ascii="標楷體" w:eastAsia="標楷體" w:hAnsi="標楷體" w:cs="新細明體"/>
        </w:rPr>
      </w:pPr>
      <w:r w:rsidRPr="00DF64C4">
        <w:rPr>
          <w:rFonts w:ascii="標楷體" w:eastAsia="標楷體" w:hAnsi="標楷體" w:cs="新細明體"/>
        </w:rPr>
        <w:t>本會每學期</w:t>
      </w:r>
      <w:r>
        <w:rPr>
          <w:rFonts w:ascii="標楷體" w:eastAsia="標楷體" w:hAnsi="標楷體" w:cs="新細明體" w:hint="eastAsia"/>
        </w:rPr>
        <w:t>召開一</w:t>
      </w:r>
      <w:r w:rsidRPr="00DF64C4">
        <w:rPr>
          <w:rFonts w:ascii="標楷體" w:eastAsia="標楷體" w:hAnsi="標楷體" w:cs="新細明體"/>
        </w:rPr>
        <w:t>次，由校長召集，必要時得召開臨時會議。</w:t>
      </w:r>
    </w:p>
    <w:p w:rsidR="00873E9B" w:rsidRPr="00DF64C4" w:rsidRDefault="00873E9B" w:rsidP="00873E9B">
      <w:pPr>
        <w:numPr>
          <w:ilvl w:val="0"/>
          <w:numId w:val="26"/>
        </w:numPr>
        <w:tabs>
          <w:tab w:val="clear" w:pos="720"/>
          <w:tab w:val="num" w:pos="1418"/>
        </w:tabs>
        <w:snapToGrid w:val="0"/>
        <w:ind w:leftChars="295" w:left="1416" w:rightChars="200" w:right="480" w:hangingChars="295" w:hanging="708"/>
        <w:rPr>
          <w:rFonts w:ascii="標楷體" w:eastAsia="標楷體" w:hAnsi="標楷體" w:cs="新細明體"/>
        </w:rPr>
      </w:pPr>
      <w:r>
        <w:rPr>
          <w:rFonts w:ascii="標楷體" w:eastAsia="標楷體" w:hAnsi="標楷體" w:cs="新細明體" w:hint="eastAsia"/>
        </w:rPr>
        <w:t>本會開會時，需有應出席委員二分之一（含）以上之出席，方得開議。需有出席委員二分之一（含）以上同意，方得議決。投票採無記名投票或舉手方式行之。</w:t>
      </w:r>
    </w:p>
    <w:p w:rsidR="00873E9B" w:rsidRDefault="00873E9B" w:rsidP="00873E9B">
      <w:pPr>
        <w:numPr>
          <w:ilvl w:val="0"/>
          <w:numId w:val="26"/>
        </w:numPr>
        <w:tabs>
          <w:tab w:val="clear" w:pos="720"/>
          <w:tab w:val="num" w:pos="1418"/>
        </w:tabs>
        <w:snapToGrid w:val="0"/>
        <w:ind w:leftChars="295" w:left="1416" w:rightChars="200" w:right="480" w:hangingChars="295" w:hanging="708"/>
        <w:rPr>
          <w:rFonts w:ascii="標楷體" w:eastAsia="標楷體" w:hAnsi="標楷體" w:cs="新細明體"/>
        </w:rPr>
      </w:pPr>
      <w:r w:rsidRPr="00DF64C4">
        <w:rPr>
          <w:rFonts w:ascii="標楷體" w:eastAsia="標楷體" w:hAnsi="標楷體" w:cs="新細明體" w:hint="eastAsia"/>
        </w:rPr>
        <w:t>本會開會時得視實際需要，邀請學者專家、其他相關人員列席諮詢或研討。</w:t>
      </w:r>
    </w:p>
    <w:p w:rsidR="00873E9B" w:rsidRPr="007D352C" w:rsidRDefault="00873E9B" w:rsidP="00873E9B">
      <w:pPr>
        <w:tabs>
          <w:tab w:val="num" w:pos="600"/>
        </w:tabs>
        <w:adjustRightInd w:val="0"/>
        <w:snapToGrid w:val="0"/>
        <w:ind w:left="600"/>
        <w:jc w:val="both"/>
        <w:rPr>
          <w:rFonts w:ascii="標楷體" w:eastAsia="標楷體" w:hAnsi="標楷體" w:cs="新細明體"/>
        </w:rPr>
      </w:pPr>
      <w:r w:rsidRPr="007D352C">
        <w:rPr>
          <w:rFonts w:ascii="標楷體" w:eastAsia="標楷體" w:hAnsi="標楷體" w:cs="新細明體" w:hint="eastAsia"/>
        </w:rPr>
        <w:t>六、經費：本會委員為無給制，如有其他相關研究經費，依實際狀況專案處理。</w:t>
      </w:r>
    </w:p>
    <w:p w:rsidR="00873E9B" w:rsidRDefault="00873E9B" w:rsidP="00873E9B">
      <w:pPr>
        <w:snapToGrid w:val="0"/>
        <w:spacing w:beforeLines="20" w:before="72"/>
        <w:ind w:leftChars="250" w:left="684" w:hangingChars="35" w:hanging="84"/>
        <w:rPr>
          <w:rFonts w:ascii="標楷體" w:eastAsia="標楷體" w:hAnsi="標楷體"/>
          <w:sz w:val="28"/>
          <w:szCs w:val="28"/>
        </w:rPr>
      </w:pPr>
      <w:r>
        <w:rPr>
          <w:rFonts w:ascii="標楷體" w:eastAsia="標楷體" w:hAnsi="標楷體" w:cs="新細明體" w:hint="eastAsia"/>
        </w:rPr>
        <w:t>七</w:t>
      </w:r>
      <w:r w:rsidRPr="00DF64C4">
        <w:rPr>
          <w:rFonts w:ascii="標楷體" w:eastAsia="標楷體" w:hAnsi="標楷體" w:cs="新細明體" w:hint="eastAsia"/>
        </w:rPr>
        <w:t>、本設置要點經課程發展委員會討論後提校務會議通過，陳請校長核定後實施</w:t>
      </w:r>
      <w:r>
        <w:rPr>
          <w:rFonts w:ascii="標楷體" w:eastAsia="標楷體" w:hAnsi="標楷體" w:cs="新細明體" w:hint="eastAsia"/>
        </w:rPr>
        <w:t>。</w:t>
      </w:r>
    </w:p>
    <w:p w:rsidR="00873E9B" w:rsidRPr="00873E9B" w:rsidRDefault="00873E9B" w:rsidP="00873E9B">
      <w:pPr>
        <w:snapToGrid w:val="0"/>
        <w:spacing w:beforeLines="20" w:before="72"/>
        <w:ind w:left="981" w:hangingChars="350" w:hanging="981"/>
        <w:rPr>
          <w:rFonts w:ascii="標楷體" w:eastAsia="標楷體" w:hAnsi="標楷體"/>
          <w:b/>
          <w:sz w:val="28"/>
          <w:szCs w:val="28"/>
        </w:rPr>
      </w:pPr>
    </w:p>
    <w:p w:rsidR="004B5A8A" w:rsidRPr="001B5D3D" w:rsidRDefault="004B5A8A" w:rsidP="004B5A8A">
      <w:pPr>
        <w:spacing w:line="440" w:lineRule="exact"/>
        <w:ind w:firstLineChars="100" w:firstLine="280"/>
        <w:rPr>
          <w:rFonts w:ascii="標楷體" w:eastAsia="標楷體" w:hAnsi="標楷體"/>
          <w:sz w:val="28"/>
          <w:szCs w:val="28"/>
        </w:rPr>
      </w:pPr>
      <w:r w:rsidRPr="00900CE6">
        <w:rPr>
          <w:rFonts w:ascii="標楷體" w:eastAsia="標楷體" w:hAnsi="標楷體" w:hint="eastAsia"/>
          <w:sz w:val="28"/>
          <w:szCs w:val="28"/>
        </w:rPr>
        <w:lastRenderedPageBreak/>
        <w:t>提案</w:t>
      </w:r>
      <w:r>
        <w:rPr>
          <w:rFonts w:ascii="標楷體" w:eastAsia="標楷體" w:hAnsi="標楷體" w:hint="eastAsia"/>
          <w:sz w:val="28"/>
          <w:szCs w:val="28"/>
        </w:rPr>
        <w:t>二</w:t>
      </w:r>
      <w:r w:rsidRPr="00900CE6">
        <w:rPr>
          <w:rFonts w:ascii="標楷體" w:eastAsia="標楷體" w:hAnsi="標楷體" w:hint="eastAsia"/>
          <w:sz w:val="28"/>
          <w:szCs w:val="28"/>
        </w:rPr>
        <w:t>：</w:t>
      </w:r>
      <w:r>
        <w:rPr>
          <w:rFonts w:ascii="標楷體" w:eastAsia="標楷體" w:hAnsi="標楷體" w:cs="Arial" w:hint="eastAsia"/>
          <w:sz w:val="28"/>
          <w:szCs w:val="28"/>
        </w:rPr>
        <w:t>請參閱書面資料</w:t>
      </w:r>
      <w:r>
        <w:rPr>
          <w:rFonts w:ascii="標楷體" w:eastAsia="標楷體" w:hAnsi="標楷體" w:hint="eastAsia"/>
          <w:sz w:val="28"/>
          <w:szCs w:val="28"/>
        </w:rPr>
        <w:t>第</w:t>
      </w:r>
      <w:r w:rsidR="00840DD3">
        <w:rPr>
          <w:rFonts w:ascii="標楷體" w:eastAsia="標楷體" w:hAnsi="標楷體" w:hint="eastAsia"/>
          <w:sz w:val="28"/>
          <w:szCs w:val="28"/>
        </w:rPr>
        <w:t>12</w:t>
      </w:r>
      <w:r w:rsidR="002E6318">
        <w:rPr>
          <w:rFonts w:ascii="標楷體" w:eastAsia="標楷體" w:hAnsi="標楷體" w:hint="eastAsia"/>
          <w:sz w:val="28"/>
          <w:szCs w:val="28"/>
        </w:rPr>
        <w:t>~1</w:t>
      </w:r>
      <w:r w:rsidR="00840DD3">
        <w:rPr>
          <w:rFonts w:ascii="標楷體" w:eastAsia="標楷體" w:hAnsi="標楷體" w:hint="eastAsia"/>
          <w:sz w:val="28"/>
          <w:szCs w:val="28"/>
        </w:rPr>
        <w:t>6</w:t>
      </w:r>
      <w:r>
        <w:rPr>
          <w:rFonts w:ascii="標楷體" w:eastAsia="標楷體" w:hAnsi="標楷體" w:hint="eastAsia"/>
          <w:sz w:val="28"/>
          <w:szCs w:val="28"/>
        </w:rPr>
        <w:t>頁。</w:t>
      </w:r>
    </w:p>
    <w:p w:rsidR="004B5A8A" w:rsidRPr="00162E0E" w:rsidRDefault="004B5A8A" w:rsidP="00D82844">
      <w:pPr>
        <w:snapToGrid w:val="0"/>
        <w:spacing w:beforeLines="20" w:before="72"/>
        <w:ind w:firstLineChars="100" w:firstLine="280"/>
        <w:rPr>
          <w:rFonts w:ascii="標楷體" w:eastAsia="標楷體" w:hAnsi="標楷體"/>
          <w:sz w:val="28"/>
          <w:szCs w:val="28"/>
        </w:rPr>
      </w:pPr>
      <w:r w:rsidRPr="001B5D3D">
        <w:rPr>
          <w:rFonts w:ascii="標楷體" w:eastAsia="標楷體" w:hAnsi="標楷體" w:hint="eastAsia"/>
          <w:sz w:val="28"/>
          <w:szCs w:val="28"/>
        </w:rPr>
        <w:t>提案單位：</w:t>
      </w:r>
      <w:r w:rsidR="0092586A">
        <w:rPr>
          <w:rFonts w:ascii="標楷體" w:eastAsia="標楷體" w:hAnsi="標楷體" w:hint="eastAsia"/>
          <w:sz w:val="28"/>
          <w:szCs w:val="28"/>
        </w:rPr>
        <w:t>學務處(生輔組)</w:t>
      </w:r>
    </w:p>
    <w:p w:rsidR="004B5A8A" w:rsidRPr="004D3674" w:rsidRDefault="004B5A8A" w:rsidP="00DB5F1E">
      <w:pPr>
        <w:spacing w:line="440" w:lineRule="exact"/>
        <w:ind w:leftChars="116" w:left="1118" w:hangingChars="300" w:hanging="840"/>
        <w:rPr>
          <w:rFonts w:ascii="標楷體" w:eastAsia="標楷體" w:hAnsi="標楷體"/>
          <w:color w:val="000000"/>
          <w:sz w:val="28"/>
          <w:szCs w:val="28"/>
        </w:rPr>
      </w:pPr>
      <w:r w:rsidRPr="001B5D3D">
        <w:rPr>
          <w:rFonts w:ascii="標楷體" w:eastAsia="標楷體" w:hAnsi="標楷體" w:hint="eastAsia"/>
          <w:sz w:val="28"/>
          <w:szCs w:val="28"/>
        </w:rPr>
        <w:t>案由：</w:t>
      </w:r>
      <w:r w:rsidR="004D3674" w:rsidRPr="00D11B98">
        <w:rPr>
          <w:rFonts w:ascii="標楷體" w:eastAsia="標楷體" w:hAnsi="標楷體" w:hint="eastAsia"/>
          <w:sz w:val="28"/>
          <w:szCs w:val="28"/>
        </w:rPr>
        <w:t>有關本校學生服裝儀容規則，增修部分條文</w:t>
      </w:r>
      <w:r w:rsidR="004D3674">
        <w:rPr>
          <w:rFonts w:ascii="標楷體" w:eastAsia="標楷體" w:hAnsi="標楷體" w:hint="eastAsia"/>
          <w:sz w:val="28"/>
          <w:szCs w:val="28"/>
        </w:rPr>
        <w:t>，</w:t>
      </w:r>
      <w:r w:rsidR="002E6318">
        <w:rPr>
          <w:rFonts w:ascii="標楷體" w:eastAsia="標楷體" w:hAnsi="標楷體" w:hint="eastAsia"/>
          <w:color w:val="000000"/>
          <w:sz w:val="28"/>
          <w:szCs w:val="28"/>
        </w:rPr>
        <w:t>提請討論通過？</w:t>
      </w:r>
    </w:p>
    <w:p w:rsidR="004B5A8A" w:rsidRDefault="004B5A8A" w:rsidP="004B5A8A">
      <w:pPr>
        <w:spacing w:line="0" w:lineRule="atLeast"/>
        <w:ind w:firstLineChars="100" w:firstLine="280"/>
        <w:rPr>
          <w:rFonts w:ascii="標楷體" w:eastAsia="標楷體" w:hAnsi="標楷體"/>
          <w:b/>
          <w:sz w:val="28"/>
          <w:szCs w:val="28"/>
        </w:rPr>
      </w:pPr>
      <w:r w:rsidRPr="001978C5">
        <w:rPr>
          <w:rFonts w:ascii="標楷體" w:eastAsia="標楷體" w:hAnsi="標楷體" w:hint="eastAsia"/>
          <w:b/>
          <w:sz w:val="28"/>
          <w:szCs w:val="28"/>
        </w:rPr>
        <w:t>決議：</w:t>
      </w:r>
      <w:r w:rsidR="00072FA1">
        <w:rPr>
          <w:rFonts w:ascii="標楷體" w:eastAsia="標楷體" w:hAnsi="標楷體" w:hint="eastAsia"/>
          <w:b/>
          <w:sz w:val="28"/>
          <w:szCs w:val="28"/>
        </w:rPr>
        <w:t>全體通過(</w:t>
      </w:r>
      <w:r w:rsidR="001C6BB6">
        <w:rPr>
          <w:rFonts w:ascii="標楷體" w:eastAsia="標楷體" w:hAnsi="標楷體" w:hint="eastAsia"/>
          <w:b/>
          <w:sz w:val="28"/>
          <w:szCs w:val="28"/>
        </w:rPr>
        <w:t>修正規定</w:t>
      </w:r>
      <w:r w:rsidR="00072FA1">
        <w:rPr>
          <w:rFonts w:ascii="標楷體" w:eastAsia="標楷體" w:hAnsi="標楷體" w:hint="eastAsia"/>
          <w:b/>
          <w:sz w:val="28"/>
          <w:szCs w:val="28"/>
        </w:rPr>
        <w:t>如下)</w:t>
      </w:r>
      <w:r w:rsidR="0092586A">
        <w:rPr>
          <w:rFonts w:ascii="標楷體" w:eastAsia="標楷體" w:hAnsi="標楷體" w:hint="eastAsia"/>
          <w:b/>
          <w:sz w:val="28"/>
          <w:szCs w:val="28"/>
        </w:rPr>
        <w:t>。</w:t>
      </w:r>
    </w:p>
    <w:p w:rsidR="001C6BB6" w:rsidRDefault="001C6BB6" w:rsidP="004B5A8A">
      <w:pPr>
        <w:spacing w:line="0" w:lineRule="atLeast"/>
        <w:ind w:firstLineChars="100" w:firstLine="280"/>
        <w:rPr>
          <w:rFonts w:ascii="標楷體" w:eastAsia="標楷體" w:hAnsi="標楷體"/>
          <w:b/>
          <w:sz w:val="28"/>
          <w:szCs w:val="28"/>
        </w:rPr>
      </w:pPr>
    </w:p>
    <w:p w:rsidR="004D3674" w:rsidRPr="001B1EF4" w:rsidRDefault="004D3674" w:rsidP="004D3674">
      <w:pPr>
        <w:spacing w:line="500" w:lineRule="exact"/>
        <w:jc w:val="center"/>
        <w:rPr>
          <w:rFonts w:ascii="標楷體" w:eastAsia="標楷體" w:hAnsi="標楷體"/>
          <w:sz w:val="48"/>
          <w:szCs w:val="48"/>
        </w:rPr>
      </w:pPr>
      <w:r w:rsidRPr="001B1EF4">
        <w:rPr>
          <w:rFonts w:ascii="標楷體" w:eastAsia="標楷體" w:hAnsi="標楷體" w:hint="eastAsia"/>
          <w:sz w:val="48"/>
          <w:szCs w:val="48"/>
        </w:rPr>
        <w:t>臺北市立景美女中學生服裝儀容規定</w:t>
      </w:r>
    </w:p>
    <w:p w:rsidR="004D3674" w:rsidRPr="001B1EF4" w:rsidRDefault="004D3674" w:rsidP="004D3674">
      <w:pPr>
        <w:jc w:val="right"/>
        <w:rPr>
          <w:rFonts w:ascii="標楷體" w:eastAsia="標楷體" w:hAnsi="標楷體"/>
          <w:b/>
          <w:color w:val="FF0000"/>
          <w:sz w:val="20"/>
        </w:rPr>
      </w:pPr>
      <w:r w:rsidRPr="001B1EF4">
        <w:rPr>
          <w:rFonts w:ascii="標楷體" w:eastAsia="標楷體" w:hAnsi="標楷體" w:hint="eastAsia"/>
          <w:b/>
          <w:color w:val="FF0000"/>
          <w:sz w:val="20"/>
        </w:rPr>
        <w:t xml:space="preserve">106.11.17服儀委員會修訂 </w:t>
      </w:r>
    </w:p>
    <w:p w:rsidR="004D3674" w:rsidRPr="001B1EF4" w:rsidRDefault="004D3674" w:rsidP="004D3674">
      <w:pPr>
        <w:jc w:val="right"/>
        <w:rPr>
          <w:rFonts w:ascii="標楷體" w:eastAsia="標楷體" w:hAnsi="標楷體"/>
          <w:color w:val="000000"/>
          <w:sz w:val="20"/>
        </w:rPr>
      </w:pPr>
      <w:r>
        <w:rPr>
          <w:rFonts w:ascii="標楷體" w:eastAsia="標楷體" w:hAnsi="標楷體" w:hint="eastAsia"/>
          <w:color w:val="000000"/>
          <w:sz w:val="20"/>
        </w:rPr>
        <w:t>107.2.21</w:t>
      </w:r>
      <w:r w:rsidRPr="001B1EF4">
        <w:rPr>
          <w:rFonts w:ascii="標楷體" w:eastAsia="標楷體" w:hAnsi="標楷體" w:hint="eastAsia"/>
          <w:color w:val="000000"/>
          <w:sz w:val="20"/>
        </w:rPr>
        <w:t xml:space="preserve">校務會議通過 </w:t>
      </w:r>
    </w:p>
    <w:p w:rsidR="004D3674" w:rsidRPr="001B1EF4" w:rsidRDefault="004D3674" w:rsidP="004D3674">
      <w:pPr>
        <w:spacing w:line="500" w:lineRule="exact"/>
        <w:ind w:left="504" w:hangingChars="180" w:hanging="504"/>
        <w:jc w:val="both"/>
        <w:rPr>
          <w:rFonts w:ascii="標楷體" w:eastAsia="標楷體" w:hAnsi="標楷體"/>
          <w:sz w:val="28"/>
          <w:szCs w:val="30"/>
        </w:rPr>
      </w:pPr>
      <w:r w:rsidRPr="001B1EF4">
        <w:rPr>
          <w:rFonts w:ascii="標楷體" w:eastAsia="標楷體" w:hAnsi="標楷體" w:hint="eastAsia"/>
          <w:sz w:val="28"/>
          <w:szCs w:val="30"/>
        </w:rPr>
        <w:t>ㄧ、本校服儀以自然、整潔為原則，並維持學校特色。</w:t>
      </w:r>
    </w:p>
    <w:p w:rsidR="004D3674" w:rsidRPr="001B1EF4" w:rsidRDefault="004D3674" w:rsidP="004D3674">
      <w:pPr>
        <w:tabs>
          <w:tab w:val="left" w:pos="1080"/>
        </w:tabs>
        <w:spacing w:line="500" w:lineRule="exact"/>
        <w:ind w:left="560" w:hangingChars="200" w:hanging="560"/>
        <w:jc w:val="both"/>
        <w:rPr>
          <w:rFonts w:ascii="標楷體" w:eastAsia="標楷體" w:hAnsi="標楷體"/>
          <w:sz w:val="28"/>
          <w:szCs w:val="30"/>
        </w:rPr>
      </w:pPr>
      <w:r w:rsidRPr="001B1EF4">
        <w:rPr>
          <w:rFonts w:ascii="標楷體" w:eastAsia="標楷體" w:hAnsi="標楷體" w:hint="eastAsia"/>
          <w:sz w:val="28"/>
          <w:szCs w:val="30"/>
        </w:rPr>
        <w:t>二、</w:t>
      </w:r>
      <w:r w:rsidRPr="001B1EF4">
        <w:rPr>
          <w:rFonts w:ascii="標楷體" w:eastAsia="標楷體" w:hAnsi="標楷體" w:hint="eastAsia"/>
          <w:color w:val="000000"/>
          <w:sz w:val="28"/>
          <w:szCs w:val="30"/>
        </w:rPr>
        <w:t>制式服裝規定：黃衫、黑裙、黑長褲、黑毛衣及黑背心、運動服、運動外套。</w:t>
      </w:r>
    </w:p>
    <w:p w:rsidR="004D3674" w:rsidRPr="001B1EF4" w:rsidRDefault="004D3674" w:rsidP="004D3674">
      <w:pPr>
        <w:spacing w:line="500" w:lineRule="exact"/>
        <w:ind w:left="815" w:hangingChars="291" w:hanging="815"/>
        <w:jc w:val="both"/>
        <w:rPr>
          <w:rFonts w:ascii="標楷體" w:eastAsia="標楷體" w:hAnsi="標楷體"/>
          <w:sz w:val="28"/>
          <w:szCs w:val="30"/>
        </w:rPr>
      </w:pPr>
      <w:r w:rsidRPr="001B1EF4">
        <w:rPr>
          <w:rFonts w:ascii="標楷體" w:eastAsia="標楷體" w:hAnsi="標楷體" w:hint="eastAsia"/>
          <w:sz w:val="28"/>
          <w:szCs w:val="30"/>
        </w:rPr>
        <w:t>（ㄧ）黃衫：須繡「校名」、「班別」及「學號」。(附圖1)</w:t>
      </w:r>
    </w:p>
    <w:p w:rsidR="004D3674" w:rsidRPr="001B1EF4" w:rsidRDefault="004D3674" w:rsidP="004D3674">
      <w:pPr>
        <w:spacing w:line="500" w:lineRule="exact"/>
        <w:ind w:left="815" w:hangingChars="291" w:hanging="815"/>
        <w:jc w:val="both"/>
        <w:rPr>
          <w:rFonts w:ascii="標楷體" w:eastAsia="標楷體" w:hAnsi="標楷體"/>
          <w:sz w:val="28"/>
          <w:szCs w:val="30"/>
        </w:rPr>
      </w:pPr>
      <w:r w:rsidRPr="001B1EF4">
        <w:rPr>
          <w:rFonts w:ascii="標楷體" w:eastAsia="標楷體" w:hAnsi="標楷體" w:hint="eastAsia"/>
          <w:sz w:val="28"/>
          <w:szCs w:val="30"/>
        </w:rPr>
        <w:t>（二）運動外套：須繡「學號」。(附圖2)</w:t>
      </w:r>
    </w:p>
    <w:p w:rsidR="004D3674" w:rsidRPr="001B1EF4" w:rsidRDefault="004D3674" w:rsidP="004D3674">
      <w:pPr>
        <w:spacing w:line="500" w:lineRule="exact"/>
        <w:ind w:left="815" w:hangingChars="291" w:hanging="815"/>
        <w:jc w:val="both"/>
        <w:rPr>
          <w:rFonts w:ascii="標楷體" w:eastAsia="標楷體" w:hAnsi="標楷體"/>
          <w:sz w:val="28"/>
          <w:szCs w:val="30"/>
        </w:rPr>
      </w:pPr>
      <w:r w:rsidRPr="001B1EF4">
        <w:rPr>
          <w:rFonts w:ascii="標楷體" w:eastAsia="標楷體" w:hAnsi="標楷體" w:hint="eastAsia"/>
          <w:sz w:val="28"/>
          <w:szCs w:val="30"/>
        </w:rPr>
        <w:t>（三）背心、毛衣：須繡「校名」及「學號」。(附圖3)</w:t>
      </w:r>
    </w:p>
    <w:p w:rsidR="004D3674" w:rsidRPr="001B1EF4" w:rsidRDefault="004D3674" w:rsidP="004D3674">
      <w:pPr>
        <w:spacing w:line="500" w:lineRule="exact"/>
        <w:ind w:left="840" w:hangingChars="300" w:hanging="840"/>
        <w:jc w:val="both"/>
        <w:rPr>
          <w:rFonts w:ascii="標楷體" w:eastAsia="標楷體" w:hAnsi="標楷體"/>
          <w:color w:val="000000"/>
          <w:sz w:val="28"/>
          <w:szCs w:val="30"/>
        </w:rPr>
      </w:pPr>
      <w:r w:rsidRPr="001B1EF4">
        <w:rPr>
          <w:rFonts w:ascii="標楷體" w:eastAsia="標楷體" w:hAnsi="標楷體" w:hint="eastAsia"/>
          <w:sz w:val="28"/>
          <w:szCs w:val="30"/>
        </w:rPr>
        <w:t>（四）黑</w:t>
      </w:r>
      <w:r w:rsidRPr="001B1EF4">
        <w:rPr>
          <w:rFonts w:ascii="標楷體" w:eastAsia="標楷體" w:hAnsi="標楷體" w:hint="eastAsia"/>
          <w:color w:val="000000"/>
          <w:sz w:val="28"/>
          <w:szCs w:val="30"/>
        </w:rPr>
        <w:t>長褲、黑裙：黑長褲以直</w:t>
      </w:r>
      <w:r w:rsidRPr="001B1EF4">
        <w:rPr>
          <w:rFonts w:ascii="標楷體" w:eastAsia="標楷體" w:hAnsi="標楷體" w:hint="eastAsia"/>
          <w:b/>
          <w:color w:val="FF0000"/>
          <w:sz w:val="28"/>
          <w:szCs w:val="30"/>
        </w:rPr>
        <w:t>筒</w:t>
      </w:r>
      <w:r w:rsidRPr="001B1EF4">
        <w:rPr>
          <w:rFonts w:ascii="標楷體" w:eastAsia="標楷體" w:hAnsi="標楷體" w:hint="eastAsia"/>
          <w:color w:val="000000"/>
          <w:sz w:val="28"/>
          <w:szCs w:val="30"/>
        </w:rPr>
        <w:t>褲、兩側有口袋，長度齊足跟，褲管寬窄適度，</w:t>
      </w:r>
      <w:r w:rsidRPr="001B1EF4">
        <w:rPr>
          <w:rFonts w:ascii="標楷體" w:eastAsia="標楷體" w:hAnsi="標楷體" w:hint="eastAsia"/>
          <w:b/>
          <w:color w:val="FF0000"/>
          <w:sz w:val="28"/>
          <w:szCs w:val="30"/>
        </w:rPr>
        <w:t>不可有喇叭褲、牛仔褲、緊身褲及垮褲等樣式</w:t>
      </w:r>
      <w:r w:rsidRPr="001B1EF4">
        <w:rPr>
          <w:rFonts w:ascii="標楷體" w:eastAsia="標楷體" w:hAnsi="標楷體" w:hint="eastAsia"/>
          <w:b/>
          <w:sz w:val="28"/>
          <w:szCs w:val="30"/>
        </w:rPr>
        <w:t>；</w:t>
      </w:r>
      <w:r w:rsidRPr="001B1EF4">
        <w:rPr>
          <w:rFonts w:ascii="標楷體" w:eastAsia="標楷體" w:hAnsi="標楷體" w:hint="eastAsia"/>
          <w:sz w:val="28"/>
          <w:szCs w:val="30"/>
        </w:rPr>
        <w:t>裙子長度</w:t>
      </w:r>
      <w:r w:rsidRPr="001B1EF4">
        <w:rPr>
          <w:rFonts w:ascii="標楷體" w:eastAsia="標楷體" w:hAnsi="標楷體" w:hint="eastAsia"/>
          <w:color w:val="000000"/>
          <w:sz w:val="28"/>
          <w:szCs w:val="30"/>
        </w:rPr>
        <w:t>應與膝蓋骨上、下5公分為原則。</w:t>
      </w:r>
    </w:p>
    <w:p w:rsidR="004D3674" w:rsidRPr="001B1EF4" w:rsidRDefault="004D3674" w:rsidP="004D3674">
      <w:pPr>
        <w:spacing w:line="500" w:lineRule="exact"/>
        <w:ind w:left="840" w:hangingChars="300" w:hanging="840"/>
        <w:jc w:val="both"/>
        <w:rPr>
          <w:rFonts w:ascii="標楷體" w:eastAsia="標楷體" w:hAnsi="標楷體"/>
          <w:sz w:val="28"/>
          <w:szCs w:val="30"/>
        </w:rPr>
      </w:pPr>
      <w:r w:rsidRPr="001B1EF4">
        <w:rPr>
          <w:rFonts w:ascii="標楷體" w:eastAsia="標楷體" w:hAnsi="標楷體" w:hint="eastAsia"/>
          <w:sz w:val="28"/>
          <w:szCs w:val="30"/>
        </w:rPr>
        <w:t>（五）球鞋：款式以素雅簡單</w:t>
      </w:r>
      <w:r w:rsidRPr="001B1EF4">
        <w:rPr>
          <w:rFonts w:ascii="標楷體" w:eastAsia="標楷體" w:hAnsi="標楷體" w:hint="eastAsia"/>
          <w:color w:val="000000"/>
          <w:sz w:val="28"/>
          <w:szCs w:val="30"/>
        </w:rPr>
        <w:t>、適於運動</w:t>
      </w:r>
      <w:r w:rsidRPr="001B1EF4">
        <w:rPr>
          <w:rFonts w:ascii="標楷體" w:eastAsia="標楷體" w:hAnsi="標楷體" w:hint="eastAsia"/>
          <w:sz w:val="28"/>
          <w:szCs w:val="30"/>
        </w:rPr>
        <w:t>為原則。</w:t>
      </w:r>
    </w:p>
    <w:p w:rsidR="004D3674" w:rsidRPr="001B1EF4" w:rsidRDefault="004D3674" w:rsidP="004D3674">
      <w:pPr>
        <w:spacing w:line="500" w:lineRule="exact"/>
        <w:ind w:left="840" w:hangingChars="300" w:hanging="840"/>
        <w:jc w:val="both"/>
        <w:rPr>
          <w:rFonts w:ascii="標楷體" w:eastAsia="標楷體" w:hAnsi="標楷體"/>
          <w:color w:val="000000"/>
          <w:sz w:val="28"/>
          <w:szCs w:val="30"/>
        </w:rPr>
      </w:pPr>
      <w:r w:rsidRPr="001B1EF4">
        <w:rPr>
          <w:rFonts w:ascii="標楷體" w:eastAsia="標楷體" w:hAnsi="標楷體" w:hint="eastAsia"/>
          <w:sz w:val="28"/>
          <w:szCs w:val="30"/>
        </w:rPr>
        <w:t>（六）皮鞋：黑/白色、鞋跟高度不超過</w:t>
      </w:r>
      <w:smartTag w:uri="urn:schemas-microsoft-com:office:smarttags" w:element="chmetcnv">
        <w:smartTagPr>
          <w:attr w:name="UnitName" w:val="公分"/>
          <w:attr w:name="SourceValue" w:val="4"/>
          <w:attr w:name="HasSpace" w:val="False"/>
          <w:attr w:name="Negative" w:val="False"/>
          <w:attr w:name="NumberType" w:val="1"/>
          <w:attr w:name="TCSC" w:val="0"/>
        </w:smartTagPr>
        <w:r w:rsidRPr="001B1EF4">
          <w:rPr>
            <w:rFonts w:ascii="標楷體" w:eastAsia="標楷體" w:hAnsi="標楷體" w:hint="eastAsia"/>
            <w:sz w:val="28"/>
            <w:szCs w:val="30"/>
          </w:rPr>
          <w:t>4公分</w:t>
        </w:r>
      </w:smartTag>
      <w:r w:rsidRPr="001B1EF4">
        <w:rPr>
          <w:rFonts w:ascii="標楷體" w:eastAsia="標楷體" w:hAnsi="標楷體" w:hint="eastAsia"/>
          <w:sz w:val="28"/>
          <w:szCs w:val="30"/>
        </w:rPr>
        <w:t>，</w:t>
      </w:r>
      <w:r w:rsidRPr="001B1EF4">
        <w:rPr>
          <w:rFonts w:ascii="標楷體" w:eastAsia="標楷體" w:hAnsi="標楷體"/>
          <w:sz w:val="28"/>
          <w:szCs w:val="30"/>
        </w:rPr>
        <w:t>鞋面</w:t>
      </w:r>
      <w:r w:rsidRPr="001B1EF4">
        <w:rPr>
          <w:rFonts w:ascii="標楷體" w:eastAsia="標楷體" w:hAnsi="標楷體" w:hint="eastAsia"/>
          <w:sz w:val="28"/>
          <w:szCs w:val="30"/>
        </w:rPr>
        <w:t>以</w:t>
      </w:r>
      <w:r w:rsidRPr="001B1EF4">
        <w:rPr>
          <w:rFonts w:ascii="標楷體" w:eastAsia="標楷體" w:hAnsi="標楷體"/>
          <w:sz w:val="28"/>
          <w:szCs w:val="30"/>
        </w:rPr>
        <w:t>素</w:t>
      </w:r>
      <w:r w:rsidRPr="001B1EF4">
        <w:rPr>
          <w:rFonts w:ascii="標楷體" w:eastAsia="標楷體" w:hAnsi="標楷體" w:hint="eastAsia"/>
          <w:sz w:val="28"/>
          <w:szCs w:val="30"/>
        </w:rPr>
        <w:t>面設計為原則，</w:t>
      </w:r>
      <w:r w:rsidRPr="001B1EF4">
        <w:rPr>
          <w:rFonts w:ascii="標楷體" w:eastAsia="標楷體" w:hAnsi="標楷體" w:hint="eastAsia"/>
          <w:color w:val="000000"/>
          <w:sz w:val="28"/>
          <w:szCs w:val="30"/>
        </w:rPr>
        <w:t>禁止著尖頭皮鞋、高跟鞋、靴子、帆船鞋。</w:t>
      </w:r>
    </w:p>
    <w:p w:rsidR="004D3674" w:rsidRPr="001B1EF4" w:rsidRDefault="004D3674" w:rsidP="004D3674">
      <w:pPr>
        <w:spacing w:line="500" w:lineRule="exact"/>
        <w:ind w:left="840" w:hangingChars="300" w:hanging="840"/>
        <w:jc w:val="both"/>
        <w:rPr>
          <w:rFonts w:ascii="標楷體" w:eastAsia="標楷體" w:hAnsi="標楷體"/>
          <w:color w:val="000000"/>
          <w:sz w:val="28"/>
          <w:szCs w:val="30"/>
        </w:rPr>
      </w:pPr>
      <w:r w:rsidRPr="001B1EF4">
        <w:rPr>
          <w:rFonts w:ascii="標楷體" w:eastAsia="標楷體" w:hAnsi="標楷體" w:hint="eastAsia"/>
          <w:sz w:val="28"/>
          <w:szCs w:val="30"/>
        </w:rPr>
        <w:t>（七）襪子：學生應著襪子，</w:t>
      </w:r>
      <w:r w:rsidRPr="001B1EF4">
        <w:rPr>
          <w:rFonts w:ascii="標楷體" w:eastAsia="標楷體" w:hAnsi="標楷體" w:hint="eastAsia"/>
          <w:color w:val="000000"/>
          <w:sz w:val="28"/>
          <w:szCs w:val="30"/>
        </w:rPr>
        <w:t>惟著黑裙時以黑/白色為宜，且不得著絲襪及褲襪。</w:t>
      </w:r>
    </w:p>
    <w:p w:rsidR="004D3674" w:rsidRPr="001B1EF4" w:rsidRDefault="004D3674" w:rsidP="004D3674">
      <w:pPr>
        <w:spacing w:line="500" w:lineRule="exact"/>
        <w:ind w:leftChars="59" w:left="848" w:hangingChars="252" w:hanging="706"/>
        <w:jc w:val="both"/>
        <w:rPr>
          <w:rFonts w:ascii="標楷體" w:eastAsia="標楷體" w:hAnsi="標楷體"/>
          <w:b/>
          <w:color w:val="FF0000"/>
          <w:sz w:val="28"/>
          <w:szCs w:val="30"/>
        </w:rPr>
      </w:pPr>
      <w:r w:rsidRPr="001B1EF4">
        <w:rPr>
          <w:rFonts w:ascii="標楷體" w:eastAsia="標楷體" w:hAnsi="標楷體" w:hint="eastAsia"/>
          <w:b/>
          <w:color w:val="FF0000"/>
          <w:sz w:val="28"/>
          <w:szCs w:val="30"/>
        </w:rPr>
        <w:t>(八) 書(背)包:印有景女字樣黑色帆布側書包、後背包。</w:t>
      </w:r>
    </w:p>
    <w:p w:rsidR="004D3674" w:rsidRPr="001B1EF4" w:rsidRDefault="004D3674" w:rsidP="004D3674">
      <w:pPr>
        <w:spacing w:line="500" w:lineRule="exact"/>
        <w:ind w:left="840" w:hangingChars="300" w:hanging="840"/>
        <w:jc w:val="both"/>
        <w:rPr>
          <w:rFonts w:ascii="標楷體" w:eastAsia="標楷體" w:hAnsi="標楷體"/>
          <w:color w:val="000000"/>
          <w:sz w:val="28"/>
          <w:szCs w:val="30"/>
        </w:rPr>
      </w:pPr>
      <w:r w:rsidRPr="001B1EF4">
        <w:rPr>
          <w:rFonts w:ascii="標楷體" w:eastAsia="標楷體" w:hAnsi="標楷體" w:hint="eastAsia"/>
          <w:color w:val="000000"/>
          <w:sz w:val="28"/>
          <w:szCs w:val="30"/>
        </w:rPr>
        <w:t>三、服儀共識：</w:t>
      </w:r>
    </w:p>
    <w:p w:rsidR="004D3674" w:rsidRPr="001B1EF4" w:rsidRDefault="004D3674" w:rsidP="004D3674">
      <w:pPr>
        <w:spacing w:line="500" w:lineRule="exact"/>
        <w:ind w:left="840" w:hangingChars="300" w:hanging="840"/>
        <w:jc w:val="both"/>
        <w:rPr>
          <w:rFonts w:ascii="標楷體" w:eastAsia="標楷體" w:hAnsi="標楷體"/>
          <w:sz w:val="28"/>
          <w:szCs w:val="30"/>
        </w:rPr>
      </w:pPr>
      <w:r w:rsidRPr="001B1EF4">
        <w:rPr>
          <w:rFonts w:ascii="標楷體" w:eastAsia="標楷體" w:hAnsi="標楷體" w:hint="eastAsia"/>
          <w:sz w:val="28"/>
          <w:szCs w:val="30"/>
        </w:rPr>
        <w:t>（一）</w:t>
      </w:r>
      <w:r w:rsidRPr="001B1EF4">
        <w:rPr>
          <w:rFonts w:ascii="標楷體" w:eastAsia="標楷體" w:hAnsi="標楷體" w:hint="eastAsia"/>
          <w:b/>
          <w:color w:val="FF0000"/>
          <w:sz w:val="28"/>
          <w:szCs w:val="30"/>
        </w:rPr>
        <w:t>學生得依個人對天氣冷、熱之感受，選擇穿著長袖或短袖校服。</w:t>
      </w:r>
      <w:r w:rsidRPr="001B1EF4">
        <w:rPr>
          <w:rFonts w:ascii="標楷體" w:eastAsia="標楷體" w:hAnsi="標楷體" w:hint="eastAsia"/>
          <w:b/>
          <w:color w:val="FF0000"/>
          <w:sz w:val="28"/>
          <w:szCs w:val="30"/>
          <w:u w:val="single"/>
        </w:rPr>
        <w:t>中央</w:t>
      </w:r>
      <w:r w:rsidRPr="001B1EF4">
        <w:rPr>
          <w:rFonts w:ascii="標楷體" w:eastAsia="標楷體" w:hAnsi="標楷體" w:hint="eastAsia"/>
          <w:b/>
          <w:color w:val="FF0000"/>
          <w:sz w:val="28"/>
          <w:szCs w:val="30"/>
        </w:rPr>
        <w:t>氣象局公告當天</w:t>
      </w:r>
      <w:r>
        <w:rPr>
          <w:rFonts w:ascii="標楷體" w:eastAsia="標楷體" w:hAnsi="標楷體" w:hint="eastAsia"/>
          <w:b/>
          <w:color w:val="FF0000"/>
          <w:sz w:val="28"/>
          <w:szCs w:val="30"/>
        </w:rPr>
        <w:t>台北市</w:t>
      </w:r>
      <w:r w:rsidRPr="001B1EF4">
        <w:rPr>
          <w:rFonts w:ascii="標楷體" w:eastAsia="標楷體" w:hAnsi="標楷體" w:hint="eastAsia"/>
          <w:b/>
          <w:color w:val="FF0000"/>
          <w:sz w:val="28"/>
          <w:szCs w:val="30"/>
          <w:u w:val="single"/>
        </w:rPr>
        <w:t>最高</w:t>
      </w:r>
      <w:r w:rsidRPr="001B1EF4">
        <w:rPr>
          <w:rFonts w:ascii="標楷體" w:eastAsia="標楷體" w:hAnsi="標楷體" w:hint="eastAsia"/>
          <w:b/>
          <w:color w:val="FF0000"/>
          <w:sz w:val="28"/>
          <w:szCs w:val="30"/>
        </w:rPr>
        <w:t>氣溫低於</w:t>
      </w:r>
      <w:r w:rsidRPr="001B1EF4">
        <w:rPr>
          <w:rFonts w:ascii="標楷體" w:eastAsia="標楷體" w:hAnsi="標楷體" w:hint="eastAsia"/>
          <w:b/>
          <w:color w:val="FF0000"/>
          <w:sz w:val="28"/>
          <w:szCs w:val="30"/>
          <w:u w:val="single"/>
        </w:rPr>
        <w:t>或(等於)</w:t>
      </w:r>
      <w:r>
        <w:rPr>
          <w:rFonts w:ascii="標楷體" w:eastAsia="標楷體" w:hAnsi="標楷體" w:hint="eastAsia"/>
          <w:b/>
          <w:color w:val="FF0000"/>
          <w:sz w:val="28"/>
          <w:szCs w:val="30"/>
          <w:u w:val="single"/>
        </w:rPr>
        <w:t>攝氏</w:t>
      </w:r>
      <w:r w:rsidRPr="001B1EF4">
        <w:rPr>
          <w:rFonts w:ascii="標楷體" w:eastAsia="標楷體" w:hAnsi="標楷體" w:hint="eastAsia"/>
          <w:b/>
          <w:color w:val="FF0000"/>
          <w:sz w:val="28"/>
          <w:szCs w:val="30"/>
        </w:rPr>
        <w:t>18度時</w:t>
      </w:r>
      <w:r w:rsidRPr="001B1EF4">
        <w:rPr>
          <w:rFonts w:ascii="標楷體" w:eastAsia="標楷體" w:hAnsi="標楷體" w:hint="eastAsia"/>
          <w:sz w:val="28"/>
          <w:szCs w:val="30"/>
        </w:rPr>
        <w:t>，可</w:t>
      </w:r>
      <w:r w:rsidRPr="001B1EF4">
        <w:rPr>
          <w:rFonts w:ascii="標楷體" w:eastAsia="標楷體" w:hAnsi="標楷體" w:hint="eastAsia"/>
          <w:color w:val="000000"/>
          <w:sz w:val="28"/>
          <w:szCs w:val="30"/>
        </w:rPr>
        <w:t>視需求自行</w:t>
      </w:r>
      <w:r w:rsidRPr="001B1EF4">
        <w:rPr>
          <w:rFonts w:ascii="標楷體" w:eastAsia="標楷體" w:hAnsi="標楷體" w:hint="eastAsia"/>
          <w:b/>
          <w:color w:val="FF0000"/>
          <w:sz w:val="28"/>
          <w:szCs w:val="30"/>
        </w:rPr>
        <w:t>加穿</w:t>
      </w:r>
      <w:r w:rsidRPr="001B1EF4">
        <w:rPr>
          <w:rFonts w:ascii="標楷體" w:eastAsia="標楷體" w:hAnsi="標楷體" w:hint="eastAsia"/>
          <w:sz w:val="28"/>
          <w:szCs w:val="30"/>
        </w:rPr>
        <w:t>禦寒衣物。</w:t>
      </w:r>
    </w:p>
    <w:p w:rsidR="004D3674" w:rsidRPr="001B1EF4" w:rsidRDefault="004D3674" w:rsidP="004D3674">
      <w:pPr>
        <w:spacing w:line="500" w:lineRule="exact"/>
        <w:ind w:leftChars="63" w:left="795" w:hangingChars="230" w:hanging="644"/>
        <w:jc w:val="both"/>
        <w:rPr>
          <w:rFonts w:ascii="標楷體" w:eastAsia="標楷體" w:hAnsi="標楷體"/>
          <w:color w:val="000000"/>
          <w:sz w:val="28"/>
          <w:szCs w:val="30"/>
        </w:rPr>
      </w:pPr>
      <w:r w:rsidRPr="001B1EF4">
        <w:rPr>
          <w:rFonts w:ascii="標楷體" w:eastAsia="標楷體" w:hAnsi="標楷體" w:hint="eastAsia"/>
          <w:color w:val="000000"/>
          <w:sz w:val="28"/>
          <w:szCs w:val="30"/>
        </w:rPr>
        <w:t>(二) 體育課時，應穿著學校運動服、學校認可之其他運動服及運動鞋。</w:t>
      </w:r>
    </w:p>
    <w:p w:rsidR="004D3674" w:rsidRPr="001B1EF4" w:rsidRDefault="004D3674" w:rsidP="004D3674">
      <w:pPr>
        <w:spacing w:line="500" w:lineRule="exact"/>
        <w:ind w:left="840" w:hangingChars="300" w:hanging="840"/>
        <w:jc w:val="both"/>
        <w:rPr>
          <w:rFonts w:ascii="標楷體" w:eastAsia="標楷體" w:hAnsi="標楷體"/>
          <w:color w:val="000000"/>
          <w:sz w:val="28"/>
          <w:szCs w:val="30"/>
        </w:rPr>
      </w:pPr>
      <w:r w:rsidRPr="001B1EF4">
        <w:rPr>
          <w:rFonts w:ascii="標楷體" w:eastAsia="標楷體" w:hAnsi="標楷體" w:hint="eastAsia"/>
          <w:color w:val="000000"/>
          <w:sz w:val="28"/>
          <w:szCs w:val="30"/>
        </w:rPr>
        <w:t>（三）為維護實習(驗)安全，實習或實驗課程時，應穿著實習(驗)服裝或</w:t>
      </w:r>
      <w:r w:rsidRPr="001B1EF4">
        <w:rPr>
          <w:rFonts w:ascii="標楷體" w:eastAsia="標楷體" w:hAnsi="標楷體" w:hint="eastAsia"/>
          <w:color w:val="000000"/>
          <w:sz w:val="28"/>
          <w:szCs w:val="30"/>
        </w:rPr>
        <w:lastRenderedPageBreak/>
        <w:t>學校認可之其他服裝。</w:t>
      </w:r>
    </w:p>
    <w:p w:rsidR="004D3674" w:rsidRPr="001B1EF4" w:rsidRDefault="004D3674" w:rsidP="004D3674">
      <w:pPr>
        <w:spacing w:line="500" w:lineRule="exact"/>
        <w:ind w:left="840" w:hangingChars="300" w:hanging="840"/>
        <w:jc w:val="both"/>
        <w:rPr>
          <w:rFonts w:ascii="標楷體" w:eastAsia="標楷體" w:hAnsi="標楷體"/>
          <w:color w:val="000000"/>
          <w:sz w:val="28"/>
          <w:szCs w:val="30"/>
        </w:rPr>
      </w:pPr>
      <w:r w:rsidRPr="001B1EF4">
        <w:rPr>
          <w:rFonts w:ascii="標楷體" w:eastAsia="標楷體" w:hAnsi="標楷體" w:hint="eastAsia"/>
          <w:color w:val="000000"/>
          <w:sz w:val="28"/>
          <w:szCs w:val="30"/>
        </w:rPr>
        <w:t>（四）國定假日、例假日、寒假、暑假，學生到校自習或參加課業輔導、補考、重補修、補救教學</w:t>
      </w:r>
      <w:r w:rsidRPr="001B1EF4">
        <w:rPr>
          <w:rFonts w:ascii="標楷體" w:eastAsia="標楷體" w:hAnsi="標楷體" w:hint="eastAsia"/>
          <w:b/>
          <w:color w:val="FF0000"/>
          <w:sz w:val="28"/>
          <w:szCs w:val="30"/>
        </w:rPr>
        <w:t>等活動，應著制服。從事上述以外之活動者</w:t>
      </w:r>
      <w:r w:rsidRPr="001B1EF4">
        <w:rPr>
          <w:rFonts w:ascii="標楷體" w:eastAsia="標楷體" w:hAnsi="標楷體" w:hint="eastAsia"/>
          <w:color w:val="000000"/>
          <w:sz w:val="28"/>
          <w:szCs w:val="30"/>
        </w:rPr>
        <w:t>，得穿著便服，並應攜帶可資識別學生身分之證件，以供查驗。</w:t>
      </w:r>
    </w:p>
    <w:p w:rsidR="004D3674" w:rsidRPr="001B1EF4" w:rsidRDefault="004D3674" w:rsidP="004D3674">
      <w:pPr>
        <w:spacing w:line="500" w:lineRule="exact"/>
        <w:ind w:left="840" w:hangingChars="300" w:hanging="840"/>
        <w:jc w:val="both"/>
        <w:rPr>
          <w:rFonts w:ascii="標楷體" w:eastAsia="標楷體" w:hAnsi="標楷體"/>
          <w:sz w:val="28"/>
          <w:szCs w:val="30"/>
        </w:rPr>
      </w:pPr>
      <w:r w:rsidRPr="001B1EF4">
        <w:rPr>
          <w:rFonts w:ascii="標楷體" w:eastAsia="標楷體" w:hAnsi="標楷體" w:hint="eastAsia"/>
          <w:color w:val="000000"/>
          <w:sz w:val="28"/>
          <w:szCs w:val="30"/>
        </w:rPr>
        <w:t>（五）學生得合宜選擇混合穿著學校校服(制服、運動服)，惟於重要之活動(如週會、開學典禮、畢業典禮、校慶、休業式、國際或校際交流活動等)</w:t>
      </w:r>
      <w:r w:rsidRPr="001B1EF4">
        <w:rPr>
          <w:rFonts w:ascii="標楷體" w:eastAsia="標楷體" w:hAnsi="標楷體" w:hint="eastAsia"/>
          <w:sz w:val="28"/>
          <w:szCs w:val="30"/>
        </w:rPr>
        <w:t>仍由學校統一規定穿著。</w:t>
      </w:r>
    </w:p>
    <w:p w:rsidR="004D3674" w:rsidRPr="001B1EF4" w:rsidRDefault="004D3674" w:rsidP="004D3674">
      <w:pPr>
        <w:spacing w:line="500" w:lineRule="exact"/>
        <w:ind w:left="841" w:hangingChars="300" w:hanging="841"/>
        <w:jc w:val="both"/>
        <w:rPr>
          <w:rFonts w:ascii="標楷體" w:eastAsia="標楷體" w:hAnsi="標楷體"/>
          <w:b/>
          <w:color w:val="FF0000"/>
          <w:sz w:val="28"/>
          <w:szCs w:val="30"/>
        </w:rPr>
      </w:pPr>
      <w:r w:rsidRPr="001B1EF4">
        <w:rPr>
          <w:rFonts w:ascii="標楷體" w:eastAsia="標楷體" w:hAnsi="標楷體" w:hint="eastAsia"/>
          <w:b/>
          <w:sz w:val="28"/>
          <w:szCs w:val="30"/>
        </w:rPr>
        <w:t xml:space="preserve"> </w:t>
      </w:r>
      <w:r w:rsidRPr="001B1EF4">
        <w:rPr>
          <w:rFonts w:ascii="標楷體" w:eastAsia="標楷體" w:hAnsi="標楷體" w:hint="eastAsia"/>
          <w:b/>
          <w:color w:val="FF0000"/>
          <w:sz w:val="28"/>
          <w:szCs w:val="30"/>
        </w:rPr>
        <w:t xml:space="preserve"> (六) 學生因課程、活動等需求，經申請核可後，可於活動期間著學校認可之服裝。</w:t>
      </w:r>
    </w:p>
    <w:p w:rsidR="004D3674" w:rsidRPr="001B1EF4" w:rsidRDefault="004D3674" w:rsidP="004D3674">
      <w:pPr>
        <w:spacing w:line="500" w:lineRule="exact"/>
        <w:ind w:left="784" w:hangingChars="280" w:hanging="784"/>
        <w:jc w:val="both"/>
        <w:rPr>
          <w:rFonts w:ascii="標楷體" w:eastAsia="標楷體" w:hAnsi="標楷體"/>
          <w:sz w:val="28"/>
          <w:szCs w:val="30"/>
        </w:rPr>
      </w:pPr>
      <w:r w:rsidRPr="001B1EF4">
        <w:rPr>
          <w:rFonts w:ascii="標楷體" w:eastAsia="標楷體" w:hAnsi="標楷體"/>
          <w:sz w:val="28"/>
          <w:szCs w:val="30"/>
        </w:rPr>
        <w:t>四、其他：</w:t>
      </w:r>
    </w:p>
    <w:p w:rsidR="004D3674" w:rsidRPr="001B1EF4" w:rsidRDefault="004D3674" w:rsidP="004D3674">
      <w:pPr>
        <w:spacing w:line="500" w:lineRule="exact"/>
        <w:ind w:left="840" w:hangingChars="300" w:hanging="840"/>
        <w:jc w:val="both"/>
        <w:rPr>
          <w:rFonts w:ascii="標楷體" w:eastAsia="標楷體" w:hAnsi="標楷體"/>
          <w:color w:val="FF0000"/>
          <w:sz w:val="28"/>
          <w:szCs w:val="30"/>
        </w:rPr>
      </w:pPr>
      <w:r w:rsidRPr="001B1EF4">
        <w:rPr>
          <w:rFonts w:ascii="標楷體" w:eastAsia="標楷體" w:hAnsi="標楷體" w:hint="eastAsia"/>
          <w:color w:val="000000"/>
          <w:sz w:val="28"/>
          <w:szCs w:val="30"/>
        </w:rPr>
        <w:t>（一）上、放學</w:t>
      </w:r>
      <w:r w:rsidRPr="001B1EF4">
        <w:rPr>
          <w:rFonts w:ascii="標楷體" w:eastAsia="標楷體" w:hAnsi="標楷體" w:hint="eastAsia"/>
          <w:b/>
          <w:color w:val="FF0000"/>
          <w:sz w:val="28"/>
          <w:szCs w:val="30"/>
        </w:rPr>
        <w:t>以學校側書包或學校後背包為主，學校紀念包</w:t>
      </w:r>
      <w:r w:rsidRPr="001B1EF4">
        <w:rPr>
          <w:rFonts w:ascii="標楷體" w:eastAsia="標楷體" w:hAnsi="標楷體" w:hint="eastAsia"/>
          <w:color w:val="000000"/>
          <w:sz w:val="28"/>
          <w:szCs w:val="30"/>
        </w:rPr>
        <w:t>為輔，可搭配使用。</w:t>
      </w:r>
    </w:p>
    <w:p w:rsidR="004D3674" w:rsidRPr="001B1EF4" w:rsidRDefault="004D3674" w:rsidP="004D3674">
      <w:pPr>
        <w:spacing w:line="500" w:lineRule="exact"/>
        <w:ind w:left="840" w:hangingChars="300" w:hanging="840"/>
        <w:jc w:val="both"/>
        <w:rPr>
          <w:rFonts w:ascii="標楷體" w:eastAsia="標楷體" w:hAnsi="標楷體"/>
          <w:color w:val="000000"/>
          <w:sz w:val="28"/>
          <w:szCs w:val="30"/>
        </w:rPr>
      </w:pPr>
      <w:r w:rsidRPr="001B1EF4">
        <w:rPr>
          <w:rFonts w:ascii="標楷體" w:eastAsia="標楷體" w:hAnsi="標楷體" w:hint="eastAsia"/>
          <w:color w:val="000000"/>
          <w:sz w:val="28"/>
          <w:szCs w:val="30"/>
        </w:rPr>
        <w:t>（二）上學期間穿著制服不得配戴耳(手)環及戒指，項鍊不得外露於頸部，個人耳洞維持請用透明矽膠棒。</w:t>
      </w:r>
    </w:p>
    <w:p w:rsidR="004D3674" w:rsidRPr="001B1EF4" w:rsidRDefault="004D3674" w:rsidP="004D3674">
      <w:pPr>
        <w:spacing w:line="500" w:lineRule="exact"/>
        <w:jc w:val="both"/>
        <w:rPr>
          <w:rFonts w:ascii="標楷體" w:eastAsia="標楷體" w:hAnsi="標楷體"/>
          <w:color w:val="000000"/>
          <w:sz w:val="28"/>
          <w:szCs w:val="30"/>
        </w:rPr>
      </w:pPr>
      <w:r w:rsidRPr="001B1EF4">
        <w:rPr>
          <w:rFonts w:ascii="標楷體" w:eastAsia="標楷體" w:hAnsi="標楷體" w:hint="eastAsia"/>
          <w:color w:val="000000"/>
          <w:sz w:val="28"/>
          <w:szCs w:val="30"/>
        </w:rPr>
        <w:t>（三）指甲請定期修剪，維持清潔，不得塗有色指甲油。</w:t>
      </w:r>
    </w:p>
    <w:p w:rsidR="004D3674" w:rsidRPr="001B1EF4" w:rsidRDefault="004D3674" w:rsidP="004D3674">
      <w:pPr>
        <w:spacing w:line="500" w:lineRule="exact"/>
        <w:ind w:left="848" w:hangingChars="303" w:hanging="848"/>
        <w:jc w:val="both"/>
        <w:rPr>
          <w:rFonts w:ascii="標楷體" w:eastAsia="標楷體" w:hAnsi="標楷體"/>
          <w:color w:val="000000"/>
          <w:sz w:val="28"/>
          <w:szCs w:val="30"/>
        </w:rPr>
      </w:pPr>
      <w:r w:rsidRPr="001B1EF4">
        <w:rPr>
          <w:rFonts w:ascii="標楷體" w:eastAsia="標楷體" w:hAnsi="標楷體" w:hint="eastAsia"/>
          <w:color w:val="000000"/>
          <w:sz w:val="28"/>
          <w:szCs w:val="30"/>
        </w:rPr>
        <w:t>（四）不得化妝或塗抹有顏色之護唇膏</w:t>
      </w:r>
      <w:r w:rsidRPr="001B1EF4">
        <w:rPr>
          <w:rFonts w:ascii="標楷體" w:eastAsia="標楷體" w:hAnsi="標楷體" w:hint="eastAsia"/>
          <w:b/>
          <w:strike/>
          <w:color w:val="FF0000"/>
          <w:sz w:val="28"/>
          <w:szCs w:val="30"/>
        </w:rPr>
        <w:t>，若有特殊活動之需求不在此限</w:t>
      </w:r>
      <w:r w:rsidRPr="001B1EF4">
        <w:rPr>
          <w:rFonts w:ascii="標楷體" w:eastAsia="標楷體" w:hAnsi="標楷體" w:hint="eastAsia"/>
          <w:color w:val="000000"/>
          <w:sz w:val="28"/>
          <w:szCs w:val="30"/>
        </w:rPr>
        <w:t>。</w:t>
      </w:r>
    </w:p>
    <w:p w:rsidR="004D3674" w:rsidRPr="001B1EF4" w:rsidRDefault="004D3674" w:rsidP="004D3674">
      <w:pPr>
        <w:spacing w:line="500" w:lineRule="exact"/>
        <w:ind w:left="849" w:hangingChars="303" w:hanging="849"/>
        <w:jc w:val="both"/>
        <w:rPr>
          <w:rFonts w:ascii="標楷體" w:eastAsia="標楷體" w:hAnsi="標楷體"/>
          <w:b/>
          <w:color w:val="FF0000"/>
          <w:sz w:val="28"/>
          <w:szCs w:val="30"/>
        </w:rPr>
      </w:pPr>
      <w:r w:rsidRPr="001B1EF4">
        <w:rPr>
          <w:rFonts w:ascii="標楷體" w:eastAsia="標楷體" w:hAnsi="標楷體" w:hint="eastAsia"/>
          <w:b/>
          <w:color w:val="000000"/>
          <w:sz w:val="28"/>
          <w:szCs w:val="30"/>
        </w:rPr>
        <w:t xml:space="preserve"> </w:t>
      </w:r>
      <w:r w:rsidRPr="001B1EF4">
        <w:rPr>
          <w:rFonts w:ascii="標楷體" w:eastAsia="標楷體" w:hAnsi="標楷體" w:hint="eastAsia"/>
          <w:b/>
          <w:color w:val="FF0000"/>
          <w:sz w:val="28"/>
          <w:szCs w:val="30"/>
        </w:rPr>
        <w:t>(五)上述(二)至(四)項，若有特殊活動之需求，於活動期間不受此限</w:t>
      </w:r>
      <w:r>
        <w:rPr>
          <w:rFonts w:ascii="標楷體" w:eastAsia="標楷體" w:hAnsi="標楷體" w:hint="eastAsia"/>
          <w:b/>
          <w:color w:val="FF0000"/>
          <w:sz w:val="28"/>
          <w:szCs w:val="30"/>
        </w:rPr>
        <w:t>。</w:t>
      </w:r>
    </w:p>
    <w:p w:rsidR="004D3674" w:rsidRPr="001B1EF4" w:rsidRDefault="004D3674" w:rsidP="004D3674">
      <w:pPr>
        <w:spacing w:line="500" w:lineRule="exact"/>
        <w:jc w:val="both"/>
        <w:rPr>
          <w:rFonts w:ascii="標楷體" w:eastAsia="標楷體" w:hAnsi="標楷體"/>
          <w:color w:val="000000"/>
          <w:sz w:val="28"/>
          <w:szCs w:val="30"/>
        </w:rPr>
      </w:pPr>
      <w:r w:rsidRPr="001B1EF4">
        <w:rPr>
          <w:rFonts w:ascii="標楷體" w:eastAsia="標楷體" w:hAnsi="標楷體" w:hint="eastAsia"/>
          <w:color w:val="000000"/>
          <w:sz w:val="28"/>
          <w:szCs w:val="30"/>
        </w:rPr>
        <w:t>（</w:t>
      </w:r>
      <w:r w:rsidRPr="001B1EF4">
        <w:rPr>
          <w:rFonts w:ascii="標楷體" w:eastAsia="標楷體" w:hAnsi="標楷體" w:hint="eastAsia"/>
          <w:color w:val="FF0000"/>
          <w:sz w:val="28"/>
          <w:szCs w:val="30"/>
        </w:rPr>
        <w:t>六</w:t>
      </w:r>
      <w:r w:rsidRPr="001B1EF4">
        <w:rPr>
          <w:rFonts w:ascii="標楷體" w:eastAsia="標楷體" w:hAnsi="標楷體" w:hint="eastAsia"/>
          <w:color w:val="000000"/>
          <w:sz w:val="28"/>
          <w:szCs w:val="30"/>
        </w:rPr>
        <w:t>）校園及教室內外皆不得穿著拖鞋或打赤腳。</w:t>
      </w:r>
    </w:p>
    <w:p w:rsidR="004D3674" w:rsidRPr="001B1EF4" w:rsidRDefault="004D3674" w:rsidP="004D3674">
      <w:pPr>
        <w:spacing w:line="500" w:lineRule="exact"/>
        <w:ind w:left="840" w:hangingChars="300" w:hanging="840"/>
        <w:jc w:val="both"/>
        <w:rPr>
          <w:rFonts w:ascii="標楷體" w:eastAsia="標楷體" w:hAnsi="標楷體"/>
          <w:color w:val="000000"/>
          <w:sz w:val="28"/>
          <w:szCs w:val="30"/>
        </w:rPr>
      </w:pPr>
      <w:r w:rsidRPr="001B1EF4">
        <w:rPr>
          <w:rFonts w:ascii="標楷體" w:eastAsia="標楷體" w:hAnsi="標楷體" w:hint="eastAsia"/>
          <w:color w:val="000000"/>
          <w:sz w:val="28"/>
          <w:szCs w:val="30"/>
        </w:rPr>
        <w:t>（</w:t>
      </w:r>
      <w:r w:rsidRPr="001B1EF4">
        <w:rPr>
          <w:rFonts w:ascii="標楷體" w:eastAsia="標楷體" w:hAnsi="標楷體" w:hint="eastAsia"/>
          <w:color w:val="FF0000"/>
          <w:sz w:val="28"/>
          <w:szCs w:val="30"/>
        </w:rPr>
        <w:t>七</w:t>
      </w:r>
      <w:r w:rsidRPr="001B1EF4">
        <w:rPr>
          <w:rFonts w:ascii="標楷體" w:eastAsia="標楷體" w:hAnsi="標楷體" w:hint="eastAsia"/>
          <w:color w:val="000000"/>
          <w:sz w:val="28"/>
          <w:szCs w:val="30"/>
        </w:rPr>
        <w:t>）為個人健康考量及維持學生清新形象，請勿隨意刺青，建議不染燙頭髮，頭髮定時修剪，瀏海長度不要影響視線。</w:t>
      </w:r>
    </w:p>
    <w:p w:rsidR="004D3674" w:rsidRPr="001B1EF4" w:rsidRDefault="004D3674" w:rsidP="004D3674">
      <w:pPr>
        <w:spacing w:line="500" w:lineRule="exact"/>
        <w:ind w:left="848" w:hangingChars="303" w:hanging="848"/>
        <w:jc w:val="both"/>
        <w:rPr>
          <w:rFonts w:ascii="標楷體" w:eastAsia="標楷體" w:hAnsi="標楷體"/>
          <w:color w:val="000000"/>
          <w:sz w:val="28"/>
          <w:szCs w:val="30"/>
        </w:rPr>
      </w:pPr>
      <w:r w:rsidRPr="001B1EF4">
        <w:rPr>
          <w:rFonts w:ascii="標楷體" w:eastAsia="標楷體" w:hAnsi="標楷體" w:hint="eastAsia"/>
          <w:color w:val="000000"/>
          <w:sz w:val="28"/>
          <w:szCs w:val="30"/>
        </w:rPr>
        <w:t>（</w:t>
      </w:r>
      <w:r w:rsidRPr="001B1EF4">
        <w:rPr>
          <w:rFonts w:ascii="標楷體" w:eastAsia="標楷體" w:hAnsi="標楷體" w:hint="eastAsia"/>
          <w:color w:val="FF0000"/>
          <w:sz w:val="28"/>
          <w:szCs w:val="30"/>
        </w:rPr>
        <w:t>八</w:t>
      </w:r>
      <w:r w:rsidRPr="001B1EF4">
        <w:rPr>
          <w:rFonts w:ascii="標楷體" w:eastAsia="標楷體" w:hAnsi="標楷體" w:hint="eastAsia"/>
          <w:color w:val="000000"/>
          <w:sz w:val="28"/>
          <w:szCs w:val="30"/>
        </w:rPr>
        <w:t>）個人服儀因特殊情形有臨時申請需求，請持相關證明洽生輔組。</w:t>
      </w:r>
    </w:p>
    <w:p w:rsidR="004D3674" w:rsidRPr="001B1EF4" w:rsidRDefault="004D3674" w:rsidP="004D3674">
      <w:pPr>
        <w:spacing w:line="500" w:lineRule="exact"/>
        <w:ind w:left="560" w:hangingChars="200" w:hanging="560"/>
        <w:jc w:val="both"/>
        <w:rPr>
          <w:rFonts w:ascii="標楷體" w:eastAsia="標楷體" w:hAnsi="標楷體"/>
          <w:b/>
          <w:color w:val="000000"/>
          <w:sz w:val="28"/>
          <w:szCs w:val="30"/>
        </w:rPr>
      </w:pPr>
      <w:r w:rsidRPr="001B1EF4">
        <w:rPr>
          <w:rFonts w:ascii="標楷體" w:eastAsia="標楷體" w:hAnsi="標楷體" w:hint="eastAsia"/>
          <w:color w:val="000000"/>
          <w:sz w:val="28"/>
          <w:szCs w:val="30"/>
        </w:rPr>
        <w:t>五、對於違反服裝儀容規定之學生，</w:t>
      </w:r>
      <w:r w:rsidRPr="001B1EF4">
        <w:rPr>
          <w:rFonts w:ascii="標楷體" w:eastAsia="標楷體" w:hAnsi="標楷體" w:hint="eastAsia"/>
          <w:b/>
          <w:color w:val="FF0000"/>
          <w:sz w:val="28"/>
          <w:szCs w:val="30"/>
        </w:rPr>
        <w:t>以開立服儀勸導單為輔導管教措施</w:t>
      </w:r>
      <w:r w:rsidRPr="001B1EF4">
        <w:rPr>
          <w:rFonts w:ascii="標楷體" w:eastAsia="標楷體" w:hAnsi="標楷體" w:hint="eastAsia"/>
          <w:color w:val="000000"/>
          <w:sz w:val="28"/>
          <w:szCs w:val="30"/>
        </w:rPr>
        <w:t>(指正向管教措施、口頭糾正、列入日常生活表現紀錄、通知監護人協請處理、要求課餘從事可達成管教目的之公共服務、書面自省及靜坐反省)</w:t>
      </w:r>
      <w:r w:rsidRPr="001B1EF4">
        <w:rPr>
          <w:rFonts w:ascii="標楷體" w:eastAsia="標楷體" w:hAnsi="標楷體" w:hint="eastAsia"/>
          <w:b/>
          <w:color w:val="FF0000"/>
          <w:sz w:val="28"/>
          <w:szCs w:val="30"/>
        </w:rPr>
        <w:t>，第一、二次為適當正向管教之提醒，第三次違反者，即要求從事可達成管教目的之公共服務一次，再違反者以此類推</w:t>
      </w:r>
      <w:r w:rsidRPr="001B1EF4">
        <w:rPr>
          <w:rFonts w:ascii="標楷體" w:eastAsia="標楷體" w:hAnsi="標楷體" w:hint="eastAsia"/>
          <w:b/>
          <w:color w:val="000000"/>
          <w:sz w:val="28"/>
          <w:szCs w:val="30"/>
        </w:rPr>
        <w:t>。</w:t>
      </w:r>
    </w:p>
    <w:p w:rsidR="004D3674" w:rsidRPr="001B1EF4" w:rsidRDefault="004D3674" w:rsidP="004D3674">
      <w:pPr>
        <w:spacing w:line="500" w:lineRule="exact"/>
        <w:jc w:val="both"/>
        <w:rPr>
          <w:rFonts w:ascii="標楷體" w:eastAsia="標楷體" w:hAnsi="標楷體"/>
          <w:color w:val="000000"/>
          <w:sz w:val="30"/>
          <w:szCs w:val="30"/>
        </w:rPr>
      </w:pPr>
    </w:p>
    <w:p w:rsidR="004D3674" w:rsidRPr="001B1EF4" w:rsidRDefault="004D3674" w:rsidP="004D3674">
      <w:pPr>
        <w:spacing w:line="500" w:lineRule="exact"/>
        <w:jc w:val="both"/>
        <w:rPr>
          <w:rFonts w:ascii="標楷體" w:eastAsia="標楷體" w:hAnsi="標楷體"/>
          <w:sz w:val="30"/>
          <w:szCs w:val="30"/>
        </w:rPr>
      </w:pPr>
      <w:r w:rsidRPr="001B1EF4">
        <w:rPr>
          <w:rFonts w:ascii="標楷體" w:eastAsia="標楷體" w:hAnsi="標楷體" w:hint="eastAsia"/>
          <w:sz w:val="30"/>
          <w:szCs w:val="30"/>
        </w:rPr>
        <w:lastRenderedPageBreak/>
        <w:t>(附圖1-黃衫)          (附圖2-運動外套)     (附圖3-背心/毛衣)</w:t>
      </w:r>
    </w:p>
    <w:p w:rsidR="004D3674" w:rsidRPr="001B1EF4" w:rsidRDefault="00FB1E19" w:rsidP="004D3674">
      <w:pPr>
        <w:spacing w:line="500" w:lineRule="exact"/>
        <w:ind w:left="600" w:hangingChars="200" w:hanging="600"/>
        <w:jc w:val="both"/>
        <w:rPr>
          <w:rFonts w:ascii="標楷體" w:eastAsia="標楷體" w:hAnsi="標楷體"/>
          <w:color w:val="FF0000"/>
          <w:sz w:val="30"/>
          <w:szCs w:val="30"/>
        </w:rPr>
      </w:pPr>
      <w:r>
        <w:rPr>
          <w:rFonts w:ascii="標楷體" w:eastAsia="標楷體" w:hAnsi="標楷體"/>
          <w:noProof/>
          <w:color w:val="FF0000"/>
          <w:sz w:val="30"/>
          <w:szCs w:val="30"/>
        </w:rPr>
        <mc:AlternateContent>
          <mc:Choice Requires="wps">
            <w:drawing>
              <wp:anchor distT="0" distB="0" distL="114300" distR="114300" simplePos="0" relativeHeight="251658240" behindDoc="0" locked="0" layoutInCell="1" allowOverlap="1">
                <wp:simplePos x="0" y="0"/>
                <wp:positionH relativeFrom="column">
                  <wp:posOffset>-57150</wp:posOffset>
                </wp:positionH>
                <wp:positionV relativeFrom="paragraph">
                  <wp:posOffset>31750</wp:posOffset>
                </wp:positionV>
                <wp:extent cx="1895475" cy="838200"/>
                <wp:effectExtent l="0" t="0" r="9525" b="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83820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D3674" w:rsidRPr="00BC7464" w:rsidRDefault="004D3674" w:rsidP="004D3674">
                            <w:pPr>
                              <w:pStyle w:val="Web"/>
                              <w:spacing w:before="288" w:line="160" w:lineRule="exact"/>
                              <w:textAlignment w:val="baseline"/>
                              <w:rPr>
                                <w:rFonts w:ascii="標楷體" w:eastAsia="標楷體" w:hAnsi="標楷體"/>
                                <w:color w:val="0000FF"/>
                                <w:kern w:val="24"/>
                                <w:sz w:val="44"/>
                                <w:szCs w:val="44"/>
                              </w:rPr>
                            </w:pPr>
                            <w:r w:rsidRPr="00BC7464">
                              <w:rPr>
                                <w:rFonts w:ascii="標楷體" w:eastAsia="標楷體" w:hAnsi="標楷體" w:hint="eastAsia"/>
                                <w:color w:val="0000FF"/>
                                <w:kern w:val="24"/>
                                <w:sz w:val="44"/>
                                <w:szCs w:val="44"/>
                              </w:rPr>
                              <w:t>景</w:t>
                            </w:r>
                            <w:r>
                              <w:rPr>
                                <w:rFonts w:ascii="標楷體" w:eastAsia="標楷體" w:hAnsi="標楷體" w:hint="eastAsia"/>
                                <w:color w:val="0000FF"/>
                                <w:kern w:val="24"/>
                                <w:sz w:val="44"/>
                                <w:szCs w:val="44"/>
                              </w:rPr>
                              <w:t xml:space="preserve"> </w:t>
                            </w:r>
                            <w:r w:rsidRPr="00BC7464">
                              <w:rPr>
                                <w:rFonts w:ascii="標楷體" w:eastAsia="標楷體" w:hAnsi="標楷體" w:hint="eastAsia"/>
                                <w:color w:val="0000FF"/>
                                <w:kern w:val="24"/>
                                <w:sz w:val="44"/>
                                <w:szCs w:val="44"/>
                              </w:rPr>
                              <w:t>美</w:t>
                            </w:r>
                            <w:r>
                              <w:rPr>
                                <w:rFonts w:ascii="標楷體" w:eastAsia="標楷體" w:hAnsi="標楷體" w:hint="eastAsia"/>
                                <w:color w:val="0000FF"/>
                                <w:kern w:val="24"/>
                                <w:sz w:val="44"/>
                                <w:szCs w:val="44"/>
                              </w:rPr>
                              <w:t xml:space="preserve"> </w:t>
                            </w:r>
                            <w:r w:rsidRPr="00BC7464">
                              <w:rPr>
                                <w:rFonts w:ascii="標楷體" w:eastAsia="標楷體" w:hAnsi="標楷體" w:hint="eastAsia"/>
                                <w:color w:val="0000FF"/>
                                <w:kern w:val="24"/>
                                <w:sz w:val="44"/>
                                <w:szCs w:val="44"/>
                              </w:rPr>
                              <w:t>女</w:t>
                            </w:r>
                            <w:r>
                              <w:rPr>
                                <w:rFonts w:ascii="標楷體" w:eastAsia="標楷體" w:hAnsi="標楷體" w:hint="eastAsia"/>
                                <w:color w:val="0000FF"/>
                                <w:kern w:val="24"/>
                                <w:sz w:val="44"/>
                                <w:szCs w:val="44"/>
                              </w:rPr>
                              <w:t xml:space="preserve"> </w:t>
                            </w:r>
                            <w:r w:rsidRPr="00BC7464">
                              <w:rPr>
                                <w:rFonts w:ascii="標楷體" w:eastAsia="標楷體" w:hAnsi="標楷體" w:hint="eastAsia"/>
                                <w:color w:val="0000FF"/>
                                <w:kern w:val="24"/>
                                <w:sz w:val="44"/>
                                <w:szCs w:val="44"/>
                              </w:rPr>
                              <w:t>高</w:t>
                            </w:r>
                          </w:p>
                          <w:p w:rsidR="004D3674" w:rsidRPr="00BC7464" w:rsidRDefault="004D3674" w:rsidP="004D3674">
                            <w:pPr>
                              <w:pStyle w:val="Web"/>
                              <w:spacing w:before="288" w:line="160" w:lineRule="exact"/>
                              <w:textAlignment w:val="baseline"/>
                              <w:rPr>
                                <w:color w:val="0000FF"/>
                                <w:sz w:val="44"/>
                                <w:szCs w:val="44"/>
                              </w:rPr>
                            </w:pPr>
                            <w:r w:rsidRPr="00BC7464">
                              <w:rPr>
                                <w:rFonts w:ascii="標楷體" w:eastAsia="標楷體" w:hAnsi="標楷體" w:hint="eastAsia"/>
                                <w:color w:val="0000FF"/>
                                <w:kern w:val="24"/>
                                <w:sz w:val="44"/>
                                <w:szCs w:val="44"/>
                              </w:rPr>
                              <w:t>10535001</w:t>
                            </w:r>
                            <w:r>
                              <w:rPr>
                                <w:rFonts w:ascii="標楷體" w:eastAsia="標楷體" w:hAnsi="標楷體" w:hint="eastAsia"/>
                                <w:color w:val="0000FF"/>
                                <w:kern w:val="24"/>
                                <w:sz w:val="44"/>
                                <w:szCs w:val="44"/>
                              </w:rPr>
                              <w:t xml:space="preserve"> 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3" o:spid="_x0000_s1026" type="#_x0000_t202" style="position:absolute;left:0;text-align:left;margin-left:-4.5pt;margin-top:2.5pt;width:149.25pt;height: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" fillcolor="yellow" stroked="f">
                <v:textbox>
                  <w:txbxContent>
                    <w:p w:rsidR="004D3674" w:rsidRPr="00BC7464" w:rsidRDefault="004D3674" w:rsidP="004D3674">
                      <w:pPr>
                        <w:pStyle w:val="Web"/>
                        <w:spacing w:before="288" w:line="160" w:lineRule="exact"/>
                        <w:textAlignment w:val="baseline"/>
                        <w:rPr>
                          <w:rFonts w:ascii="標楷體" w:eastAsia="標楷體" w:hAnsi="標楷體"/>
                          <w:color w:val="0000FF"/>
                          <w:kern w:val="24"/>
                          <w:sz w:val="44"/>
                          <w:szCs w:val="44"/>
                        </w:rPr>
                      </w:pPr>
                      <w:r w:rsidRPr="00BC7464">
                        <w:rPr>
                          <w:rFonts w:ascii="標楷體" w:eastAsia="標楷體" w:hAnsi="標楷體" w:hint="eastAsia"/>
                          <w:color w:val="0000FF"/>
                          <w:kern w:val="24"/>
                          <w:sz w:val="44"/>
                          <w:szCs w:val="44"/>
                        </w:rPr>
                        <w:t>景</w:t>
                      </w:r>
                      <w:r>
                        <w:rPr>
                          <w:rFonts w:ascii="標楷體" w:eastAsia="標楷體" w:hAnsi="標楷體" w:hint="eastAsia"/>
                          <w:color w:val="0000FF"/>
                          <w:kern w:val="24"/>
                          <w:sz w:val="44"/>
                          <w:szCs w:val="44"/>
                        </w:rPr>
                        <w:t xml:space="preserve"> </w:t>
                      </w:r>
                      <w:r w:rsidRPr="00BC7464">
                        <w:rPr>
                          <w:rFonts w:ascii="標楷體" w:eastAsia="標楷體" w:hAnsi="標楷體" w:hint="eastAsia"/>
                          <w:color w:val="0000FF"/>
                          <w:kern w:val="24"/>
                          <w:sz w:val="44"/>
                          <w:szCs w:val="44"/>
                        </w:rPr>
                        <w:t>美</w:t>
                      </w:r>
                      <w:r>
                        <w:rPr>
                          <w:rFonts w:ascii="標楷體" w:eastAsia="標楷體" w:hAnsi="標楷體" w:hint="eastAsia"/>
                          <w:color w:val="0000FF"/>
                          <w:kern w:val="24"/>
                          <w:sz w:val="44"/>
                          <w:szCs w:val="44"/>
                        </w:rPr>
                        <w:t xml:space="preserve"> </w:t>
                      </w:r>
                      <w:r w:rsidRPr="00BC7464">
                        <w:rPr>
                          <w:rFonts w:ascii="標楷體" w:eastAsia="標楷體" w:hAnsi="標楷體" w:hint="eastAsia"/>
                          <w:color w:val="0000FF"/>
                          <w:kern w:val="24"/>
                          <w:sz w:val="44"/>
                          <w:szCs w:val="44"/>
                        </w:rPr>
                        <w:t>女</w:t>
                      </w:r>
                      <w:r>
                        <w:rPr>
                          <w:rFonts w:ascii="標楷體" w:eastAsia="標楷體" w:hAnsi="標楷體" w:hint="eastAsia"/>
                          <w:color w:val="0000FF"/>
                          <w:kern w:val="24"/>
                          <w:sz w:val="44"/>
                          <w:szCs w:val="44"/>
                        </w:rPr>
                        <w:t xml:space="preserve"> </w:t>
                      </w:r>
                      <w:r w:rsidRPr="00BC7464">
                        <w:rPr>
                          <w:rFonts w:ascii="標楷體" w:eastAsia="標楷體" w:hAnsi="標楷體" w:hint="eastAsia"/>
                          <w:color w:val="0000FF"/>
                          <w:kern w:val="24"/>
                          <w:sz w:val="44"/>
                          <w:szCs w:val="44"/>
                        </w:rPr>
                        <w:t>高</w:t>
                      </w:r>
                    </w:p>
                    <w:p w:rsidR="004D3674" w:rsidRPr="00BC7464" w:rsidRDefault="004D3674" w:rsidP="004D3674">
                      <w:pPr>
                        <w:pStyle w:val="Web"/>
                        <w:spacing w:before="288" w:line="160" w:lineRule="exact"/>
                        <w:textAlignment w:val="baseline"/>
                        <w:rPr>
                          <w:color w:val="0000FF"/>
                          <w:sz w:val="44"/>
                          <w:szCs w:val="44"/>
                        </w:rPr>
                      </w:pPr>
                      <w:r w:rsidRPr="00BC7464">
                        <w:rPr>
                          <w:rFonts w:ascii="標楷體" w:eastAsia="標楷體" w:hAnsi="標楷體" w:hint="eastAsia"/>
                          <w:color w:val="0000FF"/>
                          <w:kern w:val="24"/>
                          <w:sz w:val="44"/>
                          <w:szCs w:val="44"/>
                        </w:rPr>
                        <w:t>10535001</w:t>
                      </w:r>
                      <w:r>
                        <w:rPr>
                          <w:rFonts w:ascii="標楷體" w:eastAsia="標楷體" w:hAnsi="標楷體" w:hint="eastAsia"/>
                          <w:color w:val="0000FF"/>
                          <w:kern w:val="24"/>
                          <w:sz w:val="44"/>
                          <w:szCs w:val="44"/>
                        </w:rPr>
                        <w:t xml:space="preserve"> 忠</w:t>
                      </w:r>
                    </w:p>
                  </w:txbxContent>
                </v:textbox>
              </v:shape>
            </w:pict>
          </mc:Fallback>
        </mc:AlternateContent>
      </w:r>
      <w:r w:rsidR="004D3674">
        <w:rPr>
          <w:noProof/>
        </w:rPr>
        <w:drawing>
          <wp:anchor distT="0" distB="0" distL="114300" distR="114300" simplePos="0" relativeHeight="251662336" behindDoc="1" locked="0" layoutInCell="1" allowOverlap="1">
            <wp:simplePos x="0" y="0"/>
            <wp:positionH relativeFrom="column">
              <wp:posOffset>4182110</wp:posOffset>
            </wp:positionH>
            <wp:positionV relativeFrom="paragraph">
              <wp:posOffset>94615</wp:posOffset>
            </wp:positionV>
            <wp:extent cx="974725" cy="1301750"/>
            <wp:effectExtent l="0" t="0" r="0" b="0"/>
            <wp:wrapNone/>
            <wp:docPr id="2" name="圖片 2" descr="C:\Users\user\Desktop\S__44892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descr="C:\Users\user\Desktop\S__448925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4725" cy="1301750"/>
                    </a:xfrm>
                    <a:prstGeom prst="rect">
                      <a:avLst/>
                    </a:prstGeom>
                    <a:noFill/>
                    <a:ln>
                      <a:noFill/>
                    </a:ln>
                  </pic:spPr>
                </pic:pic>
              </a:graphicData>
            </a:graphic>
          </wp:anchor>
        </w:drawing>
      </w:r>
      <w:r w:rsidR="004D3674" w:rsidRPr="001B1EF4">
        <w:rPr>
          <w:rFonts w:ascii="標楷體" w:eastAsia="標楷體" w:hAnsi="標楷體" w:hint="eastAsia"/>
          <w:color w:val="FF0000"/>
          <w:sz w:val="30"/>
          <w:szCs w:val="30"/>
        </w:rPr>
        <w:t xml:space="preserve">                                            </w:t>
      </w:r>
      <w:r w:rsidR="004D3674">
        <w:rPr>
          <w:noProof/>
        </w:rPr>
        <w:drawing>
          <wp:anchor distT="0" distB="0" distL="114300" distR="114300" simplePos="0" relativeHeight="251661312" behindDoc="1" locked="0" layoutInCell="1" allowOverlap="1">
            <wp:simplePos x="0" y="0"/>
            <wp:positionH relativeFrom="column">
              <wp:posOffset>2194560</wp:posOffset>
            </wp:positionH>
            <wp:positionV relativeFrom="paragraph">
              <wp:posOffset>75565</wp:posOffset>
            </wp:positionV>
            <wp:extent cx="984250" cy="1308100"/>
            <wp:effectExtent l="0" t="0" r="6350" b="6350"/>
            <wp:wrapNone/>
            <wp:docPr id="1" name="圖片 1" descr="C:\Users\user\Desktop\S__44892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C:\Users\user\Desktop\S__4489258.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4250" cy="1308100"/>
                    </a:xfrm>
                    <a:prstGeom prst="rect">
                      <a:avLst/>
                    </a:prstGeom>
                    <a:noFill/>
                    <a:ln>
                      <a:noFill/>
                    </a:ln>
                  </pic:spPr>
                </pic:pic>
              </a:graphicData>
            </a:graphic>
          </wp:anchor>
        </w:drawing>
      </w:r>
    </w:p>
    <w:p w:rsidR="004D3674" w:rsidRPr="001B1EF4" w:rsidRDefault="004D3674" w:rsidP="004D3674">
      <w:pPr>
        <w:spacing w:line="500" w:lineRule="exact"/>
        <w:ind w:left="600" w:hangingChars="200" w:hanging="600"/>
        <w:jc w:val="both"/>
        <w:rPr>
          <w:rFonts w:ascii="標楷體" w:eastAsia="標楷體" w:hAnsi="標楷體"/>
          <w:color w:val="FF0000"/>
          <w:sz w:val="30"/>
          <w:szCs w:val="30"/>
        </w:rPr>
      </w:pPr>
      <w:r w:rsidRPr="001B1EF4">
        <w:rPr>
          <w:rFonts w:ascii="標楷體" w:eastAsia="標楷體" w:hAnsi="標楷體" w:hint="eastAsia"/>
          <w:color w:val="FF0000"/>
          <w:sz w:val="30"/>
          <w:szCs w:val="30"/>
        </w:rPr>
        <w:t xml:space="preserve">                       </w:t>
      </w:r>
    </w:p>
    <w:p w:rsidR="004D3674" w:rsidRPr="001B1EF4" w:rsidRDefault="004D3674" w:rsidP="004D3674">
      <w:pPr>
        <w:tabs>
          <w:tab w:val="left" w:pos="993"/>
        </w:tabs>
        <w:spacing w:line="500" w:lineRule="exact"/>
        <w:jc w:val="both"/>
        <w:rPr>
          <w:rFonts w:ascii="標楷體" w:eastAsia="標楷體" w:hAnsi="標楷體"/>
          <w:color w:val="FF0000"/>
          <w:sz w:val="30"/>
          <w:szCs w:val="30"/>
        </w:rPr>
      </w:pPr>
    </w:p>
    <w:p w:rsidR="004D3674" w:rsidRPr="001B1EF4" w:rsidRDefault="004D3674" w:rsidP="004D3674">
      <w:pPr>
        <w:tabs>
          <w:tab w:val="left" w:pos="993"/>
        </w:tabs>
        <w:spacing w:line="500" w:lineRule="exact"/>
        <w:jc w:val="both"/>
        <w:rPr>
          <w:rFonts w:ascii="標楷體" w:eastAsia="標楷體" w:hAnsi="標楷體"/>
          <w:sz w:val="30"/>
          <w:szCs w:val="30"/>
        </w:rPr>
      </w:pPr>
      <w:r w:rsidRPr="001B1EF4">
        <w:rPr>
          <w:rFonts w:ascii="標楷體" w:eastAsia="標楷體" w:hAnsi="標楷體" w:hint="eastAsia"/>
          <w:sz w:val="30"/>
          <w:szCs w:val="30"/>
        </w:rPr>
        <w:t>字體顏色：藍色</w:t>
      </w:r>
    </w:p>
    <w:p w:rsidR="004D3674" w:rsidRPr="001B1EF4" w:rsidRDefault="004D3674" w:rsidP="004D3674">
      <w:pPr>
        <w:tabs>
          <w:tab w:val="left" w:pos="993"/>
        </w:tabs>
        <w:spacing w:line="500" w:lineRule="exact"/>
        <w:jc w:val="both"/>
        <w:rPr>
          <w:rFonts w:ascii="標楷體" w:eastAsia="標楷體" w:hAnsi="標楷體"/>
          <w:sz w:val="30"/>
          <w:szCs w:val="30"/>
        </w:rPr>
      </w:pPr>
      <w:r w:rsidRPr="001B1EF4">
        <w:rPr>
          <w:rFonts w:ascii="標楷體" w:eastAsia="標楷體" w:hAnsi="標楷體" w:hint="eastAsia"/>
          <w:sz w:val="30"/>
          <w:szCs w:val="30"/>
        </w:rPr>
        <w:t>字高約1公分</w:t>
      </w:r>
    </w:p>
    <w:p w:rsidR="004D3674" w:rsidRPr="001B1EF4" w:rsidRDefault="004D3674" w:rsidP="004D3674">
      <w:pPr>
        <w:tabs>
          <w:tab w:val="left" w:pos="993"/>
        </w:tabs>
        <w:spacing w:line="500" w:lineRule="exact"/>
        <w:jc w:val="both"/>
        <w:rPr>
          <w:rFonts w:ascii="標楷體" w:eastAsia="標楷體" w:hAnsi="標楷體"/>
          <w:sz w:val="30"/>
          <w:szCs w:val="30"/>
        </w:rPr>
      </w:pPr>
      <w:r w:rsidRPr="001B1EF4">
        <w:rPr>
          <w:rFonts w:ascii="標楷體" w:eastAsia="標楷體" w:hAnsi="標楷體" w:hint="eastAsia"/>
          <w:sz w:val="30"/>
          <w:szCs w:val="30"/>
        </w:rPr>
        <w:t>全長約7公分           數字高約1公分      「景女」每字高約3公分</w:t>
      </w:r>
    </w:p>
    <w:p w:rsidR="004D3674" w:rsidRPr="001B1EF4" w:rsidRDefault="004D3674" w:rsidP="004D3674">
      <w:pPr>
        <w:tabs>
          <w:tab w:val="left" w:pos="993"/>
        </w:tabs>
        <w:spacing w:line="500" w:lineRule="exact"/>
        <w:jc w:val="both"/>
        <w:rPr>
          <w:rFonts w:ascii="標楷體" w:eastAsia="標楷體" w:hAnsi="標楷體"/>
          <w:sz w:val="30"/>
          <w:szCs w:val="30"/>
        </w:rPr>
      </w:pPr>
      <w:r w:rsidRPr="001B1EF4">
        <w:rPr>
          <w:rFonts w:ascii="標楷體" w:eastAsia="標楷體" w:hAnsi="標楷體" w:hint="eastAsia"/>
          <w:sz w:val="30"/>
          <w:szCs w:val="30"/>
        </w:rPr>
        <w:t xml:space="preserve">                       全長約7公分         數字高約1公分</w:t>
      </w:r>
    </w:p>
    <w:p w:rsidR="004D3674" w:rsidRPr="004D3674" w:rsidRDefault="004D3674" w:rsidP="004D3674">
      <w:pPr>
        <w:tabs>
          <w:tab w:val="left" w:pos="993"/>
        </w:tabs>
        <w:spacing w:line="500" w:lineRule="exact"/>
        <w:jc w:val="both"/>
        <w:rPr>
          <w:rFonts w:ascii="標楷體" w:eastAsia="標楷體" w:hAnsi="標楷體"/>
          <w:sz w:val="30"/>
          <w:szCs w:val="30"/>
        </w:rPr>
      </w:pPr>
      <w:r w:rsidRPr="001B1EF4">
        <w:rPr>
          <w:rFonts w:ascii="標楷體" w:eastAsia="標楷體" w:hAnsi="標楷體" w:hint="eastAsia"/>
          <w:sz w:val="30"/>
          <w:szCs w:val="30"/>
        </w:rPr>
        <w:t xml:space="preserve">                                            全長約7公分</w:t>
      </w:r>
    </w:p>
    <w:p w:rsidR="00C255C6" w:rsidRPr="00C255C6" w:rsidRDefault="00C255C6" w:rsidP="00B71C51">
      <w:pPr>
        <w:spacing w:line="0" w:lineRule="atLeast"/>
        <w:ind w:leftChars="464" w:left="1254" w:hangingChars="50" w:hanging="140"/>
        <w:rPr>
          <w:rFonts w:ascii="標楷體" w:eastAsia="標楷體" w:hAnsi="標楷體"/>
          <w:b/>
          <w:sz w:val="28"/>
          <w:szCs w:val="28"/>
        </w:rPr>
      </w:pPr>
    </w:p>
    <w:p w:rsidR="00972CD4" w:rsidRDefault="00972CD4" w:rsidP="00972CD4">
      <w:pPr>
        <w:spacing w:line="0" w:lineRule="atLeast"/>
        <w:jc w:val="both"/>
        <w:rPr>
          <w:rFonts w:ascii="標楷體" w:eastAsia="標楷體" w:hAnsi="標楷體"/>
          <w:sz w:val="28"/>
          <w:szCs w:val="28"/>
        </w:rPr>
      </w:pPr>
      <w:r>
        <w:rPr>
          <w:rFonts w:ascii="標楷體" w:eastAsia="標楷體" w:hAnsi="標楷體" w:hint="eastAsia"/>
          <w:sz w:val="28"/>
          <w:szCs w:val="28"/>
        </w:rPr>
        <w:t>捌、臨時動議：無</w:t>
      </w:r>
    </w:p>
    <w:p w:rsidR="008876D3" w:rsidRPr="008876D3" w:rsidRDefault="00395FB4" w:rsidP="00F15972">
      <w:pPr>
        <w:spacing w:line="0" w:lineRule="atLeast"/>
        <w:jc w:val="both"/>
        <w:rPr>
          <w:rFonts w:ascii="標楷體" w:eastAsia="標楷體" w:hAnsi="標楷體"/>
          <w:sz w:val="28"/>
          <w:szCs w:val="28"/>
        </w:rPr>
      </w:pPr>
      <w:r>
        <w:rPr>
          <w:rFonts w:ascii="標楷體" w:eastAsia="標楷體" w:hAnsi="標楷體" w:hint="eastAsia"/>
          <w:sz w:val="28"/>
          <w:szCs w:val="28"/>
        </w:rPr>
        <w:t>玖、主席指示：</w:t>
      </w:r>
      <w:r w:rsidR="00F15972">
        <w:rPr>
          <w:rFonts w:ascii="標楷體" w:eastAsia="標楷體" w:hAnsi="標楷體" w:hint="eastAsia"/>
          <w:sz w:val="28"/>
          <w:szCs w:val="28"/>
        </w:rPr>
        <w:t>無</w:t>
      </w:r>
    </w:p>
    <w:p w:rsidR="00972CD4" w:rsidRPr="00F45B89" w:rsidRDefault="00395FB4" w:rsidP="00972CD4">
      <w:pPr>
        <w:spacing w:line="0" w:lineRule="atLeast"/>
        <w:jc w:val="both"/>
        <w:rPr>
          <w:rFonts w:ascii="標楷體" w:eastAsia="標楷體" w:hAnsi="標楷體"/>
          <w:sz w:val="28"/>
          <w:szCs w:val="28"/>
        </w:rPr>
      </w:pPr>
      <w:r>
        <w:rPr>
          <w:rFonts w:ascii="標楷體" w:eastAsia="標楷體" w:hAnsi="標楷體" w:hint="eastAsia"/>
          <w:sz w:val="28"/>
          <w:szCs w:val="28"/>
        </w:rPr>
        <w:t>拾</w:t>
      </w:r>
      <w:r w:rsidR="00972CD4">
        <w:rPr>
          <w:rFonts w:ascii="標楷體" w:eastAsia="標楷體" w:hAnsi="標楷體" w:hint="eastAsia"/>
          <w:sz w:val="28"/>
          <w:szCs w:val="28"/>
        </w:rPr>
        <w:t>、</w:t>
      </w:r>
      <w:r w:rsidR="00972CD4" w:rsidRPr="00621CC1">
        <w:rPr>
          <w:rFonts w:ascii="標楷體" w:eastAsia="標楷體" w:hint="eastAsia"/>
          <w:color w:val="000000"/>
          <w:kern w:val="0"/>
          <w:sz w:val="28"/>
        </w:rPr>
        <w:t>散會</w:t>
      </w:r>
      <w:r w:rsidR="00972CD4">
        <w:rPr>
          <w:rFonts w:ascii="標楷體" w:eastAsia="標楷體" w:hint="eastAsia"/>
          <w:color w:val="000000"/>
          <w:kern w:val="0"/>
          <w:sz w:val="28"/>
        </w:rPr>
        <w:t>(</w:t>
      </w:r>
      <w:r w:rsidR="003B5F02">
        <w:rPr>
          <w:rFonts w:ascii="標楷體" w:eastAsia="標楷體" w:hint="eastAsia"/>
          <w:color w:val="000000"/>
          <w:kern w:val="0"/>
          <w:sz w:val="28"/>
        </w:rPr>
        <w:t>上</w:t>
      </w:r>
      <w:r w:rsidR="00972CD4" w:rsidRPr="00621CC1">
        <w:rPr>
          <w:rFonts w:ascii="標楷體" w:eastAsia="標楷體" w:hint="eastAsia"/>
          <w:color w:val="000000"/>
          <w:kern w:val="0"/>
          <w:sz w:val="28"/>
        </w:rPr>
        <w:t>午</w:t>
      </w:r>
      <w:r w:rsidR="00972CD4">
        <w:rPr>
          <w:rFonts w:ascii="標楷體" w:eastAsia="標楷體" w:hint="eastAsia"/>
          <w:color w:val="000000"/>
          <w:kern w:val="0"/>
          <w:sz w:val="28"/>
        </w:rPr>
        <w:t>1</w:t>
      </w:r>
      <w:r w:rsidR="003B5F02">
        <w:rPr>
          <w:rFonts w:ascii="標楷體" w:eastAsia="標楷體" w:hint="eastAsia"/>
          <w:color w:val="000000"/>
          <w:kern w:val="0"/>
          <w:sz w:val="28"/>
        </w:rPr>
        <w:t>1</w:t>
      </w:r>
      <w:r w:rsidR="00972CD4" w:rsidRPr="00621CC1">
        <w:rPr>
          <w:rFonts w:ascii="標楷體" w:eastAsia="標楷體" w:hint="eastAsia"/>
          <w:color w:val="000000"/>
          <w:kern w:val="0"/>
          <w:sz w:val="28"/>
        </w:rPr>
        <w:t>時</w:t>
      </w:r>
      <w:r w:rsidR="00465018">
        <w:rPr>
          <w:rFonts w:ascii="標楷體" w:eastAsia="標楷體" w:hint="eastAsia"/>
          <w:color w:val="000000"/>
          <w:kern w:val="0"/>
          <w:sz w:val="28"/>
        </w:rPr>
        <w:t>5</w:t>
      </w:r>
      <w:r w:rsidR="003B5F02">
        <w:rPr>
          <w:rFonts w:ascii="標楷體" w:eastAsia="標楷體" w:hint="eastAsia"/>
          <w:color w:val="000000"/>
          <w:kern w:val="0"/>
          <w:sz w:val="28"/>
        </w:rPr>
        <w:t>0</w:t>
      </w:r>
      <w:r w:rsidR="00972CD4" w:rsidRPr="00621CC1">
        <w:rPr>
          <w:rFonts w:ascii="標楷體" w:eastAsia="標楷體" w:hint="eastAsia"/>
          <w:color w:val="000000"/>
          <w:kern w:val="0"/>
          <w:sz w:val="28"/>
        </w:rPr>
        <w:t>分</w:t>
      </w:r>
      <w:r w:rsidR="00972CD4">
        <w:rPr>
          <w:rFonts w:ascii="標楷體" w:eastAsia="標楷體" w:hint="eastAsia"/>
          <w:color w:val="000000"/>
          <w:kern w:val="0"/>
          <w:sz w:val="28"/>
        </w:rPr>
        <w:t>)</w:t>
      </w:r>
    </w:p>
    <w:p w:rsidR="005847C7" w:rsidRPr="008D5D87" w:rsidRDefault="005847C7" w:rsidP="005847C7">
      <w:pPr>
        <w:rPr>
          <w:rFonts w:eastAsia="微軟正黑體"/>
        </w:rPr>
      </w:pPr>
    </w:p>
    <w:p w:rsidR="00B53CB3" w:rsidRPr="00200D28" w:rsidRDefault="00B53CB3" w:rsidP="005847C7">
      <w:pPr>
        <w:rPr>
          <w:rFonts w:eastAsia="微軟正黑體"/>
        </w:rPr>
      </w:pPr>
    </w:p>
    <w:sectPr w:rsidR="00B53CB3" w:rsidRPr="00200D28" w:rsidSect="00DD7CB4">
      <w:footerReference w:type="default" r:id="rId10"/>
      <w:footerReference w:type="first" r:id="rId11"/>
      <w:pgSz w:w="11906" w:h="16838" w:code="9"/>
      <w:pgMar w:top="1440" w:right="1418" w:bottom="1440" w:left="1418" w:header="851" w:footer="992" w:gutter="0"/>
      <w:pgNumType w:start="1"/>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367F" w:rsidRDefault="007A367F">
      <w:r>
        <w:separator/>
      </w:r>
    </w:p>
  </w:endnote>
  <w:endnote w:type="continuationSeparator" w:id="0">
    <w:p w:rsidR="007A367F" w:rsidRDefault="007A3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6B9" w:rsidRPr="00DD7CB4" w:rsidRDefault="00200FCE" w:rsidP="00DD7CB4">
    <w:pPr>
      <w:pStyle w:val="a6"/>
      <w:jc w:val="center"/>
      <w:rPr>
        <w:sz w:val="24"/>
      </w:rPr>
    </w:pPr>
    <w:r w:rsidRPr="00DD7CB4">
      <w:rPr>
        <w:sz w:val="24"/>
      </w:rPr>
      <w:fldChar w:fldCharType="begin"/>
    </w:r>
    <w:r w:rsidR="003C16B9" w:rsidRPr="00DD7CB4">
      <w:rPr>
        <w:sz w:val="24"/>
      </w:rPr>
      <w:instrText xml:space="preserve"> PAGE   \* MERGEFORMAT </w:instrText>
    </w:r>
    <w:r w:rsidRPr="00DD7CB4">
      <w:rPr>
        <w:sz w:val="24"/>
      </w:rPr>
      <w:fldChar w:fldCharType="separate"/>
    </w:r>
    <w:r w:rsidR="00FB1E19" w:rsidRPr="00FB1E19">
      <w:rPr>
        <w:noProof/>
        <w:sz w:val="24"/>
        <w:lang w:val="zh-TW"/>
      </w:rPr>
      <w:t>1</w:t>
    </w:r>
    <w:r w:rsidRPr="00DD7CB4">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6B9" w:rsidRPr="00DD7CB4" w:rsidRDefault="00200FCE" w:rsidP="00DD7CB4">
    <w:pPr>
      <w:pStyle w:val="a6"/>
      <w:jc w:val="center"/>
      <w:rPr>
        <w:sz w:val="24"/>
      </w:rPr>
    </w:pPr>
    <w:r w:rsidRPr="00DD7CB4">
      <w:rPr>
        <w:sz w:val="24"/>
      </w:rPr>
      <w:fldChar w:fldCharType="begin"/>
    </w:r>
    <w:r w:rsidR="003C16B9" w:rsidRPr="00DD7CB4">
      <w:rPr>
        <w:sz w:val="24"/>
      </w:rPr>
      <w:instrText xml:space="preserve"> PAGE   \* MERGEFORMAT </w:instrText>
    </w:r>
    <w:r w:rsidRPr="00DD7CB4">
      <w:rPr>
        <w:sz w:val="24"/>
      </w:rPr>
      <w:fldChar w:fldCharType="separate"/>
    </w:r>
    <w:r w:rsidR="003C16B9" w:rsidRPr="00DD7CB4">
      <w:rPr>
        <w:noProof/>
        <w:sz w:val="24"/>
        <w:lang w:val="zh-TW"/>
      </w:rPr>
      <w:t>1</w:t>
    </w:r>
    <w:r w:rsidRPr="00DD7CB4">
      <w:rPr>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367F" w:rsidRDefault="007A367F">
      <w:r>
        <w:separator/>
      </w:r>
    </w:p>
  </w:footnote>
  <w:footnote w:type="continuationSeparator" w:id="0">
    <w:p w:rsidR="007A367F" w:rsidRDefault="007A36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9A2E72C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8858D1"/>
    <w:multiLevelType w:val="hybridMultilevel"/>
    <w:tmpl w:val="9754FAB8"/>
    <w:lvl w:ilvl="0" w:tplc="B3683222">
      <w:start w:val="1"/>
      <w:numFmt w:val="decimal"/>
      <w:lvlText w:val="%1."/>
      <w:lvlJc w:val="left"/>
      <w:pPr>
        <w:tabs>
          <w:tab w:val="num" w:pos="840"/>
        </w:tabs>
        <w:ind w:left="8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0053C62"/>
    <w:multiLevelType w:val="hybridMultilevel"/>
    <w:tmpl w:val="7DA6CB0A"/>
    <w:lvl w:ilvl="0" w:tplc="24EA7C48">
      <w:start w:val="1"/>
      <w:numFmt w:val="decimal"/>
      <w:lvlText w:val="%1."/>
      <w:lvlJc w:val="left"/>
      <w:pPr>
        <w:tabs>
          <w:tab w:val="num" w:pos="840"/>
        </w:tabs>
        <w:ind w:left="8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1355102"/>
    <w:multiLevelType w:val="hybridMultilevel"/>
    <w:tmpl w:val="E16A239A"/>
    <w:lvl w:ilvl="0" w:tplc="063A5D8E">
      <w:start w:val="1"/>
      <w:numFmt w:val="taiwaneseCountingThousand"/>
      <w:lvlText w:val="(%1)"/>
      <w:lvlJc w:val="left"/>
      <w:pPr>
        <w:tabs>
          <w:tab w:val="num" w:pos="1236"/>
        </w:tabs>
        <w:ind w:left="1236" w:hanging="720"/>
      </w:pPr>
      <w:rPr>
        <w:rFonts w:hint="default"/>
      </w:rPr>
    </w:lvl>
    <w:lvl w:ilvl="1" w:tplc="04090019" w:tentative="1">
      <w:start w:val="1"/>
      <w:numFmt w:val="ideographTraditional"/>
      <w:lvlText w:val="%2、"/>
      <w:lvlJc w:val="left"/>
      <w:pPr>
        <w:tabs>
          <w:tab w:val="num" w:pos="1476"/>
        </w:tabs>
        <w:ind w:left="1476" w:hanging="480"/>
      </w:pPr>
    </w:lvl>
    <w:lvl w:ilvl="2" w:tplc="0409001B" w:tentative="1">
      <w:start w:val="1"/>
      <w:numFmt w:val="lowerRoman"/>
      <w:lvlText w:val="%3."/>
      <w:lvlJc w:val="right"/>
      <w:pPr>
        <w:tabs>
          <w:tab w:val="num" w:pos="1956"/>
        </w:tabs>
        <w:ind w:left="1956" w:hanging="480"/>
      </w:pPr>
    </w:lvl>
    <w:lvl w:ilvl="3" w:tplc="0409000F" w:tentative="1">
      <w:start w:val="1"/>
      <w:numFmt w:val="decimal"/>
      <w:lvlText w:val="%4."/>
      <w:lvlJc w:val="left"/>
      <w:pPr>
        <w:tabs>
          <w:tab w:val="num" w:pos="2436"/>
        </w:tabs>
        <w:ind w:left="2436" w:hanging="480"/>
      </w:pPr>
    </w:lvl>
    <w:lvl w:ilvl="4" w:tplc="04090019" w:tentative="1">
      <w:start w:val="1"/>
      <w:numFmt w:val="ideographTraditional"/>
      <w:lvlText w:val="%5、"/>
      <w:lvlJc w:val="left"/>
      <w:pPr>
        <w:tabs>
          <w:tab w:val="num" w:pos="2916"/>
        </w:tabs>
        <w:ind w:left="2916" w:hanging="480"/>
      </w:pPr>
    </w:lvl>
    <w:lvl w:ilvl="5" w:tplc="0409001B" w:tentative="1">
      <w:start w:val="1"/>
      <w:numFmt w:val="lowerRoman"/>
      <w:lvlText w:val="%6."/>
      <w:lvlJc w:val="right"/>
      <w:pPr>
        <w:tabs>
          <w:tab w:val="num" w:pos="3396"/>
        </w:tabs>
        <w:ind w:left="3396" w:hanging="480"/>
      </w:pPr>
    </w:lvl>
    <w:lvl w:ilvl="6" w:tplc="0409000F" w:tentative="1">
      <w:start w:val="1"/>
      <w:numFmt w:val="decimal"/>
      <w:lvlText w:val="%7."/>
      <w:lvlJc w:val="left"/>
      <w:pPr>
        <w:tabs>
          <w:tab w:val="num" w:pos="3876"/>
        </w:tabs>
        <w:ind w:left="3876" w:hanging="480"/>
      </w:pPr>
    </w:lvl>
    <w:lvl w:ilvl="7" w:tplc="04090019" w:tentative="1">
      <w:start w:val="1"/>
      <w:numFmt w:val="ideographTraditional"/>
      <w:lvlText w:val="%8、"/>
      <w:lvlJc w:val="left"/>
      <w:pPr>
        <w:tabs>
          <w:tab w:val="num" w:pos="4356"/>
        </w:tabs>
        <w:ind w:left="4356" w:hanging="480"/>
      </w:pPr>
    </w:lvl>
    <w:lvl w:ilvl="8" w:tplc="0409001B" w:tentative="1">
      <w:start w:val="1"/>
      <w:numFmt w:val="lowerRoman"/>
      <w:lvlText w:val="%9."/>
      <w:lvlJc w:val="right"/>
      <w:pPr>
        <w:tabs>
          <w:tab w:val="num" w:pos="4836"/>
        </w:tabs>
        <w:ind w:left="4836" w:hanging="480"/>
      </w:pPr>
    </w:lvl>
  </w:abstractNum>
  <w:abstractNum w:abstractNumId="4" w15:restartNumberingAfterBreak="0">
    <w:nsid w:val="13097E6F"/>
    <w:multiLevelType w:val="hybridMultilevel"/>
    <w:tmpl w:val="EF7273EC"/>
    <w:lvl w:ilvl="0" w:tplc="DA8478E8">
      <w:start w:val="1"/>
      <w:numFmt w:val="decimal"/>
      <w:lvlText w:val="%1."/>
      <w:lvlJc w:val="left"/>
      <w:pPr>
        <w:tabs>
          <w:tab w:val="num" w:pos="840"/>
        </w:tabs>
        <w:ind w:left="8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5E33B41"/>
    <w:multiLevelType w:val="hybridMultilevel"/>
    <w:tmpl w:val="7AD48BFA"/>
    <w:lvl w:ilvl="0" w:tplc="E32EF7AE">
      <w:start w:val="1"/>
      <w:numFmt w:val="decimal"/>
      <w:lvlText w:val="(%1)"/>
      <w:lvlJc w:val="left"/>
      <w:pPr>
        <w:tabs>
          <w:tab w:val="num" w:pos="600"/>
        </w:tabs>
        <w:ind w:left="600" w:hanging="36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6" w15:restartNumberingAfterBreak="0">
    <w:nsid w:val="2769321F"/>
    <w:multiLevelType w:val="hybridMultilevel"/>
    <w:tmpl w:val="D618D130"/>
    <w:lvl w:ilvl="0" w:tplc="656C3998">
      <w:start w:val="1"/>
      <w:numFmt w:val="decimal"/>
      <w:lvlText w:val="%1."/>
      <w:lvlJc w:val="left"/>
      <w:pPr>
        <w:tabs>
          <w:tab w:val="num" w:pos="720"/>
        </w:tabs>
        <w:ind w:left="720" w:hanging="36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7" w15:restartNumberingAfterBreak="0">
    <w:nsid w:val="2D31759A"/>
    <w:multiLevelType w:val="hybridMultilevel"/>
    <w:tmpl w:val="3608501E"/>
    <w:lvl w:ilvl="0" w:tplc="B3509E9C">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DF07F7E"/>
    <w:multiLevelType w:val="hybridMultilevel"/>
    <w:tmpl w:val="286E6632"/>
    <w:lvl w:ilvl="0" w:tplc="1F229D12">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45CA06F5"/>
    <w:multiLevelType w:val="hybridMultilevel"/>
    <w:tmpl w:val="5EAAFE30"/>
    <w:lvl w:ilvl="0" w:tplc="3B7EB9BE">
      <w:start w:val="1"/>
      <w:numFmt w:val="decimal"/>
      <w:lvlText w:val="%1."/>
      <w:lvlJc w:val="left"/>
      <w:pPr>
        <w:tabs>
          <w:tab w:val="num" w:pos="840"/>
        </w:tabs>
        <w:ind w:left="8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4B763D1D"/>
    <w:multiLevelType w:val="hybridMultilevel"/>
    <w:tmpl w:val="4D669310"/>
    <w:lvl w:ilvl="0" w:tplc="8490FE2A">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5A4960DB"/>
    <w:multiLevelType w:val="hybridMultilevel"/>
    <w:tmpl w:val="F60E054C"/>
    <w:lvl w:ilvl="0" w:tplc="063A5D8E">
      <w:start w:val="1"/>
      <w:numFmt w:val="taiwaneseCountingThousand"/>
      <w:lvlText w:val="(%1)"/>
      <w:lvlJc w:val="left"/>
      <w:pPr>
        <w:tabs>
          <w:tab w:val="num" w:pos="720"/>
        </w:tabs>
        <w:ind w:left="720" w:hanging="720"/>
      </w:pPr>
      <w:rPr>
        <w:rFonts w:hint="default"/>
      </w:rPr>
    </w:lvl>
    <w:lvl w:ilvl="1" w:tplc="7EFCE68C">
      <w:start w:val="6"/>
      <w:numFmt w:val="taiwaneseCountingThousand"/>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5E702B77"/>
    <w:multiLevelType w:val="hybridMultilevel"/>
    <w:tmpl w:val="6818D5DC"/>
    <w:lvl w:ilvl="0" w:tplc="049C42A6">
      <w:start w:val="1"/>
      <w:numFmt w:val="decimal"/>
      <w:lvlText w:val="%1."/>
      <w:lvlJc w:val="left"/>
      <w:pPr>
        <w:tabs>
          <w:tab w:val="num" w:pos="840"/>
        </w:tabs>
        <w:ind w:left="8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65BD4BD2"/>
    <w:multiLevelType w:val="hybridMultilevel"/>
    <w:tmpl w:val="7974DE52"/>
    <w:lvl w:ilvl="0" w:tplc="4F864092">
      <w:start w:val="1"/>
      <w:numFmt w:val="taiwaneseCountingThousand"/>
      <w:lvlText w:val="（%1）"/>
      <w:lvlJc w:val="left"/>
      <w:pPr>
        <w:tabs>
          <w:tab w:val="num" w:pos="1035"/>
        </w:tabs>
        <w:ind w:left="1035" w:hanging="855"/>
      </w:pPr>
      <w:rPr>
        <w:rFonts w:hint="eastAsia"/>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14" w15:restartNumberingAfterBreak="0">
    <w:nsid w:val="65E97686"/>
    <w:multiLevelType w:val="hybridMultilevel"/>
    <w:tmpl w:val="82A438A0"/>
    <w:lvl w:ilvl="0" w:tplc="F81E1816">
      <w:numFmt w:val="bullet"/>
      <w:suff w:val="space"/>
      <w:lvlText w:val="＊"/>
      <w:lvlJc w:val="left"/>
      <w:pPr>
        <w:ind w:left="240" w:hanging="240"/>
      </w:pPr>
      <w:rPr>
        <w:rFonts w:ascii="新細明體" w:eastAsia="新細明體"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67A97F3B"/>
    <w:multiLevelType w:val="hybridMultilevel"/>
    <w:tmpl w:val="5D64245C"/>
    <w:lvl w:ilvl="0" w:tplc="D73836B6">
      <w:start w:val="1"/>
      <w:numFmt w:val="decimal"/>
      <w:lvlText w:val="%1."/>
      <w:lvlJc w:val="left"/>
      <w:pPr>
        <w:tabs>
          <w:tab w:val="num" w:pos="840"/>
        </w:tabs>
        <w:ind w:left="8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71535082"/>
    <w:multiLevelType w:val="hybridMultilevel"/>
    <w:tmpl w:val="A00EBAC4"/>
    <w:lvl w:ilvl="0" w:tplc="C38C74A0">
      <w:start w:val="1"/>
      <w:numFmt w:val="taiwaneseCountingThousand"/>
      <w:lvlText w:val="（%1）"/>
      <w:lvlJc w:val="left"/>
      <w:pPr>
        <w:tabs>
          <w:tab w:val="num" w:pos="1080"/>
        </w:tabs>
        <w:ind w:left="1080" w:hanging="1080"/>
      </w:pPr>
      <w:rPr>
        <w:rFonts w:hint="eastAsia"/>
      </w:rPr>
    </w:lvl>
    <w:lvl w:ilvl="1" w:tplc="A5D6AAF8">
      <w:start w:val="1"/>
      <w:numFmt w:val="decimal"/>
      <w:lvlText w:val="%2."/>
      <w:lvlJc w:val="left"/>
      <w:pPr>
        <w:tabs>
          <w:tab w:val="num" w:pos="840"/>
        </w:tabs>
        <w:ind w:left="840" w:hanging="360"/>
      </w:pPr>
      <w:rPr>
        <w:rFonts w:ascii="細明體" w:eastAsia="細明體" w:hAnsi="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74455712"/>
    <w:multiLevelType w:val="hybridMultilevel"/>
    <w:tmpl w:val="55D6648E"/>
    <w:lvl w:ilvl="0" w:tplc="8AE05256">
      <w:start w:val="1"/>
      <w:numFmt w:val="taiwaneseCountingThousand"/>
      <w:lvlText w:val="%1、"/>
      <w:lvlJc w:val="left"/>
      <w:pPr>
        <w:tabs>
          <w:tab w:val="num" w:pos="480"/>
        </w:tabs>
        <w:ind w:left="480" w:hanging="480"/>
      </w:pPr>
    </w:lvl>
    <w:lvl w:ilvl="1" w:tplc="13AAD7CA">
      <w:start w:val="1"/>
      <w:numFmt w:val="decimal"/>
      <w:lvlText w:val="%2."/>
      <w:lvlJc w:val="left"/>
      <w:pPr>
        <w:tabs>
          <w:tab w:val="num" w:pos="840"/>
        </w:tabs>
        <w:ind w:left="8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77C20CDE"/>
    <w:multiLevelType w:val="hybridMultilevel"/>
    <w:tmpl w:val="1D9C6A04"/>
    <w:lvl w:ilvl="0" w:tplc="518CFD32">
      <w:start w:val="2"/>
      <w:numFmt w:val="taiwaneseCountingThousand"/>
      <w:lvlText w:val="%1、"/>
      <w:lvlJc w:val="left"/>
      <w:pPr>
        <w:tabs>
          <w:tab w:val="num" w:pos="720"/>
        </w:tabs>
        <w:ind w:left="720" w:hanging="720"/>
      </w:pPr>
      <w:rPr>
        <w:rFonts w:ascii="Times New Roman" w:eastAsia="新細明體" w:hint="default"/>
        <w:b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6"/>
  </w:num>
  <w:num w:numId="2">
    <w:abstractNumId w:val="7"/>
  </w:num>
  <w:num w:numId="3">
    <w:abstractNumId w:val="17"/>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3"/>
  </w:num>
  <w:num w:numId="19">
    <w:abstractNumId w:val="14"/>
  </w:num>
  <w:num w:numId="20">
    <w:abstractNumId w:val="6"/>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8"/>
  </w:num>
  <w:num w:numId="24">
    <w:abstractNumId w:val="18"/>
  </w:num>
  <w:num w:numId="25">
    <w:abstractNumId w:val="0"/>
  </w:num>
  <w:num w:numId="26">
    <w:abstractNumId w:val="11"/>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11A"/>
    <w:rsid w:val="000008DC"/>
    <w:rsid w:val="00002649"/>
    <w:rsid w:val="00003AE2"/>
    <w:rsid w:val="00005748"/>
    <w:rsid w:val="00005D34"/>
    <w:rsid w:val="0000647E"/>
    <w:rsid w:val="00027C80"/>
    <w:rsid w:val="00037F3F"/>
    <w:rsid w:val="00040839"/>
    <w:rsid w:val="00040C14"/>
    <w:rsid w:val="00041BEF"/>
    <w:rsid w:val="00042576"/>
    <w:rsid w:val="0004474B"/>
    <w:rsid w:val="0004525A"/>
    <w:rsid w:val="00046042"/>
    <w:rsid w:val="00046E4C"/>
    <w:rsid w:val="0005178A"/>
    <w:rsid w:val="00055EBA"/>
    <w:rsid w:val="00057DC2"/>
    <w:rsid w:val="00062B25"/>
    <w:rsid w:val="000665D3"/>
    <w:rsid w:val="00071B6C"/>
    <w:rsid w:val="00072FA1"/>
    <w:rsid w:val="0008268A"/>
    <w:rsid w:val="00084227"/>
    <w:rsid w:val="00085DA3"/>
    <w:rsid w:val="00086F13"/>
    <w:rsid w:val="00095A27"/>
    <w:rsid w:val="00096B6A"/>
    <w:rsid w:val="000A0B34"/>
    <w:rsid w:val="000A232F"/>
    <w:rsid w:val="000A2374"/>
    <w:rsid w:val="000A25D4"/>
    <w:rsid w:val="000A64C3"/>
    <w:rsid w:val="000A6CE3"/>
    <w:rsid w:val="000A71B6"/>
    <w:rsid w:val="000A7D20"/>
    <w:rsid w:val="000B115E"/>
    <w:rsid w:val="000B2CDF"/>
    <w:rsid w:val="000B35A1"/>
    <w:rsid w:val="000C3130"/>
    <w:rsid w:val="000C6420"/>
    <w:rsid w:val="000E104F"/>
    <w:rsid w:val="000F38D3"/>
    <w:rsid w:val="00100426"/>
    <w:rsid w:val="001004A7"/>
    <w:rsid w:val="001042F8"/>
    <w:rsid w:val="00105F19"/>
    <w:rsid w:val="00107A22"/>
    <w:rsid w:val="00107C26"/>
    <w:rsid w:val="001168E9"/>
    <w:rsid w:val="001216E6"/>
    <w:rsid w:val="00122093"/>
    <w:rsid w:val="00130485"/>
    <w:rsid w:val="0014770A"/>
    <w:rsid w:val="001650A1"/>
    <w:rsid w:val="001663B0"/>
    <w:rsid w:val="00167BFF"/>
    <w:rsid w:val="00170021"/>
    <w:rsid w:val="001701D8"/>
    <w:rsid w:val="001711ED"/>
    <w:rsid w:val="00181F1C"/>
    <w:rsid w:val="00183F72"/>
    <w:rsid w:val="0018431A"/>
    <w:rsid w:val="00185174"/>
    <w:rsid w:val="001871A3"/>
    <w:rsid w:val="00192E9D"/>
    <w:rsid w:val="001B5ECE"/>
    <w:rsid w:val="001B7952"/>
    <w:rsid w:val="001C2D04"/>
    <w:rsid w:val="001C349D"/>
    <w:rsid w:val="001C6481"/>
    <w:rsid w:val="001C6BB6"/>
    <w:rsid w:val="001D492B"/>
    <w:rsid w:val="001D6104"/>
    <w:rsid w:val="001E4393"/>
    <w:rsid w:val="001F2879"/>
    <w:rsid w:val="001F3D2C"/>
    <w:rsid w:val="001F4A64"/>
    <w:rsid w:val="001F60F5"/>
    <w:rsid w:val="00200D28"/>
    <w:rsid w:val="00200FCE"/>
    <w:rsid w:val="00203272"/>
    <w:rsid w:val="00204383"/>
    <w:rsid w:val="00206AC8"/>
    <w:rsid w:val="00207122"/>
    <w:rsid w:val="002106CC"/>
    <w:rsid w:val="00210E3F"/>
    <w:rsid w:val="00212604"/>
    <w:rsid w:val="002162B6"/>
    <w:rsid w:val="00225A65"/>
    <w:rsid w:val="0023057F"/>
    <w:rsid w:val="00237ECD"/>
    <w:rsid w:val="00241B2F"/>
    <w:rsid w:val="002429EE"/>
    <w:rsid w:val="002450A9"/>
    <w:rsid w:val="00247651"/>
    <w:rsid w:val="00247F11"/>
    <w:rsid w:val="0025472F"/>
    <w:rsid w:val="00261A80"/>
    <w:rsid w:val="00263E52"/>
    <w:rsid w:val="00265153"/>
    <w:rsid w:val="00283116"/>
    <w:rsid w:val="00283AC8"/>
    <w:rsid w:val="00285C13"/>
    <w:rsid w:val="00286784"/>
    <w:rsid w:val="0029193A"/>
    <w:rsid w:val="002A3922"/>
    <w:rsid w:val="002A4238"/>
    <w:rsid w:val="002A5E2F"/>
    <w:rsid w:val="002B128D"/>
    <w:rsid w:val="002B28ED"/>
    <w:rsid w:val="002B6976"/>
    <w:rsid w:val="002C36F6"/>
    <w:rsid w:val="002D0BB6"/>
    <w:rsid w:val="002D51C8"/>
    <w:rsid w:val="002E38F1"/>
    <w:rsid w:val="002E4318"/>
    <w:rsid w:val="002E6318"/>
    <w:rsid w:val="002F1EE6"/>
    <w:rsid w:val="002F21FB"/>
    <w:rsid w:val="002F72EC"/>
    <w:rsid w:val="003029B1"/>
    <w:rsid w:val="003051D4"/>
    <w:rsid w:val="003052E6"/>
    <w:rsid w:val="003061B2"/>
    <w:rsid w:val="00306AD2"/>
    <w:rsid w:val="00316952"/>
    <w:rsid w:val="00317899"/>
    <w:rsid w:val="00317EE3"/>
    <w:rsid w:val="003243B8"/>
    <w:rsid w:val="003320DD"/>
    <w:rsid w:val="003334CA"/>
    <w:rsid w:val="003377C4"/>
    <w:rsid w:val="003411DA"/>
    <w:rsid w:val="00353D44"/>
    <w:rsid w:val="00354668"/>
    <w:rsid w:val="00356938"/>
    <w:rsid w:val="0035770B"/>
    <w:rsid w:val="00357DA1"/>
    <w:rsid w:val="0036195B"/>
    <w:rsid w:val="00371F41"/>
    <w:rsid w:val="0038511A"/>
    <w:rsid w:val="00386715"/>
    <w:rsid w:val="00393681"/>
    <w:rsid w:val="00395FB4"/>
    <w:rsid w:val="003A099D"/>
    <w:rsid w:val="003A3153"/>
    <w:rsid w:val="003A3A89"/>
    <w:rsid w:val="003A6DD9"/>
    <w:rsid w:val="003B2B43"/>
    <w:rsid w:val="003B3027"/>
    <w:rsid w:val="003B5AB0"/>
    <w:rsid w:val="003B5F02"/>
    <w:rsid w:val="003B75FF"/>
    <w:rsid w:val="003C16B9"/>
    <w:rsid w:val="003C4A6F"/>
    <w:rsid w:val="003C6C55"/>
    <w:rsid w:val="003D1951"/>
    <w:rsid w:val="003E095E"/>
    <w:rsid w:val="003E2D98"/>
    <w:rsid w:val="003E2DF6"/>
    <w:rsid w:val="003E4CC7"/>
    <w:rsid w:val="003E61F2"/>
    <w:rsid w:val="003E6C06"/>
    <w:rsid w:val="003E715C"/>
    <w:rsid w:val="003F7312"/>
    <w:rsid w:val="00400789"/>
    <w:rsid w:val="0040364E"/>
    <w:rsid w:val="0040397A"/>
    <w:rsid w:val="0040539A"/>
    <w:rsid w:val="00406457"/>
    <w:rsid w:val="0042166F"/>
    <w:rsid w:val="00426D76"/>
    <w:rsid w:val="00435C87"/>
    <w:rsid w:val="00437530"/>
    <w:rsid w:val="004425BC"/>
    <w:rsid w:val="00444948"/>
    <w:rsid w:val="00445884"/>
    <w:rsid w:val="00447B4D"/>
    <w:rsid w:val="00450D91"/>
    <w:rsid w:val="00450E2C"/>
    <w:rsid w:val="00451D2A"/>
    <w:rsid w:val="004544C8"/>
    <w:rsid w:val="004570ED"/>
    <w:rsid w:val="004573D9"/>
    <w:rsid w:val="0046184A"/>
    <w:rsid w:val="004631A9"/>
    <w:rsid w:val="00465018"/>
    <w:rsid w:val="00465099"/>
    <w:rsid w:val="004A1B6D"/>
    <w:rsid w:val="004B11BC"/>
    <w:rsid w:val="004B5A8A"/>
    <w:rsid w:val="004C03BE"/>
    <w:rsid w:val="004C1F0E"/>
    <w:rsid w:val="004C380F"/>
    <w:rsid w:val="004C3C75"/>
    <w:rsid w:val="004C5323"/>
    <w:rsid w:val="004C5422"/>
    <w:rsid w:val="004D3674"/>
    <w:rsid w:val="004D3709"/>
    <w:rsid w:val="004E329C"/>
    <w:rsid w:val="004E5D90"/>
    <w:rsid w:val="004F365C"/>
    <w:rsid w:val="004F6025"/>
    <w:rsid w:val="0050163E"/>
    <w:rsid w:val="00501672"/>
    <w:rsid w:val="0050178F"/>
    <w:rsid w:val="005063B0"/>
    <w:rsid w:val="005075AF"/>
    <w:rsid w:val="0051015B"/>
    <w:rsid w:val="00510716"/>
    <w:rsid w:val="00511D79"/>
    <w:rsid w:val="00514309"/>
    <w:rsid w:val="005152DA"/>
    <w:rsid w:val="0053001B"/>
    <w:rsid w:val="005318CB"/>
    <w:rsid w:val="005410E5"/>
    <w:rsid w:val="00546966"/>
    <w:rsid w:val="005504DF"/>
    <w:rsid w:val="0055241E"/>
    <w:rsid w:val="00553867"/>
    <w:rsid w:val="00562E0E"/>
    <w:rsid w:val="0056450A"/>
    <w:rsid w:val="0056792A"/>
    <w:rsid w:val="0056797D"/>
    <w:rsid w:val="0057017E"/>
    <w:rsid w:val="00571F44"/>
    <w:rsid w:val="005811FC"/>
    <w:rsid w:val="005847C7"/>
    <w:rsid w:val="00585491"/>
    <w:rsid w:val="0059184C"/>
    <w:rsid w:val="005A281B"/>
    <w:rsid w:val="005B1897"/>
    <w:rsid w:val="005B6338"/>
    <w:rsid w:val="005B700D"/>
    <w:rsid w:val="005C16E8"/>
    <w:rsid w:val="005C3D46"/>
    <w:rsid w:val="005E735F"/>
    <w:rsid w:val="005F1C9D"/>
    <w:rsid w:val="005F6BE0"/>
    <w:rsid w:val="00601AE0"/>
    <w:rsid w:val="006113C7"/>
    <w:rsid w:val="00612BA3"/>
    <w:rsid w:val="00615E44"/>
    <w:rsid w:val="006178DB"/>
    <w:rsid w:val="006214ED"/>
    <w:rsid w:val="0062273F"/>
    <w:rsid w:val="00624ABE"/>
    <w:rsid w:val="0063534A"/>
    <w:rsid w:val="006368B2"/>
    <w:rsid w:val="006402C2"/>
    <w:rsid w:val="0064117B"/>
    <w:rsid w:val="00641520"/>
    <w:rsid w:val="00644EED"/>
    <w:rsid w:val="0064570C"/>
    <w:rsid w:val="0064733D"/>
    <w:rsid w:val="00647C07"/>
    <w:rsid w:val="00651822"/>
    <w:rsid w:val="0065296E"/>
    <w:rsid w:val="00653057"/>
    <w:rsid w:val="0065366A"/>
    <w:rsid w:val="00653837"/>
    <w:rsid w:val="00655CDF"/>
    <w:rsid w:val="00666A0F"/>
    <w:rsid w:val="00682972"/>
    <w:rsid w:val="006842A1"/>
    <w:rsid w:val="00684667"/>
    <w:rsid w:val="00685A51"/>
    <w:rsid w:val="006927ED"/>
    <w:rsid w:val="006A2F7F"/>
    <w:rsid w:val="006B264B"/>
    <w:rsid w:val="006B3315"/>
    <w:rsid w:val="006C0271"/>
    <w:rsid w:val="006C3360"/>
    <w:rsid w:val="006C69E5"/>
    <w:rsid w:val="006C6DA7"/>
    <w:rsid w:val="006D3052"/>
    <w:rsid w:val="006D3B86"/>
    <w:rsid w:val="006D6C36"/>
    <w:rsid w:val="006E02E9"/>
    <w:rsid w:val="006E32E9"/>
    <w:rsid w:val="006E5E4D"/>
    <w:rsid w:val="006F19E7"/>
    <w:rsid w:val="006F4542"/>
    <w:rsid w:val="00702377"/>
    <w:rsid w:val="007025C7"/>
    <w:rsid w:val="007072A2"/>
    <w:rsid w:val="00707AE7"/>
    <w:rsid w:val="00711894"/>
    <w:rsid w:val="00712A73"/>
    <w:rsid w:val="007141D8"/>
    <w:rsid w:val="0071696B"/>
    <w:rsid w:val="00720448"/>
    <w:rsid w:val="00725E2C"/>
    <w:rsid w:val="00730513"/>
    <w:rsid w:val="00735218"/>
    <w:rsid w:val="00741D05"/>
    <w:rsid w:val="007454B7"/>
    <w:rsid w:val="00745AE2"/>
    <w:rsid w:val="00750570"/>
    <w:rsid w:val="00751702"/>
    <w:rsid w:val="00756C39"/>
    <w:rsid w:val="00757A37"/>
    <w:rsid w:val="00760C22"/>
    <w:rsid w:val="007642D4"/>
    <w:rsid w:val="00777E08"/>
    <w:rsid w:val="007831DB"/>
    <w:rsid w:val="00790E77"/>
    <w:rsid w:val="00791B4F"/>
    <w:rsid w:val="007A2A1C"/>
    <w:rsid w:val="007A367F"/>
    <w:rsid w:val="007A748F"/>
    <w:rsid w:val="007B097D"/>
    <w:rsid w:val="007B1ABF"/>
    <w:rsid w:val="007C1E9E"/>
    <w:rsid w:val="007C3D5B"/>
    <w:rsid w:val="007C6B82"/>
    <w:rsid w:val="007D22A5"/>
    <w:rsid w:val="007D3E57"/>
    <w:rsid w:val="007D49A0"/>
    <w:rsid w:val="007D5690"/>
    <w:rsid w:val="007E554E"/>
    <w:rsid w:val="007E7F31"/>
    <w:rsid w:val="00810A5A"/>
    <w:rsid w:val="00812CDB"/>
    <w:rsid w:val="008233FC"/>
    <w:rsid w:val="008257F0"/>
    <w:rsid w:val="00825834"/>
    <w:rsid w:val="0082779E"/>
    <w:rsid w:val="00837B48"/>
    <w:rsid w:val="00840DD3"/>
    <w:rsid w:val="0084296E"/>
    <w:rsid w:val="00845A37"/>
    <w:rsid w:val="00852358"/>
    <w:rsid w:val="0085296B"/>
    <w:rsid w:val="008565FF"/>
    <w:rsid w:val="00856609"/>
    <w:rsid w:val="008576E1"/>
    <w:rsid w:val="0087369E"/>
    <w:rsid w:val="00873E9B"/>
    <w:rsid w:val="00884488"/>
    <w:rsid w:val="008876D3"/>
    <w:rsid w:val="00887796"/>
    <w:rsid w:val="00890823"/>
    <w:rsid w:val="00892493"/>
    <w:rsid w:val="00896257"/>
    <w:rsid w:val="008A13E9"/>
    <w:rsid w:val="008A268E"/>
    <w:rsid w:val="008A52C4"/>
    <w:rsid w:val="008A6BA6"/>
    <w:rsid w:val="008B160A"/>
    <w:rsid w:val="008B16CE"/>
    <w:rsid w:val="008C084F"/>
    <w:rsid w:val="008C305F"/>
    <w:rsid w:val="008C4C8D"/>
    <w:rsid w:val="008C601D"/>
    <w:rsid w:val="008C7EE5"/>
    <w:rsid w:val="008D4D76"/>
    <w:rsid w:val="008D6DFD"/>
    <w:rsid w:val="008E0494"/>
    <w:rsid w:val="008F76A6"/>
    <w:rsid w:val="008F7D08"/>
    <w:rsid w:val="0090067E"/>
    <w:rsid w:val="00900A01"/>
    <w:rsid w:val="00906240"/>
    <w:rsid w:val="00912277"/>
    <w:rsid w:val="0091623B"/>
    <w:rsid w:val="00916B9E"/>
    <w:rsid w:val="00921320"/>
    <w:rsid w:val="00921B96"/>
    <w:rsid w:val="00923B3C"/>
    <w:rsid w:val="009247F4"/>
    <w:rsid w:val="0092586A"/>
    <w:rsid w:val="009374FC"/>
    <w:rsid w:val="0094344E"/>
    <w:rsid w:val="00946AEC"/>
    <w:rsid w:val="009507C7"/>
    <w:rsid w:val="0095280F"/>
    <w:rsid w:val="00957250"/>
    <w:rsid w:val="00962EF6"/>
    <w:rsid w:val="00972CD4"/>
    <w:rsid w:val="00973430"/>
    <w:rsid w:val="009860BB"/>
    <w:rsid w:val="009864EF"/>
    <w:rsid w:val="00986E8C"/>
    <w:rsid w:val="009908ED"/>
    <w:rsid w:val="0099090A"/>
    <w:rsid w:val="00991823"/>
    <w:rsid w:val="0099280F"/>
    <w:rsid w:val="00994039"/>
    <w:rsid w:val="009B12F1"/>
    <w:rsid w:val="009B1945"/>
    <w:rsid w:val="009B3D37"/>
    <w:rsid w:val="009B7D98"/>
    <w:rsid w:val="009B7F12"/>
    <w:rsid w:val="009C6F37"/>
    <w:rsid w:val="009C762E"/>
    <w:rsid w:val="009D71D2"/>
    <w:rsid w:val="009D75A3"/>
    <w:rsid w:val="009E0A9C"/>
    <w:rsid w:val="009F1494"/>
    <w:rsid w:val="009F3B48"/>
    <w:rsid w:val="009F5291"/>
    <w:rsid w:val="009F545B"/>
    <w:rsid w:val="00A01480"/>
    <w:rsid w:val="00A028B0"/>
    <w:rsid w:val="00A02978"/>
    <w:rsid w:val="00A02B44"/>
    <w:rsid w:val="00A07506"/>
    <w:rsid w:val="00A0766C"/>
    <w:rsid w:val="00A11164"/>
    <w:rsid w:val="00A1587B"/>
    <w:rsid w:val="00A201F1"/>
    <w:rsid w:val="00A26E0B"/>
    <w:rsid w:val="00A3089B"/>
    <w:rsid w:val="00A312FB"/>
    <w:rsid w:val="00A31D4B"/>
    <w:rsid w:val="00A35F20"/>
    <w:rsid w:val="00A4333C"/>
    <w:rsid w:val="00A45057"/>
    <w:rsid w:val="00A4545B"/>
    <w:rsid w:val="00A51AA9"/>
    <w:rsid w:val="00A5249B"/>
    <w:rsid w:val="00A530DB"/>
    <w:rsid w:val="00A668A2"/>
    <w:rsid w:val="00A67C55"/>
    <w:rsid w:val="00A73058"/>
    <w:rsid w:val="00A73B20"/>
    <w:rsid w:val="00A77FE7"/>
    <w:rsid w:val="00A8650C"/>
    <w:rsid w:val="00A92108"/>
    <w:rsid w:val="00A95E64"/>
    <w:rsid w:val="00AA23E2"/>
    <w:rsid w:val="00AA2692"/>
    <w:rsid w:val="00AB7DCA"/>
    <w:rsid w:val="00AC34B8"/>
    <w:rsid w:val="00AC7543"/>
    <w:rsid w:val="00AD295A"/>
    <w:rsid w:val="00AD6DBA"/>
    <w:rsid w:val="00AE251A"/>
    <w:rsid w:val="00AE5B63"/>
    <w:rsid w:val="00AF0096"/>
    <w:rsid w:val="00AF2AC5"/>
    <w:rsid w:val="00B0133F"/>
    <w:rsid w:val="00B070D2"/>
    <w:rsid w:val="00B10A93"/>
    <w:rsid w:val="00B114BB"/>
    <w:rsid w:val="00B12125"/>
    <w:rsid w:val="00B21AD7"/>
    <w:rsid w:val="00B236C6"/>
    <w:rsid w:val="00B25690"/>
    <w:rsid w:val="00B30CDF"/>
    <w:rsid w:val="00B3164F"/>
    <w:rsid w:val="00B45F2C"/>
    <w:rsid w:val="00B50475"/>
    <w:rsid w:val="00B53CB3"/>
    <w:rsid w:val="00B559F4"/>
    <w:rsid w:val="00B57F45"/>
    <w:rsid w:val="00B62CA2"/>
    <w:rsid w:val="00B71C51"/>
    <w:rsid w:val="00B74E91"/>
    <w:rsid w:val="00B76DA7"/>
    <w:rsid w:val="00B80E0A"/>
    <w:rsid w:val="00B81A39"/>
    <w:rsid w:val="00B8344E"/>
    <w:rsid w:val="00B93445"/>
    <w:rsid w:val="00B935D9"/>
    <w:rsid w:val="00BA7BB8"/>
    <w:rsid w:val="00BB3E6D"/>
    <w:rsid w:val="00BB435E"/>
    <w:rsid w:val="00BB7442"/>
    <w:rsid w:val="00BC0698"/>
    <w:rsid w:val="00BC3E4B"/>
    <w:rsid w:val="00BD09FB"/>
    <w:rsid w:val="00BE36F4"/>
    <w:rsid w:val="00BE397A"/>
    <w:rsid w:val="00BF1EFE"/>
    <w:rsid w:val="00BF2A30"/>
    <w:rsid w:val="00C05834"/>
    <w:rsid w:val="00C061C6"/>
    <w:rsid w:val="00C06214"/>
    <w:rsid w:val="00C07E51"/>
    <w:rsid w:val="00C255C6"/>
    <w:rsid w:val="00C27F60"/>
    <w:rsid w:val="00C3131E"/>
    <w:rsid w:val="00C32A4D"/>
    <w:rsid w:val="00C352DB"/>
    <w:rsid w:val="00C40BDF"/>
    <w:rsid w:val="00C42F0E"/>
    <w:rsid w:val="00C557F0"/>
    <w:rsid w:val="00C62140"/>
    <w:rsid w:val="00C625E0"/>
    <w:rsid w:val="00C6260C"/>
    <w:rsid w:val="00C627FC"/>
    <w:rsid w:val="00C63674"/>
    <w:rsid w:val="00C63F2C"/>
    <w:rsid w:val="00C7250F"/>
    <w:rsid w:val="00C72A65"/>
    <w:rsid w:val="00C73CEC"/>
    <w:rsid w:val="00C7557C"/>
    <w:rsid w:val="00C83AF0"/>
    <w:rsid w:val="00C85891"/>
    <w:rsid w:val="00C86ED0"/>
    <w:rsid w:val="00C924C4"/>
    <w:rsid w:val="00C92966"/>
    <w:rsid w:val="00C9594F"/>
    <w:rsid w:val="00C96CC9"/>
    <w:rsid w:val="00CA265D"/>
    <w:rsid w:val="00CA464C"/>
    <w:rsid w:val="00CA5024"/>
    <w:rsid w:val="00CA7E3E"/>
    <w:rsid w:val="00CB0EF5"/>
    <w:rsid w:val="00CB35CE"/>
    <w:rsid w:val="00CB5A36"/>
    <w:rsid w:val="00CB5FB9"/>
    <w:rsid w:val="00CB67F8"/>
    <w:rsid w:val="00CC4A45"/>
    <w:rsid w:val="00CC5446"/>
    <w:rsid w:val="00CC5A89"/>
    <w:rsid w:val="00CD0B36"/>
    <w:rsid w:val="00CD4CEB"/>
    <w:rsid w:val="00CD57F2"/>
    <w:rsid w:val="00CE1543"/>
    <w:rsid w:val="00CE405D"/>
    <w:rsid w:val="00CE616B"/>
    <w:rsid w:val="00CE63F5"/>
    <w:rsid w:val="00CE6A5A"/>
    <w:rsid w:val="00CF0C71"/>
    <w:rsid w:val="00CF1ECC"/>
    <w:rsid w:val="00D0112E"/>
    <w:rsid w:val="00D02B56"/>
    <w:rsid w:val="00D13B97"/>
    <w:rsid w:val="00D154C9"/>
    <w:rsid w:val="00D171E9"/>
    <w:rsid w:val="00D23CCB"/>
    <w:rsid w:val="00D241C4"/>
    <w:rsid w:val="00D241FC"/>
    <w:rsid w:val="00D25A1B"/>
    <w:rsid w:val="00D32FBD"/>
    <w:rsid w:val="00D3417E"/>
    <w:rsid w:val="00D366C7"/>
    <w:rsid w:val="00D37E32"/>
    <w:rsid w:val="00D47F03"/>
    <w:rsid w:val="00D52D9B"/>
    <w:rsid w:val="00D52FD5"/>
    <w:rsid w:val="00D5407B"/>
    <w:rsid w:val="00D5444B"/>
    <w:rsid w:val="00D55756"/>
    <w:rsid w:val="00D708CF"/>
    <w:rsid w:val="00D71ABF"/>
    <w:rsid w:val="00D76834"/>
    <w:rsid w:val="00D800C3"/>
    <w:rsid w:val="00D82844"/>
    <w:rsid w:val="00D8606B"/>
    <w:rsid w:val="00D8666C"/>
    <w:rsid w:val="00D9174E"/>
    <w:rsid w:val="00DA16E4"/>
    <w:rsid w:val="00DA229A"/>
    <w:rsid w:val="00DA22A5"/>
    <w:rsid w:val="00DA329A"/>
    <w:rsid w:val="00DA3F09"/>
    <w:rsid w:val="00DA7A2B"/>
    <w:rsid w:val="00DB2339"/>
    <w:rsid w:val="00DB3A08"/>
    <w:rsid w:val="00DB5F1E"/>
    <w:rsid w:val="00DB5F2A"/>
    <w:rsid w:val="00DB6204"/>
    <w:rsid w:val="00DB7CF4"/>
    <w:rsid w:val="00DC4329"/>
    <w:rsid w:val="00DC71A5"/>
    <w:rsid w:val="00DD1C5D"/>
    <w:rsid w:val="00DD4617"/>
    <w:rsid w:val="00DD6B7F"/>
    <w:rsid w:val="00DD7CB4"/>
    <w:rsid w:val="00DE0651"/>
    <w:rsid w:val="00DE4776"/>
    <w:rsid w:val="00DF3967"/>
    <w:rsid w:val="00E0442E"/>
    <w:rsid w:val="00E062B9"/>
    <w:rsid w:val="00E204E7"/>
    <w:rsid w:val="00E212EA"/>
    <w:rsid w:val="00E2204E"/>
    <w:rsid w:val="00E2631A"/>
    <w:rsid w:val="00E26892"/>
    <w:rsid w:val="00E27712"/>
    <w:rsid w:val="00E301DC"/>
    <w:rsid w:val="00E30343"/>
    <w:rsid w:val="00E30715"/>
    <w:rsid w:val="00E3536E"/>
    <w:rsid w:val="00E36509"/>
    <w:rsid w:val="00E422B9"/>
    <w:rsid w:val="00E45AD8"/>
    <w:rsid w:val="00E51145"/>
    <w:rsid w:val="00E57CA9"/>
    <w:rsid w:val="00E6414A"/>
    <w:rsid w:val="00E718AA"/>
    <w:rsid w:val="00E7386D"/>
    <w:rsid w:val="00E769A3"/>
    <w:rsid w:val="00E77C1E"/>
    <w:rsid w:val="00E804F1"/>
    <w:rsid w:val="00E806E1"/>
    <w:rsid w:val="00E82825"/>
    <w:rsid w:val="00E83321"/>
    <w:rsid w:val="00E93D19"/>
    <w:rsid w:val="00E9451B"/>
    <w:rsid w:val="00E9708D"/>
    <w:rsid w:val="00EA0BD4"/>
    <w:rsid w:val="00EA1FDE"/>
    <w:rsid w:val="00EA3CA7"/>
    <w:rsid w:val="00EA6022"/>
    <w:rsid w:val="00EA796C"/>
    <w:rsid w:val="00EC764E"/>
    <w:rsid w:val="00ED3B75"/>
    <w:rsid w:val="00EE003B"/>
    <w:rsid w:val="00EE3679"/>
    <w:rsid w:val="00EE3EB9"/>
    <w:rsid w:val="00EE4DB5"/>
    <w:rsid w:val="00EF68EE"/>
    <w:rsid w:val="00F0531D"/>
    <w:rsid w:val="00F105C2"/>
    <w:rsid w:val="00F15972"/>
    <w:rsid w:val="00F15F24"/>
    <w:rsid w:val="00F16423"/>
    <w:rsid w:val="00F16D63"/>
    <w:rsid w:val="00F22013"/>
    <w:rsid w:val="00F23292"/>
    <w:rsid w:val="00F30032"/>
    <w:rsid w:val="00F32D52"/>
    <w:rsid w:val="00F35D44"/>
    <w:rsid w:val="00F445D0"/>
    <w:rsid w:val="00F4794A"/>
    <w:rsid w:val="00F5016A"/>
    <w:rsid w:val="00F52E27"/>
    <w:rsid w:val="00F56023"/>
    <w:rsid w:val="00F56D8C"/>
    <w:rsid w:val="00F64A23"/>
    <w:rsid w:val="00F7240E"/>
    <w:rsid w:val="00F7249A"/>
    <w:rsid w:val="00F74C4F"/>
    <w:rsid w:val="00F75A9B"/>
    <w:rsid w:val="00F75BDD"/>
    <w:rsid w:val="00F82CA1"/>
    <w:rsid w:val="00F83AE0"/>
    <w:rsid w:val="00F87B24"/>
    <w:rsid w:val="00F90B40"/>
    <w:rsid w:val="00F970E2"/>
    <w:rsid w:val="00FA010C"/>
    <w:rsid w:val="00FA755D"/>
    <w:rsid w:val="00FA7B8F"/>
    <w:rsid w:val="00FB1E19"/>
    <w:rsid w:val="00FB24A7"/>
    <w:rsid w:val="00FB5E4F"/>
    <w:rsid w:val="00FB7348"/>
    <w:rsid w:val="00FC2F36"/>
    <w:rsid w:val="00FC4E2E"/>
    <w:rsid w:val="00FC5AE3"/>
    <w:rsid w:val="00FC727E"/>
    <w:rsid w:val="00FD168F"/>
    <w:rsid w:val="00FD79F6"/>
    <w:rsid w:val="00FE1C6C"/>
    <w:rsid w:val="00FE40A1"/>
    <w:rsid w:val="00FE698D"/>
    <w:rsid w:val="00FF107D"/>
    <w:rsid w:val="00FF7317"/>
    <w:rsid w:val="00FF78FF"/>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hapeDefaults>
    <o:shapedefaults v:ext="edit" spidmax="2049"/>
    <o:shapelayout v:ext="edit">
      <o:idmap v:ext="edit" data="1"/>
    </o:shapelayout>
  </w:shapeDefaults>
  <w:decimalSymbol w:val="."/>
  <w:listSeparator w:val=","/>
  <w15:docId w15:val="{6C03FDBD-5BF1-49D6-A565-2ACEF2AAC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06AC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rsid w:val="00071B6C"/>
    <w:pPr>
      <w:jc w:val="both"/>
    </w:pPr>
  </w:style>
  <w:style w:type="paragraph" w:styleId="a5">
    <w:name w:val="Balloon Text"/>
    <w:basedOn w:val="a"/>
    <w:semiHidden/>
    <w:rsid w:val="007E7F31"/>
    <w:rPr>
      <w:rFonts w:ascii="Arial" w:hAnsi="Arial"/>
      <w:sz w:val="18"/>
      <w:szCs w:val="18"/>
    </w:rPr>
  </w:style>
  <w:style w:type="paragraph" w:styleId="a6">
    <w:name w:val="footer"/>
    <w:basedOn w:val="a"/>
    <w:rsid w:val="00FB5E4F"/>
    <w:pPr>
      <w:tabs>
        <w:tab w:val="center" w:pos="4153"/>
        <w:tab w:val="right" w:pos="8306"/>
      </w:tabs>
      <w:snapToGrid w:val="0"/>
    </w:pPr>
    <w:rPr>
      <w:sz w:val="20"/>
      <w:szCs w:val="20"/>
    </w:rPr>
  </w:style>
  <w:style w:type="character" w:styleId="a7">
    <w:name w:val="page number"/>
    <w:basedOn w:val="a0"/>
    <w:rsid w:val="00FB5E4F"/>
  </w:style>
  <w:style w:type="paragraph" w:styleId="a8">
    <w:name w:val="header"/>
    <w:basedOn w:val="a"/>
    <w:link w:val="a9"/>
    <w:rsid w:val="00DD7CB4"/>
    <w:pPr>
      <w:tabs>
        <w:tab w:val="center" w:pos="4153"/>
        <w:tab w:val="right" w:pos="8306"/>
      </w:tabs>
      <w:snapToGrid w:val="0"/>
    </w:pPr>
    <w:rPr>
      <w:sz w:val="20"/>
      <w:szCs w:val="20"/>
    </w:rPr>
  </w:style>
  <w:style w:type="character" w:customStyle="1" w:styleId="a9">
    <w:name w:val="頁首 字元"/>
    <w:link w:val="a8"/>
    <w:rsid w:val="00DD7CB4"/>
    <w:rPr>
      <w:kern w:val="2"/>
    </w:rPr>
  </w:style>
  <w:style w:type="paragraph" w:styleId="aa">
    <w:name w:val="List Paragraph"/>
    <w:basedOn w:val="a"/>
    <w:uiPriority w:val="72"/>
    <w:rsid w:val="003411DA"/>
    <w:pPr>
      <w:ind w:leftChars="200" w:left="480"/>
    </w:pPr>
  </w:style>
  <w:style w:type="character" w:styleId="ab">
    <w:name w:val="annotation reference"/>
    <w:basedOn w:val="a0"/>
    <w:rsid w:val="00040839"/>
    <w:rPr>
      <w:sz w:val="18"/>
      <w:szCs w:val="18"/>
    </w:rPr>
  </w:style>
  <w:style w:type="paragraph" w:styleId="ac">
    <w:name w:val="annotation text"/>
    <w:basedOn w:val="a"/>
    <w:link w:val="ad"/>
    <w:rsid w:val="00040839"/>
  </w:style>
  <w:style w:type="character" w:customStyle="1" w:styleId="ad">
    <w:name w:val="註解文字 字元"/>
    <w:basedOn w:val="a0"/>
    <w:link w:val="ac"/>
    <w:rsid w:val="00040839"/>
    <w:rPr>
      <w:kern w:val="2"/>
      <w:sz w:val="24"/>
      <w:szCs w:val="24"/>
    </w:rPr>
  </w:style>
  <w:style w:type="paragraph" w:styleId="ae">
    <w:name w:val="annotation subject"/>
    <w:basedOn w:val="ac"/>
    <w:next w:val="ac"/>
    <w:link w:val="af"/>
    <w:rsid w:val="00040839"/>
    <w:rPr>
      <w:b/>
      <w:bCs/>
    </w:rPr>
  </w:style>
  <w:style w:type="character" w:customStyle="1" w:styleId="af">
    <w:name w:val="註解主旨 字元"/>
    <w:basedOn w:val="ad"/>
    <w:link w:val="ae"/>
    <w:rsid w:val="00040839"/>
    <w:rPr>
      <w:b/>
      <w:bCs/>
      <w:kern w:val="2"/>
      <w:sz w:val="24"/>
      <w:szCs w:val="24"/>
    </w:rPr>
  </w:style>
  <w:style w:type="paragraph" w:styleId="Web">
    <w:name w:val="Normal (Web)"/>
    <w:basedOn w:val="a"/>
    <w:uiPriority w:val="99"/>
    <w:rsid w:val="004D3674"/>
    <w:pPr>
      <w:widowControl/>
      <w:spacing w:before="100" w:beforeAutospacing="1" w:after="100" w:afterAutospacing="1"/>
    </w:pPr>
    <w:rPr>
      <w:rFonts w:ascii="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37720">
      <w:bodyDiv w:val="1"/>
      <w:marLeft w:val="0"/>
      <w:marRight w:val="0"/>
      <w:marTop w:val="0"/>
      <w:marBottom w:val="0"/>
      <w:divBdr>
        <w:top w:val="none" w:sz="0" w:space="0" w:color="auto"/>
        <w:left w:val="none" w:sz="0" w:space="0" w:color="auto"/>
        <w:bottom w:val="none" w:sz="0" w:space="0" w:color="auto"/>
        <w:right w:val="none" w:sz="0" w:space="0" w:color="auto"/>
      </w:divBdr>
    </w:div>
    <w:div w:id="293413260">
      <w:bodyDiv w:val="1"/>
      <w:marLeft w:val="0"/>
      <w:marRight w:val="0"/>
      <w:marTop w:val="0"/>
      <w:marBottom w:val="0"/>
      <w:divBdr>
        <w:top w:val="none" w:sz="0" w:space="0" w:color="auto"/>
        <w:left w:val="none" w:sz="0" w:space="0" w:color="auto"/>
        <w:bottom w:val="none" w:sz="0" w:space="0" w:color="auto"/>
        <w:right w:val="none" w:sz="0" w:space="0" w:color="auto"/>
      </w:divBdr>
    </w:div>
    <w:div w:id="1361200153">
      <w:bodyDiv w:val="1"/>
      <w:marLeft w:val="0"/>
      <w:marRight w:val="0"/>
      <w:marTop w:val="0"/>
      <w:marBottom w:val="0"/>
      <w:divBdr>
        <w:top w:val="none" w:sz="0" w:space="0" w:color="auto"/>
        <w:left w:val="none" w:sz="0" w:space="0" w:color="auto"/>
        <w:bottom w:val="none" w:sz="0" w:space="0" w:color="auto"/>
        <w:right w:val="none" w:sz="0" w:space="0" w:color="auto"/>
      </w:divBdr>
      <w:divsChild>
        <w:div w:id="300422968">
          <w:marLeft w:val="0"/>
          <w:marRight w:val="0"/>
          <w:marTop w:val="0"/>
          <w:marBottom w:val="0"/>
          <w:divBdr>
            <w:top w:val="none" w:sz="0" w:space="0" w:color="auto"/>
            <w:left w:val="none" w:sz="0" w:space="0" w:color="auto"/>
            <w:bottom w:val="none" w:sz="0" w:space="0" w:color="auto"/>
            <w:right w:val="none" w:sz="0" w:space="0" w:color="auto"/>
          </w:divBdr>
          <w:divsChild>
            <w:div w:id="29653341">
              <w:marLeft w:val="0"/>
              <w:marRight w:val="0"/>
              <w:marTop w:val="0"/>
              <w:marBottom w:val="0"/>
              <w:divBdr>
                <w:top w:val="none" w:sz="0" w:space="0" w:color="auto"/>
                <w:left w:val="none" w:sz="0" w:space="0" w:color="auto"/>
                <w:bottom w:val="none" w:sz="0" w:space="0" w:color="auto"/>
                <w:right w:val="none" w:sz="0" w:space="0" w:color="auto"/>
              </w:divBdr>
              <w:divsChild>
                <w:div w:id="757797599">
                  <w:marLeft w:val="0"/>
                  <w:marRight w:val="0"/>
                  <w:marTop w:val="0"/>
                  <w:marBottom w:val="0"/>
                  <w:divBdr>
                    <w:top w:val="none" w:sz="0" w:space="0" w:color="auto"/>
                    <w:left w:val="none" w:sz="0" w:space="0" w:color="auto"/>
                    <w:bottom w:val="none" w:sz="0" w:space="0" w:color="auto"/>
                    <w:right w:val="none" w:sz="0" w:space="0" w:color="auto"/>
                  </w:divBdr>
                  <w:divsChild>
                    <w:div w:id="2013488376">
                      <w:marLeft w:val="0"/>
                      <w:marRight w:val="0"/>
                      <w:marTop w:val="0"/>
                      <w:marBottom w:val="0"/>
                      <w:divBdr>
                        <w:top w:val="none" w:sz="0" w:space="0" w:color="auto"/>
                        <w:left w:val="none" w:sz="0" w:space="0" w:color="auto"/>
                        <w:bottom w:val="none" w:sz="0" w:space="0" w:color="auto"/>
                        <w:right w:val="none" w:sz="0" w:space="0" w:color="auto"/>
                      </w:divBdr>
                      <w:divsChild>
                        <w:div w:id="1565071004">
                          <w:marLeft w:val="0"/>
                          <w:marRight w:val="0"/>
                          <w:marTop w:val="0"/>
                          <w:marBottom w:val="0"/>
                          <w:divBdr>
                            <w:top w:val="none" w:sz="0" w:space="0" w:color="auto"/>
                            <w:left w:val="none" w:sz="0" w:space="0" w:color="auto"/>
                            <w:bottom w:val="none" w:sz="0" w:space="0" w:color="auto"/>
                            <w:right w:val="none" w:sz="0" w:space="0" w:color="auto"/>
                          </w:divBdr>
                          <w:divsChild>
                            <w:div w:id="1331564657">
                              <w:marLeft w:val="0"/>
                              <w:marRight w:val="0"/>
                              <w:marTop w:val="0"/>
                              <w:marBottom w:val="0"/>
                              <w:divBdr>
                                <w:top w:val="none" w:sz="0" w:space="0" w:color="auto"/>
                                <w:left w:val="none" w:sz="0" w:space="0" w:color="auto"/>
                                <w:bottom w:val="none" w:sz="0" w:space="0" w:color="auto"/>
                                <w:right w:val="none" w:sz="0" w:space="0" w:color="auto"/>
                              </w:divBdr>
                              <w:divsChild>
                                <w:div w:id="1732382977">
                                  <w:marLeft w:val="0"/>
                                  <w:marRight w:val="0"/>
                                  <w:marTop w:val="240"/>
                                  <w:marBottom w:val="240"/>
                                  <w:divBdr>
                                    <w:top w:val="none" w:sz="0" w:space="0" w:color="auto"/>
                                    <w:left w:val="none" w:sz="0" w:space="0" w:color="auto"/>
                                    <w:bottom w:val="none" w:sz="0" w:space="0" w:color="auto"/>
                                    <w:right w:val="none" w:sz="0" w:space="0" w:color="auto"/>
                                  </w:divBdr>
                                  <w:divsChild>
                                    <w:div w:id="1946962178">
                                      <w:marLeft w:val="0"/>
                                      <w:marRight w:val="0"/>
                                      <w:marTop w:val="0"/>
                                      <w:marBottom w:val="0"/>
                                      <w:divBdr>
                                        <w:top w:val="none" w:sz="0" w:space="0" w:color="auto"/>
                                        <w:left w:val="none" w:sz="0" w:space="0" w:color="auto"/>
                                        <w:bottom w:val="none" w:sz="0" w:space="0" w:color="auto"/>
                                        <w:right w:val="none" w:sz="0" w:space="0" w:color="auto"/>
                                      </w:divBdr>
                                      <w:divsChild>
                                        <w:div w:id="777061518">
                                          <w:marLeft w:val="0"/>
                                          <w:marRight w:val="0"/>
                                          <w:marTop w:val="0"/>
                                          <w:marBottom w:val="0"/>
                                          <w:divBdr>
                                            <w:top w:val="none" w:sz="0" w:space="0" w:color="auto"/>
                                            <w:left w:val="none" w:sz="0" w:space="0" w:color="auto"/>
                                            <w:bottom w:val="none" w:sz="0" w:space="0" w:color="auto"/>
                                            <w:right w:val="none" w:sz="0" w:space="0" w:color="auto"/>
                                          </w:divBdr>
                                        </w:div>
                                        <w:div w:id="1003823643">
                                          <w:marLeft w:val="0"/>
                                          <w:marRight w:val="0"/>
                                          <w:marTop w:val="0"/>
                                          <w:marBottom w:val="0"/>
                                          <w:divBdr>
                                            <w:top w:val="none" w:sz="0" w:space="0" w:color="auto"/>
                                            <w:left w:val="none" w:sz="0" w:space="0" w:color="auto"/>
                                            <w:bottom w:val="none" w:sz="0" w:space="0" w:color="auto"/>
                                            <w:right w:val="none" w:sz="0" w:space="0" w:color="auto"/>
                                          </w:divBdr>
                                        </w:div>
                                        <w:div w:id="101241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D489F-CC26-46F3-9BCB-CC0736133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628</Words>
  <Characters>3580</Characters>
  <Application>Microsoft Office Word</Application>
  <DocSecurity>0</DocSecurity>
  <Lines>29</Lines>
  <Paragraphs>8</Paragraphs>
  <ScaleCrop>false</ScaleCrop>
  <Company>mychat</Company>
  <LinksUpToDate>false</LinksUpToDate>
  <CharactersWithSpaces>4200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台北市立景美女中教師會 第十一屆會員大會 大會議程</dc:title>
  <dc:creator>SuperXP</dc:creator>
  <cp:lastModifiedBy>user</cp:lastModifiedBy>
  <cp:revision>2</cp:revision>
  <cp:lastPrinted>2015-07-06T08:51:00Z</cp:lastPrinted>
  <dcterms:created xsi:type="dcterms:W3CDTF">2019-12-21T09:17:00Z</dcterms:created>
  <dcterms:modified xsi:type="dcterms:W3CDTF">2019-12-21T09:17:00Z</dcterms:modified>
</cp:coreProperties>
</file>