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A83" w:rsidRPr="00621CC1" w:rsidRDefault="00C70A83" w:rsidP="00C70A83">
      <w:pPr>
        <w:keepLines/>
        <w:widowControl/>
        <w:spacing w:line="0" w:lineRule="atLeast"/>
        <w:ind w:firstLineChars="50" w:firstLine="180"/>
        <w:rPr>
          <w:rFonts w:ascii="標楷體" w:eastAsia="標楷體"/>
          <w:b/>
          <w:bCs/>
          <w:color w:val="000000"/>
          <w:kern w:val="0"/>
          <w:sz w:val="36"/>
        </w:rPr>
      </w:pPr>
      <w:bookmarkStart w:id="0" w:name="_GoBack"/>
      <w:bookmarkEnd w:id="0"/>
      <w:r w:rsidRPr="00621CC1">
        <w:rPr>
          <w:rFonts w:ascii="標楷體" w:eastAsia="標楷體" w:hint="eastAsia"/>
          <w:b/>
          <w:bCs/>
          <w:color w:val="000000"/>
          <w:kern w:val="0"/>
          <w:sz w:val="36"/>
        </w:rPr>
        <w:t>景美女中10</w:t>
      </w:r>
      <w:r w:rsidR="00B44CB9">
        <w:rPr>
          <w:rFonts w:ascii="標楷體" w:eastAsia="標楷體" w:hint="eastAsia"/>
          <w:b/>
          <w:bCs/>
          <w:color w:val="000000"/>
          <w:kern w:val="0"/>
          <w:sz w:val="36"/>
        </w:rPr>
        <w:t>6</w:t>
      </w:r>
      <w:r w:rsidRPr="00621CC1">
        <w:rPr>
          <w:rFonts w:ascii="標楷體" w:eastAsia="標楷體" w:hint="eastAsia"/>
          <w:b/>
          <w:bCs/>
          <w:color w:val="000000"/>
          <w:kern w:val="0"/>
          <w:sz w:val="36"/>
        </w:rPr>
        <w:t>學年度第</w:t>
      </w:r>
      <w:r w:rsidR="00B44CB9">
        <w:rPr>
          <w:rFonts w:ascii="標楷體" w:eastAsia="標楷體" w:hint="eastAsia"/>
          <w:b/>
          <w:bCs/>
          <w:color w:val="000000"/>
          <w:kern w:val="0"/>
          <w:sz w:val="36"/>
        </w:rPr>
        <w:t>1</w:t>
      </w:r>
      <w:r>
        <w:rPr>
          <w:rFonts w:ascii="標楷體" w:eastAsia="標楷體" w:hint="eastAsia"/>
          <w:b/>
          <w:bCs/>
          <w:color w:val="000000"/>
          <w:kern w:val="0"/>
          <w:sz w:val="36"/>
        </w:rPr>
        <w:t>學期</w:t>
      </w:r>
      <w:r w:rsidR="00560555">
        <w:rPr>
          <w:rFonts w:ascii="標楷體" w:eastAsia="標楷體" w:hint="eastAsia"/>
          <w:b/>
          <w:bCs/>
          <w:color w:val="000000"/>
          <w:kern w:val="0"/>
          <w:sz w:val="36"/>
        </w:rPr>
        <w:t>第</w:t>
      </w:r>
      <w:r w:rsidR="00B44CB9">
        <w:rPr>
          <w:rFonts w:ascii="標楷體" w:eastAsia="標楷體" w:hint="eastAsia"/>
          <w:b/>
          <w:bCs/>
          <w:color w:val="000000"/>
          <w:kern w:val="0"/>
          <w:sz w:val="36"/>
        </w:rPr>
        <w:t>1</w:t>
      </w:r>
      <w:r w:rsidR="00560555">
        <w:rPr>
          <w:rFonts w:ascii="標楷體" w:eastAsia="標楷體" w:hint="eastAsia"/>
          <w:b/>
          <w:bCs/>
          <w:color w:val="000000"/>
          <w:kern w:val="0"/>
          <w:sz w:val="36"/>
        </w:rPr>
        <w:t>次</w:t>
      </w:r>
      <w:r>
        <w:rPr>
          <w:rFonts w:ascii="標楷體" w:eastAsia="標楷體" w:hint="eastAsia"/>
          <w:b/>
          <w:bCs/>
          <w:color w:val="000000"/>
          <w:kern w:val="0"/>
          <w:sz w:val="36"/>
        </w:rPr>
        <w:t>擴大行政</w:t>
      </w:r>
      <w:r w:rsidRPr="00621CC1">
        <w:rPr>
          <w:rFonts w:ascii="標楷體" w:eastAsia="標楷體" w:hint="eastAsia"/>
          <w:b/>
          <w:bCs/>
          <w:color w:val="000000"/>
          <w:kern w:val="0"/>
          <w:sz w:val="36"/>
        </w:rPr>
        <w:t>會報會議紀錄</w:t>
      </w:r>
    </w:p>
    <w:p w:rsidR="00400515" w:rsidRDefault="00400515" w:rsidP="00360B8C">
      <w:pPr>
        <w:spacing w:line="0" w:lineRule="atLeast"/>
        <w:rPr>
          <w:rFonts w:ascii="標楷體" w:eastAsia="標楷體"/>
          <w:kern w:val="0"/>
          <w:sz w:val="28"/>
        </w:rPr>
      </w:pPr>
      <w:r>
        <w:rPr>
          <w:rFonts w:ascii="標楷體" w:eastAsia="標楷體" w:hint="eastAsia"/>
          <w:kern w:val="0"/>
          <w:sz w:val="28"/>
        </w:rPr>
        <w:t>時間：</w:t>
      </w:r>
      <w:r w:rsidR="00462996">
        <w:rPr>
          <w:rFonts w:ascii="標楷體" w:eastAsia="標楷體" w:hint="eastAsia"/>
          <w:kern w:val="0"/>
          <w:sz w:val="28"/>
        </w:rPr>
        <w:t>10</w:t>
      </w:r>
      <w:r w:rsidR="005631AC">
        <w:rPr>
          <w:rFonts w:ascii="標楷體" w:eastAsia="標楷體" w:hint="eastAsia"/>
          <w:kern w:val="0"/>
          <w:sz w:val="28"/>
        </w:rPr>
        <w:t>6</w:t>
      </w:r>
      <w:r>
        <w:rPr>
          <w:rFonts w:ascii="標楷體" w:eastAsia="標楷體" w:hint="eastAsia"/>
          <w:kern w:val="0"/>
          <w:sz w:val="28"/>
        </w:rPr>
        <w:t>年</w:t>
      </w:r>
      <w:r w:rsidR="003D6A30">
        <w:rPr>
          <w:rFonts w:ascii="標楷體" w:eastAsia="標楷體" w:hint="eastAsia"/>
          <w:kern w:val="0"/>
          <w:sz w:val="28"/>
        </w:rPr>
        <w:t>9</w:t>
      </w:r>
      <w:r>
        <w:rPr>
          <w:rFonts w:ascii="標楷體" w:eastAsia="標楷體" w:hint="eastAsia"/>
          <w:kern w:val="0"/>
          <w:sz w:val="28"/>
        </w:rPr>
        <w:t>月</w:t>
      </w:r>
      <w:r w:rsidR="003D6A30">
        <w:rPr>
          <w:rFonts w:ascii="標楷體" w:eastAsia="標楷體" w:hint="eastAsia"/>
          <w:kern w:val="0"/>
          <w:sz w:val="28"/>
        </w:rPr>
        <w:t>6</w:t>
      </w:r>
      <w:r>
        <w:rPr>
          <w:rFonts w:ascii="標楷體" w:eastAsia="標楷體" w:hint="eastAsia"/>
          <w:kern w:val="0"/>
          <w:sz w:val="28"/>
        </w:rPr>
        <w:t>日上午</w:t>
      </w:r>
      <w:r w:rsidR="00881EB6">
        <w:rPr>
          <w:rFonts w:ascii="標楷體" w:eastAsia="標楷體" w:hint="eastAsia"/>
          <w:kern w:val="0"/>
          <w:sz w:val="28"/>
        </w:rPr>
        <w:t>09</w:t>
      </w:r>
      <w:r>
        <w:rPr>
          <w:rFonts w:ascii="標楷體" w:eastAsia="標楷體" w:hint="eastAsia"/>
          <w:kern w:val="0"/>
          <w:sz w:val="28"/>
        </w:rPr>
        <w:t>時</w:t>
      </w:r>
      <w:r w:rsidR="00A0728F">
        <w:rPr>
          <w:rFonts w:ascii="標楷體" w:eastAsia="標楷體" w:hint="eastAsia"/>
          <w:kern w:val="0"/>
          <w:sz w:val="28"/>
        </w:rPr>
        <w:t>3</w:t>
      </w:r>
      <w:r>
        <w:rPr>
          <w:rFonts w:ascii="標楷體" w:eastAsia="標楷體" w:hint="eastAsia"/>
          <w:kern w:val="0"/>
          <w:sz w:val="28"/>
        </w:rPr>
        <w:t>0分</w:t>
      </w:r>
    </w:p>
    <w:p w:rsidR="00400515" w:rsidRDefault="00400515" w:rsidP="00360B8C">
      <w:pPr>
        <w:spacing w:line="0" w:lineRule="atLeast"/>
        <w:rPr>
          <w:rFonts w:ascii="標楷體" w:eastAsia="標楷體"/>
          <w:sz w:val="28"/>
        </w:rPr>
      </w:pPr>
      <w:r>
        <w:rPr>
          <w:rFonts w:ascii="標楷體" w:eastAsia="標楷體" w:hint="eastAsia"/>
          <w:kern w:val="0"/>
          <w:sz w:val="28"/>
        </w:rPr>
        <w:t xml:space="preserve">地點：敦品樓三樓會議室                                            </w:t>
      </w:r>
    </w:p>
    <w:p w:rsidR="00400515" w:rsidRDefault="00B97F43" w:rsidP="00360B8C">
      <w:pPr>
        <w:spacing w:line="0" w:lineRule="atLeast"/>
        <w:rPr>
          <w:rFonts w:ascii="標楷體" w:eastAsia="標楷體"/>
          <w:kern w:val="0"/>
          <w:sz w:val="28"/>
        </w:rPr>
      </w:pPr>
      <w:r>
        <w:rPr>
          <w:rFonts w:ascii="標楷體" w:eastAsia="標楷體" w:hint="eastAsia"/>
          <w:kern w:val="0"/>
          <w:sz w:val="28"/>
        </w:rPr>
        <w:t>主席：黃</w:t>
      </w:r>
      <w:r w:rsidR="00400515">
        <w:rPr>
          <w:rFonts w:ascii="標楷體" w:eastAsia="標楷體" w:hint="eastAsia"/>
          <w:kern w:val="0"/>
          <w:sz w:val="28"/>
        </w:rPr>
        <w:t>校長</w:t>
      </w:r>
      <w:r>
        <w:rPr>
          <w:rFonts w:ascii="標楷體" w:eastAsia="標楷體" w:hint="eastAsia"/>
          <w:kern w:val="0"/>
          <w:sz w:val="28"/>
        </w:rPr>
        <w:t>贇瑾</w:t>
      </w:r>
    </w:p>
    <w:p w:rsidR="0056371E" w:rsidRPr="0056371E" w:rsidRDefault="0056371E" w:rsidP="00360B8C">
      <w:pPr>
        <w:spacing w:line="0" w:lineRule="atLeast"/>
        <w:rPr>
          <w:rFonts w:ascii="標楷體" w:eastAsia="標楷體"/>
          <w:kern w:val="0"/>
          <w:sz w:val="28"/>
        </w:rPr>
      </w:pPr>
      <w:r>
        <w:rPr>
          <w:rFonts w:ascii="標楷體" w:eastAsia="標楷體" w:hint="eastAsia"/>
          <w:kern w:val="0"/>
          <w:sz w:val="28"/>
        </w:rPr>
        <w:t>壹、主席致詞：</w:t>
      </w:r>
    </w:p>
    <w:p w:rsidR="00400515" w:rsidRDefault="00B44E4D" w:rsidP="00400515">
      <w:pPr>
        <w:spacing w:line="0" w:lineRule="atLeast"/>
        <w:rPr>
          <w:rFonts w:ascii="標楷體" w:eastAsia="標楷體"/>
          <w:kern w:val="0"/>
          <w:sz w:val="28"/>
        </w:rPr>
      </w:pPr>
      <w:r>
        <w:rPr>
          <w:rFonts w:ascii="標楷體" w:eastAsia="標楷體" w:hint="eastAsia"/>
          <w:kern w:val="0"/>
          <w:sz w:val="28"/>
        </w:rPr>
        <w:t>貳</w:t>
      </w:r>
      <w:r w:rsidR="00400515">
        <w:rPr>
          <w:rFonts w:ascii="標楷體" w:eastAsia="標楷體" w:hint="eastAsia"/>
          <w:kern w:val="0"/>
          <w:sz w:val="28"/>
        </w:rPr>
        <w:t>、</w:t>
      </w:r>
      <w:r w:rsidR="00B44CB9">
        <w:rPr>
          <w:rFonts w:ascii="標楷體" w:eastAsia="標楷體" w:hint="eastAsia"/>
          <w:kern w:val="0"/>
          <w:sz w:val="28"/>
        </w:rPr>
        <w:t>檢視</w:t>
      </w:r>
      <w:r w:rsidR="00850604">
        <w:rPr>
          <w:rFonts w:ascii="標楷體" w:eastAsia="標楷體" w:hint="eastAsia"/>
          <w:kern w:val="0"/>
          <w:sz w:val="28"/>
        </w:rPr>
        <w:t>會議列管事項：無</w:t>
      </w:r>
    </w:p>
    <w:p w:rsidR="00400515" w:rsidRDefault="00B44E4D" w:rsidP="00400515">
      <w:pPr>
        <w:spacing w:line="0" w:lineRule="atLeast"/>
        <w:rPr>
          <w:rFonts w:ascii="標楷體" w:eastAsia="標楷體"/>
          <w:kern w:val="0"/>
          <w:sz w:val="28"/>
        </w:rPr>
      </w:pPr>
      <w:r>
        <w:rPr>
          <w:rFonts w:ascii="標楷體" w:eastAsia="標楷體" w:hint="eastAsia"/>
          <w:kern w:val="0"/>
          <w:sz w:val="28"/>
        </w:rPr>
        <w:t>參</w:t>
      </w:r>
      <w:r w:rsidR="00400515">
        <w:rPr>
          <w:rFonts w:ascii="標楷體" w:eastAsia="標楷體" w:hint="eastAsia"/>
          <w:kern w:val="0"/>
          <w:sz w:val="28"/>
        </w:rPr>
        <w:t>、</w:t>
      </w:r>
      <w:r w:rsidR="008B3F22">
        <w:rPr>
          <w:rFonts w:ascii="標楷體" w:eastAsia="標楷體" w:hint="eastAsia"/>
          <w:kern w:val="0"/>
          <w:sz w:val="28"/>
        </w:rPr>
        <w:t>檢視上次</w:t>
      </w:r>
      <w:r w:rsidR="00C65269">
        <w:rPr>
          <w:rFonts w:ascii="標楷體" w:eastAsia="標楷體" w:hint="eastAsia"/>
          <w:kern w:val="0"/>
          <w:sz w:val="28"/>
        </w:rPr>
        <w:t>會</w:t>
      </w:r>
      <w:r w:rsidR="008B3F22">
        <w:rPr>
          <w:rFonts w:ascii="標楷體" w:eastAsia="標楷體" w:hint="eastAsia"/>
          <w:kern w:val="0"/>
          <w:sz w:val="28"/>
        </w:rPr>
        <w:t>議紀錄</w:t>
      </w:r>
      <w:r w:rsidR="00400515">
        <w:rPr>
          <w:rFonts w:ascii="標楷體" w:eastAsia="標楷體" w:hint="eastAsia"/>
          <w:kern w:val="0"/>
          <w:sz w:val="28"/>
        </w:rPr>
        <w:t>：</w:t>
      </w:r>
      <w:r w:rsidR="009C1D2A">
        <w:rPr>
          <w:rFonts w:ascii="標楷體" w:eastAsia="標楷體" w:hint="eastAsia"/>
          <w:kern w:val="0"/>
          <w:sz w:val="28"/>
        </w:rPr>
        <w:t>確認通過</w:t>
      </w:r>
    </w:p>
    <w:p w:rsidR="00A23CE1" w:rsidRPr="004959BC" w:rsidRDefault="00B44E4D" w:rsidP="004959BC">
      <w:pPr>
        <w:spacing w:line="0" w:lineRule="atLeast"/>
        <w:rPr>
          <w:rFonts w:ascii="標楷體" w:eastAsia="標楷體"/>
          <w:kern w:val="0"/>
          <w:sz w:val="28"/>
        </w:rPr>
      </w:pPr>
      <w:r>
        <w:rPr>
          <w:rFonts w:ascii="標楷體" w:eastAsia="標楷體" w:hint="eastAsia"/>
          <w:kern w:val="0"/>
          <w:sz w:val="28"/>
        </w:rPr>
        <w:t>肆</w:t>
      </w:r>
      <w:r w:rsidR="00400515">
        <w:rPr>
          <w:rFonts w:ascii="標楷體" w:eastAsia="標楷體" w:hint="eastAsia"/>
          <w:kern w:val="0"/>
          <w:sz w:val="28"/>
        </w:rPr>
        <w:t>、</w:t>
      </w:r>
      <w:r w:rsidR="00C70A83">
        <w:rPr>
          <w:rFonts w:ascii="標楷體" w:eastAsia="標楷體" w:hint="eastAsia"/>
          <w:color w:val="000000"/>
          <w:kern w:val="0"/>
          <w:sz w:val="28"/>
        </w:rPr>
        <w:t>各處室</w:t>
      </w:r>
      <w:r w:rsidR="00C70A83" w:rsidRPr="00621CC1">
        <w:rPr>
          <w:rFonts w:ascii="標楷體" w:eastAsia="標楷體" w:hint="eastAsia"/>
          <w:color w:val="000000"/>
          <w:kern w:val="0"/>
          <w:sz w:val="28"/>
        </w:rPr>
        <w:t>工作報告</w:t>
      </w:r>
      <w:r w:rsidR="00C70A83">
        <w:rPr>
          <w:rFonts w:ascii="標楷體" w:eastAsia="標楷體" w:hint="eastAsia"/>
          <w:color w:val="000000"/>
          <w:kern w:val="0"/>
          <w:sz w:val="28"/>
        </w:rPr>
        <w:t>，資料詳如附件，現場補充報告如下</w:t>
      </w:r>
      <w:r w:rsidR="00C70A83" w:rsidRPr="00621CC1">
        <w:rPr>
          <w:rFonts w:ascii="標楷體" w:eastAsia="標楷體" w:hint="eastAsia"/>
          <w:color w:val="000000"/>
          <w:kern w:val="0"/>
          <w:sz w:val="28"/>
        </w:rPr>
        <w:t>：</w:t>
      </w:r>
    </w:p>
    <w:p w:rsidR="00BA623F" w:rsidRDefault="0092078D" w:rsidP="00BA623F">
      <w:pPr>
        <w:spacing w:line="0" w:lineRule="atLeast"/>
        <w:ind w:left="2940" w:hangingChars="1050" w:hanging="2940"/>
        <w:rPr>
          <w:rFonts w:ascii="標楷體" w:eastAsia="標楷體"/>
          <w:kern w:val="0"/>
          <w:sz w:val="28"/>
        </w:rPr>
      </w:pPr>
      <w:r>
        <w:rPr>
          <w:rFonts w:ascii="標楷體" w:eastAsia="標楷體" w:hint="eastAsia"/>
          <w:kern w:val="0"/>
          <w:sz w:val="28"/>
        </w:rPr>
        <w:t>一</w:t>
      </w:r>
      <w:r w:rsidR="00B8088D">
        <w:rPr>
          <w:rFonts w:ascii="標楷體" w:eastAsia="標楷體" w:hint="eastAsia"/>
          <w:kern w:val="0"/>
          <w:sz w:val="28"/>
        </w:rPr>
        <w:t>、</w:t>
      </w:r>
      <w:r w:rsidR="00C228B3">
        <w:rPr>
          <w:rFonts w:ascii="標楷體" w:eastAsia="標楷體" w:hint="eastAsia"/>
          <w:kern w:val="0"/>
          <w:sz w:val="28"/>
        </w:rPr>
        <w:t>【</w:t>
      </w:r>
      <w:r w:rsidR="001D5143">
        <w:rPr>
          <w:rFonts w:ascii="標楷體" w:eastAsia="標楷體" w:hint="eastAsia"/>
          <w:kern w:val="0"/>
          <w:sz w:val="28"/>
        </w:rPr>
        <w:t>教務處李冠達主任</w:t>
      </w:r>
      <w:r w:rsidR="00C228B3">
        <w:rPr>
          <w:rFonts w:ascii="標楷體" w:eastAsia="標楷體" w:hint="eastAsia"/>
          <w:kern w:val="0"/>
          <w:sz w:val="28"/>
        </w:rPr>
        <w:t>】</w:t>
      </w:r>
      <w:r w:rsidR="00BA623F">
        <w:rPr>
          <w:rFonts w:ascii="標楷體" w:eastAsia="標楷體" w:hint="eastAsia"/>
          <w:kern w:val="0"/>
          <w:sz w:val="28"/>
        </w:rPr>
        <w:t>：</w:t>
      </w:r>
    </w:p>
    <w:p w:rsidR="003D6A30" w:rsidRDefault="00BA623F" w:rsidP="001371F0">
      <w:pPr>
        <w:spacing w:line="0" w:lineRule="atLeast"/>
        <w:ind w:left="1820" w:hangingChars="650" w:hanging="1820"/>
        <w:rPr>
          <w:rFonts w:ascii="標楷體" w:eastAsia="標楷體" w:hAnsi="標楷體"/>
          <w:color w:val="000000"/>
          <w:sz w:val="30"/>
          <w:szCs w:val="30"/>
        </w:rPr>
      </w:pPr>
      <w:r>
        <w:rPr>
          <w:rFonts w:ascii="標楷體" w:eastAsia="標楷體" w:hint="eastAsia"/>
          <w:kern w:val="0"/>
          <w:sz w:val="28"/>
        </w:rPr>
        <w:t xml:space="preserve">  </w:t>
      </w:r>
      <w:r w:rsidR="00FE5CDD">
        <w:rPr>
          <w:rFonts w:ascii="標楷體" w:eastAsia="標楷體" w:hint="eastAsia"/>
          <w:kern w:val="0"/>
          <w:sz w:val="28"/>
        </w:rPr>
        <w:t xml:space="preserve">  </w:t>
      </w:r>
      <w:r>
        <w:rPr>
          <w:rFonts w:ascii="標楷體" w:eastAsia="標楷體" w:hint="eastAsia"/>
          <w:kern w:val="0"/>
          <w:sz w:val="28"/>
        </w:rPr>
        <w:t xml:space="preserve"> </w:t>
      </w:r>
      <w:r w:rsidR="002E6CE8">
        <w:rPr>
          <w:rFonts w:ascii="標楷體" w:eastAsia="標楷體" w:hint="eastAsia"/>
          <w:kern w:val="0"/>
          <w:sz w:val="28"/>
        </w:rPr>
        <w:t>(一)、</w:t>
      </w:r>
      <w:r w:rsidR="0025041A">
        <w:rPr>
          <w:rFonts w:ascii="標楷體" w:eastAsia="標楷體" w:hAnsi="標楷體"/>
          <w:color w:val="000000"/>
          <w:sz w:val="30"/>
          <w:szCs w:val="30"/>
        </w:rPr>
        <w:t>本校本年度再度獲得高中優質化計畫撥款350</w:t>
      </w:r>
      <w:r w:rsidR="003D6A30">
        <w:rPr>
          <w:rFonts w:ascii="標楷體" w:eastAsia="標楷體" w:hAnsi="標楷體"/>
          <w:color w:val="000000"/>
          <w:sz w:val="30"/>
          <w:szCs w:val="30"/>
        </w:rPr>
        <w:t>萬，</w:t>
      </w:r>
      <w:r w:rsidR="003D6A30">
        <w:rPr>
          <w:rFonts w:ascii="標楷體" w:eastAsia="標楷體" w:hAnsi="標楷體" w:hint="eastAsia"/>
          <w:color w:val="000000"/>
          <w:sz w:val="30"/>
          <w:szCs w:val="30"/>
        </w:rPr>
        <w:t>後續尚有修</w:t>
      </w:r>
    </w:p>
    <w:p w:rsidR="00A27EC8" w:rsidRPr="00B0775A" w:rsidRDefault="003D6A30" w:rsidP="003D6A30">
      <w:pPr>
        <w:spacing w:line="0" w:lineRule="atLeast"/>
        <w:ind w:leftChars="625" w:left="1950" w:hangingChars="150" w:hanging="450"/>
        <w:rPr>
          <w:rFonts w:ascii="標楷體" w:eastAsia="標楷體" w:hAnsi="標楷體"/>
          <w:sz w:val="28"/>
          <w:szCs w:val="28"/>
        </w:rPr>
      </w:pPr>
      <w:r>
        <w:rPr>
          <w:rFonts w:ascii="標楷體" w:eastAsia="標楷體" w:hAnsi="標楷體" w:hint="eastAsia"/>
          <w:color w:val="000000"/>
          <w:sz w:val="30"/>
          <w:szCs w:val="30"/>
        </w:rPr>
        <w:t>正計劃</w:t>
      </w:r>
      <w:r>
        <w:rPr>
          <w:rFonts w:ascii="標楷體" w:eastAsia="標楷體" w:hAnsi="標楷體"/>
          <w:color w:val="000000"/>
          <w:sz w:val="30"/>
          <w:szCs w:val="30"/>
        </w:rPr>
        <w:t>，</w:t>
      </w:r>
      <w:r>
        <w:rPr>
          <w:rFonts w:ascii="標楷體" w:eastAsia="標楷體" w:hAnsi="標楷體" w:hint="eastAsia"/>
          <w:color w:val="000000"/>
          <w:sz w:val="30"/>
          <w:szCs w:val="30"/>
        </w:rPr>
        <w:t>還有賴</w:t>
      </w:r>
      <w:r w:rsidR="0025041A">
        <w:rPr>
          <w:rFonts w:ascii="標楷體" w:eastAsia="標楷體" w:hAnsi="標楷體"/>
          <w:color w:val="000000"/>
          <w:sz w:val="30"/>
          <w:szCs w:val="30"/>
        </w:rPr>
        <w:t>各處室的協助</w:t>
      </w:r>
      <w:r w:rsidR="00D32F91">
        <w:rPr>
          <w:rFonts w:ascii="標楷體" w:eastAsia="標楷體" w:hint="eastAsia"/>
          <w:kern w:val="0"/>
          <w:sz w:val="28"/>
        </w:rPr>
        <w:t>。</w:t>
      </w:r>
    </w:p>
    <w:p w:rsidR="00F47AB6" w:rsidRPr="00B052EC" w:rsidRDefault="002E6CE8" w:rsidP="00B052EC">
      <w:pPr>
        <w:spacing w:line="0" w:lineRule="atLeast"/>
        <w:ind w:leftChars="290" w:left="1816" w:hangingChars="400" w:hanging="1120"/>
        <w:rPr>
          <w:rFonts w:ascii="標楷體" w:eastAsia="標楷體" w:hAnsi="標楷體"/>
          <w:color w:val="000000"/>
          <w:sz w:val="30"/>
          <w:szCs w:val="30"/>
        </w:rPr>
      </w:pPr>
      <w:r>
        <w:rPr>
          <w:rFonts w:ascii="標楷體" w:eastAsia="標楷體" w:hint="eastAsia"/>
          <w:kern w:val="0"/>
          <w:sz w:val="28"/>
        </w:rPr>
        <w:t>(二)、</w:t>
      </w:r>
      <w:r w:rsidR="00C72A09">
        <w:rPr>
          <w:rFonts w:ascii="標楷體" w:eastAsia="標楷體" w:hint="eastAsia"/>
          <w:kern w:val="0"/>
          <w:sz w:val="28"/>
        </w:rPr>
        <w:t>今年度申請前瞻計</w:t>
      </w:r>
      <w:r w:rsidR="00C72A09">
        <w:rPr>
          <w:rFonts w:ascii="標楷體" w:eastAsia="標楷體" w:hAnsi="標楷體"/>
          <w:color w:val="000000"/>
          <w:sz w:val="30"/>
          <w:szCs w:val="30"/>
        </w:rPr>
        <w:t>畫</w:t>
      </w:r>
      <w:r w:rsidR="00C72A09">
        <w:rPr>
          <w:rFonts w:ascii="標楷體" w:eastAsia="標楷體" w:hAnsi="標楷體" w:hint="eastAsia"/>
          <w:color w:val="000000"/>
          <w:sz w:val="30"/>
          <w:szCs w:val="30"/>
        </w:rPr>
        <w:t>，還會召開相關會議，到時再麻煩相關處室</w:t>
      </w:r>
      <w:r w:rsidR="00EF1622">
        <w:rPr>
          <w:rFonts w:ascii="標楷體" w:eastAsia="標楷體" w:hint="eastAsia"/>
          <w:kern w:val="0"/>
          <w:sz w:val="28"/>
        </w:rPr>
        <w:t>。</w:t>
      </w:r>
    </w:p>
    <w:p w:rsidR="00C72A09" w:rsidRPr="00336F49" w:rsidRDefault="00C72A09" w:rsidP="00C72A09">
      <w:pPr>
        <w:spacing w:line="0" w:lineRule="atLeast"/>
        <w:rPr>
          <w:rFonts w:ascii="標楷體" w:eastAsia="標楷體"/>
          <w:kern w:val="0"/>
          <w:sz w:val="28"/>
        </w:rPr>
      </w:pPr>
      <w:r>
        <w:rPr>
          <w:rFonts w:ascii="標楷體" w:eastAsia="標楷體" w:hint="eastAsia"/>
          <w:kern w:val="0"/>
          <w:sz w:val="28"/>
        </w:rPr>
        <w:t xml:space="preserve">     (三)、今年度教務處有三位新組長，請各處室不吝</w:t>
      </w:r>
      <w:r w:rsidR="00316579">
        <w:rPr>
          <w:rFonts w:ascii="標楷體" w:eastAsia="標楷體" w:hint="eastAsia"/>
          <w:kern w:val="0"/>
          <w:sz w:val="28"/>
        </w:rPr>
        <w:t>賜</w:t>
      </w:r>
      <w:r>
        <w:rPr>
          <w:rFonts w:ascii="標楷體" w:eastAsia="標楷體" w:hint="eastAsia"/>
          <w:kern w:val="0"/>
          <w:sz w:val="28"/>
        </w:rPr>
        <w:t>教。</w:t>
      </w:r>
    </w:p>
    <w:p w:rsidR="003C5485" w:rsidRDefault="003C5485" w:rsidP="003C5485">
      <w:pPr>
        <w:spacing w:line="0" w:lineRule="atLeast"/>
        <w:ind w:left="2940" w:hangingChars="1050" w:hanging="2940"/>
        <w:rPr>
          <w:rFonts w:ascii="標楷體" w:eastAsia="標楷體"/>
          <w:kern w:val="0"/>
          <w:sz w:val="28"/>
        </w:rPr>
      </w:pPr>
      <w:r>
        <w:rPr>
          <w:rFonts w:ascii="標楷體" w:eastAsia="標楷體" w:hint="eastAsia"/>
          <w:kern w:val="0"/>
          <w:sz w:val="28"/>
        </w:rPr>
        <w:t>二、【</w:t>
      </w:r>
      <w:r w:rsidR="001D5143">
        <w:rPr>
          <w:rFonts w:ascii="標楷體" w:eastAsia="標楷體" w:hint="eastAsia"/>
          <w:kern w:val="0"/>
          <w:sz w:val="28"/>
        </w:rPr>
        <w:t>總務處</w:t>
      </w:r>
      <w:r w:rsidR="001D5143" w:rsidRPr="000D55A8">
        <w:rPr>
          <w:rFonts w:ascii="標楷體" w:eastAsia="標楷體" w:hint="eastAsia"/>
          <w:kern w:val="0"/>
          <w:sz w:val="28"/>
        </w:rPr>
        <w:t>江信良</w:t>
      </w:r>
      <w:r w:rsidR="001D5143">
        <w:rPr>
          <w:rFonts w:ascii="標楷體" w:eastAsia="標楷體" w:hint="eastAsia"/>
          <w:kern w:val="0"/>
          <w:sz w:val="28"/>
        </w:rPr>
        <w:t>主任</w:t>
      </w:r>
      <w:r>
        <w:rPr>
          <w:rFonts w:ascii="標楷體" w:eastAsia="標楷體" w:hint="eastAsia"/>
          <w:kern w:val="0"/>
          <w:sz w:val="28"/>
        </w:rPr>
        <w:t>】：</w:t>
      </w:r>
    </w:p>
    <w:p w:rsidR="00BF1A4F" w:rsidRDefault="003C5485" w:rsidP="001371F0">
      <w:pPr>
        <w:spacing w:line="0" w:lineRule="atLeast"/>
        <w:ind w:left="1820" w:hangingChars="650" w:hanging="1820"/>
        <w:rPr>
          <w:rFonts w:ascii="標楷體" w:eastAsia="標楷體" w:hAnsi="標楷體"/>
          <w:sz w:val="28"/>
          <w:szCs w:val="28"/>
        </w:rPr>
      </w:pPr>
      <w:r>
        <w:rPr>
          <w:rFonts w:ascii="標楷體" w:eastAsia="標楷體" w:hint="eastAsia"/>
          <w:kern w:val="0"/>
          <w:sz w:val="28"/>
        </w:rPr>
        <w:t xml:space="preserve">     (一)、</w:t>
      </w:r>
      <w:r w:rsidR="00BF1A4F" w:rsidRPr="00DF27E6">
        <w:rPr>
          <w:rFonts w:ascii="標楷體" w:eastAsia="標楷體" w:hAnsi="標楷體" w:hint="eastAsia"/>
          <w:sz w:val="28"/>
          <w:szCs w:val="28"/>
        </w:rPr>
        <w:t>暑期工程說明</w:t>
      </w:r>
      <w:r w:rsidR="00BF1A4F">
        <w:rPr>
          <w:rFonts w:ascii="標楷體" w:eastAsia="標楷體" w:hAnsi="標楷體" w:hint="eastAsia"/>
          <w:sz w:val="28"/>
          <w:szCs w:val="28"/>
        </w:rPr>
        <w:t>：</w:t>
      </w:r>
    </w:p>
    <w:p w:rsidR="00BF1A4F" w:rsidRDefault="00BF1A4F" w:rsidP="00BF1A4F">
      <w:pPr>
        <w:spacing w:line="0" w:lineRule="atLeast"/>
        <w:ind w:leftChars="522" w:left="1813" w:hangingChars="200" w:hanging="560"/>
        <w:rPr>
          <w:rFonts w:ascii="標楷體" w:eastAsia="標楷體" w:hAnsi="標楷體"/>
          <w:sz w:val="28"/>
          <w:szCs w:val="28"/>
        </w:rPr>
      </w:pPr>
      <w:r>
        <w:rPr>
          <w:rFonts w:ascii="標楷體" w:eastAsia="標楷體" w:hAnsi="標楷體" w:hint="eastAsia"/>
          <w:sz w:val="28"/>
          <w:szCs w:val="28"/>
        </w:rPr>
        <w:t>1、</w:t>
      </w:r>
      <w:r w:rsidRPr="00DF27E6">
        <w:rPr>
          <w:rFonts w:ascii="標楷體" w:eastAsia="標楷體" w:hAnsi="標楷體" w:hint="eastAsia"/>
          <w:sz w:val="28"/>
          <w:szCs w:val="28"/>
        </w:rPr>
        <w:t>藝能館屋頂與勵學樓地下室防漏暨校園無障礙工程已竣工，安排驗</w:t>
      </w:r>
    </w:p>
    <w:p w:rsidR="00EE63C5" w:rsidRDefault="00BF1A4F" w:rsidP="00BF1A4F">
      <w:pPr>
        <w:spacing w:line="0" w:lineRule="atLeast"/>
        <w:ind w:leftChars="696" w:left="1810" w:hangingChars="50" w:hanging="140"/>
        <w:rPr>
          <w:rFonts w:ascii="標楷體" w:eastAsia="標楷體" w:hAnsi="標楷體"/>
          <w:sz w:val="28"/>
          <w:szCs w:val="28"/>
        </w:rPr>
      </w:pPr>
      <w:r w:rsidRPr="00DF27E6">
        <w:rPr>
          <w:rFonts w:ascii="標楷體" w:eastAsia="標楷體" w:hAnsi="標楷體" w:hint="eastAsia"/>
          <w:sz w:val="28"/>
          <w:szCs w:val="28"/>
        </w:rPr>
        <w:t>收中，未來勵學樓地下空間如何利用，將提請主管會報討論</w:t>
      </w:r>
      <w:r w:rsidR="00EE63C5">
        <w:rPr>
          <w:rFonts w:ascii="標楷體" w:eastAsia="標楷體" w:hAnsi="標楷體" w:hint="eastAsia"/>
          <w:sz w:val="28"/>
          <w:szCs w:val="28"/>
        </w:rPr>
        <w:t>。</w:t>
      </w:r>
    </w:p>
    <w:p w:rsidR="005B63CF" w:rsidRDefault="005B63CF" w:rsidP="005B63CF">
      <w:pPr>
        <w:spacing w:line="0" w:lineRule="atLeast"/>
        <w:ind w:left="1680" w:hangingChars="600" w:hanging="1680"/>
        <w:rPr>
          <w:rFonts w:ascii="標楷體" w:eastAsia="標楷體" w:hAnsi="標楷體"/>
          <w:sz w:val="28"/>
          <w:szCs w:val="28"/>
        </w:rPr>
      </w:pPr>
      <w:r>
        <w:rPr>
          <w:rFonts w:ascii="標楷體" w:eastAsia="標楷體" w:hAnsi="標楷體" w:hint="eastAsia"/>
          <w:sz w:val="28"/>
          <w:szCs w:val="28"/>
        </w:rPr>
        <w:t xml:space="preserve">         2、</w:t>
      </w:r>
      <w:r w:rsidRPr="00DF27E6">
        <w:rPr>
          <w:rFonts w:ascii="標楷體" w:eastAsia="標楷體" w:hAnsi="標楷體" w:hint="eastAsia"/>
          <w:sz w:val="28"/>
          <w:szCs w:val="28"/>
        </w:rPr>
        <w:t>高壓電設備汰換工程已竣工，安排驗收中，今年汰換了總站與三個分站(宿舍外、活動中心外、勵學樓外)，但今年有部分設備未規劃入內，預計於明年度提報二期工程，進行剩餘老舊設備汰換。今年暑假多次周六、日的停電，造成大家的不便敬請見諒</w:t>
      </w:r>
      <w:r>
        <w:rPr>
          <w:rFonts w:ascii="標楷體" w:eastAsia="標楷體" w:hAnsi="標楷體" w:hint="eastAsia"/>
          <w:sz w:val="28"/>
          <w:szCs w:val="28"/>
        </w:rPr>
        <w:t>。</w:t>
      </w:r>
    </w:p>
    <w:p w:rsidR="005B63CF" w:rsidRPr="005B63CF" w:rsidRDefault="005B63CF" w:rsidP="005B63CF">
      <w:pPr>
        <w:spacing w:line="0" w:lineRule="atLeast"/>
        <w:ind w:left="1680" w:hangingChars="600" w:hanging="1680"/>
        <w:rPr>
          <w:rFonts w:ascii="標楷體" w:eastAsia="標楷體" w:hAnsi="標楷體"/>
          <w:sz w:val="28"/>
          <w:szCs w:val="28"/>
        </w:rPr>
      </w:pPr>
      <w:r>
        <w:rPr>
          <w:rFonts w:ascii="標楷體" w:eastAsia="標楷體" w:hAnsi="標楷體" w:hint="eastAsia"/>
          <w:sz w:val="28"/>
          <w:szCs w:val="28"/>
        </w:rPr>
        <w:t xml:space="preserve">         3、</w:t>
      </w:r>
      <w:r w:rsidRPr="00DF27E6">
        <w:rPr>
          <w:rFonts w:ascii="標楷體" w:eastAsia="標楷體" w:hAnsi="標楷體" w:hint="eastAsia"/>
          <w:sz w:val="28"/>
          <w:szCs w:val="28"/>
        </w:rPr>
        <w:t>專科教室改善工程已竣工、安排驗收中，本案為105年申請，今年施工，進行物理、化學、美術與生活科技共四間專科教室進行環境改善工程。本案為三年擇兩年申請，為評估使用成效，第二期預計於107年申請，108年施工</w:t>
      </w:r>
      <w:r>
        <w:rPr>
          <w:rFonts w:ascii="標楷體" w:eastAsia="標楷體" w:hAnsi="標楷體" w:hint="eastAsia"/>
          <w:sz w:val="28"/>
          <w:szCs w:val="28"/>
        </w:rPr>
        <w:t>。</w:t>
      </w:r>
    </w:p>
    <w:p w:rsidR="005B63CF" w:rsidRDefault="003C5485" w:rsidP="001371F0">
      <w:pPr>
        <w:spacing w:line="0" w:lineRule="atLeast"/>
        <w:ind w:left="1820" w:hangingChars="650" w:hanging="1820"/>
        <w:rPr>
          <w:rFonts w:ascii="標楷體" w:eastAsia="標楷體" w:hAnsi="標楷體"/>
          <w:sz w:val="28"/>
          <w:szCs w:val="28"/>
        </w:rPr>
      </w:pPr>
      <w:r>
        <w:rPr>
          <w:rFonts w:ascii="標楷體" w:eastAsia="標楷體" w:hint="eastAsia"/>
          <w:kern w:val="0"/>
          <w:sz w:val="28"/>
        </w:rPr>
        <w:t xml:space="preserve">     (二)、</w:t>
      </w:r>
      <w:r w:rsidR="005B63CF" w:rsidRPr="00DF27E6">
        <w:rPr>
          <w:rFonts w:ascii="標楷體" w:eastAsia="標楷體" w:hAnsi="標楷體" w:hint="eastAsia"/>
          <w:sz w:val="28"/>
          <w:szCs w:val="28"/>
        </w:rPr>
        <w:t>新建工程說明：</w:t>
      </w:r>
    </w:p>
    <w:p w:rsidR="002E30D6" w:rsidRDefault="005B63CF" w:rsidP="002E30D6">
      <w:pPr>
        <w:spacing w:line="0" w:lineRule="atLeast"/>
        <w:ind w:leftChars="638" w:left="1811" w:hangingChars="100" w:hanging="280"/>
        <w:rPr>
          <w:rFonts w:ascii="標楷體" w:eastAsia="標楷體" w:hAnsi="標楷體"/>
          <w:sz w:val="28"/>
          <w:szCs w:val="28"/>
        </w:rPr>
      </w:pPr>
      <w:r w:rsidRPr="00DF27E6">
        <w:rPr>
          <w:rFonts w:ascii="標楷體" w:eastAsia="標楷體" w:hAnsi="標楷體" w:hint="eastAsia"/>
          <w:sz w:val="28"/>
          <w:szCs w:val="28"/>
        </w:rPr>
        <w:t>目前進度為通過都審，進入細部設計階段，但仍有一些因為法令</w:t>
      </w:r>
      <w:r w:rsidR="002E30D6" w:rsidRPr="00CF4A76">
        <w:rPr>
          <w:rFonts w:ascii="標楷體" w:eastAsia="標楷體" w:hAnsi="標楷體" w:hint="eastAsia"/>
          <w:sz w:val="28"/>
          <w:szCs w:val="28"/>
        </w:rPr>
        <w:t>修</w:t>
      </w:r>
    </w:p>
    <w:p w:rsidR="002E30D6" w:rsidRDefault="002E30D6" w:rsidP="002E30D6">
      <w:pPr>
        <w:spacing w:line="0" w:lineRule="atLeast"/>
        <w:ind w:leftChars="638" w:left="1811" w:hangingChars="100" w:hanging="280"/>
        <w:rPr>
          <w:rFonts w:ascii="標楷體" w:eastAsia="標楷體" w:hAnsi="標楷體"/>
          <w:sz w:val="28"/>
          <w:szCs w:val="28"/>
        </w:rPr>
      </w:pPr>
      <w:r w:rsidRPr="00CF4A76">
        <w:rPr>
          <w:rFonts w:ascii="標楷體" w:eastAsia="標楷體" w:hAnsi="標楷體" w:hint="eastAsia"/>
          <w:sz w:val="28"/>
          <w:szCs w:val="28"/>
        </w:rPr>
        <w:t>改的因素，造成程序要重來，現階段最大的問題是非受保護樹木審</w:t>
      </w:r>
    </w:p>
    <w:p w:rsidR="002E30D6" w:rsidRDefault="002E30D6" w:rsidP="002E30D6">
      <w:pPr>
        <w:spacing w:line="0" w:lineRule="atLeast"/>
        <w:ind w:leftChars="638" w:left="1811" w:hangingChars="100" w:hanging="280"/>
        <w:rPr>
          <w:rFonts w:ascii="標楷體" w:eastAsia="標楷體" w:hAnsi="標楷體"/>
          <w:sz w:val="28"/>
          <w:szCs w:val="28"/>
        </w:rPr>
      </w:pPr>
      <w:r w:rsidRPr="00CF4A76">
        <w:rPr>
          <w:rFonts w:ascii="標楷體" w:eastAsia="標楷體" w:hAnsi="標楷體" w:hint="eastAsia"/>
          <w:sz w:val="28"/>
          <w:szCs w:val="28"/>
        </w:rPr>
        <w:t>查，仍在進行中，預計明年發包，先進行樹木移植，最快後年暑假</w:t>
      </w:r>
    </w:p>
    <w:p w:rsidR="00EB5A88" w:rsidRDefault="002E30D6" w:rsidP="002E30D6">
      <w:pPr>
        <w:spacing w:line="0" w:lineRule="atLeast"/>
        <w:ind w:leftChars="638" w:left="1811" w:hangingChars="100" w:hanging="280"/>
        <w:rPr>
          <w:rFonts w:ascii="標楷體" w:eastAsia="標楷體" w:hAnsi="標楷體"/>
          <w:sz w:val="28"/>
          <w:szCs w:val="28"/>
        </w:rPr>
      </w:pPr>
      <w:r w:rsidRPr="00CF4A76">
        <w:rPr>
          <w:rFonts w:ascii="標楷體" w:eastAsia="標楷體" w:hAnsi="標楷體" w:hint="eastAsia"/>
          <w:sz w:val="28"/>
          <w:szCs w:val="28"/>
        </w:rPr>
        <w:t>進行實體工程</w:t>
      </w:r>
      <w:r w:rsidR="00EB5A88">
        <w:rPr>
          <w:rFonts w:ascii="標楷體" w:eastAsia="標楷體" w:hAnsi="標楷體" w:hint="eastAsia"/>
          <w:sz w:val="28"/>
          <w:szCs w:val="28"/>
        </w:rPr>
        <w:t>。</w:t>
      </w:r>
    </w:p>
    <w:p w:rsidR="002E30D6" w:rsidRDefault="002E30D6" w:rsidP="002E30D6">
      <w:pPr>
        <w:spacing w:line="0" w:lineRule="atLeast"/>
        <w:ind w:leftChars="638" w:left="1811" w:hangingChars="100" w:hanging="280"/>
        <w:rPr>
          <w:rFonts w:ascii="標楷體" w:eastAsia="標楷體" w:hAnsi="標楷體"/>
          <w:sz w:val="28"/>
          <w:szCs w:val="28"/>
        </w:rPr>
      </w:pPr>
      <w:r w:rsidRPr="00CF4A76">
        <w:rPr>
          <w:rFonts w:ascii="標楷體" w:eastAsia="標楷體" w:hAnsi="標楷體" w:hint="eastAsia"/>
          <w:sz w:val="28"/>
          <w:szCs w:val="28"/>
        </w:rPr>
        <w:t>有關樹木移植的部分，原本朝向操場中央1/3作為假植場地，但考</w:t>
      </w:r>
    </w:p>
    <w:p w:rsidR="002E30D6" w:rsidRDefault="002E30D6" w:rsidP="002E30D6">
      <w:pPr>
        <w:spacing w:line="0" w:lineRule="atLeast"/>
        <w:ind w:leftChars="638" w:left="1811" w:hangingChars="100" w:hanging="280"/>
        <w:rPr>
          <w:rFonts w:ascii="標楷體" w:eastAsia="標楷體" w:hAnsi="標楷體"/>
          <w:sz w:val="28"/>
          <w:szCs w:val="28"/>
        </w:rPr>
      </w:pPr>
      <w:r w:rsidRPr="00CF4A76">
        <w:rPr>
          <w:rFonts w:ascii="標楷體" w:eastAsia="標楷體" w:hAnsi="標楷體" w:hint="eastAsia"/>
          <w:sz w:val="28"/>
          <w:szCs w:val="28"/>
        </w:rPr>
        <w:t>量對於體育課程與校內樂儀旗隊練習影響甚大，故考慮更改假植地</w:t>
      </w:r>
    </w:p>
    <w:p w:rsidR="005F3DC4" w:rsidRPr="002E30D6" w:rsidRDefault="002E30D6" w:rsidP="002E30D6">
      <w:pPr>
        <w:spacing w:line="0" w:lineRule="atLeast"/>
        <w:ind w:leftChars="638" w:left="1811" w:hangingChars="100" w:hanging="280"/>
        <w:rPr>
          <w:rFonts w:ascii="標楷體" w:eastAsia="標楷體"/>
          <w:kern w:val="0"/>
          <w:sz w:val="28"/>
        </w:rPr>
      </w:pPr>
      <w:r w:rsidRPr="00CF4A76">
        <w:rPr>
          <w:rFonts w:ascii="標楷體" w:eastAsia="標楷體" w:hAnsi="標楷體" w:hint="eastAsia"/>
          <w:sz w:val="28"/>
          <w:szCs w:val="28"/>
        </w:rPr>
        <w:t>點</w:t>
      </w:r>
      <w:r>
        <w:rPr>
          <w:rFonts w:ascii="標楷體" w:eastAsia="標楷體" w:hAnsi="標楷體" w:hint="eastAsia"/>
          <w:sz w:val="28"/>
          <w:szCs w:val="28"/>
        </w:rPr>
        <w:t>。</w:t>
      </w:r>
    </w:p>
    <w:p w:rsidR="000C178B" w:rsidRDefault="003C5485" w:rsidP="00F47AB6">
      <w:pPr>
        <w:spacing w:line="0" w:lineRule="atLeast"/>
        <w:rPr>
          <w:rFonts w:ascii="標楷體" w:eastAsia="標楷體"/>
          <w:kern w:val="0"/>
          <w:sz w:val="28"/>
        </w:rPr>
      </w:pPr>
      <w:r>
        <w:rPr>
          <w:rFonts w:ascii="標楷體" w:eastAsia="標楷體" w:hAnsi="標楷體" w:hint="eastAsia"/>
          <w:sz w:val="28"/>
          <w:szCs w:val="28"/>
        </w:rPr>
        <w:t>三</w:t>
      </w:r>
      <w:r w:rsidR="000C178B">
        <w:rPr>
          <w:rFonts w:ascii="標楷體" w:eastAsia="標楷體" w:hAnsi="標楷體" w:hint="eastAsia"/>
          <w:sz w:val="28"/>
          <w:szCs w:val="28"/>
        </w:rPr>
        <w:t>、</w:t>
      </w:r>
      <w:r w:rsidR="000C178B">
        <w:rPr>
          <w:rFonts w:ascii="標楷體" w:eastAsia="標楷體" w:hint="eastAsia"/>
          <w:kern w:val="0"/>
          <w:sz w:val="28"/>
        </w:rPr>
        <w:t>【</w:t>
      </w:r>
      <w:r>
        <w:rPr>
          <w:rFonts w:ascii="標楷體" w:eastAsia="標楷體" w:hint="eastAsia"/>
          <w:kern w:val="0"/>
          <w:sz w:val="28"/>
        </w:rPr>
        <w:t>圖書館吳粦輝主任</w:t>
      </w:r>
      <w:r w:rsidR="000C178B">
        <w:rPr>
          <w:rFonts w:ascii="標楷體" w:eastAsia="標楷體" w:hint="eastAsia"/>
          <w:kern w:val="0"/>
          <w:sz w:val="28"/>
        </w:rPr>
        <w:t>】：</w:t>
      </w:r>
    </w:p>
    <w:p w:rsidR="00F1471F" w:rsidRDefault="001264CD" w:rsidP="00F40924">
      <w:pPr>
        <w:spacing w:line="0" w:lineRule="atLeast"/>
        <w:ind w:left="1820" w:hangingChars="650" w:hanging="1820"/>
        <w:rPr>
          <w:rFonts w:ascii="標楷體" w:eastAsia="標楷體"/>
          <w:color w:val="000000" w:themeColor="text1"/>
          <w:kern w:val="0"/>
          <w:sz w:val="28"/>
        </w:rPr>
      </w:pPr>
      <w:r>
        <w:rPr>
          <w:rFonts w:ascii="標楷體" w:eastAsia="標楷體" w:hint="eastAsia"/>
          <w:kern w:val="0"/>
          <w:sz w:val="28"/>
        </w:rPr>
        <w:t xml:space="preserve">     (一)、</w:t>
      </w:r>
      <w:r w:rsidR="00F1471F" w:rsidRPr="00540995">
        <w:rPr>
          <w:rFonts w:ascii="標楷體" w:eastAsia="標楷體" w:hint="eastAsia"/>
          <w:color w:val="000000" w:themeColor="text1"/>
          <w:kern w:val="0"/>
          <w:sz w:val="28"/>
        </w:rPr>
        <w:t>圖書館於9月18日開始辦理新生圖書館之旅活動,</w:t>
      </w:r>
      <w:r w:rsidR="00F1471F" w:rsidRPr="00540995">
        <w:rPr>
          <w:rFonts w:ascii="標楷體" w:eastAsia="標楷體"/>
          <w:color w:val="000000" w:themeColor="text1"/>
          <w:kern w:val="0"/>
          <w:sz w:val="28"/>
        </w:rPr>
        <w:t xml:space="preserve"> </w:t>
      </w:r>
      <w:r w:rsidR="00F1471F" w:rsidRPr="00540995">
        <w:rPr>
          <w:rFonts w:ascii="標楷體" w:eastAsia="標楷體" w:hint="eastAsia"/>
          <w:color w:val="000000" w:themeColor="text1"/>
          <w:kern w:val="0"/>
          <w:sz w:val="28"/>
        </w:rPr>
        <w:t>感謝采儀、秀彥</w:t>
      </w:r>
    </w:p>
    <w:p w:rsidR="0054597A" w:rsidRDefault="00F1471F" w:rsidP="00F1471F">
      <w:pPr>
        <w:spacing w:line="0" w:lineRule="atLeast"/>
        <w:ind w:leftChars="638" w:left="1811" w:hangingChars="100" w:hanging="280"/>
        <w:rPr>
          <w:rFonts w:ascii="標楷體" w:eastAsia="標楷體"/>
          <w:kern w:val="0"/>
          <w:sz w:val="28"/>
        </w:rPr>
      </w:pPr>
      <w:r w:rsidRPr="00540995">
        <w:rPr>
          <w:rFonts w:ascii="標楷體" w:eastAsia="標楷體" w:hint="eastAsia"/>
          <w:color w:val="000000" w:themeColor="text1"/>
          <w:kern w:val="0"/>
          <w:sz w:val="28"/>
        </w:rPr>
        <w:t>及多位實習老師的協助,更感謝晉忻老師及亞錚老師的配合</w:t>
      </w:r>
      <w:r w:rsidR="001264CD">
        <w:rPr>
          <w:rFonts w:ascii="標楷體" w:eastAsia="標楷體" w:hint="eastAsia"/>
          <w:kern w:val="0"/>
          <w:sz w:val="28"/>
        </w:rPr>
        <w:t>。</w:t>
      </w:r>
    </w:p>
    <w:p w:rsidR="005D7C4B" w:rsidRDefault="005D7C4B" w:rsidP="00E467D6">
      <w:pPr>
        <w:spacing w:line="0" w:lineRule="atLeast"/>
        <w:ind w:left="1540" w:hangingChars="550" w:hanging="1540"/>
        <w:rPr>
          <w:rFonts w:ascii="標楷體" w:eastAsia="標楷體" w:hAnsi="標楷體"/>
          <w:sz w:val="28"/>
          <w:szCs w:val="28"/>
        </w:rPr>
      </w:pPr>
      <w:r>
        <w:rPr>
          <w:rFonts w:ascii="標楷體" w:eastAsia="標楷體" w:hint="eastAsia"/>
          <w:kern w:val="0"/>
          <w:sz w:val="28"/>
        </w:rPr>
        <w:t xml:space="preserve">     (二)、</w:t>
      </w:r>
      <w:r w:rsidR="00F1471F" w:rsidRPr="00540995">
        <w:rPr>
          <w:rFonts w:ascii="標楷體" w:eastAsia="標楷體" w:hint="eastAsia"/>
          <w:color w:val="000000" w:themeColor="text1"/>
          <w:kern w:val="0"/>
          <w:sz w:val="28"/>
        </w:rPr>
        <w:t>本學期圖書採購,</w:t>
      </w:r>
      <w:r w:rsidR="00F1471F" w:rsidRPr="00540995">
        <w:rPr>
          <w:rFonts w:ascii="標楷體" w:eastAsia="標楷體"/>
          <w:color w:val="000000" w:themeColor="text1"/>
          <w:kern w:val="0"/>
          <w:sz w:val="28"/>
        </w:rPr>
        <w:t xml:space="preserve"> </w:t>
      </w:r>
      <w:r w:rsidR="00F1471F" w:rsidRPr="00540995">
        <w:rPr>
          <w:rFonts w:ascii="標楷體" w:eastAsia="標楷體" w:hint="eastAsia"/>
          <w:color w:val="000000" w:themeColor="text1"/>
          <w:kern w:val="0"/>
          <w:sz w:val="28"/>
        </w:rPr>
        <w:t>目前搜集書目中</w:t>
      </w:r>
      <w:r w:rsidR="00F1471F" w:rsidRPr="00540995">
        <w:rPr>
          <w:rFonts w:ascii="標楷體" w:eastAsia="標楷體" w:hint="eastAsia"/>
          <w:color w:val="000000" w:themeColor="text1"/>
          <w:kern w:val="0"/>
          <w:sz w:val="28"/>
          <w:lang w:eastAsia="zh-HK"/>
        </w:rPr>
        <w:t>,</w:t>
      </w:r>
      <w:r w:rsidR="00F1471F" w:rsidRPr="00540995">
        <w:rPr>
          <w:rFonts w:ascii="標楷體" w:eastAsia="標楷體"/>
          <w:color w:val="000000" w:themeColor="text1"/>
          <w:kern w:val="0"/>
          <w:sz w:val="28"/>
        </w:rPr>
        <w:t xml:space="preserve"> </w:t>
      </w:r>
      <w:r w:rsidR="00F1471F" w:rsidRPr="00540995">
        <w:rPr>
          <w:rFonts w:ascii="標楷體" w:eastAsia="標楷體" w:hint="eastAsia"/>
          <w:color w:val="000000" w:themeColor="text1"/>
          <w:kern w:val="0"/>
          <w:sz w:val="28"/>
        </w:rPr>
        <w:t>歡迎同仁上網推薦好書</w:t>
      </w:r>
      <w:r w:rsidR="00764F8C">
        <w:rPr>
          <w:rFonts w:ascii="標楷體" w:eastAsia="標楷體" w:hAnsi="標楷體" w:hint="eastAsia"/>
          <w:sz w:val="28"/>
          <w:szCs w:val="28"/>
        </w:rPr>
        <w:t>。</w:t>
      </w:r>
    </w:p>
    <w:p w:rsidR="00D54765" w:rsidRDefault="00D54765" w:rsidP="00266BB9">
      <w:pPr>
        <w:spacing w:line="0" w:lineRule="atLeast"/>
        <w:ind w:left="1540" w:hangingChars="550" w:hanging="1540"/>
        <w:rPr>
          <w:rFonts w:ascii="標楷體" w:eastAsia="標楷體"/>
          <w:kern w:val="0"/>
          <w:sz w:val="28"/>
        </w:rPr>
      </w:pPr>
      <w:r>
        <w:rPr>
          <w:rFonts w:ascii="標楷體" w:eastAsia="標楷體" w:hint="eastAsia"/>
          <w:kern w:val="0"/>
          <w:sz w:val="28"/>
        </w:rPr>
        <w:t xml:space="preserve">     (三)、</w:t>
      </w:r>
      <w:r w:rsidR="00F1471F" w:rsidRPr="00540995">
        <w:rPr>
          <w:rFonts w:ascii="標楷體" w:eastAsia="標楷體" w:hint="eastAsia"/>
          <w:color w:val="000000" w:themeColor="text1"/>
          <w:kern w:val="0"/>
          <w:sz w:val="28"/>
        </w:rPr>
        <w:t>圖書館館藏服務平台</w:t>
      </w:r>
      <w:r w:rsidR="00F1471F" w:rsidRPr="00540995">
        <w:rPr>
          <w:rFonts w:ascii="標楷體" w:eastAsia="標楷體" w:hint="eastAsia"/>
          <w:color w:val="000000" w:themeColor="text1"/>
          <w:kern w:val="0"/>
          <w:sz w:val="28"/>
          <w:lang w:eastAsia="zh-HK"/>
        </w:rPr>
        <w:t>現正更版中,</w:t>
      </w:r>
      <w:r w:rsidR="00F1471F" w:rsidRPr="00540995">
        <w:rPr>
          <w:rFonts w:ascii="標楷體" w:eastAsia="標楷體"/>
          <w:color w:val="000000" w:themeColor="text1"/>
          <w:kern w:val="0"/>
          <w:sz w:val="28"/>
          <w:lang w:eastAsia="zh-HK"/>
        </w:rPr>
        <w:t xml:space="preserve"> </w:t>
      </w:r>
      <w:r w:rsidR="00F1471F" w:rsidRPr="00540995">
        <w:rPr>
          <w:rFonts w:ascii="標楷體" w:eastAsia="標楷體" w:hint="eastAsia"/>
          <w:color w:val="000000" w:themeColor="text1"/>
          <w:kern w:val="0"/>
          <w:sz w:val="28"/>
          <w:lang w:eastAsia="zh-HK"/>
        </w:rPr>
        <w:t>讀者可以上網推薦圖書、</w:t>
      </w:r>
      <w:r w:rsidR="00F1471F" w:rsidRPr="00540995">
        <w:rPr>
          <w:rFonts w:ascii="標楷體" w:eastAsia="標楷體" w:hint="eastAsia"/>
          <w:color w:val="000000" w:themeColor="text1"/>
          <w:kern w:val="0"/>
          <w:sz w:val="28"/>
        </w:rPr>
        <w:t>辦理預約及續借,</w:t>
      </w:r>
      <w:r w:rsidR="00F1471F" w:rsidRPr="00540995">
        <w:rPr>
          <w:rFonts w:ascii="標楷體" w:eastAsia="標楷體"/>
          <w:color w:val="000000" w:themeColor="text1"/>
          <w:kern w:val="0"/>
          <w:sz w:val="28"/>
        </w:rPr>
        <w:t xml:space="preserve"> </w:t>
      </w:r>
      <w:r w:rsidR="00F1471F" w:rsidRPr="00540995">
        <w:rPr>
          <w:rFonts w:ascii="標楷體" w:eastAsia="標楷體" w:hint="eastAsia"/>
          <w:color w:val="000000" w:themeColor="text1"/>
          <w:kern w:val="0"/>
          <w:sz w:val="28"/>
        </w:rPr>
        <w:t>未來更可以在線上寫讀書心得及閱讀檢測</w:t>
      </w:r>
      <w:r w:rsidR="00882218">
        <w:rPr>
          <w:rFonts w:ascii="標楷體" w:eastAsia="標楷體" w:hint="eastAsia"/>
          <w:kern w:val="0"/>
          <w:sz w:val="28"/>
        </w:rPr>
        <w:t>。</w:t>
      </w:r>
    </w:p>
    <w:p w:rsidR="00F1471F" w:rsidRDefault="00F1471F" w:rsidP="00266BB9">
      <w:pPr>
        <w:spacing w:line="0" w:lineRule="atLeast"/>
        <w:ind w:left="1540" w:hangingChars="550" w:hanging="1540"/>
        <w:rPr>
          <w:rFonts w:ascii="標楷體" w:eastAsia="標楷體"/>
          <w:color w:val="000000" w:themeColor="text1"/>
          <w:kern w:val="0"/>
          <w:sz w:val="28"/>
        </w:rPr>
      </w:pPr>
      <w:r>
        <w:rPr>
          <w:rFonts w:ascii="標楷體" w:eastAsia="標楷體" w:hint="eastAsia"/>
          <w:kern w:val="0"/>
          <w:sz w:val="28"/>
        </w:rPr>
        <w:t xml:space="preserve">     (四)、</w:t>
      </w:r>
      <w:r w:rsidRPr="00540995">
        <w:rPr>
          <w:rFonts w:ascii="標楷體" w:eastAsia="標楷體" w:hint="eastAsia"/>
          <w:color w:val="000000" w:themeColor="text1"/>
          <w:kern w:val="0"/>
          <w:sz w:val="28"/>
        </w:rPr>
        <w:t>「黃衫情緣」網路照相簿,經實際應用,</w:t>
      </w:r>
      <w:r w:rsidRPr="00540995">
        <w:rPr>
          <w:rFonts w:ascii="標楷體" w:eastAsia="標楷體"/>
          <w:color w:val="000000" w:themeColor="text1"/>
          <w:kern w:val="0"/>
          <w:sz w:val="28"/>
        </w:rPr>
        <w:t xml:space="preserve"> </w:t>
      </w:r>
      <w:r w:rsidRPr="00540995">
        <w:rPr>
          <w:rFonts w:ascii="標楷體" w:eastAsia="標楷體" w:hint="eastAsia"/>
          <w:color w:val="000000" w:themeColor="text1"/>
          <w:kern w:val="0"/>
          <w:sz w:val="28"/>
        </w:rPr>
        <w:t>效果良好,</w:t>
      </w:r>
      <w:r w:rsidRPr="00540995">
        <w:rPr>
          <w:rFonts w:ascii="標楷體" w:eastAsia="標楷體"/>
          <w:color w:val="000000" w:themeColor="text1"/>
          <w:kern w:val="0"/>
          <w:sz w:val="28"/>
        </w:rPr>
        <w:t xml:space="preserve"> </w:t>
      </w:r>
      <w:r w:rsidRPr="00540995">
        <w:rPr>
          <w:rFonts w:ascii="標楷體" w:eastAsia="標楷體" w:hint="eastAsia"/>
          <w:color w:val="000000" w:themeColor="text1"/>
          <w:kern w:val="0"/>
          <w:sz w:val="28"/>
        </w:rPr>
        <w:t>各處室可將照片</w:t>
      </w:r>
      <w:r w:rsidRPr="00540995">
        <w:rPr>
          <w:rFonts w:ascii="標楷體" w:eastAsia="標楷體" w:hint="eastAsia"/>
          <w:color w:val="000000" w:themeColor="text1"/>
          <w:kern w:val="0"/>
          <w:sz w:val="28"/>
        </w:rPr>
        <w:lastRenderedPageBreak/>
        <w:t>上傳保存</w:t>
      </w:r>
      <w:r>
        <w:rPr>
          <w:rFonts w:ascii="標楷體" w:eastAsia="標楷體" w:hint="eastAsia"/>
          <w:color w:val="000000" w:themeColor="text1"/>
          <w:kern w:val="0"/>
          <w:sz w:val="28"/>
        </w:rPr>
        <w:t>。</w:t>
      </w:r>
    </w:p>
    <w:p w:rsidR="001249D6" w:rsidRDefault="001249D6" w:rsidP="001249D6">
      <w:pPr>
        <w:spacing w:line="0" w:lineRule="atLeast"/>
        <w:rPr>
          <w:rFonts w:ascii="標楷體" w:eastAsia="標楷體"/>
          <w:kern w:val="0"/>
          <w:sz w:val="28"/>
        </w:rPr>
      </w:pPr>
      <w:r>
        <w:rPr>
          <w:rFonts w:ascii="標楷體" w:eastAsia="標楷體" w:hint="eastAsia"/>
          <w:kern w:val="0"/>
          <w:sz w:val="28"/>
        </w:rPr>
        <w:t>四、</w:t>
      </w:r>
      <w:r w:rsidRPr="003329E3">
        <w:rPr>
          <w:rFonts w:ascii="標楷體" w:eastAsia="標楷體" w:hint="eastAsia"/>
          <w:kern w:val="0"/>
          <w:sz w:val="28"/>
        </w:rPr>
        <w:t>【黃郁博秘書】</w:t>
      </w:r>
      <w:r>
        <w:rPr>
          <w:rFonts w:ascii="標楷體" w:eastAsia="標楷體" w:hint="eastAsia"/>
          <w:kern w:val="0"/>
          <w:sz w:val="28"/>
        </w:rPr>
        <w:t>：</w:t>
      </w:r>
    </w:p>
    <w:p w:rsidR="001249D6" w:rsidRPr="00505096" w:rsidRDefault="001249D6" w:rsidP="00505096">
      <w:pPr>
        <w:pStyle w:val="ac"/>
        <w:spacing w:afterLines="0" w:line="0" w:lineRule="atLeast"/>
        <w:ind w:left="1540" w:hangingChars="550" w:hanging="1540"/>
        <w:rPr>
          <w:rFonts w:ascii="標楷體" w:eastAsia="標楷體" w:hAnsi="標楷體"/>
          <w:sz w:val="28"/>
          <w:szCs w:val="28"/>
        </w:rPr>
      </w:pPr>
      <w:r>
        <w:rPr>
          <w:rFonts w:ascii="標楷體" w:eastAsia="標楷體" w:hint="eastAsia"/>
          <w:kern w:val="0"/>
          <w:sz w:val="28"/>
        </w:rPr>
        <w:t xml:space="preserve">     (一)、</w:t>
      </w:r>
      <w:r w:rsidR="00505096">
        <w:rPr>
          <w:rFonts w:ascii="標楷體" w:eastAsia="標楷體" w:hAnsi="標楷體" w:hint="eastAsia"/>
          <w:sz w:val="28"/>
          <w:szCs w:val="28"/>
        </w:rPr>
        <w:t>校長9月18日至30日要出國參加</w:t>
      </w:r>
      <w:r w:rsidR="00505096" w:rsidRPr="000621D9">
        <w:rPr>
          <w:rFonts w:ascii="標楷體" w:eastAsia="標楷體" w:hAnsi="標楷體"/>
          <w:sz w:val="28"/>
          <w:szCs w:val="28"/>
        </w:rPr>
        <w:t>「中華民國106年室外拔河錦標賽暨2017年世界盃、歐洲盃國手選拔賽」</w:t>
      </w:r>
      <w:r w:rsidR="00505096">
        <w:rPr>
          <w:rFonts w:ascii="標楷體" w:eastAsia="標楷體" w:hAnsi="標楷體" w:hint="eastAsia"/>
          <w:sz w:val="28"/>
          <w:szCs w:val="28"/>
        </w:rPr>
        <w:t>，在此期間有重要會議需校長參與者，請事先規劃。</w:t>
      </w:r>
    </w:p>
    <w:p w:rsidR="001249D6" w:rsidRDefault="001249D6" w:rsidP="00200A7F">
      <w:pPr>
        <w:spacing w:line="0" w:lineRule="atLeast"/>
        <w:ind w:left="1540" w:hangingChars="550" w:hanging="1540"/>
        <w:rPr>
          <w:rFonts w:ascii="標楷體" w:eastAsia="標楷體" w:hAnsi="標楷體"/>
          <w:sz w:val="28"/>
          <w:szCs w:val="28"/>
        </w:rPr>
      </w:pPr>
      <w:r>
        <w:rPr>
          <w:rFonts w:ascii="標楷體" w:eastAsia="標楷體" w:hint="eastAsia"/>
          <w:kern w:val="0"/>
          <w:sz w:val="28"/>
        </w:rPr>
        <w:t xml:space="preserve">     (</w:t>
      </w:r>
      <w:r w:rsidR="004A000D">
        <w:rPr>
          <w:rFonts w:ascii="標楷體" w:eastAsia="標楷體" w:hint="eastAsia"/>
          <w:kern w:val="0"/>
          <w:sz w:val="28"/>
        </w:rPr>
        <w:t>二</w:t>
      </w:r>
      <w:r>
        <w:rPr>
          <w:rFonts w:ascii="標楷體" w:eastAsia="標楷體" w:hint="eastAsia"/>
          <w:kern w:val="0"/>
          <w:sz w:val="28"/>
        </w:rPr>
        <w:t>)、</w:t>
      </w:r>
      <w:r w:rsidR="00200A7F" w:rsidRPr="00183022">
        <w:rPr>
          <w:rFonts w:ascii="標楷體" w:eastAsia="標楷體" w:hAnsi="標楷體" w:hint="eastAsia"/>
          <w:sz w:val="28"/>
          <w:szCs w:val="28"/>
        </w:rPr>
        <w:t>本學期教育局視導工作項目相關各項資料如附件，請各處室參考。資料名稱如下：</w:t>
      </w:r>
      <w:r w:rsidR="00200A7F">
        <w:rPr>
          <w:rFonts w:ascii="標楷體" w:eastAsia="標楷體" w:hAnsi="標楷體" w:hint="eastAsia"/>
          <w:sz w:val="28"/>
          <w:szCs w:val="28"/>
        </w:rPr>
        <w:t>請參考附件：</w:t>
      </w:r>
    </w:p>
    <w:p w:rsidR="00200A7F" w:rsidRDefault="00200A7F" w:rsidP="001179F4">
      <w:pPr>
        <w:spacing w:line="0" w:lineRule="atLeast"/>
        <w:ind w:left="1540" w:hangingChars="550" w:hanging="1540"/>
        <w:rPr>
          <w:rFonts w:ascii="標楷體" w:eastAsia="標楷體" w:hAnsi="標楷體"/>
          <w:sz w:val="28"/>
          <w:szCs w:val="28"/>
        </w:rPr>
      </w:pPr>
      <w:r>
        <w:rPr>
          <w:rFonts w:ascii="標楷體" w:eastAsia="標楷體" w:hAnsi="標楷體" w:hint="eastAsia"/>
          <w:sz w:val="28"/>
          <w:szCs w:val="28"/>
        </w:rPr>
        <w:t xml:space="preserve">           </w:t>
      </w:r>
      <w:r w:rsidRPr="00183022">
        <w:rPr>
          <w:rFonts w:ascii="標楷體" w:eastAsia="標楷體" w:hAnsi="標楷體" w:hint="eastAsia"/>
          <w:sz w:val="28"/>
          <w:szCs w:val="28"/>
        </w:rPr>
        <w:t>臺北市政府教育局106學年度視導工作分配表</w:t>
      </w:r>
    </w:p>
    <w:p w:rsidR="00200A7F" w:rsidRDefault="00200A7F" w:rsidP="00200A7F">
      <w:pPr>
        <w:spacing w:line="0" w:lineRule="atLeast"/>
        <w:ind w:left="1540" w:hangingChars="550" w:hanging="1540"/>
        <w:rPr>
          <w:rFonts w:ascii="標楷體" w:eastAsia="標楷體" w:hAnsi="標楷體"/>
          <w:sz w:val="28"/>
          <w:szCs w:val="28"/>
        </w:rPr>
      </w:pPr>
      <w:r>
        <w:rPr>
          <w:rFonts w:ascii="標楷體" w:eastAsia="標楷體" w:hAnsi="標楷體" w:hint="eastAsia"/>
          <w:sz w:val="28"/>
          <w:szCs w:val="28"/>
        </w:rPr>
        <w:t xml:space="preserve">           </w:t>
      </w:r>
      <w:r w:rsidRPr="00183022">
        <w:rPr>
          <w:rFonts w:ascii="標楷體" w:eastAsia="標楷體" w:hAnsi="標楷體" w:hint="eastAsia"/>
          <w:sz w:val="28"/>
          <w:szCs w:val="28"/>
        </w:rPr>
        <w:t>臺北市政府教育局106學年督學代理人員及協同視導名單</w:t>
      </w:r>
      <w:r w:rsidR="001179F4">
        <w:rPr>
          <w:rFonts w:ascii="標楷體" w:eastAsia="標楷體" w:hAnsi="標楷體" w:hint="eastAsia"/>
          <w:sz w:val="28"/>
          <w:szCs w:val="28"/>
        </w:rPr>
        <w:t>(附件一)</w:t>
      </w:r>
    </w:p>
    <w:p w:rsidR="001179F4" w:rsidRDefault="001179F4" w:rsidP="001179F4">
      <w:pPr>
        <w:spacing w:line="0" w:lineRule="atLeast"/>
        <w:ind w:left="1540" w:hangingChars="550" w:hanging="1540"/>
        <w:rPr>
          <w:rFonts w:ascii="標楷體" w:eastAsia="標楷體" w:hAnsi="標楷體"/>
          <w:sz w:val="28"/>
          <w:szCs w:val="28"/>
        </w:rPr>
      </w:pPr>
      <w:r>
        <w:rPr>
          <w:rFonts w:ascii="標楷體" w:eastAsia="標楷體" w:hAnsi="標楷體" w:hint="eastAsia"/>
          <w:sz w:val="28"/>
          <w:szCs w:val="28"/>
        </w:rPr>
        <w:t xml:space="preserve">           </w:t>
      </w:r>
      <w:r w:rsidRPr="00183022">
        <w:rPr>
          <w:rFonts w:ascii="標楷體" w:eastAsia="標楷體" w:hAnsi="標楷體" w:hint="eastAsia"/>
          <w:sz w:val="28"/>
          <w:szCs w:val="28"/>
        </w:rPr>
        <w:t>臺北市政府教育局106視導督學配合各科室執行工作項目一覽表</w:t>
      </w:r>
      <w:r>
        <w:rPr>
          <w:rFonts w:ascii="標楷體" w:eastAsia="標楷體" w:hAnsi="標楷體" w:hint="eastAsia"/>
          <w:sz w:val="28"/>
          <w:szCs w:val="28"/>
        </w:rPr>
        <w:t>(附件二)</w:t>
      </w:r>
    </w:p>
    <w:p w:rsidR="001179F4" w:rsidRDefault="001179F4" w:rsidP="001179F4">
      <w:pPr>
        <w:spacing w:line="0" w:lineRule="atLeast"/>
        <w:ind w:leftChars="638" w:left="1531"/>
        <w:rPr>
          <w:rFonts w:ascii="標楷體" w:eastAsia="標楷體" w:hAnsi="標楷體"/>
          <w:sz w:val="28"/>
          <w:szCs w:val="28"/>
        </w:rPr>
      </w:pPr>
      <w:r w:rsidRPr="00183022">
        <w:rPr>
          <w:rFonts w:ascii="標楷體" w:eastAsia="標楷體" w:hAnsi="標楷體" w:hint="eastAsia"/>
          <w:sz w:val="28"/>
          <w:szCs w:val="28"/>
        </w:rPr>
        <w:t>臺北市政府教育局106學年度視導工作計畫一覽表</w:t>
      </w:r>
      <w:r>
        <w:rPr>
          <w:rFonts w:ascii="標楷體" w:eastAsia="標楷體" w:hAnsi="標楷體" w:hint="eastAsia"/>
          <w:sz w:val="28"/>
          <w:szCs w:val="28"/>
        </w:rPr>
        <w:t>(附件三)</w:t>
      </w:r>
    </w:p>
    <w:p w:rsidR="001179F4" w:rsidRDefault="001179F4" w:rsidP="001179F4">
      <w:pPr>
        <w:spacing w:line="0" w:lineRule="atLeast"/>
        <w:ind w:leftChars="638" w:left="1531"/>
        <w:rPr>
          <w:rFonts w:ascii="標楷體" w:eastAsia="標楷體" w:hAnsi="標楷體"/>
          <w:sz w:val="28"/>
          <w:szCs w:val="28"/>
        </w:rPr>
      </w:pPr>
      <w:r w:rsidRPr="00183022">
        <w:rPr>
          <w:rFonts w:ascii="標楷體" w:eastAsia="標楷體" w:hAnsi="標楷體" w:hint="eastAsia"/>
          <w:sz w:val="28"/>
          <w:szCs w:val="28"/>
        </w:rPr>
        <w:t>臺北市政府教育局106學年度各級學校重點視導項目一覽表</w:t>
      </w:r>
      <w:r>
        <w:rPr>
          <w:rFonts w:ascii="標楷體" w:eastAsia="標楷體" w:hAnsi="標楷體" w:hint="eastAsia"/>
          <w:sz w:val="28"/>
          <w:szCs w:val="28"/>
        </w:rPr>
        <w:t>(附件四)</w:t>
      </w:r>
    </w:p>
    <w:p w:rsidR="001179F4" w:rsidRDefault="001179F4" w:rsidP="001179F4">
      <w:pPr>
        <w:spacing w:line="0" w:lineRule="atLeast"/>
        <w:ind w:leftChars="638" w:left="1531"/>
        <w:rPr>
          <w:rFonts w:ascii="標楷體" w:eastAsia="標楷體" w:hAnsi="標楷體"/>
          <w:sz w:val="28"/>
          <w:szCs w:val="28"/>
        </w:rPr>
      </w:pPr>
      <w:r w:rsidRPr="00183022">
        <w:rPr>
          <w:rFonts w:ascii="標楷體" w:eastAsia="標楷體" w:hAnsi="標楷體" w:hint="eastAsia"/>
          <w:sz w:val="28"/>
          <w:szCs w:val="28"/>
        </w:rPr>
        <w:t>臺北市政府教育局106學年度各級學校配合事項一覽表(國高中職)</w:t>
      </w:r>
      <w:r w:rsidRPr="001179F4">
        <w:rPr>
          <w:rFonts w:ascii="標楷體" w:eastAsia="標楷體" w:hAnsi="標楷體" w:hint="eastAsia"/>
          <w:sz w:val="28"/>
          <w:szCs w:val="28"/>
        </w:rPr>
        <w:t xml:space="preserve"> </w:t>
      </w:r>
      <w:r>
        <w:rPr>
          <w:rFonts w:ascii="標楷體" w:eastAsia="標楷體" w:hAnsi="標楷體" w:hint="eastAsia"/>
          <w:sz w:val="28"/>
          <w:szCs w:val="28"/>
        </w:rPr>
        <w:t>(附件五)</w:t>
      </w:r>
    </w:p>
    <w:p w:rsidR="001179F4" w:rsidRDefault="001179F4" w:rsidP="001179F4">
      <w:pPr>
        <w:spacing w:line="0" w:lineRule="atLeast"/>
        <w:ind w:leftChars="638" w:left="1531"/>
        <w:rPr>
          <w:rFonts w:ascii="標楷體" w:eastAsia="標楷體" w:hAnsi="標楷體"/>
          <w:sz w:val="28"/>
          <w:szCs w:val="28"/>
        </w:rPr>
      </w:pPr>
      <w:r w:rsidRPr="00183022">
        <w:rPr>
          <w:rFonts w:ascii="標楷體" w:eastAsia="標楷體" w:hAnsi="標楷體" w:hint="eastAsia"/>
          <w:sz w:val="28"/>
          <w:szCs w:val="28"/>
        </w:rPr>
        <w:t>臺北市政府教育局106學年度各級學校配合事項一覽表(高中職)</w:t>
      </w:r>
      <w:r w:rsidRPr="001179F4">
        <w:rPr>
          <w:rFonts w:ascii="標楷體" w:eastAsia="標楷體" w:hAnsi="標楷體" w:hint="eastAsia"/>
          <w:sz w:val="28"/>
          <w:szCs w:val="28"/>
        </w:rPr>
        <w:t xml:space="preserve"> </w:t>
      </w:r>
      <w:r>
        <w:rPr>
          <w:rFonts w:ascii="標楷體" w:eastAsia="標楷體" w:hAnsi="標楷體" w:hint="eastAsia"/>
          <w:sz w:val="28"/>
          <w:szCs w:val="28"/>
        </w:rPr>
        <w:t>(附件六)</w:t>
      </w:r>
    </w:p>
    <w:p w:rsidR="001179F4" w:rsidRPr="001179F4" w:rsidRDefault="001179F4" w:rsidP="001179F4">
      <w:pPr>
        <w:spacing w:line="0" w:lineRule="atLeast"/>
        <w:ind w:leftChars="638" w:left="1531"/>
        <w:rPr>
          <w:rFonts w:ascii="標楷體" w:eastAsia="標楷體" w:hAnsi="標楷體"/>
          <w:sz w:val="28"/>
          <w:szCs w:val="28"/>
        </w:rPr>
      </w:pPr>
      <w:r w:rsidRPr="00183022">
        <w:rPr>
          <w:rFonts w:ascii="標楷體" w:eastAsia="標楷體" w:hAnsi="標楷體" w:hint="eastAsia"/>
          <w:sz w:val="28"/>
          <w:szCs w:val="28"/>
        </w:rPr>
        <w:t>臺北市政府教育局106學年度各級學校配合事項一覽表</w:t>
      </w:r>
      <w:r>
        <w:rPr>
          <w:rFonts w:ascii="標楷體" w:eastAsia="標楷體" w:hAnsi="標楷體" w:hint="eastAsia"/>
          <w:sz w:val="28"/>
          <w:szCs w:val="28"/>
        </w:rPr>
        <w:t>(附件七)</w:t>
      </w:r>
    </w:p>
    <w:p w:rsidR="00342CBE" w:rsidRDefault="00200A7F" w:rsidP="00342CBE">
      <w:pPr>
        <w:spacing w:line="0" w:lineRule="atLeast"/>
        <w:ind w:left="1540" w:hangingChars="550" w:hanging="1540"/>
        <w:rPr>
          <w:rFonts w:ascii="標楷體" w:eastAsia="標楷體" w:hAnsi="標楷體"/>
          <w:sz w:val="28"/>
          <w:szCs w:val="28"/>
        </w:rPr>
      </w:pPr>
      <w:r>
        <w:rPr>
          <w:rFonts w:ascii="標楷體" w:eastAsia="標楷體" w:hAnsi="標楷體" w:hint="eastAsia"/>
          <w:sz w:val="28"/>
          <w:szCs w:val="28"/>
        </w:rPr>
        <w:t xml:space="preserve">     (三)、</w:t>
      </w:r>
      <w:r w:rsidR="00342CBE" w:rsidRPr="00183022">
        <w:rPr>
          <w:rFonts w:ascii="標楷體" w:eastAsia="標楷體" w:hAnsi="標楷體" w:hint="eastAsia"/>
          <w:sz w:val="28"/>
          <w:szCs w:val="28"/>
        </w:rPr>
        <w:t>本學期預計承辦教育局相關活動：</w:t>
      </w:r>
    </w:p>
    <w:p w:rsidR="00342CBE" w:rsidRDefault="00342CBE" w:rsidP="00890E1B">
      <w:pPr>
        <w:spacing w:line="0" w:lineRule="atLeast"/>
        <w:ind w:firstLineChars="450" w:firstLine="1260"/>
        <w:rPr>
          <w:rFonts w:ascii="標楷體" w:eastAsia="標楷體" w:hAnsi="標楷體"/>
          <w:sz w:val="28"/>
          <w:szCs w:val="28"/>
        </w:rPr>
      </w:pPr>
      <w:r>
        <w:rPr>
          <w:rFonts w:ascii="標楷體" w:eastAsia="標楷體" w:hAnsi="標楷體" w:hint="eastAsia"/>
          <w:sz w:val="28"/>
          <w:szCs w:val="28"/>
        </w:rPr>
        <w:t>1</w:t>
      </w:r>
      <w:r w:rsidR="00890E1B">
        <w:rPr>
          <w:rFonts w:ascii="標楷體" w:eastAsia="標楷體" w:hAnsi="標楷體" w:hint="eastAsia"/>
          <w:sz w:val="28"/>
          <w:szCs w:val="28"/>
        </w:rPr>
        <w:t>、</w:t>
      </w:r>
      <w:r w:rsidRPr="00183022">
        <w:rPr>
          <w:rFonts w:ascii="標楷體" w:eastAsia="標楷體" w:hAnsi="標楷體" w:hint="eastAsia"/>
          <w:sz w:val="28"/>
          <w:szCs w:val="28"/>
        </w:rPr>
        <w:t>活動組長會議(學務處；上學期)；</w:t>
      </w:r>
    </w:p>
    <w:p w:rsidR="00342CBE" w:rsidRDefault="00342CBE" w:rsidP="00890E1B">
      <w:pPr>
        <w:spacing w:line="0" w:lineRule="atLeast"/>
        <w:ind w:firstLineChars="450" w:firstLine="1260"/>
        <w:rPr>
          <w:rFonts w:ascii="標楷體" w:eastAsia="標楷體" w:hAnsi="標楷體"/>
          <w:sz w:val="28"/>
          <w:szCs w:val="28"/>
        </w:rPr>
      </w:pPr>
      <w:r>
        <w:rPr>
          <w:rFonts w:ascii="標楷體" w:eastAsia="標楷體" w:hAnsi="標楷體" w:hint="eastAsia"/>
          <w:sz w:val="28"/>
          <w:szCs w:val="28"/>
        </w:rPr>
        <w:t>2</w:t>
      </w:r>
      <w:r w:rsidR="00890E1B">
        <w:rPr>
          <w:rFonts w:ascii="標楷體" w:eastAsia="標楷體" w:hAnsi="標楷體" w:hint="eastAsia"/>
          <w:sz w:val="28"/>
          <w:szCs w:val="28"/>
        </w:rPr>
        <w:t>、</w:t>
      </w:r>
      <w:r w:rsidRPr="00183022">
        <w:rPr>
          <w:rFonts w:ascii="標楷體" w:eastAsia="標楷體" w:hAnsi="標楷體" w:hint="eastAsia"/>
          <w:sz w:val="28"/>
          <w:szCs w:val="28"/>
        </w:rPr>
        <w:t>健康愛上網計畫(資訊組；上學期)；</w:t>
      </w:r>
    </w:p>
    <w:p w:rsidR="00200A7F" w:rsidRPr="00200A7F" w:rsidRDefault="00342CBE" w:rsidP="00890E1B">
      <w:pPr>
        <w:spacing w:line="0" w:lineRule="atLeast"/>
        <w:ind w:leftChars="539" w:left="1574" w:hangingChars="100" w:hanging="280"/>
        <w:rPr>
          <w:rFonts w:ascii="標楷體" w:eastAsia="標楷體" w:hAnsi="標楷體"/>
          <w:sz w:val="28"/>
          <w:szCs w:val="28"/>
        </w:rPr>
      </w:pPr>
      <w:r>
        <w:rPr>
          <w:rFonts w:ascii="標楷體" w:eastAsia="標楷體" w:hAnsi="標楷體" w:hint="eastAsia"/>
          <w:sz w:val="28"/>
          <w:szCs w:val="28"/>
        </w:rPr>
        <w:t>3</w:t>
      </w:r>
      <w:r w:rsidR="00890E1B">
        <w:rPr>
          <w:rFonts w:ascii="標楷體" w:eastAsia="標楷體" w:hAnsi="標楷體" w:hint="eastAsia"/>
          <w:sz w:val="28"/>
          <w:szCs w:val="28"/>
        </w:rPr>
        <w:t>、</w:t>
      </w:r>
      <w:r w:rsidRPr="00183022">
        <w:rPr>
          <w:rFonts w:ascii="標楷體" w:eastAsia="標楷體" w:hAnsi="標楷體" w:hint="eastAsia"/>
          <w:sz w:val="28"/>
          <w:szCs w:val="28"/>
        </w:rPr>
        <w:t>臺北市第二外語能力競賽(德、法、西語朗讀)暨頒獎典禮(教務處；下學期)，屆時請各處室予以協助</w:t>
      </w:r>
      <w:r>
        <w:rPr>
          <w:rFonts w:ascii="標楷體" w:eastAsia="標楷體" w:hAnsi="標楷體" w:hint="eastAsia"/>
          <w:sz w:val="28"/>
          <w:szCs w:val="28"/>
        </w:rPr>
        <w:t>。</w:t>
      </w:r>
    </w:p>
    <w:p w:rsidR="00FE5CDD" w:rsidRDefault="00B44E4D" w:rsidP="00FE5CDD">
      <w:pPr>
        <w:spacing w:line="0" w:lineRule="atLeast"/>
        <w:ind w:left="1820" w:hangingChars="650" w:hanging="1820"/>
        <w:rPr>
          <w:rFonts w:ascii="標楷體" w:eastAsia="標楷體"/>
          <w:kern w:val="0"/>
          <w:sz w:val="28"/>
        </w:rPr>
      </w:pPr>
      <w:r>
        <w:rPr>
          <w:rFonts w:ascii="標楷體" w:eastAsia="標楷體" w:hint="eastAsia"/>
          <w:kern w:val="0"/>
          <w:sz w:val="28"/>
        </w:rPr>
        <w:t>伍</w:t>
      </w:r>
      <w:r w:rsidR="00B452C8">
        <w:rPr>
          <w:rFonts w:ascii="標楷體" w:eastAsia="標楷體" w:hint="eastAsia"/>
          <w:kern w:val="0"/>
          <w:sz w:val="28"/>
        </w:rPr>
        <w:t>、</w:t>
      </w:r>
      <w:r w:rsidR="008E66C4">
        <w:rPr>
          <w:rFonts w:ascii="標楷體" w:eastAsia="標楷體" w:hint="eastAsia"/>
          <w:kern w:val="0"/>
          <w:sz w:val="28"/>
        </w:rPr>
        <w:t>家長會</w:t>
      </w:r>
      <w:r w:rsidR="009824B3">
        <w:rPr>
          <w:rFonts w:ascii="標楷體" w:eastAsia="標楷體" w:hint="eastAsia"/>
          <w:kern w:val="0"/>
          <w:sz w:val="28"/>
        </w:rPr>
        <w:t>蔡明雪</w:t>
      </w:r>
      <w:r w:rsidR="008E66C4" w:rsidRPr="00C53CB7">
        <w:rPr>
          <w:rFonts w:ascii="標楷體" w:eastAsia="標楷體" w:hint="eastAsia"/>
          <w:kern w:val="0"/>
          <w:sz w:val="28"/>
        </w:rPr>
        <w:t>會長</w:t>
      </w:r>
      <w:r w:rsidR="00B452C8">
        <w:rPr>
          <w:rFonts w:ascii="標楷體" w:eastAsia="標楷體" w:hint="eastAsia"/>
          <w:kern w:val="0"/>
          <w:sz w:val="28"/>
        </w:rPr>
        <w:t>：</w:t>
      </w:r>
    </w:p>
    <w:p w:rsidR="00790DF0" w:rsidRDefault="00FE5CDD" w:rsidP="005976F7">
      <w:pPr>
        <w:spacing w:line="0" w:lineRule="atLeast"/>
        <w:ind w:leftChars="290" w:left="1816" w:hangingChars="400" w:hanging="1120"/>
        <w:rPr>
          <w:rFonts w:ascii="標楷體" w:eastAsia="標楷體"/>
          <w:kern w:val="0"/>
          <w:sz w:val="28"/>
        </w:rPr>
      </w:pPr>
      <w:r>
        <w:rPr>
          <w:rFonts w:ascii="標楷體" w:eastAsia="標楷體" w:hint="eastAsia"/>
          <w:kern w:val="0"/>
          <w:sz w:val="28"/>
        </w:rPr>
        <w:t>(一)、</w:t>
      </w:r>
      <w:r w:rsidR="00790DF0">
        <w:rPr>
          <w:rFonts w:ascii="標楷體" w:eastAsia="標楷體" w:hint="eastAsia"/>
          <w:kern w:val="0"/>
          <w:sz w:val="28"/>
        </w:rPr>
        <w:t>這次應該是本人任期最後一次參加會議，感謝大家的協助及配合，</w:t>
      </w:r>
    </w:p>
    <w:p w:rsidR="002D7D50" w:rsidRDefault="00790DF0" w:rsidP="00790DF0">
      <w:pPr>
        <w:spacing w:line="0" w:lineRule="atLeast"/>
        <w:ind w:leftChars="638" w:left="1811" w:hangingChars="100" w:hanging="280"/>
        <w:rPr>
          <w:rStyle w:val="a9"/>
          <w:rFonts w:ascii="標楷體" w:eastAsia="標楷體" w:hAnsi="標楷體"/>
          <w:b w:val="0"/>
          <w:bCs w:val="0"/>
          <w:color w:val="000000" w:themeColor="text1"/>
          <w:sz w:val="28"/>
          <w:szCs w:val="28"/>
        </w:rPr>
      </w:pPr>
      <w:r>
        <w:rPr>
          <w:rFonts w:ascii="標楷體" w:eastAsia="標楷體" w:hint="eastAsia"/>
          <w:kern w:val="0"/>
          <w:sz w:val="28"/>
        </w:rPr>
        <w:t>希望大家能用照顧明雪之心，來支持下一任會長</w:t>
      </w:r>
      <w:r w:rsidR="00092061">
        <w:rPr>
          <w:rStyle w:val="a9"/>
          <w:rFonts w:ascii="標楷體" w:eastAsia="標楷體" w:hAnsi="標楷體" w:hint="eastAsia"/>
          <w:b w:val="0"/>
          <w:bCs w:val="0"/>
          <w:color w:val="000000" w:themeColor="text1"/>
          <w:sz w:val="28"/>
          <w:szCs w:val="28"/>
        </w:rPr>
        <w:t>。</w:t>
      </w:r>
    </w:p>
    <w:p w:rsidR="009C4A14" w:rsidRDefault="00790DF0" w:rsidP="005976F7">
      <w:pPr>
        <w:spacing w:line="0" w:lineRule="atLeast"/>
        <w:ind w:leftChars="290" w:left="1816" w:hangingChars="400" w:hanging="1120"/>
        <w:rPr>
          <w:rFonts w:ascii="標楷體" w:eastAsia="標楷體"/>
          <w:kern w:val="0"/>
          <w:sz w:val="28"/>
        </w:rPr>
      </w:pPr>
      <w:r>
        <w:rPr>
          <w:rFonts w:ascii="標楷體" w:eastAsia="標楷體" w:hint="eastAsia"/>
          <w:kern w:val="0"/>
          <w:sz w:val="28"/>
        </w:rPr>
        <w:t>(二)、</w:t>
      </w:r>
      <w:r w:rsidR="009C4A14">
        <w:rPr>
          <w:rFonts w:ascii="標楷體" w:eastAsia="標楷體" w:hint="eastAsia"/>
          <w:kern w:val="0"/>
          <w:sz w:val="28"/>
        </w:rPr>
        <w:t>今年</w:t>
      </w:r>
      <w:r w:rsidR="00AC6217">
        <w:rPr>
          <w:rFonts w:ascii="標楷體" w:eastAsia="標楷體" w:hint="eastAsia"/>
          <w:kern w:val="0"/>
          <w:sz w:val="28"/>
        </w:rPr>
        <w:t>6月30日之謝師宴</w:t>
      </w:r>
      <w:r w:rsidR="009C0477">
        <w:rPr>
          <w:rFonts w:ascii="標楷體" w:eastAsia="標楷體" w:hint="eastAsia"/>
          <w:kern w:val="0"/>
          <w:sz w:val="28"/>
        </w:rPr>
        <w:t>，已訂之</w:t>
      </w:r>
      <w:r w:rsidR="009C4A14">
        <w:rPr>
          <w:rFonts w:ascii="標楷體" w:eastAsia="標楷體" w:hint="eastAsia"/>
          <w:kern w:val="0"/>
          <w:sz w:val="28"/>
        </w:rPr>
        <w:t>桌次，當日不可退；故為了不造成</w:t>
      </w:r>
    </w:p>
    <w:p w:rsidR="00790DF0" w:rsidRPr="00123522" w:rsidRDefault="009C4A14" w:rsidP="009C4A14">
      <w:pPr>
        <w:spacing w:line="0" w:lineRule="atLeast"/>
        <w:ind w:leftChars="638" w:left="1811" w:hangingChars="100" w:hanging="280"/>
        <w:rPr>
          <w:rFonts w:ascii="標楷體" w:eastAsia="標楷體" w:hAnsi="標楷體"/>
          <w:color w:val="000000" w:themeColor="text1"/>
          <w:sz w:val="28"/>
          <w:szCs w:val="28"/>
        </w:rPr>
      </w:pPr>
      <w:r>
        <w:rPr>
          <w:rFonts w:ascii="標楷體" w:eastAsia="標楷體" w:hint="eastAsia"/>
          <w:kern w:val="0"/>
          <w:sz w:val="28"/>
        </w:rPr>
        <w:t>浪費，明年有</w:t>
      </w:r>
      <w:r w:rsidR="00E11397">
        <w:rPr>
          <w:rFonts w:ascii="標楷體" w:eastAsia="標楷體" w:hint="eastAsia"/>
          <w:kern w:val="0"/>
          <w:sz w:val="28"/>
        </w:rPr>
        <w:t>告知</w:t>
      </w:r>
      <w:r>
        <w:rPr>
          <w:rFonts w:ascii="標楷體" w:eastAsia="標楷體" w:hint="eastAsia"/>
          <w:kern w:val="0"/>
          <w:sz w:val="28"/>
        </w:rPr>
        <w:t>參加之老師，還請撥冗參加。</w:t>
      </w:r>
    </w:p>
    <w:p w:rsidR="00EE276A" w:rsidRDefault="00B44E4D" w:rsidP="00A35429">
      <w:pPr>
        <w:spacing w:line="0" w:lineRule="atLeast"/>
        <w:ind w:left="3640" w:hangingChars="1300" w:hanging="3640"/>
        <w:rPr>
          <w:rFonts w:ascii="標楷體" w:eastAsia="標楷體"/>
          <w:kern w:val="0"/>
          <w:sz w:val="28"/>
        </w:rPr>
      </w:pPr>
      <w:r>
        <w:rPr>
          <w:rFonts w:ascii="標楷體" w:eastAsia="標楷體" w:hint="eastAsia"/>
          <w:kern w:val="0"/>
          <w:sz w:val="28"/>
        </w:rPr>
        <w:t>陸</w:t>
      </w:r>
      <w:r w:rsidR="00400515">
        <w:rPr>
          <w:rFonts w:ascii="標楷體" w:eastAsia="標楷體" w:hint="eastAsia"/>
          <w:kern w:val="0"/>
          <w:sz w:val="28"/>
        </w:rPr>
        <w:t>、</w:t>
      </w:r>
      <w:r w:rsidR="008E66C4">
        <w:rPr>
          <w:rFonts w:ascii="標楷體" w:eastAsia="標楷體" w:hint="eastAsia"/>
          <w:kern w:val="0"/>
          <w:sz w:val="28"/>
        </w:rPr>
        <w:t>教師會</w:t>
      </w:r>
      <w:r w:rsidR="002E30D6">
        <w:rPr>
          <w:rFonts w:ascii="標楷體" w:eastAsia="標楷體" w:hint="eastAsia"/>
          <w:kern w:val="0"/>
          <w:sz w:val="28"/>
        </w:rPr>
        <w:t>王美燕</w:t>
      </w:r>
      <w:r w:rsidR="008E66C4">
        <w:rPr>
          <w:rFonts w:ascii="標楷體" w:eastAsia="標楷體" w:hint="eastAsia"/>
          <w:kern w:val="0"/>
          <w:sz w:val="28"/>
        </w:rPr>
        <w:t>理事主席</w:t>
      </w:r>
      <w:r w:rsidR="00400515">
        <w:rPr>
          <w:rFonts w:ascii="標楷體" w:eastAsia="標楷體" w:hint="eastAsia"/>
          <w:kern w:val="0"/>
          <w:sz w:val="28"/>
        </w:rPr>
        <w:t>：</w:t>
      </w:r>
    </w:p>
    <w:p w:rsidR="00EE276A" w:rsidRPr="004B4A5D" w:rsidRDefault="00EE276A" w:rsidP="004B4A5D">
      <w:pPr>
        <w:spacing w:line="0" w:lineRule="atLeast"/>
        <w:ind w:leftChars="290" w:left="1816" w:hangingChars="400" w:hanging="1120"/>
        <w:rPr>
          <w:rFonts w:ascii="標楷體" w:eastAsia="標楷體"/>
          <w:kern w:val="0"/>
          <w:sz w:val="28"/>
        </w:rPr>
      </w:pPr>
      <w:r>
        <w:rPr>
          <w:rFonts w:ascii="標楷體" w:eastAsia="標楷體" w:hint="eastAsia"/>
          <w:kern w:val="0"/>
          <w:sz w:val="28"/>
        </w:rPr>
        <w:t>(一)、</w:t>
      </w:r>
      <w:r w:rsidR="008D74C4">
        <w:rPr>
          <w:rFonts w:ascii="標楷體" w:eastAsia="標楷體" w:hint="eastAsia"/>
          <w:kern w:val="0"/>
          <w:sz w:val="28"/>
        </w:rPr>
        <w:t>9月15日(五)，教師會辦公室重新整理，希望有空的同仁能來敘舊</w:t>
      </w:r>
      <w:r>
        <w:rPr>
          <w:rStyle w:val="a9"/>
          <w:rFonts w:ascii="標楷體" w:eastAsia="標楷體" w:hAnsi="標楷體" w:hint="eastAsia"/>
          <w:b w:val="0"/>
          <w:bCs w:val="0"/>
          <w:color w:val="000000" w:themeColor="text1"/>
          <w:sz w:val="28"/>
          <w:szCs w:val="28"/>
        </w:rPr>
        <w:t>。</w:t>
      </w:r>
    </w:p>
    <w:p w:rsidR="004B4A5D" w:rsidRDefault="00EE276A" w:rsidP="005976F7">
      <w:pPr>
        <w:spacing w:line="0" w:lineRule="atLeast"/>
        <w:ind w:leftChars="290" w:left="1816" w:hangingChars="400" w:hanging="1120"/>
        <w:rPr>
          <w:rFonts w:ascii="標楷體" w:eastAsia="標楷體"/>
          <w:kern w:val="0"/>
          <w:sz w:val="28"/>
        </w:rPr>
      </w:pPr>
      <w:r>
        <w:rPr>
          <w:rFonts w:ascii="標楷體" w:eastAsia="標楷體" w:hint="eastAsia"/>
          <w:kern w:val="0"/>
          <w:sz w:val="28"/>
        </w:rPr>
        <w:t>(二)、</w:t>
      </w:r>
      <w:r w:rsidR="004B4A5D">
        <w:rPr>
          <w:rFonts w:ascii="標楷體" w:eastAsia="標楷體" w:hint="eastAsia"/>
          <w:kern w:val="0"/>
          <w:sz w:val="28"/>
        </w:rPr>
        <w:t>重新再回到這個位置，還有很多事要學習，以後還有很多事要麻煩</w:t>
      </w:r>
    </w:p>
    <w:p w:rsidR="00054A58" w:rsidRDefault="004B4A5D" w:rsidP="004B4A5D">
      <w:pPr>
        <w:spacing w:line="0" w:lineRule="atLeast"/>
        <w:ind w:leftChars="638" w:left="1811" w:hangingChars="100" w:hanging="280"/>
        <w:rPr>
          <w:rFonts w:ascii="標楷體" w:eastAsia="標楷體"/>
          <w:kern w:val="0"/>
          <w:sz w:val="28"/>
        </w:rPr>
      </w:pPr>
      <w:r>
        <w:rPr>
          <w:rFonts w:ascii="標楷體" w:eastAsia="標楷體" w:hint="eastAsia"/>
          <w:kern w:val="0"/>
          <w:sz w:val="28"/>
        </w:rPr>
        <w:t>大家</w:t>
      </w:r>
      <w:r w:rsidR="00EE276A">
        <w:rPr>
          <w:rFonts w:ascii="標楷體" w:eastAsia="標楷體" w:hint="eastAsia"/>
          <w:kern w:val="0"/>
          <w:sz w:val="28"/>
        </w:rPr>
        <w:t>。</w:t>
      </w:r>
    </w:p>
    <w:p w:rsidR="00CC5F02" w:rsidRDefault="00B44E4D" w:rsidP="00E70E3F">
      <w:pPr>
        <w:spacing w:line="0" w:lineRule="atLeast"/>
        <w:rPr>
          <w:rFonts w:ascii="標楷體" w:eastAsia="標楷體"/>
          <w:color w:val="000000"/>
          <w:kern w:val="0"/>
          <w:sz w:val="28"/>
        </w:rPr>
      </w:pPr>
      <w:r>
        <w:rPr>
          <w:rFonts w:ascii="標楷體" w:eastAsia="標楷體" w:hint="eastAsia"/>
          <w:kern w:val="0"/>
          <w:sz w:val="28"/>
        </w:rPr>
        <w:t>柒</w:t>
      </w:r>
      <w:r w:rsidR="00126319">
        <w:rPr>
          <w:rFonts w:ascii="標楷體" w:eastAsia="標楷體" w:hint="eastAsia"/>
          <w:kern w:val="0"/>
          <w:sz w:val="28"/>
        </w:rPr>
        <w:t>、</w:t>
      </w:r>
      <w:r w:rsidR="00126319" w:rsidRPr="00621CC1">
        <w:rPr>
          <w:rFonts w:ascii="標楷體" w:eastAsia="標楷體" w:hint="eastAsia"/>
          <w:color w:val="000000"/>
          <w:kern w:val="0"/>
          <w:sz w:val="28"/>
        </w:rPr>
        <w:t>提案討論：</w:t>
      </w:r>
    </w:p>
    <w:p w:rsidR="00A26F1A" w:rsidRDefault="00A26F1A" w:rsidP="00B461B0">
      <w:pPr>
        <w:spacing w:line="0" w:lineRule="atLeast"/>
        <w:rPr>
          <w:rFonts w:ascii="標楷體" w:eastAsia="標楷體" w:hAnsi="標楷體"/>
          <w:sz w:val="28"/>
          <w:szCs w:val="28"/>
        </w:rPr>
      </w:pPr>
      <w:r>
        <w:rPr>
          <w:rFonts w:ascii="標楷體" w:eastAsia="標楷體" w:hAnsi="標楷體" w:hint="eastAsia"/>
          <w:sz w:val="28"/>
          <w:szCs w:val="28"/>
        </w:rPr>
        <w:t>一、</w:t>
      </w:r>
      <w:r w:rsidRPr="00ED1A4B">
        <w:rPr>
          <w:rFonts w:ascii="標楷體" w:eastAsia="標楷體" w:hAnsi="標楷體" w:hint="eastAsia"/>
          <w:color w:val="000000"/>
          <w:sz w:val="28"/>
          <w:szCs w:val="28"/>
        </w:rPr>
        <w:t>提案單位：</w:t>
      </w:r>
      <w:r w:rsidR="00987FD9">
        <w:rPr>
          <w:rFonts w:ascii="標楷體" w:eastAsia="標楷體" w:hAnsi="標楷體" w:hint="eastAsia"/>
          <w:sz w:val="28"/>
          <w:szCs w:val="28"/>
        </w:rPr>
        <w:t>教</w:t>
      </w:r>
      <w:r w:rsidR="00987FD9" w:rsidRPr="00C36953">
        <w:rPr>
          <w:rFonts w:ascii="標楷體" w:eastAsia="標楷體" w:hAnsi="標楷體" w:hint="eastAsia"/>
          <w:sz w:val="28"/>
          <w:szCs w:val="28"/>
        </w:rPr>
        <w:t>務處</w:t>
      </w:r>
      <w:r w:rsidR="00987FD9">
        <w:rPr>
          <w:rFonts w:ascii="標楷體" w:eastAsia="標楷體" w:hAnsi="標楷體" w:hint="eastAsia"/>
          <w:sz w:val="28"/>
          <w:szCs w:val="28"/>
        </w:rPr>
        <w:t>(教學組)</w:t>
      </w:r>
      <w:r w:rsidR="008E3D8D">
        <w:rPr>
          <w:rFonts w:ascii="標楷體" w:eastAsia="標楷體" w:hAnsi="標楷體" w:hint="eastAsia"/>
          <w:sz w:val="28"/>
          <w:szCs w:val="28"/>
        </w:rPr>
        <w:t xml:space="preserve"> </w:t>
      </w:r>
    </w:p>
    <w:p w:rsidR="00AC4A7D" w:rsidRDefault="00A26F1A" w:rsidP="001F781D">
      <w:pPr>
        <w:spacing w:line="0" w:lineRule="atLeast"/>
        <w:ind w:leftChars="464" w:left="1114"/>
        <w:rPr>
          <w:rFonts w:ascii="標楷體" w:eastAsia="標楷體" w:hAnsi="標楷體"/>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2D4CFD" w:rsidRPr="00A31ACE">
        <w:rPr>
          <w:rFonts w:ascii="標楷體" w:eastAsia="標楷體" w:hAnsi="標楷體" w:hint="eastAsia"/>
          <w:sz w:val="28"/>
          <w:szCs w:val="28"/>
        </w:rPr>
        <w:t>106</w:t>
      </w:r>
      <w:r w:rsidR="002D4CFD">
        <w:rPr>
          <w:rFonts w:ascii="標楷體" w:eastAsia="標楷體" w:hAnsi="標楷體" w:hint="eastAsia"/>
          <w:sz w:val="28"/>
          <w:szCs w:val="28"/>
        </w:rPr>
        <w:t>學年度暑假輔導費預算如下</w:t>
      </w:r>
      <w:r w:rsidR="002D4CFD" w:rsidRPr="00A31ACE">
        <w:rPr>
          <w:rFonts w:ascii="標楷體" w:eastAsia="標楷體" w:hAnsi="標楷體" w:hint="eastAsia"/>
          <w:sz w:val="28"/>
          <w:szCs w:val="28"/>
        </w:rPr>
        <w:t>，提請討論通過</w:t>
      </w:r>
      <w:r w:rsidR="002D4CFD">
        <w:rPr>
          <w:rFonts w:ascii="標楷體" w:eastAsia="標楷體" w:hAnsi="標楷體" w:hint="eastAsia"/>
          <w:sz w:val="28"/>
          <w:szCs w:val="28"/>
        </w:rPr>
        <w:t>。</w:t>
      </w:r>
      <w:r w:rsidR="00F30AB6">
        <w:rPr>
          <w:rFonts w:ascii="標楷體" w:eastAsia="標楷體" w:hAnsi="標楷體" w:hint="eastAsia"/>
          <w:sz w:val="28"/>
          <w:szCs w:val="28"/>
        </w:rPr>
        <w:t xml:space="preserve"> </w:t>
      </w:r>
      <w:r w:rsidR="002D4CFD" w:rsidRPr="002D4CFD">
        <w:rPr>
          <w:rFonts w:ascii="標楷體" w:eastAsia="標楷體" w:hAnsi="標楷體" w:hint="eastAsia"/>
          <w:noProof/>
          <w:sz w:val="28"/>
          <w:szCs w:val="28"/>
        </w:rPr>
        <w:lastRenderedPageBreak/>
        <w:drawing>
          <wp:inline distT="0" distB="0" distL="0" distR="0">
            <wp:extent cx="5377583" cy="2441050"/>
            <wp:effectExtent l="19050" t="0" r="0" b="0"/>
            <wp:docPr id="2" name="圖片 2" descr="C:\Users\user\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0522" cy="2446923"/>
                    </a:xfrm>
                    <a:prstGeom prst="rect">
                      <a:avLst/>
                    </a:prstGeom>
                    <a:noFill/>
                    <a:ln>
                      <a:noFill/>
                    </a:ln>
                  </pic:spPr>
                </pic:pic>
              </a:graphicData>
            </a:graphic>
          </wp:inline>
        </w:drawing>
      </w:r>
    </w:p>
    <w:p w:rsidR="002D4CFD" w:rsidRPr="002D4CFD" w:rsidRDefault="001F781D" w:rsidP="001F781D">
      <w:pPr>
        <w:pStyle w:val="ac"/>
        <w:spacing w:afterLines="0" w:line="0" w:lineRule="atLeast"/>
        <w:ind w:firstLineChars="450" w:firstLine="1260"/>
        <w:rPr>
          <w:rFonts w:ascii="標楷體" w:eastAsia="標楷體" w:hAnsi="標楷體"/>
          <w:color w:val="000000"/>
          <w:sz w:val="28"/>
          <w:szCs w:val="28"/>
        </w:rPr>
      </w:pPr>
      <w:r w:rsidRPr="001F781D">
        <w:rPr>
          <w:rFonts w:ascii="標楷體" w:eastAsia="標楷體" w:hAnsi="標楷體" w:cs="新細明體" w:hint="eastAsia"/>
          <w:color w:val="000000"/>
          <w:kern w:val="0"/>
          <w:sz w:val="28"/>
          <w:szCs w:val="28"/>
        </w:rPr>
        <w:t>*</w:t>
      </w:r>
      <w:r w:rsidR="002D4CFD" w:rsidRPr="0057480D">
        <w:rPr>
          <w:rFonts w:ascii="標楷體" w:eastAsia="標楷體" w:hAnsi="標楷體" w:cs="新細明體" w:hint="eastAsia"/>
          <w:color w:val="000000"/>
          <w:kern w:val="0"/>
          <w:sz w:val="28"/>
          <w:szCs w:val="28"/>
        </w:rPr>
        <w:t>課輔費支出以鐘點費為優先，如有餘款得與各項費用互相流用。</w:t>
      </w:r>
    </w:p>
    <w:p w:rsidR="00A26F1A" w:rsidRDefault="00A26F1A" w:rsidP="0029693F">
      <w:pPr>
        <w:spacing w:line="0" w:lineRule="atLeast"/>
        <w:ind w:leftChars="464" w:left="1954" w:hangingChars="300" w:hanging="840"/>
        <w:rPr>
          <w:rFonts w:ascii="標楷體" w:eastAsia="標楷體" w:hAnsi="標楷體"/>
          <w:sz w:val="28"/>
          <w:szCs w:val="28"/>
        </w:rPr>
      </w:pPr>
      <w:r>
        <w:rPr>
          <w:rFonts w:ascii="標楷體" w:eastAsia="標楷體" w:hAnsi="標楷體" w:hint="eastAsia"/>
          <w:color w:val="000000"/>
          <w:sz w:val="28"/>
          <w:szCs w:val="28"/>
        </w:rPr>
        <w:t>決議：</w:t>
      </w:r>
      <w:r w:rsidR="0086622B">
        <w:rPr>
          <w:rFonts w:ascii="標楷體" w:eastAsia="標楷體" w:hAnsi="標楷體" w:hint="eastAsia"/>
          <w:color w:val="000000"/>
          <w:sz w:val="28"/>
          <w:szCs w:val="28"/>
        </w:rPr>
        <w:t>全體通過(</w:t>
      </w:r>
      <w:r w:rsidR="00167081">
        <w:rPr>
          <w:rFonts w:ascii="標楷體" w:eastAsia="標楷體" w:hAnsi="標楷體" w:hint="eastAsia"/>
          <w:color w:val="000000"/>
          <w:sz w:val="28"/>
          <w:szCs w:val="28"/>
        </w:rPr>
        <w:t>依</w:t>
      </w:r>
      <w:r w:rsidR="00167081" w:rsidRPr="00A31ACE">
        <w:rPr>
          <w:rFonts w:ascii="標楷體" w:eastAsia="標楷體" w:hAnsi="標楷體" w:hint="eastAsia"/>
          <w:sz w:val="28"/>
          <w:szCs w:val="28"/>
        </w:rPr>
        <w:t>106</w:t>
      </w:r>
      <w:r w:rsidR="00167081">
        <w:rPr>
          <w:rFonts w:ascii="標楷體" w:eastAsia="標楷體" w:hAnsi="標楷體" w:hint="eastAsia"/>
          <w:sz w:val="28"/>
          <w:szCs w:val="28"/>
        </w:rPr>
        <w:t>學年度暑假輔導費預算辦理，</w:t>
      </w:r>
      <w:r w:rsidR="0029693F" w:rsidRPr="0057480D">
        <w:rPr>
          <w:rFonts w:ascii="標楷體" w:eastAsia="標楷體" w:hAnsi="標楷體" w:cs="新細明體" w:hint="eastAsia"/>
          <w:color w:val="000000"/>
          <w:kern w:val="0"/>
          <w:sz w:val="28"/>
          <w:szCs w:val="28"/>
        </w:rPr>
        <w:t>課輔費支出以鐘點費為優先，如有餘款得與各項費用互相流用</w:t>
      </w:r>
      <w:r w:rsidR="00A27C6E">
        <w:rPr>
          <w:rFonts w:ascii="標楷體" w:eastAsia="標楷體" w:hAnsi="標楷體" w:hint="eastAsia"/>
          <w:color w:val="000000"/>
          <w:sz w:val="28"/>
          <w:szCs w:val="28"/>
        </w:rPr>
        <w:t>)。</w:t>
      </w:r>
    </w:p>
    <w:p w:rsidR="00A26F1A" w:rsidRDefault="00A26F1A" w:rsidP="00B461B0">
      <w:pPr>
        <w:spacing w:line="0" w:lineRule="atLeast"/>
        <w:rPr>
          <w:rFonts w:ascii="標楷體" w:eastAsia="標楷體" w:hAnsi="標楷體"/>
          <w:sz w:val="28"/>
          <w:szCs w:val="28"/>
        </w:rPr>
      </w:pPr>
      <w:r>
        <w:rPr>
          <w:rFonts w:ascii="標楷體" w:eastAsia="標楷體" w:hAnsi="標楷體" w:hint="eastAsia"/>
          <w:color w:val="000000"/>
          <w:sz w:val="28"/>
          <w:szCs w:val="28"/>
        </w:rPr>
        <w:t>二、</w:t>
      </w:r>
      <w:r w:rsidRPr="00ED1A4B">
        <w:rPr>
          <w:rFonts w:ascii="標楷體" w:eastAsia="標楷體" w:hAnsi="標楷體" w:hint="eastAsia"/>
          <w:color w:val="000000"/>
          <w:sz w:val="28"/>
          <w:szCs w:val="28"/>
        </w:rPr>
        <w:t>提案單位：</w:t>
      </w:r>
      <w:r w:rsidR="00987FD9">
        <w:rPr>
          <w:rFonts w:ascii="標楷體" w:eastAsia="標楷體" w:hAnsi="標楷體" w:hint="eastAsia"/>
          <w:sz w:val="28"/>
          <w:szCs w:val="28"/>
        </w:rPr>
        <w:t>教</w:t>
      </w:r>
      <w:r w:rsidR="00987FD9" w:rsidRPr="00C36953">
        <w:rPr>
          <w:rFonts w:ascii="標楷體" w:eastAsia="標楷體" w:hAnsi="標楷體" w:hint="eastAsia"/>
          <w:sz w:val="28"/>
          <w:szCs w:val="28"/>
        </w:rPr>
        <w:t>務處</w:t>
      </w:r>
      <w:r w:rsidR="00987FD9">
        <w:rPr>
          <w:rFonts w:ascii="標楷體" w:eastAsia="標楷體" w:hAnsi="標楷體" w:hint="eastAsia"/>
          <w:sz w:val="28"/>
          <w:szCs w:val="28"/>
        </w:rPr>
        <w:t>(教學組)</w:t>
      </w:r>
      <w:r w:rsidR="008E3D8D">
        <w:rPr>
          <w:rFonts w:ascii="標楷體" w:eastAsia="標楷體" w:hAnsi="標楷體" w:hint="eastAsia"/>
          <w:sz w:val="28"/>
          <w:szCs w:val="28"/>
        </w:rPr>
        <w:t xml:space="preserve"> </w:t>
      </w:r>
    </w:p>
    <w:p w:rsidR="00A26F1A" w:rsidRDefault="00A26F1A" w:rsidP="00A26F1A">
      <w:pPr>
        <w:spacing w:line="0" w:lineRule="atLeast"/>
        <w:ind w:leftChars="464" w:left="1954" w:hangingChars="300" w:hanging="840"/>
        <w:rPr>
          <w:rFonts w:ascii="標楷體" w:eastAsia="標楷體" w:hAnsi="標楷體"/>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2D4CFD" w:rsidRPr="00A31ACE">
        <w:rPr>
          <w:rFonts w:ascii="標楷體" w:eastAsia="標楷體" w:hAnsi="標楷體" w:hint="eastAsia"/>
          <w:sz w:val="28"/>
          <w:szCs w:val="28"/>
        </w:rPr>
        <w:t>106</w:t>
      </w:r>
      <w:r w:rsidR="002D4CFD">
        <w:rPr>
          <w:rFonts w:ascii="標楷體" w:eastAsia="標楷體" w:hAnsi="標楷體" w:hint="eastAsia"/>
          <w:sz w:val="28"/>
          <w:szCs w:val="28"/>
        </w:rPr>
        <w:t>學年度高一銜接輔導預算如下</w:t>
      </w:r>
      <w:r w:rsidR="002D4CFD" w:rsidRPr="00A31ACE">
        <w:rPr>
          <w:rFonts w:ascii="標楷體" w:eastAsia="標楷體" w:hAnsi="標楷體" w:hint="eastAsia"/>
          <w:sz w:val="28"/>
          <w:szCs w:val="28"/>
        </w:rPr>
        <w:t>，提請討論通過</w:t>
      </w:r>
      <w:r w:rsidR="002D4CFD">
        <w:rPr>
          <w:rFonts w:ascii="標楷體" w:eastAsia="標楷體" w:hAnsi="標楷體" w:hint="eastAsia"/>
          <w:sz w:val="28"/>
          <w:szCs w:val="28"/>
        </w:rPr>
        <w:t>。</w:t>
      </w:r>
    </w:p>
    <w:p w:rsidR="001F781D" w:rsidRDefault="001F781D" w:rsidP="001F781D">
      <w:pPr>
        <w:spacing w:line="0" w:lineRule="atLeast"/>
        <w:ind w:leftChars="464" w:left="1954" w:hangingChars="300" w:hanging="840"/>
        <w:rPr>
          <w:rFonts w:ascii="標楷體" w:eastAsia="標楷體" w:hAnsi="標楷體"/>
          <w:sz w:val="28"/>
          <w:szCs w:val="28"/>
        </w:rPr>
      </w:pPr>
      <w:r w:rsidRPr="001F781D">
        <w:rPr>
          <w:rFonts w:ascii="標楷體" w:eastAsia="標楷體" w:hAnsi="標楷體" w:hint="eastAsia"/>
          <w:noProof/>
          <w:sz w:val="28"/>
          <w:szCs w:val="28"/>
        </w:rPr>
        <w:drawing>
          <wp:inline distT="0" distB="0" distL="0" distR="0">
            <wp:extent cx="5379140" cy="1741336"/>
            <wp:effectExtent l="19050" t="0" r="0" b="0"/>
            <wp:docPr id="1" name="圖片 1" descr="C:\Users\use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2518" cy="1745667"/>
                    </a:xfrm>
                    <a:prstGeom prst="rect">
                      <a:avLst/>
                    </a:prstGeom>
                    <a:noFill/>
                    <a:ln>
                      <a:noFill/>
                    </a:ln>
                  </pic:spPr>
                </pic:pic>
              </a:graphicData>
            </a:graphic>
          </wp:inline>
        </w:drawing>
      </w:r>
    </w:p>
    <w:p w:rsidR="001F781D" w:rsidRPr="001F781D" w:rsidRDefault="001F781D" w:rsidP="001F781D">
      <w:pPr>
        <w:widowControl/>
        <w:ind w:firstLineChars="500" w:firstLine="1400"/>
        <w:rPr>
          <w:rFonts w:ascii="標楷體" w:eastAsia="標楷體" w:hAnsi="標楷體" w:cs="新細明體"/>
          <w:color w:val="000000"/>
          <w:kern w:val="0"/>
          <w:sz w:val="28"/>
          <w:szCs w:val="28"/>
        </w:rPr>
      </w:pPr>
      <w:r w:rsidRPr="001F781D">
        <w:rPr>
          <w:rFonts w:ascii="標楷體" w:eastAsia="標楷體" w:hAnsi="標楷體" w:cs="新細明體" w:hint="eastAsia"/>
          <w:color w:val="000000"/>
          <w:kern w:val="0"/>
          <w:sz w:val="28"/>
          <w:szCs w:val="28"/>
        </w:rPr>
        <w:t>*課輔費支出以鐘點費為優先，如有餘款得與各項費用互相流用。</w:t>
      </w:r>
    </w:p>
    <w:p w:rsidR="00F30AB6" w:rsidRDefault="00F30AB6" w:rsidP="00BF73E3">
      <w:pPr>
        <w:spacing w:line="0" w:lineRule="atLeast"/>
        <w:ind w:leftChars="464" w:left="1954" w:hangingChars="300" w:hanging="840"/>
        <w:rPr>
          <w:rFonts w:ascii="標楷體" w:eastAsia="標楷體" w:hAnsi="標楷體"/>
          <w:sz w:val="28"/>
          <w:szCs w:val="28"/>
        </w:rPr>
      </w:pPr>
      <w:r>
        <w:rPr>
          <w:rFonts w:ascii="標楷體" w:eastAsia="標楷體" w:hAnsi="標楷體" w:hint="eastAsia"/>
          <w:color w:val="000000"/>
          <w:sz w:val="28"/>
          <w:szCs w:val="28"/>
        </w:rPr>
        <w:t>決議：全體通過(</w:t>
      </w:r>
      <w:r w:rsidR="00BF73E3">
        <w:rPr>
          <w:rFonts w:ascii="標楷體" w:eastAsia="標楷體" w:hAnsi="標楷體" w:hint="eastAsia"/>
          <w:color w:val="000000"/>
          <w:sz w:val="28"/>
          <w:szCs w:val="28"/>
        </w:rPr>
        <w:t>依</w:t>
      </w:r>
      <w:r w:rsidR="00BF73E3" w:rsidRPr="00A31ACE">
        <w:rPr>
          <w:rFonts w:ascii="標楷體" w:eastAsia="標楷體" w:hAnsi="標楷體" w:hint="eastAsia"/>
          <w:sz w:val="28"/>
          <w:szCs w:val="28"/>
        </w:rPr>
        <w:t>106</w:t>
      </w:r>
      <w:r w:rsidR="00BF73E3">
        <w:rPr>
          <w:rFonts w:ascii="標楷體" w:eastAsia="標楷體" w:hAnsi="標楷體" w:hint="eastAsia"/>
          <w:sz w:val="28"/>
          <w:szCs w:val="28"/>
        </w:rPr>
        <w:t>學年度高一銜接輔導預算辦理，</w:t>
      </w:r>
      <w:r w:rsidR="00BF73E3" w:rsidRPr="0057480D">
        <w:rPr>
          <w:rFonts w:ascii="標楷體" w:eastAsia="標楷體" w:hAnsi="標楷體" w:cs="新細明體" w:hint="eastAsia"/>
          <w:color w:val="000000"/>
          <w:kern w:val="0"/>
          <w:sz w:val="28"/>
          <w:szCs w:val="28"/>
        </w:rPr>
        <w:t>課輔費支出以鐘點費為優先，如有餘款得與各項費用互相流用</w:t>
      </w:r>
      <w:r>
        <w:rPr>
          <w:rFonts w:ascii="標楷體" w:eastAsia="標楷體" w:hAnsi="標楷體" w:hint="eastAsia"/>
          <w:color w:val="000000"/>
          <w:sz w:val="28"/>
          <w:szCs w:val="28"/>
        </w:rPr>
        <w:t>)</w:t>
      </w:r>
      <w:r w:rsidR="00456FF6" w:rsidRPr="0057480D">
        <w:rPr>
          <w:rFonts w:ascii="標楷體" w:eastAsia="標楷體" w:hAnsi="標楷體" w:cs="新細明體" w:hint="eastAsia"/>
          <w:color w:val="000000"/>
          <w:kern w:val="0"/>
          <w:sz w:val="28"/>
          <w:szCs w:val="28"/>
        </w:rPr>
        <w:t>。</w:t>
      </w:r>
    </w:p>
    <w:p w:rsidR="00F30AB6" w:rsidRDefault="00F30AB6" w:rsidP="00F30AB6">
      <w:pPr>
        <w:spacing w:line="0" w:lineRule="atLeast"/>
        <w:rPr>
          <w:rFonts w:ascii="標楷體" w:eastAsia="標楷體" w:hAnsi="標楷體"/>
          <w:sz w:val="28"/>
          <w:szCs w:val="28"/>
        </w:rPr>
      </w:pPr>
      <w:r>
        <w:rPr>
          <w:rFonts w:ascii="標楷體" w:eastAsia="標楷體" w:hAnsi="標楷體" w:hint="eastAsia"/>
          <w:color w:val="000000"/>
          <w:sz w:val="28"/>
          <w:szCs w:val="28"/>
        </w:rPr>
        <w:t>三、</w:t>
      </w:r>
      <w:r w:rsidRPr="00ED1A4B">
        <w:rPr>
          <w:rFonts w:ascii="標楷體" w:eastAsia="標楷體" w:hAnsi="標楷體" w:hint="eastAsia"/>
          <w:color w:val="000000"/>
          <w:sz w:val="28"/>
          <w:szCs w:val="28"/>
        </w:rPr>
        <w:t>提案單位：</w:t>
      </w:r>
      <w:r>
        <w:rPr>
          <w:rFonts w:ascii="標楷體" w:eastAsia="標楷體" w:hAnsi="標楷體" w:hint="eastAsia"/>
          <w:sz w:val="28"/>
          <w:szCs w:val="28"/>
        </w:rPr>
        <w:t>教</w:t>
      </w:r>
      <w:r w:rsidRPr="00C36953">
        <w:rPr>
          <w:rFonts w:ascii="標楷體" w:eastAsia="標楷體" w:hAnsi="標楷體" w:hint="eastAsia"/>
          <w:sz w:val="28"/>
          <w:szCs w:val="28"/>
        </w:rPr>
        <w:t>務處</w:t>
      </w:r>
      <w:r>
        <w:rPr>
          <w:rFonts w:ascii="標楷體" w:eastAsia="標楷體" w:hAnsi="標楷體" w:hint="eastAsia"/>
          <w:sz w:val="28"/>
          <w:szCs w:val="28"/>
        </w:rPr>
        <w:t xml:space="preserve">(教學組) </w:t>
      </w:r>
    </w:p>
    <w:p w:rsidR="00F30AB6" w:rsidRDefault="00F30AB6" w:rsidP="00F30AB6">
      <w:pPr>
        <w:spacing w:line="0" w:lineRule="atLeast"/>
        <w:ind w:leftChars="464" w:left="1954" w:hangingChars="300" w:hanging="840"/>
        <w:rPr>
          <w:rFonts w:ascii="標楷體" w:eastAsia="標楷體" w:hAnsi="標楷體"/>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1F781D" w:rsidRPr="00A31ACE">
        <w:rPr>
          <w:rFonts w:ascii="標楷體" w:eastAsia="標楷體" w:hAnsi="標楷體" w:hint="eastAsia"/>
          <w:sz w:val="28"/>
          <w:szCs w:val="28"/>
        </w:rPr>
        <w:t>106</w:t>
      </w:r>
      <w:r w:rsidR="001F781D">
        <w:rPr>
          <w:rFonts w:ascii="標楷體" w:eastAsia="標楷體" w:hAnsi="標楷體" w:hint="eastAsia"/>
          <w:sz w:val="28"/>
          <w:szCs w:val="28"/>
        </w:rPr>
        <w:t>學年度第二外語預算如下</w:t>
      </w:r>
      <w:r w:rsidR="001F781D" w:rsidRPr="00A31ACE">
        <w:rPr>
          <w:rFonts w:ascii="標楷體" w:eastAsia="標楷體" w:hAnsi="標楷體" w:hint="eastAsia"/>
          <w:sz w:val="28"/>
          <w:szCs w:val="28"/>
        </w:rPr>
        <w:t>，提請討論通過</w:t>
      </w:r>
      <w:r w:rsidR="001F781D">
        <w:rPr>
          <w:rFonts w:ascii="標楷體" w:eastAsia="標楷體" w:hAnsi="標楷體" w:hint="eastAsia"/>
          <w:sz w:val="28"/>
          <w:szCs w:val="28"/>
        </w:rPr>
        <w:t>。</w:t>
      </w:r>
    </w:p>
    <w:p w:rsidR="001F781D" w:rsidRDefault="001F781D" w:rsidP="001F781D">
      <w:pPr>
        <w:spacing w:line="0" w:lineRule="atLeast"/>
        <w:ind w:leftChars="464" w:left="1954" w:hangingChars="300" w:hanging="840"/>
        <w:rPr>
          <w:rFonts w:ascii="標楷體" w:eastAsia="標楷體" w:hAnsi="標楷體"/>
          <w:sz w:val="28"/>
          <w:szCs w:val="28"/>
        </w:rPr>
      </w:pPr>
      <w:r w:rsidRPr="001F781D">
        <w:rPr>
          <w:rFonts w:ascii="標楷體" w:eastAsia="標楷體" w:hAnsi="標楷體" w:hint="eastAsia"/>
          <w:noProof/>
          <w:sz w:val="28"/>
          <w:szCs w:val="28"/>
        </w:rPr>
        <w:drawing>
          <wp:inline distT="0" distB="0" distL="0" distR="0">
            <wp:extent cx="5472502" cy="1781092"/>
            <wp:effectExtent l="19050" t="0" r="0" b="0"/>
            <wp:docPr id="3" name="圖片 3" descr="C:\Users\user\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3165" cy="1784562"/>
                    </a:xfrm>
                    <a:prstGeom prst="rect">
                      <a:avLst/>
                    </a:prstGeom>
                    <a:noFill/>
                    <a:ln>
                      <a:noFill/>
                    </a:ln>
                  </pic:spPr>
                </pic:pic>
              </a:graphicData>
            </a:graphic>
          </wp:inline>
        </w:drawing>
      </w:r>
    </w:p>
    <w:p w:rsidR="001F781D" w:rsidRPr="001F781D" w:rsidRDefault="001F781D" w:rsidP="001F781D">
      <w:pPr>
        <w:widowControl/>
        <w:ind w:firstLineChars="450" w:firstLine="1260"/>
        <w:rPr>
          <w:rFonts w:ascii="標楷體" w:eastAsia="標楷體" w:hAnsi="標楷體" w:cs="新細明體"/>
          <w:color w:val="000000"/>
          <w:kern w:val="0"/>
          <w:sz w:val="28"/>
          <w:szCs w:val="28"/>
        </w:rPr>
      </w:pPr>
      <w:r w:rsidRPr="001F781D">
        <w:rPr>
          <w:rFonts w:ascii="標楷體" w:eastAsia="標楷體" w:hAnsi="標楷體" w:cs="新細明體" w:hint="eastAsia"/>
          <w:color w:val="000000"/>
          <w:kern w:val="0"/>
          <w:sz w:val="28"/>
          <w:szCs w:val="28"/>
        </w:rPr>
        <w:t>*課輔費支出以鐘點費為優先，如有餘款得與各項費用互相流用。</w:t>
      </w:r>
    </w:p>
    <w:p w:rsidR="00F30AB6" w:rsidRDefault="00F30AB6" w:rsidP="0025041A">
      <w:pPr>
        <w:spacing w:line="0" w:lineRule="atLeast"/>
        <w:ind w:leftChars="464" w:left="1954" w:hangingChars="300" w:hanging="840"/>
        <w:rPr>
          <w:rFonts w:ascii="標楷體" w:eastAsia="標楷體" w:hAnsi="標楷體"/>
          <w:sz w:val="28"/>
          <w:szCs w:val="28"/>
        </w:rPr>
      </w:pPr>
      <w:r>
        <w:rPr>
          <w:rFonts w:ascii="標楷體" w:eastAsia="標楷體" w:hAnsi="標楷體" w:hint="eastAsia"/>
          <w:color w:val="000000"/>
          <w:sz w:val="28"/>
          <w:szCs w:val="28"/>
        </w:rPr>
        <w:t>決議：</w:t>
      </w:r>
      <w:r w:rsidR="0025041A">
        <w:rPr>
          <w:rFonts w:ascii="標楷體" w:eastAsia="標楷體" w:hAnsi="標楷體" w:hint="eastAsia"/>
          <w:color w:val="000000"/>
          <w:sz w:val="28"/>
          <w:szCs w:val="28"/>
        </w:rPr>
        <w:t>全體通過(依</w:t>
      </w:r>
      <w:r w:rsidR="002562C7" w:rsidRPr="00A31ACE">
        <w:rPr>
          <w:rFonts w:ascii="標楷體" w:eastAsia="標楷體" w:hAnsi="標楷體" w:hint="eastAsia"/>
          <w:sz w:val="28"/>
          <w:szCs w:val="28"/>
        </w:rPr>
        <w:t>106</w:t>
      </w:r>
      <w:r w:rsidR="002562C7">
        <w:rPr>
          <w:rFonts w:ascii="標楷體" w:eastAsia="標楷體" w:hAnsi="標楷體" w:hint="eastAsia"/>
          <w:sz w:val="28"/>
          <w:szCs w:val="28"/>
        </w:rPr>
        <w:t>學年度第二外語預算</w:t>
      </w:r>
      <w:r w:rsidR="0025041A">
        <w:rPr>
          <w:rFonts w:ascii="標楷體" w:eastAsia="標楷體" w:hAnsi="標楷體" w:hint="eastAsia"/>
          <w:sz w:val="28"/>
          <w:szCs w:val="28"/>
        </w:rPr>
        <w:t>辦理，</w:t>
      </w:r>
      <w:r w:rsidR="0025041A" w:rsidRPr="0057480D">
        <w:rPr>
          <w:rFonts w:ascii="標楷體" w:eastAsia="標楷體" w:hAnsi="標楷體" w:cs="新細明體" w:hint="eastAsia"/>
          <w:color w:val="000000"/>
          <w:kern w:val="0"/>
          <w:sz w:val="28"/>
          <w:szCs w:val="28"/>
        </w:rPr>
        <w:t>課輔費支出以鐘點費為優先，如有餘款得與各項費用互相流用</w:t>
      </w:r>
      <w:r w:rsidR="0025041A">
        <w:rPr>
          <w:rFonts w:ascii="標楷體" w:eastAsia="標楷體" w:hAnsi="標楷體" w:hint="eastAsia"/>
          <w:color w:val="000000"/>
          <w:sz w:val="28"/>
          <w:szCs w:val="28"/>
        </w:rPr>
        <w:t>)</w:t>
      </w:r>
      <w:r w:rsidR="00456FF6" w:rsidRPr="0057480D">
        <w:rPr>
          <w:rFonts w:ascii="標楷體" w:eastAsia="標楷體" w:hAnsi="標楷體" w:cs="新細明體" w:hint="eastAsia"/>
          <w:color w:val="000000"/>
          <w:kern w:val="0"/>
          <w:sz w:val="28"/>
          <w:szCs w:val="28"/>
        </w:rPr>
        <w:t>。</w:t>
      </w:r>
    </w:p>
    <w:p w:rsidR="00F30AB6" w:rsidRDefault="00F30AB6" w:rsidP="006D6B4B">
      <w:pPr>
        <w:spacing w:line="0" w:lineRule="atLeast"/>
        <w:ind w:firstLineChars="200" w:firstLine="560"/>
        <w:rPr>
          <w:rFonts w:ascii="標楷體" w:eastAsia="標楷體" w:hAnsi="標楷體"/>
          <w:sz w:val="28"/>
          <w:szCs w:val="28"/>
        </w:rPr>
      </w:pPr>
      <w:r>
        <w:rPr>
          <w:rFonts w:ascii="標楷體" w:eastAsia="標楷體" w:hAnsi="標楷體" w:hint="eastAsia"/>
          <w:color w:val="000000"/>
          <w:sz w:val="28"/>
          <w:szCs w:val="28"/>
        </w:rPr>
        <w:t>四、</w:t>
      </w:r>
      <w:r w:rsidRPr="00ED1A4B">
        <w:rPr>
          <w:rFonts w:ascii="標楷體" w:eastAsia="標楷體" w:hAnsi="標楷體" w:hint="eastAsia"/>
          <w:color w:val="000000"/>
          <w:sz w:val="28"/>
          <w:szCs w:val="28"/>
        </w:rPr>
        <w:t>提案單位：</w:t>
      </w:r>
      <w:r w:rsidR="006D6B4B">
        <w:rPr>
          <w:rFonts w:ascii="標楷體" w:eastAsia="標楷體" w:hAnsi="標楷體" w:hint="eastAsia"/>
          <w:color w:val="000000"/>
          <w:sz w:val="28"/>
          <w:szCs w:val="28"/>
        </w:rPr>
        <w:t>學務處(衛生組)</w:t>
      </w:r>
      <w:r>
        <w:rPr>
          <w:rFonts w:ascii="標楷體" w:eastAsia="標楷體" w:hAnsi="標楷體" w:hint="eastAsia"/>
          <w:sz w:val="28"/>
          <w:szCs w:val="28"/>
        </w:rPr>
        <w:t xml:space="preserve"> </w:t>
      </w:r>
    </w:p>
    <w:p w:rsidR="006D6B4B" w:rsidRDefault="00F30AB6" w:rsidP="00F30AB6">
      <w:pPr>
        <w:spacing w:line="0" w:lineRule="atLeast"/>
        <w:ind w:leftChars="464" w:left="1954" w:hangingChars="300" w:hanging="840"/>
        <w:rPr>
          <w:rFonts w:ascii="標楷體" w:eastAsia="標楷體" w:hAnsi="標楷體"/>
          <w:sz w:val="28"/>
          <w:szCs w:val="28"/>
        </w:rPr>
      </w:pPr>
      <w:r w:rsidRPr="00ED1A4B">
        <w:rPr>
          <w:rFonts w:ascii="標楷體" w:eastAsia="標楷體" w:hAnsi="標楷體" w:hint="eastAsia"/>
          <w:color w:val="000000"/>
          <w:sz w:val="28"/>
          <w:szCs w:val="28"/>
        </w:rPr>
        <w:lastRenderedPageBreak/>
        <w:t>案由</w:t>
      </w:r>
      <w:r>
        <w:rPr>
          <w:rFonts w:ascii="標楷體" w:eastAsia="標楷體" w:hAnsi="標楷體" w:hint="eastAsia"/>
          <w:color w:val="000000"/>
          <w:sz w:val="28"/>
          <w:szCs w:val="28"/>
        </w:rPr>
        <w:t>：</w:t>
      </w:r>
      <w:r w:rsidR="006D6B4B" w:rsidRPr="005E594A">
        <w:rPr>
          <w:rFonts w:ascii="標楷體" w:eastAsia="標楷體" w:hAnsi="標楷體" w:hint="eastAsia"/>
          <w:sz w:val="28"/>
          <w:szCs w:val="28"/>
        </w:rPr>
        <w:t>關於本校106學年度國外旅遊(服務學習)旅遊手冊中加入傳染</w:t>
      </w:r>
    </w:p>
    <w:p w:rsidR="00F30AB6" w:rsidRDefault="006D6B4B" w:rsidP="006D6B4B">
      <w:pPr>
        <w:spacing w:line="0" w:lineRule="atLeast"/>
        <w:ind w:leftChars="754" w:left="1810"/>
        <w:rPr>
          <w:rFonts w:ascii="標楷體" w:eastAsia="標楷體" w:hAnsi="標楷體"/>
          <w:sz w:val="28"/>
          <w:szCs w:val="28"/>
        </w:rPr>
      </w:pPr>
      <w:r w:rsidRPr="005E594A">
        <w:rPr>
          <w:rFonts w:ascii="標楷體" w:eastAsia="標楷體" w:hAnsi="標楷體" w:hint="eastAsia"/>
          <w:sz w:val="28"/>
          <w:szCs w:val="28"/>
        </w:rPr>
        <w:t>病防治作業流程暨返國後自我健康檢核表一案，提案討論是否通過</w:t>
      </w:r>
      <w:r w:rsidR="00F30AB6">
        <w:rPr>
          <w:rFonts w:ascii="標楷體" w:eastAsia="標楷體" w:hAnsi="標楷體" w:hint="eastAsia"/>
          <w:sz w:val="28"/>
          <w:szCs w:val="28"/>
        </w:rPr>
        <w:t>。</w:t>
      </w:r>
    </w:p>
    <w:p w:rsidR="006D6B4B" w:rsidRDefault="006D6B4B" w:rsidP="006D6B4B">
      <w:pPr>
        <w:spacing w:line="0" w:lineRule="atLeast"/>
        <w:ind w:leftChars="464" w:left="1814" w:hangingChars="250" w:hanging="700"/>
        <w:rPr>
          <w:rFonts w:ascii="標楷體" w:eastAsia="標楷體" w:hAnsi="標楷體" w:cs="Helvetica"/>
          <w:color w:val="000000"/>
          <w:sz w:val="28"/>
          <w:szCs w:val="28"/>
        </w:rPr>
      </w:pPr>
      <w:r>
        <w:rPr>
          <w:rFonts w:ascii="標楷體" w:eastAsia="標楷體" w:hAnsi="標楷體" w:cs="Helvetica" w:hint="eastAsia"/>
          <w:color w:val="000000"/>
          <w:sz w:val="28"/>
          <w:szCs w:val="28"/>
        </w:rPr>
        <w:t>說明：</w:t>
      </w:r>
    </w:p>
    <w:p w:rsidR="006D6B4B" w:rsidRDefault="006D6B4B" w:rsidP="006D6B4B">
      <w:pPr>
        <w:spacing w:line="0" w:lineRule="atLeast"/>
        <w:ind w:leftChars="522" w:left="1813" w:hangingChars="200" w:hanging="560"/>
        <w:rPr>
          <w:rFonts w:ascii="標楷體" w:eastAsia="標楷體" w:hAnsi="標楷體"/>
          <w:kern w:val="0"/>
        </w:rPr>
      </w:pPr>
      <w:r>
        <w:rPr>
          <w:rFonts w:ascii="標楷體" w:eastAsia="標楷體" w:hAnsi="標楷體" w:cs="Helvetica" w:hint="eastAsia"/>
          <w:color w:val="000000"/>
          <w:sz w:val="28"/>
          <w:szCs w:val="28"/>
        </w:rPr>
        <w:t>(一)</w:t>
      </w:r>
      <w:r w:rsidRPr="005E594A">
        <w:rPr>
          <w:rFonts w:ascii="標楷體" w:eastAsia="標楷體" w:hAnsi="標楷體" w:hint="eastAsia"/>
          <w:sz w:val="28"/>
          <w:szCs w:val="28"/>
        </w:rPr>
        <w:t>106.08.25下午</w:t>
      </w:r>
      <w:r w:rsidRPr="005E594A">
        <w:rPr>
          <w:rFonts w:ascii="標楷體" w:eastAsia="標楷體" w:hAnsi="標楷體" w:hint="eastAsia"/>
          <w:kern w:val="0"/>
          <w:sz w:val="28"/>
          <w:szCs w:val="28"/>
        </w:rPr>
        <w:t>接獲新北市衛生局疾管科張小姐來電，表示本校</w:t>
      </w:r>
      <w:r w:rsidRPr="005E594A">
        <w:rPr>
          <w:rFonts w:ascii="標楷體" w:eastAsia="標楷體" w:hAnsi="標楷體"/>
          <w:kern w:val="0"/>
          <w:sz w:val="28"/>
          <w:szCs w:val="28"/>
        </w:rPr>
        <w:t>2</w:t>
      </w:r>
      <w:r w:rsidRPr="005E594A">
        <w:rPr>
          <w:rFonts w:ascii="標楷體" w:eastAsia="標楷體" w:hAnsi="標楷體" w:hint="eastAsia"/>
          <w:kern w:val="0"/>
          <w:sz w:val="28"/>
          <w:szCs w:val="28"/>
        </w:rPr>
        <w:t>位學生</w:t>
      </w:r>
      <w:r w:rsidRPr="005E594A">
        <w:rPr>
          <w:rFonts w:ascii="標楷體" w:eastAsia="標楷體" w:hAnsi="標楷體"/>
          <w:kern w:val="0"/>
          <w:sz w:val="28"/>
          <w:szCs w:val="28"/>
        </w:rPr>
        <w:t>A</w:t>
      </w:r>
      <w:r w:rsidRPr="005E594A">
        <w:rPr>
          <w:rFonts w:ascii="標楷體" w:eastAsia="標楷體" w:hAnsi="標楷體" w:hint="eastAsia"/>
          <w:kern w:val="0"/>
          <w:sz w:val="28"/>
          <w:szCs w:val="28"/>
        </w:rPr>
        <w:t>型肝炎住院中，請本校提供非洲教育旅行師生相關資料</w:t>
      </w:r>
      <w:r w:rsidRPr="001B3198">
        <w:rPr>
          <w:rFonts w:ascii="標楷體" w:eastAsia="標楷體" w:hAnsi="標楷體" w:hint="eastAsia"/>
          <w:kern w:val="0"/>
        </w:rPr>
        <w:t>。</w:t>
      </w:r>
    </w:p>
    <w:p w:rsidR="006D6B4B" w:rsidRDefault="006D6B4B" w:rsidP="006D6B4B">
      <w:pPr>
        <w:spacing w:line="0" w:lineRule="atLeast"/>
        <w:ind w:leftChars="522" w:left="1733" w:hangingChars="200" w:hanging="480"/>
        <w:rPr>
          <w:rFonts w:ascii="標楷體" w:eastAsia="標楷體" w:hAnsi="標楷體"/>
          <w:sz w:val="28"/>
          <w:szCs w:val="28"/>
        </w:rPr>
      </w:pPr>
      <w:r>
        <w:rPr>
          <w:rFonts w:ascii="標楷體" w:eastAsia="標楷體" w:hAnsi="標楷體" w:hint="eastAsia"/>
          <w:kern w:val="0"/>
        </w:rPr>
        <w:t>(二)</w:t>
      </w:r>
      <w:r w:rsidRPr="005E594A">
        <w:rPr>
          <w:rFonts w:ascii="標楷體" w:eastAsia="標楷體" w:hAnsi="標楷體" w:hint="eastAsia"/>
          <w:kern w:val="0"/>
          <w:sz w:val="28"/>
          <w:szCs w:val="28"/>
        </w:rPr>
        <w:t>依據</w:t>
      </w:r>
      <w:r w:rsidRPr="005E594A">
        <w:rPr>
          <w:rFonts w:ascii="標楷體" w:eastAsia="標楷體" w:hAnsi="標楷體" w:hint="eastAsia"/>
          <w:color w:val="000000"/>
          <w:spacing w:val="16"/>
          <w:sz w:val="28"/>
          <w:szCs w:val="28"/>
        </w:rPr>
        <w:t>106年8月28日(一)上午09:00召開疾病防治會議決議</w:t>
      </w:r>
      <w:r w:rsidRPr="005E594A">
        <w:rPr>
          <w:rFonts w:ascii="標楷體" w:eastAsia="標楷體" w:hAnsi="標楷體" w:hint="eastAsia"/>
          <w:sz w:val="28"/>
          <w:szCs w:val="28"/>
        </w:rPr>
        <w:t>衛生組與健康中心共同建立疾病防治流程宣導及旅遊門診諮詢相關資料，提到行政會議討論決議後，前揭資料附於出國前說明會旅遊手冊內，提供日後師生參與海外服務學習前及國際教育旅行自我健康管理之依據</w:t>
      </w:r>
      <w:r>
        <w:rPr>
          <w:rFonts w:ascii="標楷體" w:eastAsia="標楷體" w:hAnsi="標楷體" w:hint="eastAsia"/>
          <w:sz w:val="28"/>
          <w:szCs w:val="28"/>
        </w:rPr>
        <w:t>。</w:t>
      </w:r>
    </w:p>
    <w:p w:rsidR="006D6B4B" w:rsidRPr="006D6B4B" w:rsidRDefault="006D6B4B" w:rsidP="006D6B4B">
      <w:pPr>
        <w:spacing w:line="0" w:lineRule="atLeast"/>
        <w:ind w:leftChars="522" w:left="1813" w:hangingChars="200" w:hanging="560"/>
        <w:rPr>
          <w:rFonts w:ascii="標楷體" w:eastAsia="標楷體" w:hAnsi="標楷體" w:cs="Helvetica"/>
          <w:color w:val="000000"/>
          <w:sz w:val="28"/>
          <w:szCs w:val="28"/>
        </w:rPr>
      </w:pPr>
      <w:r>
        <w:rPr>
          <w:rFonts w:ascii="標楷體" w:eastAsia="標楷體" w:hAnsi="標楷體" w:hint="eastAsia"/>
          <w:sz w:val="28"/>
          <w:szCs w:val="28"/>
        </w:rPr>
        <w:t>(三)</w:t>
      </w:r>
      <w:r w:rsidRPr="005E594A">
        <w:rPr>
          <w:rFonts w:ascii="標楷體" w:eastAsia="標楷體" w:hAnsi="標楷體" w:hint="eastAsia"/>
          <w:sz w:val="28"/>
          <w:szCs w:val="28"/>
        </w:rPr>
        <w:t>檢附本校國外旅遊(服務學習)返國後自我健康檢核表暨國外旅遊(服務學習)傳染病防治作業流程各1份。</w:t>
      </w:r>
    </w:p>
    <w:p w:rsidR="00BC3CBA" w:rsidRPr="00F30AB6" w:rsidRDefault="00F30AB6" w:rsidP="00456FF6">
      <w:pPr>
        <w:spacing w:line="0" w:lineRule="atLeast"/>
        <w:ind w:leftChars="464" w:left="1954" w:hangingChars="300" w:hanging="840"/>
        <w:rPr>
          <w:rFonts w:ascii="標楷體" w:eastAsia="標楷體" w:hAnsi="標楷體"/>
          <w:sz w:val="28"/>
          <w:szCs w:val="28"/>
        </w:rPr>
      </w:pPr>
      <w:r>
        <w:rPr>
          <w:rFonts w:ascii="標楷體" w:eastAsia="標楷體" w:hAnsi="標楷體" w:hint="eastAsia"/>
          <w:color w:val="000000"/>
          <w:sz w:val="28"/>
          <w:szCs w:val="28"/>
        </w:rPr>
        <w:t>決議：全體通過</w:t>
      </w:r>
      <w:r w:rsidR="009C07FE">
        <w:rPr>
          <w:rFonts w:ascii="標楷體" w:eastAsia="標楷體" w:hAnsi="標楷體" w:hint="eastAsia"/>
          <w:color w:val="000000"/>
          <w:sz w:val="28"/>
          <w:szCs w:val="28"/>
        </w:rPr>
        <w:t>﹝於</w:t>
      </w:r>
      <w:r w:rsidR="009C07FE" w:rsidRPr="005E594A">
        <w:rPr>
          <w:rFonts w:ascii="標楷體" w:eastAsia="標楷體" w:hAnsi="標楷體" w:hint="eastAsia"/>
          <w:sz w:val="28"/>
          <w:szCs w:val="28"/>
        </w:rPr>
        <w:t>本校106學年度國外旅遊(服務學習)旅遊手冊中加入傳染病防治作業流程暨返國後自我健康檢核表</w:t>
      </w:r>
      <w:r w:rsidR="009C07FE">
        <w:rPr>
          <w:rFonts w:ascii="標楷體" w:eastAsia="標楷體" w:hAnsi="標楷體" w:hint="eastAsia"/>
          <w:sz w:val="28"/>
          <w:szCs w:val="28"/>
        </w:rPr>
        <w:t>﹞</w:t>
      </w:r>
    </w:p>
    <w:p w:rsidR="00CB1EF9" w:rsidRDefault="00126319" w:rsidP="00B44E4D">
      <w:pPr>
        <w:spacing w:line="0" w:lineRule="atLeast"/>
        <w:rPr>
          <w:rFonts w:ascii="標楷體" w:eastAsia="標楷體"/>
          <w:kern w:val="0"/>
          <w:sz w:val="28"/>
        </w:rPr>
      </w:pPr>
      <w:r>
        <w:rPr>
          <w:rFonts w:ascii="標楷體" w:eastAsia="標楷體" w:hint="eastAsia"/>
          <w:kern w:val="0"/>
          <w:sz w:val="28"/>
        </w:rPr>
        <w:t>捌、主席指示：</w:t>
      </w:r>
    </w:p>
    <w:p w:rsidR="00CB1EF9" w:rsidRPr="004B4A5D" w:rsidRDefault="00CB1EF9" w:rsidP="00CB1EF9">
      <w:pPr>
        <w:spacing w:line="0" w:lineRule="atLeast"/>
        <w:ind w:firstLineChars="250" w:firstLine="700"/>
        <w:rPr>
          <w:rFonts w:ascii="標楷體" w:eastAsia="標楷體"/>
          <w:kern w:val="0"/>
          <w:sz w:val="28"/>
        </w:rPr>
      </w:pPr>
      <w:r>
        <w:rPr>
          <w:rFonts w:ascii="標楷體" w:eastAsia="標楷體" w:hint="eastAsia"/>
          <w:kern w:val="0"/>
          <w:sz w:val="28"/>
        </w:rPr>
        <w:t>(一)、</w:t>
      </w:r>
      <w:r w:rsidR="00F93EF7">
        <w:rPr>
          <w:rFonts w:ascii="標楷體" w:eastAsia="標楷體" w:hint="eastAsia"/>
          <w:kern w:val="0"/>
          <w:sz w:val="28"/>
        </w:rPr>
        <w:t>公文零逾期目標，</w:t>
      </w:r>
      <w:r w:rsidR="00205CEF">
        <w:rPr>
          <w:rFonts w:ascii="標楷體" w:eastAsia="標楷體" w:hint="eastAsia"/>
          <w:kern w:val="0"/>
          <w:sz w:val="28"/>
        </w:rPr>
        <w:t>請</w:t>
      </w:r>
      <w:r w:rsidR="00F93EF7">
        <w:rPr>
          <w:rFonts w:ascii="標楷體" w:eastAsia="標楷體" w:hint="eastAsia"/>
          <w:kern w:val="0"/>
          <w:sz w:val="28"/>
        </w:rPr>
        <w:t>大家配合達成</w:t>
      </w:r>
      <w:r>
        <w:rPr>
          <w:rStyle w:val="a9"/>
          <w:rFonts w:ascii="標楷體" w:eastAsia="標楷體" w:hAnsi="標楷體" w:hint="eastAsia"/>
          <w:b w:val="0"/>
          <w:bCs w:val="0"/>
          <w:color w:val="000000" w:themeColor="text1"/>
          <w:sz w:val="28"/>
          <w:szCs w:val="28"/>
        </w:rPr>
        <w:t>。</w:t>
      </w:r>
    </w:p>
    <w:p w:rsidR="00CB1EF9" w:rsidRDefault="00CB1EF9" w:rsidP="00CB1EF9">
      <w:pPr>
        <w:spacing w:line="0" w:lineRule="atLeast"/>
        <w:ind w:leftChars="290" w:left="1816" w:hangingChars="400" w:hanging="1120"/>
        <w:rPr>
          <w:rFonts w:ascii="標楷體" w:eastAsia="標楷體"/>
          <w:kern w:val="0"/>
          <w:sz w:val="28"/>
        </w:rPr>
      </w:pPr>
      <w:r>
        <w:rPr>
          <w:rFonts w:ascii="標楷體" w:eastAsia="標楷體" w:hint="eastAsia"/>
          <w:kern w:val="0"/>
          <w:sz w:val="28"/>
        </w:rPr>
        <w:t>(二)、</w:t>
      </w:r>
      <w:r w:rsidR="000A56C0">
        <w:rPr>
          <w:rFonts w:ascii="標楷體" w:eastAsia="標楷體" w:hint="eastAsia"/>
          <w:kern w:val="0"/>
          <w:sz w:val="28"/>
        </w:rPr>
        <w:t>己開學，一切都己上軌道，請按既定計畫往前走</w:t>
      </w:r>
      <w:r>
        <w:rPr>
          <w:rFonts w:ascii="標楷體" w:eastAsia="標楷體" w:hint="eastAsia"/>
          <w:kern w:val="0"/>
          <w:sz w:val="28"/>
        </w:rPr>
        <w:t>。</w:t>
      </w:r>
    </w:p>
    <w:p w:rsidR="000B4802" w:rsidRDefault="00B44E4D" w:rsidP="00B44E4D">
      <w:pPr>
        <w:spacing w:line="0" w:lineRule="atLeast"/>
        <w:rPr>
          <w:rFonts w:ascii="標楷體" w:eastAsia="標楷體"/>
          <w:kern w:val="0"/>
          <w:sz w:val="28"/>
        </w:rPr>
      </w:pPr>
      <w:r>
        <w:rPr>
          <w:rFonts w:ascii="標楷體" w:eastAsia="標楷體" w:hint="eastAsia"/>
          <w:kern w:val="0"/>
          <w:sz w:val="28"/>
        </w:rPr>
        <w:t xml:space="preserve"> </w:t>
      </w:r>
      <w:r w:rsidR="009F7A4D">
        <w:rPr>
          <w:rFonts w:ascii="標楷體" w:eastAsia="標楷體" w:hint="eastAsia"/>
          <w:kern w:val="0"/>
          <w:sz w:val="28"/>
        </w:rPr>
        <w:t xml:space="preserve">    (三)、</w:t>
      </w:r>
      <w:r w:rsidR="00783D93">
        <w:rPr>
          <w:rFonts w:ascii="標楷體" w:eastAsia="標楷體" w:hint="eastAsia"/>
          <w:kern w:val="0"/>
          <w:sz w:val="28"/>
        </w:rPr>
        <w:t>請教官室</w:t>
      </w:r>
      <w:r w:rsidR="00205CEF">
        <w:rPr>
          <w:rFonts w:ascii="標楷體" w:eastAsia="標楷體" w:hint="eastAsia"/>
          <w:kern w:val="0"/>
          <w:sz w:val="28"/>
        </w:rPr>
        <w:t>擇期招開樂儀旗隊後援大會，討論後續相關事宜。</w:t>
      </w:r>
    </w:p>
    <w:p w:rsidR="00804415" w:rsidRDefault="00804415" w:rsidP="00B44E4D">
      <w:pPr>
        <w:spacing w:line="0" w:lineRule="atLeast"/>
        <w:rPr>
          <w:rFonts w:ascii="標楷體" w:eastAsia="標楷體"/>
          <w:kern w:val="0"/>
          <w:sz w:val="28"/>
        </w:rPr>
      </w:pPr>
      <w:r>
        <w:rPr>
          <w:rFonts w:ascii="標楷體" w:eastAsia="標楷體" w:hint="eastAsia"/>
          <w:kern w:val="0"/>
          <w:sz w:val="28"/>
        </w:rPr>
        <w:t xml:space="preserve">     (四)、</w:t>
      </w:r>
      <w:r w:rsidR="00347182">
        <w:rPr>
          <w:rFonts w:ascii="標楷體" w:eastAsia="標楷體" w:hint="eastAsia"/>
          <w:kern w:val="0"/>
          <w:sz w:val="28"/>
        </w:rPr>
        <w:t>學校日</w:t>
      </w:r>
      <w:r w:rsidR="001249D6">
        <w:rPr>
          <w:rFonts w:ascii="標楷體" w:eastAsia="標楷體" w:hint="eastAsia"/>
          <w:kern w:val="0"/>
          <w:sz w:val="28"/>
        </w:rPr>
        <w:t>相關工作，請大家依</w:t>
      </w:r>
      <w:r w:rsidR="001249D6" w:rsidRPr="00A31ACE">
        <w:rPr>
          <w:rFonts w:ascii="標楷體" w:eastAsia="標楷體" w:hAnsi="標楷體" w:hint="eastAsia"/>
          <w:sz w:val="28"/>
          <w:szCs w:val="28"/>
        </w:rPr>
        <w:t>工作職掌</w:t>
      </w:r>
      <w:r w:rsidR="001249D6">
        <w:rPr>
          <w:rFonts w:ascii="標楷體" w:eastAsia="標楷體" w:hAnsi="標楷體" w:hint="eastAsia"/>
          <w:sz w:val="28"/>
          <w:szCs w:val="28"/>
        </w:rPr>
        <w:t>表進行，以期工作順利完成。</w:t>
      </w:r>
    </w:p>
    <w:p w:rsidR="00C94E1C" w:rsidRDefault="00B44E4D" w:rsidP="00FB46CA">
      <w:pPr>
        <w:spacing w:line="0" w:lineRule="atLeast"/>
        <w:rPr>
          <w:rFonts w:ascii="標楷體" w:eastAsia="標楷體"/>
          <w:color w:val="000000"/>
          <w:kern w:val="0"/>
          <w:sz w:val="28"/>
        </w:rPr>
      </w:pPr>
      <w:r>
        <w:rPr>
          <w:rFonts w:ascii="標楷體" w:eastAsia="標楷體" w:hint="eastAsia"/>
          <w:kern w:val="0"/>
          <w:sz w:val="28"/>
        </w:rPr>
        <w:t>玖</w:t>
      </w:r>
      <w:r w:rsidR="00126319">
        <w:rPr>
          <w:rFonts w:ascii="標楷體" w:eastAsia="標楷體" w:hint="eastAsia"/>
          <w:kern w:val="0"/>
          <w:sz w:val="28"/>
        </w:rPr>
        <w:t>、散會</w:t>
      </w:r>
      <w:r w:rsidR="00126319">
        <w:rPr>
          <w:rFonts w:ascii="標楷體" w:eastAsia="標楷體" w:hint="eastAsia"/>
          <w:color w:val="000000"/>
          <w:kern w:val="0"/>
          <w:sz w:val="28"/>
        </w:rPr>
        <w:t>(中</w:t>
      </w:r>
      <w:r w:rsidR="00126319" w:rsidRPr="00621CC1">
        <w:rPr>
          <w:rFonts w:ascii="標楷體" w:eastAsia="標楷體" w:hint="eastAsia"/>
          <w:color w:val="000000"/>
          <w:kern w:val="0"/>
          <w:sz w:val="28"/>
        </w:rPr>
        <w:t>午</w:t>
      </w:r>
      <w:r w:rsidR="00B03E97">
        <w:rPr>
          <w:rFonts w:ascii="標楷體" w:eastAsia="標楷體" w:hint="eastAsia"/>
          <w:color w:val="000000"/>
          <w:kern w:val="0"/>
          <w:sz w:val="28"/>
        </w:rPr>
        <w:t>1</w:t>
      </w:r>
      <w:r w:rsidR="00EE276A">
        <w:rPr>
          <w:rFonts w:ascii="標楷體" w:eastAsia="標楷體" w:hint="eastAsia"/>
          <w:color w:val="000000"/>
          <w:kern w:val="0"/>
          <w:sz w:val="28"/>
        </w:rPr>
        <w:t>0</w:t>
      </w:r>
      <w:r w:rsidR="00126319" w:rsidRPr="00621CC1">
        <w:rPr>
          <w:rFonts w:ascii="標楷體" w:eastAsia="標楷體" w:hint="eastAsia"/>
          <w:color w:val="000000"/>
          <w:kern w:val="0"/>
          <w:sz w:val="28"/>
        </w:rPr>
        <w:t>時</w:t>
      </w:r>
      <w:r>
        <w:rPr>
          <w:rFonts w:ascii="標楷體" w:eastAsia="標楷體" w:hint="eastAsia"/>
          <w:color w:val="000000"/>
          <w:kern w:val="0"/>
          <w:sz w:val="28"/>
        </w:rPr>
        <w:t>58</w:t>
      </w:r>
      <w:r w:rsidR="00126319" w:rsidRPr="00621CC1">
        <w:rPr>
          <w:rFonts w:ascii="標楷體" w:eastAsia="標楷體" w:hint="eastAsia"/>
          <w:color w:val="000000"/>
          <w:kern w:val="0"/>
          <w:sz w:val="28"/>
        </w:rPr>
        <w:t>分</w:t>
      </w:r>
      <w:r w:rsidR="00126319">
        <w:rPr>
          <w:rFonts w:ascii="標楷體" w:eastAsia="標楷體" w:hint="eastAsia"/>
          <w:color w:val="000000"/>
          <w:kern w:val="0"/>
          <w:sz w:val="28"/>
        </w:rPr>
        <w:t>)</w:t>
      </w:r>
    </w:p>
    <w:p w:rsidR="002A5FE8" w:rsidRDefault="002A5FE8" w:rsidP="00FB46CA">
      <w:pPr>
        <w:spacing w:line="0" w:lineRule="atLeast"/>
        <w:rPr>
          <w:rFonts w:ascii="標楷體" w:eastAsia="標楷體"/>
          <w:color w:val="000000"/>
          <w:kern w:val="0"/>
          <w:sz w:val="28"/>
        </w:rPr>
      </w:pPr>
      <w:r>
        <w:rPr>
          <w:rFonts w:ascii="標楷體" w:eastAsia="標楷體" w:hint="eastAsia"/>
          <w:color w:val="000000"/>
          <w:kern w:val="0"/>
          <w:sz w:val="28"/>
        </w:rPr>
        <w:t xml:space="preserve"> </w:t>
      </w:r>
    </w:p>
    <w:p w:rsidR="002A5FE8" w:rsidRDefault="002A5FE8" w:rsidP="00FB46CA">
      <w:pPr>
        <w:spacing w:line="0" w:lineRule="atLeast"/>
        <w:rPr>
          <w:rFonts w:ascii="標楷體" w:eastAsia="標楷體"/>
          <w:color w:val="000000"/>
          <w:kern w:val="0"/>
          <w:sz w:val="28"/>
        </w:rPr>
      </w:pPr>
      <w:r>
        <w:rPr>
          <w:rFonts w:ascii="標楷體" w:eastAsia="標楷體" w:hint="eastAsia"/>
          <w:color w:val="000000"/>
          <w:kern w:val="0"/>
          <w:sz w:val="28"/>
        </w:rPr>
        <w:t>附件</w:t>
      </w:r>
    </w:p>
    <w:p w:rsidR="002A5FE8" w:rsidRDefault="00294A44" w:rsidP="00FB46CA">
      <w:pPr>
        <w:spacing w:line="0" w:lineRule="atLeast"/>
        <w:rPr>
          <w:rFonts w:ascii="標楷體" w:eastAsia="標楷體" w:hAnsi="標楷體"/>
          <w:sz w:val="28"/>
          <w:szCs w:val="28"/>
        </w:rPr>
      </w:pPr>
      <w:r>
        <w:rPr>
          <w:rFonts w:ascii="標楷體" w:eastAsia="標楷體" w:hAnsi="標楷體" w:hint="eastAsia"/>
          <w:sz w:val="28"/>
          <w:szCs w:val="28"/>
        </w:rPr>
        <w:t>(附件一)</w:t>
      </w:r>
    </w:p>
    <w:p w:rsidR="006F4633" w:rsidRPr="007826C9" w:rsidRDefault="006F4633" w:rsidP="006F4633">
      <w:pPr>
        <w:jc w:val="center"/>
        <w:rPr>
          <w:rFonts w:ascii="標楷體" w:eastAsia="標楷體" w:hAnsi="標楷體"/>
          <w:b/>
          <w:sz w:val="36"/>
          <w:szCs w:val="36"/>
        </w:rPr>
      </w:pPr>
      <w:r w:rsidRPr="002165D0">
        <w:rPr>
          <w:rFonts w:ascii="標楷體" w:eastAsia="標楷體" w:hAnsi="標楷體" w:hint="eastAsia"/>
          <w:b/>
          <w:sz w:val="34"/>
          <w:szCs w:val="34"/>
        </w:rPr>
        <w:t>臺北市政府教育局10</w:t>
      </w:r>
      <w:r>
        <w:rPr>
          <w:rFonts w:ascii="標楷體" w:eastAsia="標楷體" w:hAnsi="標楷體" w:hint="eastAsia"/>
          <w:b/>
          <w:sz w:val="34"/>
          <w:szCs w:val="34"/>
        </w:rPr>
        <w:t>6</w:t>
      </w:r>
      <w:r w:rsidRPr="002165D0">
        <w:rPr>
          <w:rFonts w:ascii="標楷體" w:eastAsia="標楷體" w:hAnsi="標楷體" w:hint="eastAsia"/>
          <w:b/>
          <w:sz w:val="34"/>
          <w:szCs w:val="34"/>
        </w:rPr>
        <w:t>學年度督學代理人員及協同視導名單</w:t>
      </w:r>
    </w:p>
    <w:p w:rsidR="006F4633" w:rsidRPr="007826C9" w:rsidRDefault="006F4633" w:rsidP="006F4633">
      <w:pPr>
        <w:jc w:val="right"/>
        <w:rPr>
          <w:rFonts w:ascii="標楷體" w:eastAsia="標楷體" w:hAnsi="標楷體"/>
          <w:sz w:val="28"/>
          <w:szCs w:val="28"/>
        </w:rPr>
      </w:pPr>
      <w:r>
        <w:rPr>
          <w:rFonts w:ascii="標楷體" w:eastAsia="標楷體" w:hAnsi="標楷體" w:hint="eastAsia"/>
          <w:sz w:val="28"/>
          <w:szCs w:val="28"/>
        </w:rPr>
        <w:t>106.08.01</w:t>
      </w:r>
    </w:p>
    <w:tbl>
      <w:tblPr>
        <w:tblW w:w="846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3"/>
        <w:gridCol w:w="1559"/>
        <w:gridCol w:w="1638"/>
        <w:gridCol w:w="14"/>
        <w:gridCol w:w="1606"/>
        <w:gridCol w:w="2520"/>
      </w:tblGrid>
      <w:tr w:rsidR="006F4633" w:rsidRPr="00905223" w:rsidTr="00377903">
        <w:trPr>
          <w:trHeight w:val="1470"/>
        </w:trPr>
        <w:tc>
          <w:tcPr>
            <w:tcW w:w="1123" w:type="dxa"/>
            <w:tcBorders>
              <w:top w:val="single" w:sz="12" w:space="0" w:color="auto"/>
              <w:left w:val="single" w:sz="12" w:space="0" w:color="auto"/>
              <w:bottom w:val="single" w:sz="4" w:space="0" w:color="auto"/>
              <w:right w:val="single" w:sz="4" w:space="0" w:color="auto"/>
            </w:tcBorders>
            <w:vAlign w:val="center"/>
          </w:tcPr>
          <w:p w:rsidR="006F4633" w:rsidRPr="007826C9" w:rsidRDefault="006F4633" w:rsidP="00377903">
            <w:pPr>
              <w:jc w:val="center"/>
              <w:rPr>
                <w:rFonts w:ascii="標楷體" w:eastAsia="標楷體" w:hAnsi="標楷體"/>
                <w:b/>
                <w:sz w:val="32"/>
              </w:rPr>
            </w:pPr>
            <w:r w:rsidRPr="007826C9">
              <w:rPr>
                <w:rFonts w:ascii="標楷體" w:eastAsia="標楷體" w:hAnsi="標楷體" w:hint="eastAsia"/>
                <w:b/>
                <w:sz w:val="32"/>
              </w:rPr>
              <w:t>視導區</w:t>
            </w:r>
          </w:p>
        </w:tc>
        <w:tc>
          <w:tcPr>
            <w:tcW w:w="1559" w:type="dxa"/>
            <w:tcBorders>
              <w:top w:val="single" w:sz="12" w:space="0" w:color="auto"/>
              <w:left w:val="single" w:sz="4" w:space="0" w:color="auto"/>
              <w:bottom w:val="single" w:sz="4" w:space="0" w:color="auto"/>
            </w:tcBorders>
            <w:vAlign w:val="center"/>
          </w:tcPr>
          <w:p w:rsidR="006F4633" w:rsidRPr="00905223" w:rsidRDefault="006F4633" w:rsidP="00377903">
            <w:pPr>
              <w:jc w:val="center"/>
              <w:rPr>
                <w:rFonts w:ascii="標楷體" w:eastAsia="標楷體" w:hAnsi="標楷體"/>
                <w:sz w:val="32"/>
              </w:rPr>
            </w:pPr>
            <w:r w:rsidRPr="00905223">
              <w:rPr>
                <w:rFonts w:ascii="標楷體" w:eastAsia="標楷體" w:hAnsi="標楷體" w:hint="eastAsia"/>
                <w:sz w:val="32"/>
              </w:rPr>
              <w:t>視導督學</w:t>
            </w:r>
          </w:p>
        </w:tc>
        <w:tc>
          <w:tcPr>
            <w:tcW w:w="1638" w:type="dxa"/>
            <w:tcBorders>
              <w:top w:val="single" w:sz="12" w:space="0" w:color="auto"/>
              <w:bottom w:val="single" w:sz="4" w:space="0" w:color="auto"/>
            </w:tcBorders>
            <w:vAlign w:val="center"/>
          </w:tcPr>
          <w:p w:rsidR="006F4633" w:rsidRPr="00905223" w:rsidRDefault="006F4633" w:rsidP="00377903">
            <w:pPr>
              <w:jc w:val="center"/>
              <w:rPr>
                <w:rFonts w:ascii="標楷體" w:eastAsia="標楷體" w:hAnsi="標楷體"/>
                <w:sz w:val="32"/>
              </w:rPr>
            </w:pPr>
            <w:r>
              <w:rPr>
                <w:rFonts w:ascii="標楷體" w:eastAsia="標楷體" w:hAnsi="標楷體" w:hint="eastAsia"/>
                <w:sz w:val="32"/>
              </w:rPr>
              <w:t>代理人</w:t>
            </w:r>
          </w:p>
        </w:tc>
        <w:tc>
          <w:tcPr>
            <w:tcW w:w="1620" w:type="dxa"/>
            <w:gridSpan w:val="2"/>
            <w:tcBorders>
              <w:top w:val="single" w:sz="12" w:space="0" w:color="auto"/>
              <w:bottom w:val="single" w:sz="4" w:space="0" w:color="auto"/>
            </w:tcBorders>
            <w:vAlign w:val="center"/>
          </w:tcPr>
          <w:p w:rsidR="006F4633" w:rsidRPr="00905223" w:rsidRDefault="006F4633" w:rsidP="00377903">
            <w:pPr>
              <w:jc w:val="center"/>
              <w:rPr>
                <w:rFonts w:ascii="標楷體" w:eastAsia="標楷體" w:hAnsi="標楷體"/>
                <w:sz w:val="32"/>
              </w:rPr>
            </w:pPr>
            <w:r w:rsidRPr="003934D4">
              <w:rPr>
                <w:rFonts w:ascii="標楷體" w:eastAsia="標楷體" w:hAnsi="標楷體" w:hint="eastAsia"/>
                <w:spacing w:val="12"/>
                <w:w w:val="90"/>
                <w:kern w:val="0"/>
                <w:sz w:val="32"/>
                <w:fitText w:val="1440" w:id="1497597184"/>
              </w:rPr>
              <w:t>第2代理</w:t>
            </w:r>
            <w:r w:rsidRPr="003934D4">
              <w:rPr>
                <w:rFonts w:ascii="標楷體" w:eastAsia="標楷體" w:hAnsi="標楷體" w:hint="eastAsia"/>
                <w:spacing w:val="-18"/>
                <w:w w:val="90"/>
                <w:kern w:val="0"/>
                <w:sz w:val="32"/>
                <w:fitText w:val="1440" w:id="1497597184"/>
              </w:rPr>
              <w:t>人</w:t>
            </w:r>
          </w:p>
        </w:tc>
        <w:tc>
          <w:tcPr>
            <w:tcW w:w="2520" w:type="dxa"/>
            <w:tcBorders>
              <w:top w:val="single" w:sz="12" w:space="0" w:color="auto"/>
              <w:right w:val="single" w:sz="12" w:space="0" w:color="auto"/>
            </w:tcBorders>
            <w:vAlign w:val="center"/>
          </w:tcPr>
          <w:p w:rsidR="006F4633" w:rsidRDefault="006F4633" w:rsidP="00377903">
            <w:pPr>
              <w:jc w:val="center"/>
              <w:rPr>
                <w:rFonts w:ascii="標楷體" w:eastAsia="標楷體" w:hAnsi="標楷體"/>
                <w:sz w:val="32"/>
              </w:rPr>
            </w:pPr>
            <w:r>
              <w:rPr>
                <w:rFonts w:ascii="標楷體" w:eastAsia="標楷體" w:hAnsi="標楷體" w:hint="eastAsia"/>
                <w:sz w:val="32"/>
              </w:rPr>
              <w:t>4人協同小組</w:t>
            </w:r>
          </w:p>
        </w:tc>
      </w:tr>
      <w:tr w:rsidR="006F4633" w:rsidRPr="00905223" w:rsidTr="00377903">
        <w:trPr>
          <w:cantSplit/>
          <w:trHeight w:val="1005"/>
        </w:trPr>
        <w:tc>
          <w:tcPr>
            <w:tcW w:w="1123" w:type="dxa"/>
            <w:tcBorders>
              <w:left w:val="single" w:sz="12" w:space="0" w:color="auto"/>
              <w:bottom w:val="single" w:sz="4" w:space="0" w:color="auto"/>
              <w:right w:val="single" w:sz="4" w:space="0" w:color="auto"/>
            </w:tcBorders>
            <w:vAlign w:val="center"/>
          </w:tcPr>
          <w:p w:rsidR="006F4633" w:rsidRPr="007826C9" w:rsidRDefault="006F4633" w:rsidP="00377903">
            <w:pPr>
              <w:jc w:val="center"/>
              <w:rPr>
                <w:rFonts w:ascii="標楷體" w:eastAsia="標楷體" w:hAnsi="標楷體"/>
                <w:b/>
                <w:sz w:val="32"/>
              </w:rPr>
            </w:pPr>
            <w:r w:rsidRPr="007826C9">
              <w:rPr>
                <w:rFonts w:ascii="標楷體" w:eastAsia="標楷體" w:hAnsi="標楷體" w:hint="eastAsia"/>
                <w:b/>
                <w:sz w:val="32"/>
              </w:rPr>
              <w:t>大安</w:t>
            </w:r>
          </w:p>
        </w:tc>
        <w:tc>
          <w:tcPr>
            <w:tcW w:w="1559" w:type="dxa"/>
            <w:tcBorders>
              <w:left w:val="single" w:sz="4" w:space="0" w:color="auto"/>
              <w:bottom w:val="single" w:sz="4" w:space="0" w:color="auto"/>
              <w:right w:val="single" w:sz="4" w:space="0" w:color="auto"/>
            </w:tcBorders>
            <w:vAlign w:val="center"/>
          </w:tcPr>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許裕陞</w:t>
            </w:r>
          </w:p>
        </w:tc>
        <w:tc>
          <w:tcPr>
            <w:tcW w:w="1652" w:type="dxa"/>
            <w:gridSpan w:val="2"/>
            <w:tcBorders>
              <w:left w:val="single" w:sz="4" w:space="0" w:color="auto"/>
              <w:bottom w:val="single" w:sz="4" w:space="0" w:color="auto"/>
              <w:right w:val="single" w:sz="4" w:space="0" w:color="auto"/>
            </w:tcBorders>
            <w:vAlign w:val="center"/>
          </w:tcPr>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張寶莉</w:t>
            </w:r>
          </w:p>
        </w:tc>
        <w:tc>
          <w:tcPr>
            <w:tcW w:w="1606" w:type="dxa"/>
            <w:tcBorders>
              <w:left w:val="single" w:sz="4" w:space="0" w:color="auto"/>
              <w:bottom w:val="single" w:sz="4" w:space="0" w:color="auto"/>
            </w:tcBorders>
            <w:vAlign w:val="center"/>
          </w:tcPr>
          <w:p w:rsidR="006F4633"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蔡實</w:t>
            </w:r>
          </w:p>
        </w:tc>
        <w:tc>
          <w:tcPr>
            <w:tcW w:w="2520" w:type="dxa"/>
            <w:vMerge w:val="restart"/>
            <w:tcBorders>
              <w:right w:val="single" w:sz="12" w:space="0" w:color="auto"/>
            </w:tcBorders>
            <w:shd w:val="clear" w:color="auto" w:fill="auto"/>
            <w:vAlign w:val="center"/>
          </w:tcPr>
          <w:p w:rsidR="006F4633"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許裕陞</w:t>
            </w:r>
          </w:p>
          <w:p w:rsidR="006F4633"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張寶莉</w:t>
            </w:r>
          </w:p>
          <w:p w:rsidR="006F4633"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蔡實</w:t>
            </w:r>
          </w:p>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楊玉珊</w:t>
            </w:r>
          </w:p>
        </w:tc>
      </w:tr>
      <w:tr w:rsidR="006F4633" w:rsidRPr="00905223" w:rsidTr="00377903">
        <w:trPr>
          <w:cantSplit/>
          <w:trHeight w:val="978"/>
        </w:trPr>
        <w:tc>
          <w:tcPr>
            <w:tcW w:w="1123" w:type="dxa"/>
            <w:tcBorders>
              <w:top w:val="single" w:sz="4" w:space="0" w:color="auto"/>
              <w:left w:val="single" w:sz="12" w:space="0" w:color="auto"/>
              <w:bottom w:val="single" w:sz="4" w:space="0" w:color="auto"/>
              <w:right w:val="single" w:sz="4" w:space="0" w:color="auto"/>
            </w:tcBorders>
            <w:vAlign w:val="center"/>
          </w:tcPr>
          <w:p w:rsidR="006F4633" w:rsidRPr="007826C9" w:rsidRDefault="006F4633" w:rsidP="00377903">
            <w:pPr>
              <w:jc w:val="center"/>
              <w:rPr>
                <w:rFonts w:ascii="標楷體" w:eastAsia="標楷體" w:hAnsi="標楷體"/>
                <w:b/>
                <w:sz w:val="32"/>
              </w:rPr>
            </w:pPr>
            <w:r>
              <w:rPr>
                <w:rFonts w:ascii="標楷體" w:eastAsia="標楷體" w:hAnsi="標楷體" w:hint="eastAsia"/>
                <w:b/>
                <w:sz w:val="32"/>
              </w:rPr>
              <w:t>文山</w:t>
            </w:r>
          </w:p>
        </w:tc>
        <w:tc>
          <w:tcPr>
            <w:tcW w:w="1559" w:type="dxa"/>
            <w:tcBorders>
              <w:left w:val="single" w:sz="4" w:space="0" w:color="auto"/>
              <w:bottom w:val="single" w:sz="4" w:space="0" w:color="auto"/>
              <w:right w:val="single" w:sz="4" w:space="0" w:color="auto"/>
            </w:tcBorders>
            <w:vAlign w:val="center"/>
          </w:tcPr>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張寶莉</w:t>
            </w:r>
          </w:p>
        </w:tc>
        <w:tc>
          <w:tcPr>
            <w:tcW w:w="1652" w:type="dxa"/>
            <w:gridSpan w:val="2"/>
            <w:tcBorders>
              <w:left w:val="single" w:sz="4" w:space="0" w:color="auto"/>
              <w:bottom w:val="single" w:sz="4" w:space="0" w:color="auto"/>
              <w:right w:val="single" w:sz="4" w:space="0" w:color="auto"/>
            </w:tcBorders>
            <w:vAlign w:val="center"/>
          </w:tcPr>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許裕陞</w:t>
            </w:r>
          </w:p>
        </w:tc>
        <w:tc>
          <w:tcPr>
            <w:tcW w:w="1606" w:type="dxa"/>
            <w:tcBorders>
              <w:left w:val="single" w:sz="4" w:space="0" w:color="auto"/>
              <w:bottom w:val="single" w:sz="4" w:space="0" w:color="auto"/>
            </w:tcBorders>
            <w:vAlign w:val="center"/>
          </w:tcPr>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楊玉珊</w:t>
            </w:r>
          </w:p>
        </w:tc>
        <w:tc>
          <w:tcPr>
            <w:tcW w:w="2520" w:type="dxa"/>
            <w:vMerge/>
            <w:tcBorders>
              <w:right w:val="single" w:sz="12" w:space="0" w:color="auto"/>
            </w:tcBorders>
            <w:shd w:val="clear" w:color="auto" w:fill="auto"/>
            <w:vAlign w:val="center"/>
          </w:tcPr>
          <w:p w:rsidR="006F4633" w:rsidRPr="004D711F" w:rsidRDefault="006F4633" w:rsidP="00377903">
            <w:pPr>
              <w:jc w:val="center"/>
              <w:rPr>
                <w:rFonts w:ascii="標楷體" w:eastAsia="標楷體" w:hAnsi="標楷體"/>
                <w:color w:val="000000"/>
                <w:sz w:val="32"/>
                <w:szCs w:val="32"/>
              </w:rPr>
            </w:pPr>
          </w:p>
        </w:tc>
      </w:tr>
      <w:tr w:rsidR="006F4633" w:rsidRPr="00905223" w:rsidTr="00377903">
        <w:trPr>
          <w:cantSplit/>
          <w:trHeight w:val="992"/>
        </w:trPr>
        <w:tc>
          <w:tcPr>
            <w:tcW w:w="1123" w:type="dxa"/>
            <w:tcBorders>
              <w:top w:val="single" w:sz="4" w:space="0" w:color="auto"/>
              <w:left w:val="single" w:sz="12" w:space="0" w:color="auto"/>
              <w:bottom w:val="single" w:sz="4" w:space="0" w:color="auto"/>
              <w:right w:val="single" w:sz="4" w:space="0" w:color="auto"/>
            </w:tcBorders>
            <w:vAlign w:val="center"/>
          </w:tcPr>
          <w:p w:rsidR="006F4633" w:rsidRPr="007826C9" w:rsidRDefault="006F4633" w:rsidP="00377903">
            <w:pPr>
              <w:jc w:val="center"/>
              <w:rPr>
                <w:rFonts w:ascii="標楷體" w:eastAsia="標楷體" w:hAnsi="標楷體"/>
                <w:b/>
                <w:sz w:val="32"/>
              </w:rPr>
            </w:pPr>
            <w:r w:rsidRPr="007826C9">
              <w:rPr>
                <w:rFonts w:ascii="標楷體" w:eastAsia="標楷體" w:hAnsi="標楷體" w:hint="eastAsia"/>
                <w:b/>
                <w:sz w:val="32"/>
              </w:rPr>
              <w:t>士林</w:t>
            </w:r>
          </w:p>
        </w:tc>
        <w:tc>
          <w:tcPr>
            <w:tcW w:w="1559" w:type="dxa"/>
            <w:tcBorders>
              <w:left w:val="single" w:sz="4" w:space="0" w:color="auto"/>
              <w:bottom w:val="single" w:sz="4" w:space="0" w:color="auto"/>
              <w:right w:val="single" w:sz="4" w:space="0" w:color="auto"/>
            </w:tcBorders>
            <w:vAlign w:val="center"/>
          </w:tcPr>
          <w:p w:rsidR="006F4633"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蔡實</w:t>
            </w:r>
          </w:p>
        </w:tc>
        <w:tc>
          <w:tcPr>
            <w:tcW w:w="1652" w:type="dxa"/>
            <w:gridSpan w:val="2"/>
            <w:tcBorders>
              <w:left w:val="single" w:sz="4" w:space="0" w:color="auto"/>
              <w:bottom w:val="single" w:sz="4" w:space="0" w:color="auto"/>
              <w:right w:val="single" w:sz="4" w:space="0" w:color="auto"/>
            </w:tcBorders>
            <w:vAlign w:val="center"/>
          </w:tcPr>
          <w:p w:rsidR="006F4633"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楊玉珊</w:t>
            </w:r>
          </w:p>
        </w:tc>
        <w:tc>
          <w:tcPr>
            <w:tcW w:w="1606" w:type="dxa"/>
            <w:tcBorders>
              <w:left w:val="single" w:sz="4" w:space="0" w:color="auto"/>
              <w:bottom w:val="single" w:sz="4" w:space="0" w:color="auto"/>
            </w:tcBorders>
            <w:vAlign w:val="center"/>
          </w:tcPr>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許裕陞</w:t>
            </w:r>
          </w:p>
        </w:tc>
        <w:tc>
          <w:tcPr>
            <w:tcW w:w="2520" w:type="dxa"/>
            <w:vMerge/>
            <w:tcBorders>
              <w:right w:val="single" w:sz="12" w:space="0" w:color="auto"/>
            </w:tcBorders>
            <w:shd w:val="clear" w:color="auto" w:fill="auto"/>
            <w:vAlign w:val="center"/>
          </w:tcPr>
          <w:p w:rsidR="006F4633" w:rsidRPr="004D711F" w:rsidRDefault="006F4633" w:rsidP="00377903">
            <w:pPr>
              <w:jc w:val="center"/>
              <w:rPr>
                <w:rFonts w:ascii="標楷體" w:eastAsia="標楷體" w:hAnsi="標楷體"/>
                <w:color w:val="000000"/>
                <w:sz w:val="32"/>
                <w:szCs w:val="32"/>
              </w:rPr>
            </w:pPr>
          </w:p>
        </w:tc>
      </w:tr>
      <w:tr w:rsidR="006F4633" w:rsidRPr="00905223" w:rsidTr="00377903">
        <w:trPr>
          <w:cantSplit/>
          <w:trHeight w:val="978"/>
        </w:trPr>
        <w:tc>
          <w:tcPr>
            <w:tcW w:w="1123" w:type="dxa"/>
            <w:tcBorders>
              <w:left w:val="single" w:sz="12" w:space="0" w:color="auto"/>
              <w:bottom w:val="double" w:sz="4" w:space="0" w:color="auto"/>
              <w:right w:val="single" w:sz="4" w:space="0" w:color="auto"/>
            </w:tcBorders>
            <w:vAlign w:val="center"/>
          </w:tcPr>
          <w:p w:rsidR="006F4633" w:rsidRPr="007826C9" w:rsidRDefault="006F4633" w:rsidP="00377903">
            <w:pPr>
              <w:jc w:val="center"/>
              <w:rPr>
                <w:rFonts w:ascii="標楷體" w:eastAsia="標楷體" w:hAnsi="標楷體"/>
                <w:b/>
                <w:sz w:val="32"/>
              </w:rPr>
            </w:pPr>
            <w:r>
              <w:rPr>
                <w:rFonts w:ascii="標楷體" w:eastAsia="標楷體" w:hAnsi="標楷體" w:hint="eastAsia"/>
                <w:b/>
                <w:sz w:val="32"/>
              </w:rPr>
              <w:lastRenderedPageBreak/>
              <w:t>北投</w:t>
            </w:r>
          </w:p>
        </w:tc>
        <w:tc>
          <w:tcPr>
            <w:tcW w:w="1559" w:type="dxa"/>
            <w:tcBorders>
              <w:left w:val="single" w:sz="4" w:space="0" w:color="auto"/>
              <w:bottom w:val="double" w:sz="4" w:space="0" w:color="auto"/>
              <w:right w:val="single" w:sz="4" w:space="0" w:color="auto"/>
            </w:tcBorders>
            <w:vAlign w:val="center"/>
          </w:tcPr>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楊玉珊</w:t>
            </w:r>
          </w:p>
        </w:tc>
        <w:tc>
          <w:tcPr>
            <w:tcW w:w="1652" w:type="dxa"/>
            <w:gridSpan w:val="2"/>
            <w:tcBorders>
              <w:left w:val="single" w:sz="4" w:space="0" w:color="auto"/>
              <w:bottom w:val="double" w:sz="4" w:space="0" w:color="auto"/>
              <w:right w:val="single" w:sz="4" w:space="0" w:color="auto"/>
            </w:tcBorders>
            <w:vAlign w:val="center"/>
          </w:tcPr>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蔡實</w:t>
            </w:r>
          </w:p>
        </w:tc>
        <w:tc>
          <w:tcPr>
            <w:tcW w:w="1606" w:type="dxa"/>
            <w:tcBorders>
              <w:left w:val="single" w:sz="4" w:space="0" w:color="auto"/>
              <w:bottom w:val="double" w:sz="4" w:space="0" w:color="auto"/>
            </w:tcBorders>
            <w:vAlign w:val="center"/>
          </w:tcPr>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張寶莉</w:t>
            </w:r>
          </w:p>
        </w:tc>
        <w:tc>
          <w:tcPr>
            <w:tcW w:w="2520" w:type="dxa"/>
            <w:vMerge/>
            <w:tcBorders>
              <w:bottom w:val="double" w:sz="4" w:space="0" w:color="auto"/>
              <w:right w:val="single" w:sz="12" w:space="0" w:color="auto"/>
            </w:tcBorders>
            <w:vAlign w:val="center"/>
          </w:tcPr>
          <w:p w:rsidR="006F4633" w:rsidRPr="00905223" w:rsidRDefault="006F4633" w:rsidP="00377903">
            <w:pPr>
              <w:jc w:val="center"/>
              <w:rPr>
                <w:rFonts w:ascii="標楷體" w:eastAsia="標楷體" w:hAnsi="標楷體"/>
                <w:sz w:val="32"/>
              </w:rPr>
            </w:pPr>
          </w:p>
        </w:tc>
      </w:tr>
      <w:tr w:rsidR="006F4633" w:rsidRPr="00905223" w:rsidTr="00377903">
        <w:trPr>
          <w:cantSplit/>
          <w:trHeight w:val="737"/>
        </w:trPr>
        <w:tc>
          <w:tcPr>
            <w:tcW w:w="1123" w:type="dxa"/>
            <w:tcBorders>
              <w:top w:val="double" w:sz="4" w:space="0" w:color="auto"/>
              <w:left w:val="single" w:sz="12" w:space="0" w:color="auto"/>
              <w:right w:val="single" w:sz="4" w:space="0" w:color="auto"/>
            </w:tcBorders>
            <w:vAlign w:val="center"/>
          </w:tcPr>
          <w:p w:rsidR="006F4633" w:rsidRPr="007826C9" w:rsidRDefault="006F4633" w:rsidP="00377903">
            <w:pPr>
              <w:jc w:val="center"/>
              <w:rPr>
                <w:rFonts w:ascii="標楷體" w:eastAsia="標楷體" w:hAnsi="標楷體"/>
                <w:b/>
                <w:sz w:val="32"/>
              </w:rPr>
            </w:pPr>
            <w:r>
              <w:rPr>
                <w:rFonts w:ascii="標楷體" w:eastAsia="標楷體" w:hAnsi="標楷體" w:hint="eastAsia"/>
                <w:b/>
                <w:sz w:val="32"/>
              </w:rPr>
              <w:t>中正</w:t>
            </w:r>
          </w:p>
        </w:tc>
        <w:tc>
          <w:tcPr>
            <w:tcW w:w="1559" w:type="dxa"/>
            <w:vMerge w:val="restart"/>
            <w:tcBorders>
              <w:top w:val="double" w:sz="4" w:space="0" w:color="auto"/>
              <w:left w:val="single" w:sz="4" w:space="0" w:color="auto"/>
            </w:tcBorders>
            <w:vAlign w:val="center"/>
          </w:tcPr>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朱克儉</w:t>
            </w:r>
          </w:p>
        </w:tc>
        <w:tc>
          <w:tcPr>
            <w:tcW w:w="1638" w:type="dxa"/>
            <w:vMerge w:val="restart"/>
            <w:tcBorders>
              <w:top w:val="double" w:sz="4" w:space="0" w:color="auto"/>
            </w:tcBorders>
            <w:vAlign w:val="center"/>
          </w:tcPr>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施燕萍</w:t>
            </w:r>
          </w:p>
        </w:tc>
        <w:tc>
          <w:tcPr>
            <w:tcW w:w="1620" w:type="dxa"/>
            <w:gridSpan w:val="2"/>
            <w:vMerge w:val="restart"/>
            <w:tcBorders>
              <w:top w:val="double" w:sz="4" w:space="0" w:color="auto"/>
            </w:tcBorders>
            <w:vAlign w:val="center"/>
          </w:tcPr>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曾淑姿</w:t>
            </w:r>
          </w:p>
        </w:tc>
        <w:tc>
          <w:tcPr>
            <w:tcW w:w="2520" w:type="dxa"/>
            <w:vMerge w:val="restart"/>
            <w:tcBorders>
              <w:top w:val="double" w:sz="4" w:space="0" w:color="auto"/>
              <w:right w:val="single" w:sz="12" w:space="0" w:color="auto"/>
            </w:tcBorders>
            <w:shd w:val="clear" w:color="auto" w:fill="auto"/>
            <w:vAlign w:val="center"/>
          </w:tcPr>
          <w:p w:rsidR="006F4633"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朱克儉</w:t>
            </w:r>
          </w:p>
          <w:p w:rsidR="006F4633"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施燕萍</w:t>
            </w:r>
          </w:p>
          <w:p w:rsidR="006F4633"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曾淑姿</w:t>
            </w:r>
          </w:p>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李朝盛</w:t>
            </w:r>
          </w:p>
        </w:tc>
      </w:tr>
      <w:tr w:rsidR="006F4633" w:rsidRPr="00905223" w:rsidTr="00377903">
        <w:trPr>
          <w:cantSplit/>
          <w:trHeight w:val="737"/>
        </w:trPr>
        <w:tc>
          <w:tcPr>
            <w:tcW w:w="1123" w:type="dxa"/>
            <w:tcBorders>
              <w:left w:val="single" w:sz="12" w:space="0" w:color="auto"/>
              <w:bottom w:val="single" w:sz="4" w:space="0" w:color="auto"/>
              <w:right w:val="single" w:sz="4" w:space="0" w:color="auto"/>
            </w:tcBorders>
            <w:vAlign w:val="center"/>
          </w:tcPr>
          <w:p w:rsidR="006F4633" w:rsidRPr="007826C9" w:rsidRDefault="006F4633" w:rsidP="00377903">
            <w:pPr>
              <w:jc w:val="center"/>
              <w:rPr>
                <w:rFonts w:ascii="標楷體" w:eastAsia="標楷體" w:hAnsi="標楷體"/>
                <w:b/>
                <w:sz w:val="32"/>
              </w:rPr>
            </w:pPr>
            <w:r>
              <w:rPr>
                <w:rFonts w:ascii="標楷體" w:eastAsia="標楷體" w:hAnsi="標楷體" w:hint="eastAsia"/>
                <w:b/>
                <w:sz w:val="32"/>
              </w:rPr>
              <w:t>萬華</w:t>
            </w:r>
          </w:p>
        </w:tc>
        <w:tc>
          <w:tcPr>
            <w:tcW w:w="1559" w:type="dxa"/>
            <w:vMerge/>
            <w:tcBorders>
              <w:left w:val="single" w:sz="4" w:space="0" w:color="auto"/>
              <w:bottom w:val="single" w:sz="4" w:space="0" w:color="auto"/>
            </w:tcBorders>
            <w:vAlign w:val="center"/>
          </w:tcPr>
          <w:p w:rsidR="006F4633" w:rsidRPr="004D711F" w:rsidRDefault="006F4633" w:rsidP="00377903">
            <w:pPr>
              <w:jc w:val="center"/>
              <w:rPr>
                <w:rFonts w:ascii="標楷體" w:eastAsia="標楷體" w:hAnsi="標楷體"/>
                <w:color w:val="000000"/>
                <w:sz w:val="32"/>
                <w:szCs w:val="32"/>
              </w:rPr>
            </w:pPr>
          </w:p>
        </w:tc>
        <w:tc>
          <w:tcPr>
            <w:tcW w:w="1638" w:type="dxa"/>
            <w:vMerge/>
            <w:tcBorders>
              <w:bottom w:val="single" w:sz="4" w:space="0" w:color="auto"/>
            </w:tcBorders>
            <w:vAlign w:val="center"/>
          </w:tcPr>
          <w:p w:rsidR="006F4633" w:rsidRPr="004D711F" w:rsidRDefault="006F4633" w:rsidP="00377903">
            <w:pPr>
              <w:jc w:val="center"/>
              <w:rPr>
                <w:rFonts w:ascii="標楷體" w:eastAsia="標楷體" w:hAnsi="標楷體"/>
                <w:color w:val="000000"/>
                <w:sz w:val="32"/>
                <w:szCs w:val="32"/>
              </w:rPr>
            </w:pPr>
          </w:p>
        </w:tc>
        <w:tc>
          <w:tcPr>
            <w:tcW w:w="1620" w:type="dxa"/>
            <w:gridSpan w:val="2"/>
            <w:vMerge/>
            <w:tcBorders>
              <w:bottom w:val="single" w:sz="4" w:space="0" w:color="auto"/>
            </w:tcBorders>
            <w:vAlign w:val="center"/>
          </w:tcPr>
          <w:p w:rsidR="006F4633" w:rsidRPr="004D711F" w:rsidRDefault="006F4633" w:rsidP="00377903">
            <w:pPr>
              <w:jc w:val="center"/>
              <w:rPr>
                <w:rFonts w:ascii="標楷體" w:eastAsia="標楷體" w:hAnsi="標楷體"/>
                <w:color w:val="000000"/>
                <w:sz w:val="32"/>
                <w:szCs w:val="32"/>
              </w:rPr>
            </w:pPr>
          </w:p>
        </w:tc>
        <w:tc>
          <w:tcPr>
            <w:tcW w:w="2520" w:type="dxa"/>
            <w:vMerge/>
            <w:tcBorders>
              <w:right w:val="single" w:sz="12" w:space="0" w:color="auto"/>
            </w:tcBorders>
            <w:vAlign w:val="center"/>
          </w:tcPr>
          <w:p w:rsidR="006F4633" w:rsidRPr="00905223" w:rsidRDefault="006F4633" w:rsidP="00377903">
            <w:pPr>
              <w:jc w:val="center"/>
              <w:rPr>
                <w:rFonts w:ascii="標楷體" w:eastAsia="標楷體" w:hAnsi="標楷體"/>
                <w:sz w:val="32"/>
              </w:rPr>
            </w:pPr>
          </w:p>
        </w:tc>
      </w:tr>
      <w:tr w:rsidR="006F4633" w:rsidRPr="00905223" w:rsidTr="00377903">
        <w:trPr>
          <w:cantSplit/>
          <w:trHeight w:val="737"/>
        </w:trPr>
        <w:tc>
          <w:tcPr>
            <w:tcW w:w="1123" w:type="dxa"/>
            <w:tcBorders>
              <w:top w:val="single" w:sz="4" w:space="0" w:color="auto"/>
              <w:left w:val="single" w:sz="12" w:space="0" w:color="auto"/>
              <w:right w:val="single" w:sz="4" w:space="0" w:color="auto"/>
            </w:tcBorders>
            <w:vAlign w:val="center"/>
          </w:tcPr>
          <w:p w:rsidR="006F4633" w:rsidRPr="007826C9" w:rsidRDefault="006F4633" w:rsidP="00377903">
            <w:pPr>
              <w:jc w:val="center"/>
              <w:rPr>
                <w:rFonts w:ascii="標楷體" w:eastAsia="標楷體" w:hAnsi="標楷體"/>
                <w:b/>
                <w:sz w:val="32"/>
              </w:rPr>
            </w:pPr>
            <w:r>
              <w:rPr>
                <w:rFonts w:ascii="標楷體" w:eastAsia="標楷體" w:hAnsi="標楷體" w:hint="eastAsia"/>
                <w:b/>
                <w:sz w:val="32"/>
              </w:rPr>
              <w:t>中山</w:t>
            </w:r>
          </w:p>
        </w:tc>
        <w:tc>
          <w:tcPr>
            <w:tcW w:w="1559" w:type="dxa"/>
            <w:vMerge w:val="restart"/>
            <w:tcBorders>
              <w:top w:val="single" w:sz="4" w:space="0" w:color="auto"/>
              <w:left w:val="single" w:sz="4" w:space="0" w:color="auto"/>
            </w:tcBorders>
            <w:vAlign w:val="center"/>
          </w:tcPr>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施燕萍</w:t>
            </w:r>
          </w:p>
        </w:tc>
        <w:tc>
          <w:tcPr>
            <w:tcW w:w="1638" w:type="dxa"/>
            <w:vMerge w:val="restart"/>
            <w:tcBorders>
              <w:top w:val="single" w:sz="4" w:space="0" w:color="auto"/>
            </w:tcBorders>
            <w:vAlign w:val="center"/>
          </w:tcPr>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朱克儉</w:t>
            </w:r>
          </w:p>
        </w:tc>
        <w:tc>
          <w:tcPr>
            <w:tcW w:w="1620" w:type="dxa"/>
            <w:gridSpan w:val="2"/>
            <w:vMerge w:val="restart"/>
            <w:tcBorders>
              <w:top w:val="single" w:sz="4" w:space="0" w:color="auto"/>
            </w:tcBorders>
            <w:vAlign w:val="center"/>
          </w:tcPr>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李朝盛</w:t>
            </w:r>
          </w:p>
        </w:tc>
        <w:tc>
          <w:tcPr>
            <w:tcW w:w="2520" w:type="dxa"/>
            <w:vMerge/>
            <w:tcBorders>
              <w:right w:val="single" w:sz="12" w:space="0" w:color="auto"/>
            </w:tcBorders>
            <w:shd w:val="clear" w:color="auto" w:fill="auto"/>
            <w:vAlign w:val="center"/>
          </w:tcPr>
          <w:p w:rsidR="006F4633" w:rsidRPr="004D711F" w:rsidRDefault="006F4633" w:rsidP="00377903">
            <w:pPr>
              <w:jc w:val="center"/>
              <w:rPr>
                <w:rFonts w:ascii="標楷體" w:eastAsia="標楷體" w:hAnsi="標楷體"/>
                <w:color w:val="000000"/>
                <w:sz w:val="32"/>
                <w:szCs w:val="32"/>
              </w:rPr>
            </w:pPr>
          </w:p>
        </w:tc>
      </w:tr>
      <w:tr w:rsidR="006F4633" w:rsidRPr="00905223" w:rsidTr="00377903">
        <w:trPr>
          <w:cantSplit/>
          <w:trHeight w:val="737"/>
        </w:trPr>
        <w:tc>
          <w:tcPr>
            <w:tcW w:w="1123" w:type="dxa"/>
            <w:tcBorders>
              <w:left w:val="single" w:sz="12" w:space="0" w:color="auto"/>
              <w:bottom w:val="single" w:sz="4" w:space="0" w:color="auto"/>
              <w:right w:val="single" w:sz="4" w:space="0" w:color="auto"/>
            </w:tcBorders>
            <w:vAlign w:val="center"/>
          </w:tcPr>
          <w:p w:rsidR="006F4633" w:rsidRPr="007826C9" w:rsidRDefault="006F4633" w:rsidP="00377903">
            <w:pPr>
              <w:jc w:val="center"/>
              <w:rPr>
                <w:rFonts w:ascii="標楷體" w:eastAsia="標楷體" w:hAnsi="標楷體"/>
                <w:b/>
                <w:sz w:val="32"/>
              </w:rPr>
            </w:pPr>
            <w:r>
              <w:rPr>
                <w:rFonts w:ascii="標楷體" w:eastAsia="標楷體" w:hAnsi="標楷體" w:hint="eastAsia"/>
                <w:b/>
                <w:sz w:val="32"/>
              </w:rPr>
              <w:t>大同</w:t>
            </w:r>
          </w:p>
        </w:tc>
        <w:tc>
          <w:tcPr>
            <w:tcW w:w="1559" w:type="dxa"/>
            <w:vMerge/>
            <w:tcBorders>
              <w:left w:val="single" w:sz="4" w:space="0" w:color="auto"/>
              <w:bottom w:val="single" w:sz="4" w:space="0" w:color="auto"/>
            </w:tcBorders>
            <w:vAlign w:val="center"/>
          </w:tcPr>
          <w:p w:rsidR="006F4633" w:rsidRPr="004D711F" w:rsidRDefault="006F4633" w:rsidP="00377903">
            <w:pPr>
              <w:jc w:val="center"/>
              <w:rPr>
                <w:rFonts w:ascii="標楷體" w:eastAsia="標楷體" w:hAnsi="標楷體"/>
                <w:color w:val="000000"/>
                <w:sz w:val="32"/>
                <w:szCs w:val="32"/>
              </w:rPr>
            </w:pPr>
          </w:p>
        </w:tc>
        <w:tc>
          <w:tcPr>
            <w:tcW w:w="1638" w:type="dxa"/>
            <w:vMerge/>
            <w:vAlign w:val="center"/>
          </w:tcPr>
          <w:p w:rsidR="006F4633" w:rsidRPr="004D711F" w:rsidRDefault="006F4633" w:rsidP="00377903">
            <w:pPr>
              <w:jc w:val="center"/>
              <w:rPr>
                <w:rFonts w:ascii="標楷體" w:eastAsia="標楷體" w:hAnsi="標楷體"/>
                <w:color w:val="000000"/>
                <w:sz w:val="32"/>
                <w:szCs w:val="32"/>
              </w:rPr>
            </w:pPr>
          </w:p>
        </w:tc>
        <w:tc>
          <w:tcPr>
            <w:tcW w:w="1620" w:type="dxa"/>
            <w:gridSpan w:val="2"/>
            <w:vMerge/>
            <w:vAlign w:val="center"/>
          </w:tcPr>
          <w:p w:rsidR="006F4633" w:rsidRPr="004D711F" w:rsidRDefault="006F4633" w:rsidP="00377903">
            <w:pPr>
              <w:jc w:val="center"/>
              <w:rPr>
                <w:rFonts w:ascii="標楷體" w:eastAsia="標楷體" w:hAnsi="標楷體"/>
                <w:color w:val="000000"/>
                <w:sz w:val="32"/>
                <w:szCs w:val="32"/>
              </w:rPr>
            </w:pPr>
          </w:p>
        </w:tc>
        <w:tc>
          <w:tcPr>
            <w:tcW w:w="2520" w:type="dxa"/>
            <w:vMerge/>
            <w:tcBorders>
              <w:right w:val="single" w:sz="12" w:space="0" w:color="auto"/>
            </w:tcBorders>
            <w:vAlign w:val="center"/>
          </w:tcPr>
          <w:p w:rsidR="006F4633" w:rsidRPr="00905223" w:rsidRDefault="006F4633" w:rsidP="00377903">
            <w:pPr>
              <w:jc w:val="center"/>
              <w:rPr>
                <w:rFonts w:ascii="標楷體" w:eastAsia="標楷體" w:hAnsi="標楷體"/>
                <w:sz w:val="32"/>
              </w:rPr>
            </w:pPr>
          </w:p>
        </w:tc>
      </w:tr>
      <w:tr w:rsidR="006F4633" w:rsidRPr="00905223" w:rsidTr="00377903">
        <w:trPr>
          <w:cantSplit/>
          <w:trHeight w:val="737"/>
        </w:trPr>
        <w:tc>
          <w:tcPr>
            <w:tcW w:w="1123" w:type="dxa"/>
            <w:tcBorders>
              <w:left w:val="single" w:sz="12" w:space="0" w:color="auto"/>
              <w:right w:val="single" w:sz="4" w:space="0" w:color="auto"/>
            </w:tcBorders>
            <w:vAlign w:val="center"/>
          </w:tcPr>
          <w:p w:rsidR="006F4633" w:rsidRPr="007826C9" w:rsidRDefault="006F4633" w:rsidP="00377903">
            <w:pPr>
              <w:jc w:val="center"/>
              <w:rPr>
                <w:rFonts w:ascii="標楷體" w:eastAsia="標楷體" w:hAnsi="標楷體"/>
                <w:b/>
                <w:sz w:val="32"/>
              </w:rPr>
            </w:pPr>
            <w:r>
              <w:rPr>
                <w:rFonts w:ascii="標楷體" w:eastAsia="標楷體" w:hAnsi="標楷體" w:hint="eastAsia"/>
                <w:b/>
                <w:sz w:val="32"/>
              </w:rPr>
              <w:t>內湖</w:t>
            </w:r>
          </w:p>
        </w:tc>
        <w:tc>
          <w:tcPr>
            <w:tcW w:w="1559" w:type="dxa"/>
            <w:vMerge w:val="restart"/>
            <w:tcBorders>
              <w:left w:val="single" w:sz="4" w:space="0" w:color="auto"/>
            </w:tcBorders>
            <w:vAlign w:val="center"/>
          </w:tcPr>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曾淑姿</w:t>
            </w:r>
          </w:p>
        </w:tc>
        <w:tc>
          <w:tcPr>
            <w:tcW w:w="1638" w:type="dxa"/>
            <w:vMerge w:val="restart"/>
            <w:vAlign w:val="center"/>
          </w:tcPr>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李朝盛</w:t>
            </w:r>
          </w:p>
        </w:tc>
        <w:tc>
          <w:tcPr>
            <w:tcW w:w="1620" w:type="dxa"/>
            <w:gridSpan w:val="2"/>
            <w:vMerge w:val="restart"/>
            <w:vAlign w:val="center"/>
          </w:tcPr>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朱克儉</w:t>
            </w:r>
          </w:p>
        </w:tc>
        <w:tc>
          <w:tcPr>
            <w:tcW w:w="2520" w:type="dxa"/>
            <w:vMerge/>
            <w:tcBorders>
              <w:right w:val="single" w:sz="12" w:space="0" w:color="auto"/>
            </w:tcBorders>
            <w:shd w:val="clear" w:color="auto" w:fill="auto"/>
            <w:vAlign w:val="center"/>
          </w:tcPr>
          <w:p w:rsidR="006F4633" w:rsidRPr="004D711F" w:rsidRDefault="006F4633" w:rsidP="00377903">
            <w:pPr>
              <w:jc w:val="center"/>
              <w:rPr>
                <w:rFonts w:ascii="標楷體" w:eastAsia="標楷體" w:hAnsi="標楷體"/>
                <w:color w:val="000000"/>
                <w:sz w:val="32"/>
                <w:szCs w:val="32"/>
              </w:rPr>
            </w:pPr>
          </w:p>
        </w:tc>
      </w:tr>
      <w:tr w:rsidR="006F4633" w:rsidRPr="00905223" w:rsidTr="00377903">
        <w:trPr>
          <w:cantSplit/>
          <w:trHeight w:val="737"/>
        </w:trPr>
        <w:tc>
          <w:tcPr>
            <w:tcW w:w="1123" w:type="dxa"/>
            <w:tcBorders>
              <w:left w:val="single" w:sz="12" w:space="0" w:color="auto"/>
              <w:right w:val="single" w:sz="4" w:space="0" w:color="auto"/>
            </w:tcBorders>
            <w:vAlign w:val="center"/>
          </w:tcPr>
          <w:p w:rsidR="006F4633" w:rsidRDefault="006F4633" w:rsidP="00377903">
            <w:pPr>
              <w:jc w:val="center"/>
              <w:rPr>
                <w:rFonts w:ascii="標楷體" w:eastAsia="標楷體" w:hAnsi="標楷體"/>
                <w:b/>
                <w:sz w:val="32"/>
              </w:rPr>
            </w:pPr>
            <w:r>
              <w:rPr>
                <w:rFonts w:ascii="標楷體" w:eastAsia="標楷體" w:hAnsi="標楷體" w:hint="eastAsia"/>
                <w:b/>
                <w:sz w:val="32"/>
              </w:rPr>
              <w:t>南港</w:t>
            </w:r>
          </w:p>
        </w:tc>
        <w:tc>
          <w:tcPr>
            <w:tcW w:w="1559" w:type="dxa"/>
            <w:vMerge/>
            <w:tcBorders>
              <w:left w:val="single" w:sz="4" w:space="0" w:color="auto"/>
            </w:tcBorders>
            <w:vAlign w:val="center"/>
          </w:tcPr>
          <w:p w:rsidR="006F4633" w:rsidRPr="004D711F" w:rsidRDefault="006F4633" w:rsidP="00377903">
            <w:pPr>
              <w:jc w:val="center"/>
              <w:rPr>
                <w:rFonts w:ascii="標楷體" w:eastAsia="標楷體" w:hAnsi="標楷體"/>
                <w:color w:val="000000"/>
                <w:sz w:val="32"/>
                <w:szCs w:val="32"/>
              </w:rPr>
            </w:pPr>
          </w:p>
        </w:tc>
        <w:tc>
          <w:tcPr>
            <w:tcW w:w="1638" w:type="dxa"/>
            <w:vMerge/>
            <w:vAlign w:val="center"/>
          </w:tcPr>
          <w:p w:rsidR="006F4633" w:rsidRPr="004D711F" w:rsidRDefault="006F4633" w:rsidP="00377903">
            <w:pPr>
              <w:jc w:val="center"/>
              <w:rPr>
                <w:rFonts w:ascii="標楷體" w:eastAsia="標楷體" w:hAnsi="標楷體"/>
                <w:color w:val="000000"/>
                <w:sz w:val="32"/>
                <w:szCs w:val="32"/>
              </w:rPr>
            </w:pPr>
          </w:p>
        </w:tc>
        <w:tc>
          <w:tcPr>
            <w:tcW w:w="1620" w:type="dxa"/>
            <w:gridSpan w:val="2"/>
            <w:vMerge/>
            <w:vAlign w:val="center"/>
          </w:tcPr>
          <w:p w:rsidR="006F4633" w:rsidRPr="004D711F" w:rsidRDefault="006F4633" w:rsidP="00377903">
            <w:pPr>
              <w:jc w:val="center"/>
              <w:rPr>
                <w:rFonts w:ascii="標楷體" w:eastAsia="標楷體" w:hAnsi="標楷體"/>
                <w:color w:val="000000"/>
                <w:sz w:val="32"/>
                <w:szCs w:val="32"/>
              </w:rPr>
            </w:pPr>
          </w:p>
        </w:tc>
        <w:tc>
          <w:tcPr>
            <w:tcW w:w="2520" w:type="dxa"/>
            <w:vMerge/>
            <w:tcBorders>
              <w:right w:val="single" w:sz="12" w:space="0" w:color="auto"/>
            </w:tcBorders>
            <w:shd w:val="clear" w:color="auto" w:fill="auto"/>
            <w:vAlign w:val="center"/>
          </w:tcPr>
          <w:p w:rsidR="006F4633" w:rsidRPr="004D711F" w:rsidRDefault="006F4633" w:rsidP="00377903">
            <w:pPr>
              <w:jc w:val="center"/>
              <w:rPr>
                <w:rFonts w:ascii="標楷體" w:eastAsia="標楷體" w:hAnsi="標楷體"/>
                <w:color w:val="000000"/>
                <w:sz w:val="32"/>
                <w:szCs w:val="32"/>
              </w:rPr>
            </w:pPr>
          </w:p>
        </w:tc>
      </w:tr>
      <w:tr w:rsidR="006F4633" w:rsidRPr="00905223" w:rsidTr="00377903">
        <w:trPr>
          <w:cantSplit/>
          <w:trHeight w:val="737"/>
        </w:trPr>
        <w:tc>
          <w:tcPr>
            <w:tcW w:w="1123" w:type="dxa"/>
            <w:tcBorders>
              <w:left w:val="single" w:sz="12" w:space="0" w:color="auto"/>
              <w:right w:val="single" w:sz="4" w:space="0" w:color="auto"/>
            </w:tcBorders>
            <w:vAlign w:val="center"/>
          </w:tcPr>
          <w:p w:rsidR="006F4633" w:rsidRDefault="006F4633" w:rsidP="00377903">
            <w:pPr>
              <w:jc w:val="center"/>
              <w:rPr>
                <w:rFonts w:ascii="標楷體" w:eastAsia="標楷體" w:hAnsi="標楷體"/>
                <w:b/>
                <w:sz w:val="32"/>
              </w:rPr>
            </w:pPr>
            <w:r>
              <w:rPr>
                <w:rFonts w:ascii="標楷體" w:eastAsia="標楷體" w:hAnsi="標楷體" w:hint="eastAsia"/>
                <w:b/>
                <w:sz w:val="32"/>
              </w:rPr>
              <w:t>松山</w:t>
            </w:r>
          </w:p>
        </w:tc>
        <w:tc>
          <w:tcPr>
            <w:tcW w:w="1559" w:type="dxa"/>
            <w:vMerge w:val="restart"/>
            <w:tcBorders>
              <w:left w:val="single" w:sz="4" w:space="0" w:color="auto"/>
            </w:tcBorders>
            <w:vAlign w:val="center"/>
          </w:tcPr>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李朝盛</w:t>
            </w:r>
          </w:p>
        </w:tc>
        <w:tc>
          <w:tcPr>
            <w:tcW w:w="1638" w:type="dxa"/>
            <w:vMerge w:val="restart"/>
            <w:vAlign w:val="center"/>
          </w:tcPr>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曾淑姿</w:t>
            </w:r>
          </w:p>
        </w:tc>
        <w:tc>
          <w:tcPr>
            <w:tcW w:w="1620" w:type="dxa"/>
            <w:gridSpan w:val="2"/>
            <w:vMerge w:val="restart"/>
            <w:vAlign w:val="center"/>
          </w:tcPr>
          <w:p w:rsidR="006F4633" w:rsidRPr="004D711F" w:rsidRDefault="006F4633" w:rsidP="00377903">
            <w:pPr>
              <w:jc w:val="center"/>
              <w:rPr>
                <w:rFonts w:ascii="標楷體" w:eastAsia="標楷體" w:hAnsi="標楷體"/>
                <w:color w:val="000000"/>
                <w:sz w:val="32"/>
                <w:szCs w:val="32"/>
              </w:rPr>
            </w:pPr>
            <w:r>
              <w:rPr>
                <w:rFonts w:ascii="標楷體" w:eastAsia="標楷體" w:hAnsi="標楷體" w:hint="eastAsia"/>
                <w:color w:val="000000"/>
                <w:sz w:val="32"/>
                <w:szCs w:val="32"/>
              </w:rPr>
              <w:t>施燕萍</w:t>
            </w:r>
          </w:p>
        </w:tc>
        <w:tc>
          <w:tcPr>
            <w:tcW w:w="2520" w:type="dxa"/>
            <w:vMerge/>
            <w:tcBorders>
              <w:right w:val="single" w:sz="12" w:space="0" w:color="auto"/>
            </w:tcBorders>
            <w:shd w:val="clear" w:color="auto" w:fill="auto"/>
            <w:vAlign w:val="center"/>
          </w:tcPr>
          <w:p w:rsidR="006F4633" w:rsidRPr="004D711F" w:rsidRDefault="006F4633" w:rsidP="00377903">
            <w:pPr>
              <w:jc w:val="center"/>
              <w:rPr>
                <w:rFonts w:ascii="標楷體" w:eastAsia="標楷體" w:hAnsi="標楷體"/>
                <w:color w:val="000000"/>
                <w:sz w:val="32"/>
                <w:szCs w:val="32"/>
              </w:rPr>
            </w:pPr>
          </w:p>
        </w:tc>
      </w:tr>
      <w:tr w:rsidR="006F4633" w:rsidRPr="00905223" w:rsidTr="00377903">
        <w:trPr>
          <w:cantSplit/>
          <w:trHeight w:val="737"/>
        </w:trPr>
        <w:tc>
          <w:tcPr>
            <w:tcW w:w="1123" w:type="dxa"/>
            <w:tcBorders>
              <w:left w:val="single" w:sz="12" w:space="0" w:color="auto"/>
              <w:bottom w:val="single" w:sz="12" w:space="0" w:color="auto"/>
              <w:right w:val="single" w:sz="4" w:space="0" w:color="auto"/>
            </w:tcBorders>
            <w:vAlign w:val="center"/>
          </w:tcPr>
          <w:p w:rsidR="006F4633" w:rsidRPr="007826C9" w:rsidRDefault="006F4633" w:rsidP="00377903">
            <w:pPr>
              <w:jc w:val="center"/>
              <w:rPr>
                <w:rFonts w:ascii="標楷體" w:eastAsia="標楷體" w:hAnsi="標楷體"/>
                <w:b/>
                <w:sz w:val="32"/>
              </w:rPr>
            </w:pPr>
            <w:r>
              <w:rPr>
                <w:rFonts w:ascii="標楷體" w:eastAsia="標楷體" w:hAnsi="標楷體" w:hint="eastAsia"/>
                <w:b/>
                <w:sz w:val="32"/>
              </w:rPr>
              <w:t>信義</w:t>
            </w:r>
          </w:p>
        </w:tc>
        <w:tc>
          <w:tcPr>
            <w:tcW w:w="1559" w:type="dxa"/>
            <w:vMerge/>
            <w:tcBorders>
              <w:left w:val="single" w:sz="4" w:space="0" w:color="auto"/>
              <w:bottom w:val="single" w:sz="12" w:space="0" w:color="auto"/>
            </w:tcBorders>
            <w:vAlign w:val="center"/>
          </w:tcPr>
          <w:p w:rsidR="006F4633" w:rsidRPr="004D711F" w:rsidRDefault="006F4633" w:rsidP="00377903">
            <w:pPr>
              <w:jc w:val="center"/>
              <w:rPr>
                <w:rFonts w:ascii="標楷體" w:eastAsia="標楷體" w:hAnsi="標楷體"/>
                <w:color w:val="000000"/>
                <w:sz w:val="32"/>
                <w:szCs w:val="32"/>
              </w:rPr>
            </w:pPr>
          </w:p>
        </w:tc>
        <w:tc>
          <w:tcPr>
            <w:tcW w:w="1638" w:type="dxa"/>
            <w:vMerge/>
            <w:tcBorders>
              <w:bottom w:val="single" w:sz="12" w:space="0" w:color="auto"/>
            </w:tcBorders>
            <w:vAlign w:val="center"/>
          </w:tcPr>
          <w:p w:rsidR="006F4633" w:rsidRPr="004D711F" w:rsidRDefault="006F4633" w:rsidP="00377903">
            <w:pPr>
              <w:jc w:val="center"/>
              <w:rPr>
                <w:rFonts w:ascii="標楷體" w:eastAsia="標楷體" w:hAnsi="標楷體"/>
                <w:color w:val="000000"/>
                <w:sz w:val="32"/>
                <w:szCs w:val="32"/>
              </w:rPr>
            </w:pPr>
          </w:p>
        </w:tc>
        <w:tc>
          <w:tcPr>
            <w:tcW w:w="1620" w:type="dxa"/>
            <w:gridSpan w:val="2"/>
            <w:vMerge/>
            <w:tcBorders>
              <w:bottom w:val="single" w:sz="12" w:space="0" w:color="auto"/>
            </w:tcBorders>
            <w:vAlign w:val="center"/>
          </w:tcPr>
          <w:p w:rsidR="006F4633" w:rsidRPr="004D711F" w:rsidRDefault="006F4633" w:rsidP="00377903">
            <w:pPr>
              <w:jc w:val="center"/>
              <w:rPr>
                <w:rFonts w:ascii="標楷體" w:eastAsia="標楷體" w:hAnsi="標楷體"/>
                <w:color w:val="000000"/>
                <w:sz w:val="32"/>
                <w:szCs w:val="32"/>
              </w:rPr>
            </w:pPr>
          </w:p>
        </w:tc>
        <w:tc>
          <w:tcPr>
            <w:tcW w:w="2520" w:type="dxa"/>
            <w:vMerge/>
            <w:tcBorders>
              <w:bottom w:val="single" w:sz="12" w:space="0" w:color="auto"/>
              <w:right w:val="single" w:sz="12" w:space="0" w:color="auto"/>
            </w:tcBorders>
            <w:shd w:val="clear" w:color="auto" w:fill="auto"/>
            <w:vAlign w:val="center"/>
          </w:tcPr>
          <w:p w:rsidR="006F4633" w:rsidRPr="00905223" w:rsidRDefault="006F4633" w:rsidP="00377903">
            <w:pPr>
              <w:jc w:val="center"/>
              <w:rPr>
                <w:rFonts w:ascii="標楷體" w:eastAsia="標楷體" w:hAnsi="標楷體"/>
                <w:sz w:val="32"/>
              </w:rPr>
            </w:pPr>
          </w:p>
        </w:tc>
      </w:tr>
    </w:tbl>
    <w:p w:rsidR="006F4633" w:rsidRDefault="006F4633" w:rsidP="00FB46CA">
      <w:pPr>
        <w:spacing w:line="0" w:lineRule="atLeast"/>
        <w:rPr>
          <w:rFonts w:ascii="標楷體" w:eastAsia="標楷體" w:hAnsi="標楷體"/>
          <w:sz w:val="28"/>
          <w:szCs w:val="28"/>
        </w:rPr>
      </w:pPr>
    </w:p>
    <w:p w:rsidR="00294A44" w:rsidRDefault="00294A44" w:rsidP="00FB46CA">
      <w:pPr>
        <w:spacing w:line="0" w:lineRule="atLeast"/>
        <w:rPr>
          <w:rFonts w:ascii="標楷體" w:eastAsia="標楷體" w:hAnsi="標楷體"/>
          <w:sz w:val="28"/>
          <w:szCs w:val="28"/>
        </w:rPr>
      </w:pPr>
      <w:r>
        <w:rPr>
          <w:rFonts w:ascii="標楷體" w:eastAsia="標楷體" w:hAnsi="標楷體" w:hint="eastAsia"/>
          <w:sz w:val="28"/>
          <w:szCs w:val="28"/>
        </w:rPr>
        <w:t>(附件二)</w:t>
      </w:r>
    </w:p>
    <w:p w:rsidR="006F4633" w:rsidRPr="006D60A2" w:rsidRDefault="006F4633" w:rsidP="006F4633">
      <w:pPr>
        <w:snapToGrid w:val="0"/>
        <w:ind w:rightChars="-59" w:right="-142"/>
        <w:jc w:val="center"/>
        <w:rPr>
          <w:rFonts w:ascii="標楷體" w:eastAsia="標楷體" w:hAnsi="標楷體"/>
          <w:b/>
          <w:spacing w:val="-24"/>
          <w:sz w:val="32"/>
          <w:szCs w:val="32"/>
        </w:rPr>
      </w:pPr>
      <w:r w:rsidRPr="006D60A2">
        <w:rPr>
          <w:rFonts w:ascii="標楷體" w:eastAsia="標楷體" w:hAnsi="標楷體" w:hint="eastAsia"/>
          <w:b/>
          <w:spacing w:val="-24"/>
          <w:sz w:val="32"/>
          <w:szCs w:val="32"/>
        </w:rPr>
        <w:t>臺北市政府教育局10</w:t>
      </w:r>
      <w:r>
        <w:rPr>
          <w:rFonts w:ascii="標楷體" w:eastAsia="標楷體" w:hAnsi="標楷體" w:hint="eastAsia"/>
          <w:b/>
          <w:spacing w:val="-24"/>
          <w:sz w:val="32"/>
          <w:szCs w:val="32"/>
        </w:rPr>
        <w:t>6</w:t>
      </w:r>
      <w:r w:rsidRPr="006D60A2">
        <w:rPr>
          <w:rFonts w:ascii="標楷體" w:eastAsia="標楷體" w:hAnsi="標楷體" w:hint="eastAsia"/>
          <w:b/>
          <w:spacing w:val="-24"/>
          <w:sz w:val="32"/>
          <w:szCs w:val="32"/>
        </w:rPr>
        <w:t>學年度視導督學配合各科室執行工作項目一覽表</w:t>
      </w:r>
    </w:p>
    <w:p w:rsidR="006F4633" w:rsidRPr="006D60A2" w:rsidRDefault="006F4633" w:rsidP="006F4633">
      <w:pPr>
        <w:snapToGrid w:val="0"/>
        <w:rPr>
          <w:rFonts w:ascii="標楷體" w:eastAsia="標楷體" w:hAnsi="標楷體"/>
          <w:b/>
          <w:spacing w:val="-24"/>
          <w:sz w:val="32"/>
          <w:szCs w:val="32"/>
        </w:rPr>
      </w:pPr>
      <w:r w:rsidRPr="006D60A2">
        <w:rPr>
          <w:rFonts w:ascii="標楷體" w:eastAsia="標楷體" w:hAnsi="標楷體" w:hint="eastAsia"/>
          <w:b/>
          <w:spacing w:val="-24"/>
          <w:sz w:val="28"/>
          <w:szCs w:val="28"/>
        </w:rPr>
        <w:t>1.訪視或評鑑項目</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058"/>
        <w:gridCol w:w="3120"/>
        <w:gridCol w:w="2266"/>
        <w:gridCol w:w="3408"/>
      </w:tblGrid>
      <w:tr w:rsidR="006F4633" w:rsidRPr="000C7DE9" w:rsidTr="00377903">
        <w:trPr>
          <w:tblHeade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6F4633" w:rsidRPr="000C7DE9" w:rsidRDefault="006F4633" w:rsidP="00377903">
            <w:pPr>
              <w:snapToGrid w:val="0"/>
              <w:jc w:val="center"/>
              <w:rPr>
                <w:rFonts w:ascii="標楷體" w:eastAsia="標楷體" w:hAnsi="標楷體"/>
                <w:b/>
                <w:spacing w:val="-20"/>
                <w:sz w:val="20"/>
              </w:rPr>
            </w:pPr>
            <w:r w:rsidRPr="000C7DE9">
              <w:rPr>
                <w:rFonts w:ascii="標楷體" w:eastAsia="標楷體" w:hAnsi="標楷體" w:hint="eastAsia"/>
                <w:b/>
                <w:spacing w:val="-20"/>
                <w:sz w:val="20"/>
              </w:rPr>
              <w:t>編號</w:t>
            </w:r>
          </w:p>
        </w:tc>
        <w:tc>
          <w:tcPr>
            <w:tcW w:w="1058" w:type="dxa"/>
            <w:tcBorders>
              <w:top w:val="single" w:sz="4" w:space="0" w:color="auto"/>
              <w:left w:val="single" w:sz="4" w:space="0" w:color="auto"/>
              <w:bottom w:val="single" w:sz="4" w:space="0" w:color="auto"/>
              <w:right w:val="single" w:sz="4" w:space="0" w:color="auto"/>
            </w:tcBorders>
            <w:vAlign w:val="center"/>
            <w:hideMark/>
          </w:tcPr>
          <w:p w:rsidR="006F4633" w:rsidRPr="000C7DE9" w:rsidRDefault="006F4633" w:rsidP="00377903">
            <w:pPr>
              <w:snapToGrid w:val="0"/>
              <w:spacing w:line="320" w:lineRule="exact"/>
              <w:jc w:val="center"/>
              <w:rPr>
                <w:rFonts w:ascii="標楷體" w:eastAsia="標楷體" w:hAnsi="標楷體"/>
                <w:b/>
                <w:sz w:val="28"/>
                <w:szCs w:val="28"/>
              </w:rPr>
            </w:pPr>
            <w:r w:rsidRPr="000C7DE9">
              <w:rPr>
                <w:rFonts w:ascii="標楷體" w:eastAsia="標楷體" w:hAnsi="標楷體" w:hint="eastAsia"/>
                <w:b/>
                <w:sz w:val="28"/>
                <w:szCs w:val="28"/>
              </w:rPr>
              <w:t>科室</w:t>
            </w: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0C7DE9" w:rsidRDefault="006F4633" w:rsidP="00377903">
            <w:pPr>
              <w:snapToGrid w:val="0"/>
              <w:spacing w:line="320" w:lineRule="exact"/>
              <w:jc w:val="center"/>
              <w:rPr>
                <w:rFonts w:ascii="標楷體" w:eastAsia="標楷體" w:hAnsi="標楷體"/>
                <w:b/>
                <w:sz w:val="28"/>
                <w:szCs w:val="28"/>
              </w:rPr>
            </w:pPr>
            <w:r w:rsidRPr="000C7DE9">
              <w:rPr>
                <w:rFonts w:ascii="標楷體" w:eastAsia="標楷體" w:hAnsi="標楷體" w:hint="eastAsia"/>
                <w:b/>
                <w:sz w:val="28"/>
                <w:szCs w:val="28"/>
              </w:rPr>
              <w:t>工作項目</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0C7DE9" w:rsidRDefault="006F4633" w:rsidP="00377903">
            <w:pPr>
              <w:snapToGrid w:val="0"/>
              <w:spacing w:line="320" w:lineRule="exact"/>
              <w:jc w:val="center"/>
              <w:rPr>
                <w:rFonts w:ascii="標楷體" w:eastAsia="標楷體" w:hAnsi="標楷體"/>
                <w:b/>
                <w:sz w:val="28"/>
                <w:szCs w:val="28"/>
              </w:rPr>
            </w:pPr>
            <w:r w:rsidRPr="000C7DE9">
              <w:rPr>
                <w:rFonts w:ascii="標楷體" w:eastAsia="標楷體" w:hAnsi="標楷體" w:hint="eastAsia"/>
                <w:b/>
                <w:sz w:val="28"/>
                <w:szCs w:val="28"/>
              </w:rPr>
              <w:t>執行期間</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0C7DE9" w:rsidRDefault="006F4633" w:rsidP="00377903">
            <w:pPr>
              <w:snapToGrid w:val="0"/>
              <w:spacing w:line="320" w:lineRule="exact"/>
              <w:jc w:val="center"/>
              <w:rPr>
                <w:rFonts w:ascii="標楷體" w:eastAsia="標楷體" w:hAnsi="標楷體"/>
                <w:b/>
                <w:sz w:val="28"/>
                <w:szCs w:val="28"/>
              </w:rPr>
            </w:pPr>
            <w:r w:rsidRPr="000C7DE9">
              <w:rPr>
                <w:rFonts w:ascii="標楷體" w:eastAsia="標楷體" w:hAnsi="標楷體" w:hint="eastAsia"/>
                <w:b/>
                <w:sz w:val="28"/>
                <w:szCs w:val="28"/>
              </w:rPr>
              <w:t>配合執行事項</w:t>
            </w:r>
          </w:p>
        </w:tc>
      </w:tr>
      <w:tr w:rsidR="006F4633" w:rsidRPr="000C7DE9" w:rsidTr="00377903">
        <w:trPr>
          <w:trHeight w:val="928"/>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0C7DE9" w:rsidRDefault="006F4633" w:rsidP="006F4633">
            <w:pPr>
              <w:numPr>
                <w:ilvl w:val="0"/>
                <w:numId w:val="7"/>
              </w:numPr>
              <w:spacing w:line="400" w:lineRule="exact"/>
              <w:jc w:val="center"/>
              <w:rPr>
                <w:rFonts w:ascii="標楷體" w:eastAsia="標楷體" w:hAnsi="標楷體"/>
                <w:sz w:val="28"/>
                <w:szCs w:val="28"/>
              </w:rPr>
            </w:pPr>
          </w:p>
        </w:tc>
        <w:tc>
          <w:tcPr>
            <w:tcW w:w="1058" w:type="dxa"/>
            <w:vMerge w:val="restart"/>
            <w:tcBorders>
              <w:top w:val="single" w:sz="4" w:space="0" w:color="auto"/>
              <w:left w:val="single" w:sz="4" w:space="0" w:color="auto"/>
              <w:right w:val="single" w:sz="4" w:space="0" w:color="auto"/>
            </w:tcBorders>
            <w:vAlign w:val="center"/>
            <w:hideMark/>
          </w:tcPr>
          <w:p w:rsidR="006F4633" w:rsidRPr="000C7DE9" w:rsidRDefault="006F4633" w:rsidP="00377903">
            <w:pPr>
              <w:widowControl/>
              <w:rPr>
                <w:rFonts w:ascii="標楷體" w:eastAsia="標楷體" w:hAnsi="標楷體"/>
                <w:sz w:val="28"/>
                <w:szCs w:val="28"/>
              </w:rPr>
            </w:pPr>
            <w:r w:rsidRPr="000C7DE9">
              <w:rPr>
                <w:rFonts w:ascii="標楷體" w:eastAsia="標楷體" w:hAnsi="標楷體" w:hint="eastAsia"/>
                <w:sz w:val="28"/>
                <w:szCs w:val="28"/>
              </w:rPr>
              <w:t>綜企科</w:t>
            </w: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754632" w:rsidRDefault="006F4633" w:rsidP="00377903">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臺北市公私立高中職校務評鑑暨專業類科評鑑</w:t>
            </w:r>
          </w:p>
          <w:p w:rsidR="006F4633" w:rsidRPr="00754632" w:rsidRDefault="006F4633" w:rsidP="00377903">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實地訪視</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754632" w:rsidRDefault="006F4633" w:rsidP="00377903">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每年10-12月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754632" w:rsidRDefault="006F4633" w:rsidP="00377903">
            <w:pPr>
              <w:snapToGrid w:val="0"/>
              <w:jc w:val="both"/>
              <w:rPr>
                <w:rFonts w:ascii="標楷體" w:eastAsia="標楷體" w:hAnsi="標楷體"/>
                <w:sz w:val="28"/>
                <w:szCs w:val="28"/>
              </w:rPr>
            </w:pPr>
            <w:r w:rsidRPr="00754632">
              <w:rPr>
                <w:rFonts w:ascii="標楷體" w:eastAsia="標楷體" w:hAnsi="標楷體" w:hint="eastAsia"/>
                <w:sz w:val="28"/>
                <w:szCs w:val="28"/>
              </w:rPr>
              <w:t>1.代表本局出席評鑑座談</w:t>
            </w:r>
          </w:p>
          <w:p w:rsidR="006F4633" w:rsidRPr="00754632" w:rsidRDefault="006F4633" w:rsidP="00377903">
            <w:pPr>
              <w:snapToGrid w:val="0"/>
              <w:ind w:left="280" w:hangingChars="100" w:hanging="280"/>
              <w:jc w:val="both"/>
              <w:rPr>
                <w:rFonts w:ascii="標楷體" w:eastAsia="標楷體" w:hAnsi="標楷體"/>
                <w:sz w:val="28"/>
                <w:szCs w:val="28"/>
              </w:rPr>
            </w:pPr>
            <w:r w:rsidRPr="00754632">
              <w:rPr>
                <w:rFonts w:ascii="標楷體" w:eastAsia="標楷體" w:hAnsi="標楷體" w:hint="eastAsia"/>
                <w:sz w:val="28"/>
                <w:szCs w:val="28"/>
              </w:rPr>
              <w:t>2.瞭解學校辦學成效與評鑑委員建議事項</w:t>
            </w:r>
          </w:p>
        </w:tc>
      </w:tr>
      <w:tr w:rsidR="006F4633" w:rsidRPr="000C7DE9" w:rsidTr="00377903">
        <w:trPr>
          <w:trHeight w:val="1093"/>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0C7DE9" w:rsidRDefault="006F4633" w:rsidP="006F4633">
            <w:pPr>
              <w:numPr>
                <w:ilvl w:val="0"/>
                <w:numId w:val="7"/>
              </w:numPr>
              <w:spacing w:line="400" w:lineRule="exact"/>
              <w:jc w:val="center"/>
              <w:rPr>
                <w:rFonts w:ascii="標楷體" w:eastAsia="標楷體" w:hAnsi="標楷體"/>
                <w:sz w:val="28"/>
                <w:szCs w:val="28"/>
              </w:rPr>
            </w:pPr>
          </w:p>
        </w:tc>
        <w:tc>
          <w:tcPr>
            <w:tcW w:w="1058" w:type="dxa"/>
            <w:vMerge/>
            <w:tcBorders>
              <w:left w:val="single" w:sz="4" w:space="0" w:color="auto"/>
              <w:right w:val="single" w:sz="4" w:space="0" w:color="auto"/>
            </w:tcBorders>
            <w:vAlign w:val="center"/>
            <w:hideMark/>
          </w:tcPr>
          <w:p w:rsidR="006F4633" w:rsidRPr="000C7DE9"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754632" w:rsidRDefault="006F4633" w:rsidP="00377903">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臺北市公私立國小校務評鑑實地訪視</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754632" w:rsidRDefault="006F4633" w:rsidP="00377903">
            <w:pPr>
              <w:jc w:val="both"/>
              <w:rPr>
                <w:rFonts w:ascii="標楷體" w:eastAsia="標楷體" w:hAnsi="標楷體"/>
                <w:sz w:val="28"/>
                <w:szCs w:val="28"/>
              </w:rPr>
            </w:pPr>
            <w:r w:rsidRPr="00754632">
              <w:rPr>
                <w:rFonts w:ascii="標楷體" w:eastAsia="標楷體" w:hAnsi="標楷體" w:hint="eastAsia"/>
                <w:sz w:val="28"/>
                <w:szCs w:val="28"/>
              </w:rPr>
              <w:t>每年4-6月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754632" w:rsidRDefault="006F4633" w:rsidP="00377903">
            <w:pPr>
              <w:snapToGrid w:val="0"/>
              <w:jc w:val="both"/>
              <w:rPr>
                <w:rFonts w:ascii="標楷體" w:eastAsia="標楷體" w:hAnsi="標楷體"/>
                <w:sz w:val="28"/>
                <w:szCs w:val="28"/>
              </w:rPr>
            </w:pPr>
            <w:r w:rsidRPr="00754632">
              <w:rPr>
                <w:rFonts w:ascii="標楷體" w:eastAsia="標楷體" w:hAnsi="標楷體" w:hint="eastAsia"/>
                <w:sz w:val="28"/>
                <w:szCs w:val="28"/>
              </w:rPr>
              <w:t>1.代表本局出席評鑑座談</w:t>
            </w:r>
          </w:p>
          <w:p w:rsidR="006F4633" w:rsidRPr="00754632" w:rsidRDefault="006F4633" w:rsidP="00377903">
            <w:pPr>
              <w:snapToGrid w:val="0"/>
              <w:ind w:left="280" w:hangingChars="100" w:hanging="280"/>
              <w:jc w:val="both"/>
              <w:rPr>
                <w:rFonts w:ascii="標楷體" w:eastAsia="標楷體" w:hAnsi="標楷體"/>
                <w:sz w:val="28"/>
                <w:szCs w:val="28"/>
              </w:rPr>
            </w:pPr>
            <w:r w:rsidRPr="00754632">
              <w:rPr>
                <w:rFonts w:ascii="標楷體" w:eastAsia="標楷體" w:hAnsi="標楷體" w:hint="eastAsia"/>
                <w:sz w:val="28"/>
                <w:szCs w:val="28"/>
              </w:rPr>
              <w:t>2.瞭解學校辦學成效與評鑑委員建議事項</w:t>
            </w:r>
          </w:p>
        </w:tc>
      </w:tr>
      <w:tr w:rsidR="006F4633" w:rsidRPr="000C7DE9" w:rsidTr="00377903">
        <w:trPr>
          <w:trHeight w:val="1093"/>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0C7DE9" w:rsidRDefault="006F4633" w:rsidP="006F4633">
            <w:pPr>
              <w:numPr>
                <w:ilvl w:val="0"/>
                <w:numId w:val="7"/>
              </w:numPr>
              <w:spacing w:line="400" w:lineRule="exact"/>
              <w:jc w:val="center"/>
              <w:rPr>
                <w:rFonts w:ascii="標楷體" w:eastAsia="標楷體" w:hAnsi="標楷體"/>
                <w:sz w:val="28"/>
                <w:szCs w:val="28"/>
              </w:rPr>
            </w:pPr>
          </w:p>
        </w:tc>
        <w:tc>
          <w:tcPr>
            <w:tcW w:w="1058" w:type="dxa"/>
            <w:vMerge/>
            <w:tcBorders>
              <w:left w:val="single" w:sz="4" w:space="0" w:color="auto"/>
              <w:right w:val="single" w:sz="4" w:space="0" w:color="auto"/>
            </w:tcBorders>
            <w:vAlign w:val="center"/>
          </w:tcPr>
          <w:p w:rsidR="006F4633" w:rsidRPr="000C7DE9"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754632" w:rsidRDefault="006F4633" w:rsidP="00377903">
            <w:pPr>
              <w:snapToGrid w:val="0"/>
              <w:spacing w:line="320" w:lineRule="exact"/>
              <w:jc w:val="both"/>
              <w:rPr>
                <w:rFonts w:ascii="標楷體" w:eastAsia="標楷體" w:hAnsi="標楷體"/>
                <w:sz w:val="28"/>
                <w:szCs w:val="28"/>
              </w:rPr>
            </w:pPr>
            <w:r w:rsidRPr="00754632">
              <w:rPr>
                <w:rFonts w:ascii="標楷體" w:eastAsia="標楷體" w:hAnsi="標楷體" w:hint="eastAsia"/>
                <w:sz w:val="28"/>
                <w:szCs w:val="28"/>
              </w:rPr>
              <w:t>臺北市公私立國中校務評鑑實地訪視</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082BCA" w:rsidRDefault="006F4633" w:rsidP="00377903">
            <w:pPr>
              <w:jc w:val="both"/>
              <w:rPr>
                <w:rFonts w:ascii="標楷體" w:eastAsia="標楷體" w:hAnsi="標楷體"/>
                <w:sz w:val="28"/>
                <w:szCs w:val="28"/>
              </w:rPr>
            </w:pPr>
            <w:r w:rsidRPr="00082BCA">
              <w:rPr>
                <w:rFonts w:ascii="標楷體" w:eastAsia="標楷體" w:hAnsi="標楷體" w:hint="eastAsia"/>
                <w:sz w:val="28"/>
                <w:szCs w:val="28"/>
              </w:rPr>
              <w:t>每年11-12月</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082BCA" w:rsidRDefault="006F4633" w:rsidP="00377903">
            <w:pPr>
              <w:snapToGrid w:val="0"/>
              <w:jc w:val="both"/>
              <w:rPr>
                <w:rFonts w:ascii="標楷體" w:eastAsia="標楷體" w:hAnsi="標楷體"/>
                <w:sz w:val="28"/>
                <w:szCs w:val="28"/>
              </w:rPr>
            </w:pPr>
            <w:r w:rsidRPr="00082BCA">
              <w:rPr>
                <w:rFonts w:ascii="標楷體" w:eastAsia="標楷體" w:hAnsi="標楷體" w:hint="eastAsia"/>
                <w:sz w:val="28"/>
                <w:szCs w:val="28"/>
              </w:rPr>
              <w:t>1.代表本局出席評鑑座談</w:t>
            </w:r>
          </w:p>
          <w:p w:rsidR="006F4633" w:rsidRPr="00082BCA" w:rsidRDefault="006F4633" w:rsidP="00377903">
            <w:pPr>
              <w:snapToGrid w:val="0"/>
              <w:jc w:val="both"/>
              <w:rPr>
                <w:rFonts w:ascii="標楷體" w:eastAsia="標楷體" w:hAnsi="標楷體"/>
                <w:sz w:val="28"/>
                <w:szCs w:val="28"/>
              </w:rPr>
            </w:pPr>
            <w:r w:rsidRPr="00082BCA">
              <w:rPr>
                <w:rFonts w:ascii="標楷體" w:eastAsia="標楷體" w:hAnsi="標楷體" w:hint="eastAsia"/>
                <w:sz w:val="28"/>
                <w:szCs w:val="28"/>
              </w:rPr>
              <w:t>2.瞭解學校改進情形</w:t>
            </w:r>
          </w:p>
        </w:tc>
      </w:tr>
      <w:tr w:rsidR="006F4633" w:rsidRPr="00A602ED" w:rsidTr="00377903">
        <w:trPr>
          <w:trHeight w:val="315"/>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7"/>
              </w:numPr>
              <w:spacing w:line="400" w:lineRule="exact"/>
              <w:jc w:val="center"/>
              <w:rPr>
                <w:rFonts w:ascii="標楷體" w:eastAsia="標楷體" w:hAnsi="標楷體"/>
                <w:sz w:val="28"/>
                <w:szCs w:val="28"/>
              </w:rPr>
            </w:pPr>
          </w:p>
        </w:tc>
        <w:tc>
          <w:tcPr>
            <w:tcW w:w="1058"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★106學年度特殊優良教師各校薦送人選之訪談及資料查核</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每年3-4月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1.推薦名單</w:t>
            </w:r>
          </w:p>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2.訪談推薦教師</w:t>
            </w:r>
          </w:p>
        </w:tc>
      </w:tr>
      <w:tr w:rsidR="006F4633" w:rsidRPr="00A602ED" w:rsidTr="00377903">
        <w:trPr>
          <w:trHeight w:val="315"/>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7"/>
              </w:numPr>
              <w:spacing w:line="400" w:lineRule="exact"/>
              <w:jc w:val="center"/>
              <w:rPr>
                <w:rFonts w:ascii="標楷體" w:eastAsia="標楷體" w:hAnsi="標楷體"/>
                <w:sz w:val="28"/>
                <w:szCs w:val="28"/>
              </w:rPr>
            </w:pPr>
          </w:p>
        </w:tc>
        <w:tc>
          <w:tcPr>
            <w:tcW w:w="1058"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★臺北市教學輔導教師</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協助檢視1學年邀請2次專家學者訪視輔導</w:t>
            </w:r>
          </w:p>
        </w:tc>
      </w:tr>
      <w:tr w:rsidR="006F4633" w:rsidRPr="00A602ED" w:rsidTr="00377903">
        <w:trPr>
          <w:trHeight w:val="315"/>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7"/>
              </w:numPr>
              <w:spacing w:line="400" w:lineRule="exact"/>
              <w:jc w:val="center"/>
              <w:rPr>
                <w:rFonts w:ascii="標楷體" w:eastAsia="標楷體" w:hAnsi="標楷體"/>
                <w:sz w:val="28"/>
                <w:szCs w:val="28"/>
              </w:rPr>
            </w:pPr>
          </w:p>
        </w:tc>
        <w:tc>
          <w:tcPr>
            <w:tcW w:w="1058"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★★教師專業發展實踐方案</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協助檢視1學年邀請2次專家學者訪視輔導</w:t>
            </w:r>
          </w:p>
        </w:tc>
      </w:tr>
      <w:tr w:rsidR="006F4633" w:rsidRPr="00A602ED" w:rsidTr="00377903">
        <w:trPr>
          <w:trHeight w:val="343"/>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7"/>
              </w:numPr>
              <w:spacing w:line="400" w:lineRule="exact"/>
              <w:jc w:val="center"/>
              <w:rPr>
                <w:rFonts w:ascii="標楷體" w:eastAsia="標楷體" w:hAnsi="標楷體"/>
                <w:sz w:val="28"/>
                <w:szCs w:val="28"/>
              </w:rPr>
            </w:pPr>
          </w:p>
        </w:tc>
        <w:tc>
          <w:tcPr>
            <w:tcW w:w="1058" w:type="dxa"/>
            <w:vMerge w:val="restart"/>
            <w:tcBorders>
              <w:top w:val="single" w:sz="4" w:space="0" w:color="auto"/>
              <w:left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中教科</w:t>
            </w: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bCs/>
                <w:sz w:val="28"/>
                <w:szCs w:val="28"/>
              </w:rPr>
            </w:pPr>
            <w:r w:rsidRPr="00A602ED">
              <w:rPr>
                <w:rFonts w:ascii="新細明體" w:hAnsi="新細明體" w:hint="eastAsia"/>
                <w:sz w:val="28"/>
                <w:szCs w:val="30"/>
              </w:rPr>
              <w:t>★</w:t>
            </w:r>
            <w:r w:rsidRPr="00A602ED">
              <w:rPr>
                <w:rFonts w:ascii="標楷體" w:eastAsia="標楷體" w:hAnsi="標楷體" w:hint="eastAsia"/>
                <w:bCs/>
                <w:sz w:val="28"/>
                <w:szCs w:val="28"/>
              </w:rPr>
              <w:t>106學年度私立國中登記抽籤</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pacing w:val="-20"/>
                <w:sz w:val="28"/>
                <w:szCs w:val="28"/>
              </w:rPr>
            </w:pPr>
            <w:r w:rsidRPr="00A602ED">
              <w:rPr>
                <w:rFonts w:ascii="標楷體" w:eastAsia="標楷體" w:hAnsi="標楷體" w:hint="eastAsia"/>
                <w:spacing w:val="-20"/>
                <w:sz w:val="28"/>
                <w:szCs w:val="28"/>
              </w:rPr>
              <w:t>106年7月5日</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bCs/>
                <w:sz w:val="28"/>
                <w:szCs w:val="28"/>
              </w:rPr>
            </w:pPr>
            <w:r w:rsidRPr="00A602ED">
              <w:rPr>
                <w:rFonts w:ascii="標楷體" w:eastAsia="標楷體" w:hAnsi="標楷體" w:hint="eastAsia"/>
                <w:bCs/>
                <w:sz w:val="28"/>
                <w:szCs w:val="28"/>
              </w:rPr>
              <w:t>協助攜回私校新生登記卡、登記抽籤自評表</w:t>
            </w:r>
          </w:p>
        </w:tc>
      </w:tr>
      <w:tr w:rsidR="006F4633" w:rsidRPr="00A602ED" w:rsidTr="00377903">
        <w:trPr>
          <w:trHeight w:val="343"/>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7"/>
              </w:numPr>
              <w:spacing w:line="400" w:lineRule="exact"/>
              <w:jc w:val="center"/>
              <w:rPr>
                <w:rFonts w:ascii="標楷體" w:eastAsia="標楷體" w:hAnsi="標楷體"/>
                <w:sz w:val="28"/>
                <w:szCs w:val="28"/>
              </w:rPr>
            </w:pPr>
          </w:p>
        </w:tc>
        <w:tc>
          <w:tcPr>
            <w:tcW w:w="1058" w:type="dxa"/>
            <w:vMerge/>
            <w:tcBorders>
              <w:top w:val="single" w:sz="4" w:space="0" w:color="auto"/>
              <w:left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bCs/>
                <w:sz w:val="28"/>
                <w:szCs w:val="28"/>
              </w:rPr>
            </w:pPr>
            <w:r w:rsidRPr="00A602ED">
              <w:rPr>
                <w:rFonts w:ascii="新細明體" w:hAnsi="新細明體" w:hint="eastAsia"/>
                <w:sz w:val="28"/>
                <w:szCs w:val="30"/>
              </w:rPr>
              <w:t>★★</w:t>
            </w:r>
            <w:r w:rsidRPr="00A602ED">
              <w:rPr>
                <w:rFonts w:ascii="標楷體" w:eastAsia="標楷體" w:hAnsi="標楷體" w:hint="eastAsia"/>
                <w:bCs/>
                <w:sz w:val="28"/>
                <w:szCs w:val="28"/>
              </w:rPr>
              <w:t>105學年度及106學年度國中教學正常化、常態編班及補救教學訪視</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pacing w:val="-20"/>
                <w:sz w:val="28"/>
                <w:szCs w:val="28"/>
              </w:rPr>
            </w:pPr>
            <w:r w:rsidRPr="00A602ED">
              <w:rPr>
                <w:rFonts w:ascii="標楷體" w:eastAsia="標楷體" w:hAnsi="標楷體" w:hint="eastAsia"/>
                <w:spacing w:val="-20"/>
                <w:sz w:val="28"/>
                <w:szCs w:val="28"/>
              </w:rPr>
              <w:t>106年3月至6月及9-11月</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bCs/>
                <w:sz w:val="28"/>
                <w:szCs w:val="28"/>
              </w:rPr>
            </w:pPr>
            <w:r w:rsidRPr="00A602ED">
              <w:rPr>
                <w:rFonts w:ascii="標楷體" w:eastAsia="標楷體" w:hAnsi="標楷體" w:hint="eastAsia"/>
                <w:bCs/>
                <w:sz w:val="28"/>
                <w:szCs w:val="28"/>
              </w:rPr>
              <w:t>協助訪視委員實地檢視</w:t>
            </w:r>
          </w:p>
        </w:tc>
      </w:tr>
      <w:tr w:rsidR="006F4633" w:rsidRPr="00A602ED" w:rsidTr="00377903">
        <w:trPr>
          <w:trHeight w:val="733"/>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7"/>
              </w:numPr>
              <w:spacing w:line="400" w:lineRule="exact"/>
              <w:jc w:val="center"/>
              <w:rPr>
                <w:rFonts w:ascii="標楷體" w:eastAsia="標楷體" w:hAnsi="標楷體"/>
                <w:sz w:val="28"/>
                <w:szCs w:val="28"/>
              </w:rPr>
            </w:pPr>
          </w:p>
        </w:tc>
        <w:tc>
          <w:tcPr>
            <w:tcW w:w="1058" w:type="dxa"/>
            <w:vMerge/>
            <w:tcBorders>
              <w:top w:val="single" w:sz="4" w:space="0" w:color="auto"/>
              <w:left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bCs/>
                <w:sz w:val="28"/>
                <w:szCs w:val="28"/>
              </w:rPr>
            </w:pPr>
            <w:r w:rsidRPr="00A602ED">
              <w:rPr>
                <w:rFonts w:ascii="新細明體" w:hAnsi="新細明體" w:hint="eastAsia"/>
                <w:sz w:val="28"/>
                <w:szCs w:val="30"/>
              </w:rPr>
              <w:t>★</w:t>
            </w:r>
            <w:r w:rsidRPr="00A602ED">
              <w:rPr>
                <w:rFonts w:ascii="標楷體" w:eastAsia="標楷體" w:hAnsi="標楷體" w:hint="eastAsia"/>
                <w:bCs/>
                <w:sz w:val="28"/>
                <w:szCs w:val="28"/>
              </w:rPr>
              <w:t>106學年度高級中等學校招生類科調整會勘</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pacing w:val="-20"/>
                <w:sz w:val="28"/>
                <w:szCs w:val="28"/>
              </w:rPr>
            </w:pPr>
            <w:r w:rsidRPr="00A602ED">
              <w:rPr>
                <w:rFonts w:ascii="標楷體" w:eastAsia="標楷體" w:hAnsi="標楷體" w:hint="eastAsia"/>
                <w:spacing w:val="-20"/>
                <w:sz w:val="28"/>
                <w:szCs w:val="28"/>
              </w:rPr>
              <w:t>106年10-12月</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bCs/>
                <w:sz w:val="28"/>
                <w:szCs w:val="28"/>
              </w:rPr>
              <w:t>高級中等學校類科調整實地會勘</w:t>
            </w:r>
          </w:p>
        </w:tc>
      </w:tr>
      <w:tr w:rsidR="006F4633" w:rsidRPr="00A602ED" w:rsidTr="00377903">
        <w:trPr>
          <w:trHeight w:val="788"/>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7"/>
              </w:numPr>
              <w:spacing w:line="400" w:lineRule="exact"/>
              <w:jc w:val="center"/>
              <w:rPr>
                <w:rFonts w:ascii="標楷體" w:eastAsia="標楷體" w:hAnsi="標楷體"/>
                <w:sz w:val="28"/>
                <w:szCs w:val="28"/>
              </w:rPr>
            </w:pPr>
          </w:p>
        </w:tc>
        <w:tc>
          <w:tcPr>
            <w:tcW w:w="1058"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評核前一年度私校獎補助款執行情形</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106年2-3月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率隊評核</w:t>
            </w:r>
          </w:p>
        </w:tc>
      </w:tr>
      <w:tr w:rsidR="006F4633" w:rsidRPr="00A602ED" w:rsidTr="00377903">
        <w:trPr>
          <w:trHeight w:val="732"/>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7"/>
              </w:numPr>
              <w:spacing w:line="400" w:lineRule="exact"/>
              <w:jc w:val="center"/>
              <w:rPr>
                <w:rFonts w:ascii="標楷體" w:eastAsia="標楷體" w:hAnsi="標楷體"/>
                <w:sz w:val="28"/>
                <w:szCs w:val="28"/>
              </w:rPr>
            </w:pPr>
          </w:p>
        </w:tc>
        <w:tc>
          <w:tcPr>
            <w:tcW w:w="1058"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各校餘裕空間活化利用情形</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於視導時協助瞭解辦理情形</w:t>
            </w:r>
          </w:p>
        </w:tc>
      </w:tr>
      <w:tr w:rsidR="006F4633" w:rsidRPr="00A602ED" w:rsidTr="00377903">
        <w:trPr>
          <w:trHeight w:val="1633"/>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7"/>
              </w:numPr>
              <w:spacing w:line="400" w:lineRule="exact"/>
              <w:jc w:val="center"/>
              <w:rPr>
                <w:rFonts w:ascii="標楷體" w:eastAsia="標楷體" w:hAnsi="標楷體"/>
                <w:sz w:val="28"/>
                <w:szCs w:val="28"/>
              </w:rPr>
            </w:pPr>
          </w:p>
        </w:tc>
        <w:tc>
          <w:tcPr>
            <w:tcW w:w="1058"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「友善校園」學生事務與輔導工作</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不定期</w:t>
            </w:r>
          </w:p>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每年3-4月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視導時協助瞭解辦理情形推薦績優學校名單並評選</w:t>
            </w:r>
          </w:p>
        </w:tc>
      </w:tr>
      <w:tr w:rsidR="006F4633" w:rsidRPr="00A602ED" w:rsidTr="00377903">
        <w:trPr>
          <w:trHeight w:val="564"/>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7"/>
              </w:numPr>
              <w:spacing w:line="400" w:lineRule="exact"/>
              <w:jc w:val="center"/>
              <w:rPr>
                <w:rFonts w:ascii="標楷體" w:eastAsia="標楷體" w:hAnsi="標楷體"/>
                <w:sz w:val="28"/>
                <w:szCs w:val="28"/>
              </w:rPr>
            </w:pPr>
          </w:p>
        </w:tc>
        <w:tc>
          <w:tcPr>
            <w:tcW w:w="1058"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高中職及國中推動臺灣母語日活動</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不定期</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提供訪視紀錄</w:t>
            </w:r>
          </w:p>
        </w:tc>
      </w:tr>
      <w:tr w:rsidR="006F4633" w:rsidRPr="00A602ED" w:rsidTr="00377903">
        <w:trPr>
          <w:trHeight w:val="564"/>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7"/>
              </w:numPr>
              <w:spacing w:line="400" w:lineRule="exact"/>
              <w:jc w:val="center"/>
              <w:rPr>
                <w:rFonts w:ascii="標楷體" w:eastAsia="標楷體" w:hAnsi="標楷體"/>
                <w:sz w:val="28"/>
                <w:szCs w:val="28"/>
              </w:rPr>
            </w:pPr>
          </w:p>
        </w:tc>
        <w:tc>
          <w:tcPr>
            <w:tcW w:w="1058"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國中小中介教育措施</w:t>
            </w:r>
            <w:r w:rsidRPr="00A602ED">
              <w:rPr>
                <w:rFonts w:ascii="標楷體" w:eastAsia="標楷體" w:hAnsi="標楷體"/>
                <w:sz w:val="28"/>
                <w:szCs w:val="28"/>
              </w:rPr>
              <w:t>—</w:t>
            </w:r>
            <w:r w:rsidRPr="00A602ED">
              <w:rPr>
                <w:rFonts w:ascii="標楷體" w:eastAsia="標楷體" w:hAnsi="標楷體" w:hint="eastAsia"/>
                <w:sz w:val="28"/>
                <w:szCs w:val="28"/>
              </w:rPr>
              <w:t>合作式中途班訪視</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每年10月</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18"/>
              </w:num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協助擔任實地訪視審查委員</w:t>
            </w:r>
          </w:p>
          <w:p w:rsidR="006F4633" w:rsidRPr="00A602ED" w:rsidRDefault="006F4633" w:rsidP="006F4633">
            <w:pPr>
              <w:numPr>
                <w:ilvl w:val="0"/>
                <w:numId w:val="18"/>
              </w:num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提供訪視紀錄</w:t>
            </w:r>
          </w:p>
        </w:tc>
      </w:tr>
      <w:tr w:rsidR="006F4633" w:rsidRPr="00A602ED" w:rsidTr="00377903">
        <w:trPr>
          <w:trHeight w:val="564"/>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7"/>
              </w:numPr>
              <w:spacing w:line="400" w:lineRule="exact"/>
              <w:jc w:val="center"/>
              <w:rPr>
                <w:rFonts w:ascii="標楷體" w:eastAsia="標楷體" w:hAnsi="標楷體"/>
                <w:sz w:val="28"/>
                <w:szCs w:val="28"/>
              </w:rPr>
            </w:pPr>
          </w:p>
        </w:tc>
        <w:tc>
          <w:tcPr>
            <w:tcW w:w="1058" w:type="dxa"/>
            <w:vMerge/>
            <w:tcBorders>
              <w:left w:val="single" w:sz="4" w:space="0" w:color="auto"/>
              <w:bottom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生涯發展教育輔導訪視</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每年9-10月</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依教育部諮詢輔導表項目，檢視各校生涯發展教育執行狀況。</w:t>
            </w:r>
          </w:p>
        </w:tc>
      </w:tr>
      <w:tr w:rsidR="006F4633" w:rsidRPr="00A602ED" w:rsidTr="00377903">
        <w:trPr>
          <w:trHeight w:val="708"/>
          <w:jc w:val="center"/>
        </w:trPr>
        <w:tc>
          <w:tcPr>
            <w:tcW w:w="648" w:type="dxa"/>
            <w:tcBorders>
              <w:left w:val="single" w:sz="4" w:space="0" w:color="auto"/>
              <w:bottom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r w:rsidRPr="00A602ED">
              <w:rPr>
                <w:rFonts w:ascii="標楷體" w:eastAsia="標楷體" w:hAnsi="標楷體" w:hint="eastAsia"/>
                <w:sz w:val="28"/>
                <w:szCs w:val="28"/>
              </w:rPr>
              <w:t>16.</w:t>
            </w:r>
          </w:p>
        </w:tc>
        <w:tc>
          <w:tcPr>
            <w:tcW w:w="1058" w:type="dxa"/>
            <w:tcBorders>
              <w:left w:val="single" w:sz="4" w:space="0" w:color="auto"/>
              <w:right w:val="single" w:sz="4" w:space="0" w:color="auto"/>
            </w:tcBorders>
            <w:vAlign w:val="center"/>
          </w:tcPr>
          <w:p w:rsidR="006F4633" w:rsidRPr="00A602ED" w:rsidRDefault="006F4633" w:rsidP="00377903">
            <w:pPr>
              <w:rPr>
                <w:rFonts w:ascii="標楷體" w:eastAsia="標楷體" w:hAnsi="標楷體"/>
                <w:sz w:val="28"/>
                <w:szCs w:val="28"/>
              </w:rPr>
            </w:pPr>
            <w:r w:rsidRPr="00A602ED">
              <w:rPr>
                <w:rFonts w:ascii="標楷體" w:eastAsia="標楷體" w:hAnsi="標楷體" w:hint="eastAsia"/>
                <w:sz w:val="28"/>
                <w:szCs w:val="28"/>
              </w:rPr>
              <w:t>國教科</w:t>
            </w: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國小教學正常化(含常態編班)</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r w:rsidRPr="00A602ED">
              <w:rPr>
                <w:rFonts w:ascii="標楷體" w:eastAsia="標楷體" w:hAnsi="標楷體" w:hint="eastAsia"/>
                <w:sz w:val="28"/>
                <w:szCs w:val="28"/>
              </w:rPr>
              <w:t>每年9-11月</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提供訪視紀錄</w:t>
            </w:r>
          </w:p>
        </w:tc>
      </w:tr>
      <w:tr w:rsidR="006F4633" w:rsidRPr="00A602ED" w:rsidTr="00377903">
        <w:trPr>
          <w:trHeight w:val="1402"/>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pacing w:line="400" w:lineRule="exact"/>
              <w:rPr>
                <w:rFonts w:ascii="標楷體" w:eastAsia="標楷體" w:hAnsi="標楷體"/>
                <w:sz w:val="28"/>
                <w:szCs w:val="28"/>
              </w:rPr>
            </w:pPr>
            <w:r w:rsidRPr="00A602ED">
              <w:rPr>
                <w:rFonts w:ascii="標楷體" w:eastAsia="標楷體" w:hAnsi="標楷體" w:hint="eastAsia"/>
                <w:sz w:val="28"/>
                <w:szCs w:val="28"/>
              </w:rPr>
              <w:t>17.</w:t>
            </w:r>
          </w:p>
        </w:tc>
        <w:tc>
          <w:tcPr>
            <w:tcW w:w="1058" w:type="dxa"/>
            <w:vMerge w:val="restart"/>
            <w:tcBorders>
              <w:top w:val="single" w:sz="4" w:space="0" w:color="auto"/>
              <w:left w:val="single" w:sz="4" w:space="0" w:color="auto"/>
              <w:right w:val="single" w:sz="4" w:space="0" w:color="auto"/>
            </w:tcBorders>
            <w:vAlign w:val="center"/>
            <w:hideMark/>
          </w:tcPr>
          <w:p w:rsidR="006F4633" w:rsidRPr="00A602ED" w:rsidRDefault="006F4633" w:rsidP="00377903">
            <w:pPr>
              <w:autoSpaceDE w:val="0"/>
              <w:autoSpaceDN w:val="0"/>
              <w:adjustRightInd w:val="0"/>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終身教育科</w:t>
            </w: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106學年度教育部交通安全教育評鑑獎績及固本學校精進方案(獎優學校參加106學年度全國金安獎評選)</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106年9月至107年4月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cs="新細明體" w:hint="eastAsia"/>
                <w:kern w:val="0"/>
                <w:sz w:val="28"/>
                <w:szCs w:val="28"/>
              </w:rPr>
              <w:t>協助瞭解並提供訪視紀錄</w:t>
            </w:r>
          </w:p>
        </w:tc>
      </w:tr>
      <w:tr w:rsidR="006F4633" w:rsidRPr="00A602ED" w:rsidTr="00377903">
        <w:trPr>
          <w:trHeight w:val="586"/>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pacing w:line="400" w:lineRule="exact"/>
              <w:rPr>
                <w:rFonts w:ascii="標楷體" w:eastAsia="標楷體" w:hAnsi="標楷體"/>
                <w:sz w:val="28"/>
                <w:szCs w:val="28"/>
              </w:rPr>
            </w:pPr>
            <w:r w:rsidRPr="00A602ED">
              <w:rPr>
                <w:rFonts w:ascii="標楷體" w:eastAsia="標楷體" w:hAnsi="標楷體" w:hint="eastAsia"/>
                <w:sz w:val="28"/>
                <w:szCs w:val="28"/>
              </w:rPr>
              <w:t>18.</w:t>
            </w:r>
          </w:p>
        </w:tc>
        <w:tc>
          <w:tcPr>
            <w:tcW w:w="1058"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bCs/>
                <w:sz w:val="28"/>
                <w:szCs w:val="28"/>
              </w:rPr>
            </w:pPr>
            <w:r w:rsidRPr="00A602ED">
              <w:rPr>
                <w:rFonts w:ascii="標楷體" w:eastAsia="標楷體" w:hAnsi="標楷體" w:hint="eastAsia"/>
                <w:bCs/>
                <w:sz w:val="28"/>
                <w:szCs w:val="28"/>
              </w:rPr>
              <w:t>106年度高級中等以下學校交通安全教育評鑑追蹤</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106年10月至107年4月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ind w:left="34" w:hangingChars="12" w:hanging="34"/>
              <w:jc w:val="both"/>
              <w:rPr>
                <w:rFonts w:ascii="標楷體" w:eastAsia="標楷體" w:hAnsi="標楷體"/>
                <w:bCs/>
                <w:sz w:val="28"/>
                <w:szCs w:val="28"/>
              </w:rPr>
            </w:pPr>
            <w:r w:rsidRPr="00A602ED">
              <w:rPr>
                <w:rFonts w:ascii="標楷體" w:eastAsia="標楷體" w:hAnsi="標楷體" w:hint="eastAsia"/>
                <w:bCs/>
                <w:sz w:val="28"/>
                <w:szCs w:val="28"/>
              </w:rPr>
              <w:t>協助至106年5月受評之46所學校(高中職12所</w:t>
            </w:r>
            <w:r w:rsidRPr="00A602ED">
              <w:rPr>
                <w:rFonts w:ascii="新細明體" w:hAnsi="新細明體" w:hint="eastAsia"/>
                <w:bCs/>
                <w:sz w:val="28"/>
                <w:szCs w:val="28"/>
              </w:rPr>
              <w:t>、</w:t>
            </w:r>
            <w:r w:rsidRPr="00A602ED">
              <w:rPr>
                <w:rFonts w:ascii="標楷體" w:eastAsia="標楷體" w:hAnsi="標楷體" w:hint="eastAsia"/>
                <w:bCs/>
                <w:sz w:val="28"/>
                <w:szCs w:val="28"/>
              </w:rPr>
              <w:t>國中組10所</w:t>
            </w:r>
            <w:r w:rsidRPr="00A602ED">
              <w:rPr>
                <w:rFonts w:ascii="新細明體" w:hAnsi="新細明體" w:hint="eastAsia"/>
                <w:bCs/>
                <w:sz w:val="28"/>
                <w:szCs w:val="28"/>
              </w:rPr>
              <w:t>、</w:t>
            </w:r>
            <w:r w:rsidRPr="00A602ED">
              <w:rPr>
                <w:rFonts w:ascii="標楷體" w:eastAsia="標楷體" w:hAnsi="標楷體" w:hint="eastAsia"/>
                <w:bCs/>
                <w:sz w:val="28"/>
                <w:szCs w:val="28"/>
              </w:rPr>
              <w:t>國小組24所)進行追蹤及複查交通安全教育執行情形。</w:t>
            </w:r>
          </w:p>
        </w:tc>
      </w:tr>
      <w:tr w:rsidR="006F4633" w:rsidRPr="00A602ED" w:rsidTr="00377903">
        <w:trPr>
          <w:trHeight w:val="586"/>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pacing w:line="400" w:lineRule="exact"/>
              <w:rPr>
                <w:rFonts w:ascii="標楷體" w:eastAsia="標楷體" w:hAnsi="標楷體"/>
                <w:sz w:val="28"/>
                <w:szCs w:val="28"/>
              </w:rPr>
            </w:pPr>
            <w:r w:rsidRPr="00A602ED">
              <w:rPr>
                <w:rFonts w:ascii="標楷體" w:eastAsia="標楷體" w:hAnsi="標楷體" w:hint="eastAsia"/>
                <w:sz w:val="28"/>
                <w:szCs w:val="28"/>
              </w:rPr>
              <w:t>19.</w:t>
            </w:r>
          </w:p>
        </w:tc>
        <w:tc>
          <w:tcPr>
            <w:tcW w:w="1058"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bCs/>
                <w:sz w:val="28"/>
                <w:szCs w:val="28"/>
              </w:rPr>
            </w:pPr>
            <w:r w:rsidRPr="00A602ED">
              <w:rPr>
                <w:rFonts w:ascii="標楷體" w:eastAsia="標楷體" w:hAnsi="標楷體" w:hint="eastAsia"/>
                <w:bCs/>
                <w:sz w:val="28"/>
                <w:szCs w:val="28"/>
              </w:rPr>
              <w:t>106學年度高級中等以下學校交通安全教育評鑑</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107年4-6月</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bCs/>
                <w:sz w:val="28"/>
                <w:szCs w:val="28"/>
              </w:rPr>
            </w:pPr>
            <w:r w:rsidRPr="00A602ED">
              <w:rPr>
                <w:rFonts w:ascii="標楷體" w:eastAsia="標楷體" w:hAnsi="標楷體" w:hint="eastAsia"/>
                <w:bCs/>
                <w:sz w:val="28"/>
                <w:szCs w:val="28"/>
              </w:rPr>
              <w:t>至各校視導交通安全教育執行情況，視導內容如下：</w:t>
            </w:r>
          </w:p>
          <w:p w:rsidR="006F4633" w:rsidRPr="00A602ED" w:rsidRDefault="006F4633" w:rsidP="00377903">
            <w:pPr>
              <w:snapToGrid w:val="0"/>
              <w:ind w:left="280" w:hangingChars="100" w:hanging="280"/>
              <w:jc w:val="both"/>
              <w:rPr>
                <w:rFonts w:ascii="標楷體" w:eastAsia="標楷體" w:hAnsi="標楷體"/>
                <w:bCs/>
                <w:sz w:val="28"/>
                <w:szCs w:val="28"/>
              </w:rPr>
            </w:pPr>
            <w:r w:rsidRPr="00A602ED">
              <w:rPr>
                <w:rFonts w:ascii="標楷體" w:eastAsia="標楷體" w:hAnsi="標楷體" w:hint="eastAsia"/>
                <w:bCs/>
                <w:sz w:val="28"/>
                <w:szCs w:val="28"/>
              </w:rPr>
              <w:t>1.各校提報106學年度交通安全自評表內容。</w:t>
            </w:r>
          </w:p>
          <w:p w:rsidR="006F4633" w:rsidRPr="00A602ED" w:rsidRDefault="006F4633" w:rsidP="00377903">
            <w:pPr>
              <w:snapToGrid w:val="0"/>
              <w:jc w:val="both"/>
              <w:rPr>
                <w:rFonts w:ascii="標楷體" w:eastAsia="標楷體" w:hAnsi="標楷體"/>
                <w:bCs/>
                <w:sz w:val="28"/>
                <w:szCs w:val="28"/>
              </w:rPr>
            </w:pPr>
            <w:r w:rsidRPr="00A602ED">
              <w:rPr>
                <w:rFonts w:ascii="標楷體" w:eastAsia="標楷體" w:hAnsi="標楷體" w:hint="eastAsia"/>
                <w:bCs/>
                <w:sz w:val="28"/>
                <w:szCs w:val="28"/>
              </w:rPr>
              <w:t>2.實地至各級學校辦理交安教育評鑑(6年1期、每年約45-50校)。</w:t>
            </w:r>
          </w:p>
        </w:tc>
      </w:tr>
      <w:tr w:rsidR="006F4633" w:rsidRPr="00A602ED" w:rsidTr="00377903">
        <w:trPr>
          <w:trHeight w:val="312"/>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pacing w:line="400" w:lineRule="exact"/>
              <w:rPr>
                <w:rFonts w:ascii="標楷體" w:eastAsia="標楷體" w:hAnsi="標楷體"/>
                <w:sz w:val="28"/>
                <w:szCs w:val="28"/>
              </w:rPr>
            </w:pPr>
            <w:r w:rsidRPr="00A602ED">
              <w:rPr>
                <w:rFonts w:ascii="標楷體" w:eastAsia="標楷體" w:hAnsi="標楷體" w:hint="eastAsia"/>
                <w:sz w:val="28"/>
                <w:szCs w:val="28"/>
              </w:rPr>
              <w:lastRenderedPageBreak/>
              <w:t>20.</w:t>
            </w:r>
          </w:p>
        </w:tc>
        <w:tc>
          <w:tcPr>
            <w:tcW w:w="1058" w:type="dxa"/>
            <w:vMerge w:val="restart"/>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pacing w:val="-4"/>
                <w:sz w:val="28"/>
                <w:szCs w:val="28"/>
              </w:rPr>
            </w:pPr>
            <w:r w:rsidRPr="00A602ED">
              <w:rPr>
                <w:rFonts w:ascii="標楷體" w:eastAsia="標楷體" w:hAnsi="標楷體" w:hint="eastAsia"/>
                <w:sz w:val="28"/>
                <w:szCs w:val="28"/>
              </w:rPr>
              <w:t>體衛科</w:t>
            </w: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eastAsia="標楷體" w:hAnsi="標楷體" w:hint="eastAsia"/>
                <w:sz w:val="28"/>
                <w:szCs w:val="28"/>
              </w:rPr>
              <w:t>防疫通報</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訪視各校是否依計畫辦理，並推薦辦理成效優良學校</w:t>
            </w:r>
          </w:p>
        </w:tc>
      </w:tr>
      <w:tr w:rsidR="006F4633" w:rsidRPr="00A602ED" w:rsidTr="00377903">
        <w:trPr>
          <w:trHeight w:val="380"/>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pacing w:line="400" w:lineRule="exact"/>
              <w:rPr>
                <w:rFonts w:ascii="標楷體" w:eastAsia="標楷體" w:hAnsi="標楷體"/>
                <w:sz w:val="28"/>
                <w:szCs w:val="28"/>
              </w:rPr>
            </w:pPr>
            <w:r w:rsidRPr="00A602ED">
              <w:rPr>
                <w:rFonts w:ascii="標楷體" w:eastAsia="標楷體" w:hAnsi="標楷體" w:hint="eastAsia"/>
                <w:sz w:val="28"/>
                <w:szCs w:val="28"/>
              </w:rPr>
              <w:t>21.</w:t>
            </w: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★國中小學生午餐供應專案訪視（食安查核、落實食材平臺登錄及確實修訂午餐契約罰則）</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r w:rsidRPr="00A602ED">
              <w:rPr>
                <w:rFonts w:ascii="標楷體" w:eastAsia="標楷體" w:hAnsi="標楷體" w:hint="eastAsia"/>
                <w:sz w:val="28"/>
                <w:szCs w:val="28"/>
              </w:rPr>
              <w:t>不定期</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6F4633">
            <w:pPr>
              <w:numPr>
                <w:ilvl w:val="0"/>
                <w:numId w:val="8"/>
              </w:numPr>
              <w:snapToGrid w:val="0"/>
              <w:jc w:val="both"/>
              <w:rPr>
                <w:rFonts w:ascii="標楷體" w:eastAsia="標楷體" w:hAnsi="標楷體"/>
                <w:sz w:val="28"/>
                <w:szCs w:val="28"/>
              </w:rPr>
            </w:pPr>
            <w:r w:rsidRPr="00A602ED">
              <w:rPr>
                <w:rFonts w:ascii="標楷體" w:eastAsia="標楷體" w:hAnsi="標楷體" w:hint="eastAsia"/>
                <w:sz w:val="28"/>
                <w:szCs w:val="28"/>
              </w:rPr>
              <w:t>督學至各校視導時一併視導填寫紀錄表</w:t>
            </w:r>
          </w:p>
          <w:p w:rsidR="006F4633" w:rsidRPr="00A602ED" w:rsidRDefault="006F4633" w:rsidP="006F4633">
            <w:pPr>
              <w:numPr>
                <w:ilvl w:val="0"/>
                <w:numId w:val="8"/>
              </w:numPr>
              <w:snapToGrid w:val="0"/>
              <w:jc w:val="both"/>
              <w:rPr>
                <w:rFonts w:ascii="標楷體" w:eastAsia="標楷體" w:hAnsi="標楷體"/>
                <w:sz w:val="28"/>
                <w:szCs w:val="28"/>
              </w:rPr>
            </w:pPr>
            <w:r w:rsidRPr="00A602ED">
              <w:rPr>
                <w:rFonts w:ascii="標楷體" w:eastAsia="標楷體" w:hAnsi="標楷體" w:hint="eastAsia"/>
                <w:sz w:val="28"/>
                <w:szCs w:val="28"/>
              </w:rPr>
              <w:t>確實組成午餐供應委員會</w:t>
            </w:r>
          </w:p>
          <w:p w:rsidR="006F4633" w:rsidRPr="00A602ED" w:rsidRDefault="006F4633" w:rsidP="006F4633">
            <w:pPr>
              <w:numPr>
                <w:ilvl w:val="0"/>
                <w:numId w:val="8"/>
              </w:numPr>
              <w:snapToGrid w:val="0"/>
              <w:jc w:val="both"/>
              <w:rPr>
                <w:rFonts w:ascii="標楷體" w:eastAsia="標楷體" w:hAnsi="標楷體"/>
                <w:sz w:val="28"/>
                <w:szCs w:val="28"/>
              </w:rPr>
            </w:pPr>
            <w:r w:rsidRPr="00A602ED">
              <w:rPr>
                <w:rFonts w:ascii="標楷體" w:eastAsia="標楷體" w:hAnsi="標楷體" w:hint="eastAsia"/>
                <w:sz w:val="28"/>
                <w:szCs w:val="28"/>
              </w:rPr>
              <w:t>供應內容與契約規定相符</w:t>
            </w:r>
          </w:p>
          <w:p w:rsidR="006F4633" w:rsidRPr="00A602ED" w:rsidRDefault="006F4633" w:rsidP="006F4633">
            <w:pPr>
              <w:numPr>
                <w:ilvl w:val="0"/>
                <w:numId w:val="8"/>
              </w:numPr>
              <w:snapToGrid w:val="0"/>
              <w:jc w:val="both"/>
              <w:rPr>
                <w:rFonts w:ascii="標楷體" w:eastAsia="標楷體" w:hAnsi="標楷體"/>
                <w:sz w:val="28"/>
                <w:szCs w:val="28"/>
              </w:rPr>
            </w:pPr>
            <w:r w:rsidRPr="00A602ED">
              <w:rPr>
                <w:rFonts w:ascii="標楷體" w:eastAsia="標楷體" w:hAnsi="標楷體" w:hint="eastAsia"/>
                <w:sz w:val="28"/>
                <w:szCs w:val="28"/>
              </w:rPr>
              <w:t>學生餐點質量充足</w:t>
            </w:r>
          </w:p>
          <w:p w:rsidR="006F4633" w:rsidRPr="00A602ED" w:rsidRDefault="006F4633" w:rsidP="006F4633">
            <w:pPr>
              <w:numPr>
                <w:ilvl w:val="0"/>
                <w:numId w:val="8"/>
              </w:numPr>
              <w:snapToGrid w:val="0"/>
              <w:jc w:val="both"/>
              <w:rPr>
                <w:rFonts w:ascii="標楷體" w:eastAsia="標楷體" w:hAnsi="標楷體"/>
                <w:sz w:val="28"/>
                <w:szCs w:val="28"/>
              </w:rPr>
            </w:pPr>
            <w:r w:rsidRPr="00A602ED">
              <w:rPr>
                <w:rFonts w:ascii="標楷體" w:eastAsia="標楷體" w:hAnsi="標楷體" w:hint="eastAsia"/>
                <w:sz w:val="28"/>
                <w:szCs w:val="28"/>
              </w:rPr>
              <w:t>加強午餐廚房管理</w:t>
            </w:r>
          </w:p>
          <w:p w:rsidR="006F4633" w:rsidRPr="00A602ED" w:rsidRDefault="006F4633" w:rsidP="006F4633">
            <w:pPr>
              <w:numPr>
                <w:ilvl w:val="0"/>
                <w:numId w:val="8"/>
              </w:numPr>
              <w:snapToGrid w:val="0"/>
              <w:jc w:val="both"/>
              <w:rPr>
                <w:rFonts w:ascii="標楷體" w:eastAsia="標楷體" w:hAnsi="標楷體"/>
                <w:sz w:val="28"/>
                <w:szCs w:val="28"/>
              </w:rPr>
            </w:pPr>
            <w:r w:rsidRPr="00A602ED">
              <w:rPr>
                <w:rFonts w:ascii="標楷體" w:eastAsia="標楷體" w:hAnsi="標楷體" w:hint="eastAsia"/>
                <w:sz w:val="28"/>
                <w:szCs w:val="28"/>
              </w:rPr>
              <w:t>學校確實督導廠商依契約辦理午餐配送作業</w:t>
            </w:r>
          </w:p>
          <w:p w:rsidR="006F4633" w:rsidRPr="00A602ED" w:rsidRDefault="006F4633" w:rsidP="006F4633">
            <w:pPr>
              <w:numPr>
                <w:ilvl w:val="0"/>
                <w:numId w:val="8"/>
              </w:numPr>
              <w:snapToGrid w:val="0"/>
              <w:jc w:val="both"/>
              <w:rPr>
                <w:rFonts w:ascii="標楷體" w:eastAsia="標楷體" w:hAnsi="標楷體"/>
                <w:sz w:val="28"/>
                <w:szCs w:val="28"/>
              </w:rPr>
            </w:pPr>
            <w:r w:rsidRPr="00A602ED">
              <w:rPr>
                <w:rFonts w:ascii="標楷體" w:eastAsia="標楷體" w:hAnsi="標楷體" w:hint="eastAsia"/>
                <w:sz w:val="28"/>
                <w:szCs w:val="28"/>
              </w:rPr>
              <w:t>落實指導學生注意抬餐安全</w:t>
            </w:r>
          </w:p>
          <w:p w:rsidR="006F4633" w:rsidRPr="00A602ED" w:rsidRDefault="006F4633" w:rsidP="006F4633">
            <w:pPr>
              <w:numPr>
                <w:ilvl w:val="0"/>
                <w:numId w:val="8"/>
              </w:numPr>
              <w:snapToGrid w:val="0"/>
              <w:jc w:val="both"/>
              <w:rPr>
                <w:rFonts w:ascii="標楷體" w:eastAsia="標楷體" w:hAnsi="標楷體"/>
                <w:sz w:val="28"/>
                <w:szCs w:val="28"/>
              </w:rPr>
            </w:pPr>
            <w:r w:rsidRPr="00A602ED">
              <w:rPr>
                <w:rFonts w:ascii="標楷體" w:eastAsia="標楷體" w:hAnsi="標楷體" w:hint="eastAsia"/>
                <w:sz w:val="28"/>
                <w:szCs w:val="28"/>
              </w:rPr>
              <w:t>每日確實完成校園食材登錄平臺登錄作業</w:t>
            </w:r>
          </w:p>
          <w:p w:rsidR="006F4633" w:rsidRPr="00A602ED" w:rsidRDefault="006F4633" w:rsidP="006F4633">
            <w:pPr>
              <w:numPr>
                <w:ilvl w:val="0"/>
                <w:numId w:val="8"/>
              </w:numPr>
              <w:snapToGrid w:val="0"/>
              <w:jc w:val="both"/>
              <w:rPr>
                <w:rFonts w:ascii="標楷體" w:eastAsia="標楷體" w:hAnsi="標楷體"/>
                <w:sz w:val="28"/>
                <w:szCs w:val="28"/>
              </w:rPr>
            </w:pPr>
            <w:r w:rsidRPr="00A602ED">
              <w:rPr>
                <w:rFonts w:ascii="標楷體" w:eastAsia="標楷體" w:hAnsi="標楷體" w:hint="eastAsia"/>
                <w:sz w:val="28"/>
              </w:rPr>
              <w:t>本市配合中央推動食材使用四章一Q政策，本市國中小皆應辦理</w:t>
            </w:r>
          </w:p>
        </w:tc>
      </w:tr>
      <w:tr w:rsidR="006F4633" w:rsidRPr="00A602ED" w:rsidTr="00377903">
        <w:trPr>
          <w:trHeight w:val="530"/>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pacing w:line="400" w:lineRule="exact"/>
              <w:rPr>
                <w:rFonts w:ascii="標楷體" w:eastAsia="標楷體" w:hAnsi="標楷體"/>
                <w:sz w:val="28"/>
                <w:szCs w:val="28"/>
              </w:rPr>
            </w:pPr>
            <w:r w:rsidRPr="00A602ED">
              <w:rPr>
                <w:rFonts w:ascii="標楷體" w:eastAsia="標楷體" w:hAnsi="標楷體" w:hint="eastAsia"/>
                <w:sz w:val="28"/>
                <w:szCs w:val="28"/>
              </w:rPr>
              <w:t>22.</w:t>
            </w:r>
          </w:p>
        </w:tc>
        <w:tc>
          <w:tcPr>
            <w:tcW w:w="1058" w:type="dxa"/>
            <w:vMerge w:val="restart"/>
            <w:tcBorders>
              <w:top w:val="single" w:sz="4" w:space="0" w:color="auto"/>
              <w:left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pacing w:val="-4"/>
                <w:sz w:val="28"/>
                <w:szCs w:val="28"/>
              </w:rPr>
            </w:pPr>
            <w:r w:rsidRPr="00A602ED">
              <w:rPr>
                <w:rFonts w:ascii="標楷體" w:eastAsia="標楷體" w:hAnsi="標楷體" w:hint="eastAsia"/>
                <w:spacing w:val="-4"/>
                <w:sz w:val="28"/>
                <w:szCs w:val="28"/>
              </w:rPr>
              <w:t>工程科</w:t>
            </w: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配合年度其他修建工程預算會勘、審核</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每年2-4月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bCs/>
                <w:sz w:val="28"/>
                <w:szCs w:val="28"/>
              </w:rPr>
            </w:pPr>
            <w:r w:rsidRPr="00A602ED">
              <w:rPr>
                <w:rFonts w:ascii="標楷體" w:eastAsia="標楷體" w:hAnsi="標楷體" w:hint="eastAsia"/>
                <w:bCs/>
                <w:sz w:val="28"/>
                <w:szCs w:val="28"/>
              </w:rPr>
              <w:t>每年2月-4月配合工程科、至學校會勘及審核年度預算</w:t>
            </w:r>
          </w:p>
        </w:tc>
      </w:tr>
      <w:tr w:rsidR="006F4633" w:rsidRPr="00A602ED" w:rsidTr="00377903">
        <w:trPr>
          <w:trHeight w:val="530"/>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pacing w:line="400" w:lineRule="exact"/>
              <w:rPr>
                <w:rFonts w:ascii="標楷體" w:eastAsia="標楷體" w:hAnsi="標楷體"/>
                <w:sz w:val="28"/>
                <w:szCs w:val="28"/>
              </w:rPr>
            </w:pPr>
            <w:r w:rsidRPr="00A602ED">
              <w:rPr>
                <w:rFonts w:ascii="標楷體" w:eastAsia="標楷體" w:hAnsi="標楷體" w:hint="eastAsia"/>
                <w:sz w:val="28"/>
                <w:szCs w:val="28"/>
              </w:rPr>
              <w:t>23.</w:t>
            </w:r>
          </w:p>
        </w:tc>
        <w:tc>
          <w:tcPr>
            <w:tcW w:w="1058" w:type="dxa"/>
            <w:vMerge/>
            <w:tcBorders>
              <w:left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配合本局年度專案工程需求會勘、審核</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每年1-5月</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bCs/>
                <w:sz w:val="28"/>
                <w:szCs w:val="28"/>
              </w:rPr>
            </w:pPr>
            <w:r w:rsidRPr="00A602ED">
              <w:rPr>
                <w:rFonts w:ascii="標楷體" w:eastAsia="標楷體" w:hAnsi="標楷體" w:hint="eastAsia"/>
                <w:bCs/>
                <w:sz w:val="28"/>
                <w:szCs w:val="28"/>
              </w:rPr>
              <w:t>每年1月-5月配合工程科會勘及審核學校申請年度專案工程需求</w:t>
            </w:r>
          </w:p>
        </w:tc>
      </w:tr>
      <w:tr w:rsidR="006F4633" w:rsidRPr="00A602ED" w:rsidTr="00377903">
        <w:trPr>
          <w:trHeight w:val="530"/>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pacing w:line="400" w:lineRule="exact"/>
              <w:rPr>
                <w:rFonts w:ascii="標楷體" w:eastAsia="標楷體" w:hAnsi="標楷體"/>
                <w:sz w:val="28"/>
                <w:szCs w:val="28"/>
              </w:rPr>
            </w:pPr>
            <w:r w:rsidRPr="00A602ED">
              <w:rPr>
                <w:rFonts w:ascii="標楷體" w:eastAsia="標楷體" w:hAnsi="標楷體" w:hint="eastAsia"/>
                <w:sz w:val="28"/>
                <w:szCs w:val="28"/>
              </w:rPr>
              <w:t>24.</w:t>
            </w:r>
          </w:p>
        </w:tc>
        <w:tc>
          <w:tcPr>
            <w:tcW w:w="1058" w:type="dxa"/>
            <w:vMerge/>
            <w:tcBorders>
              <w:left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配合本局年度統籌款需求會勘、審核</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每年3</w:t>
            </w:r>
            <w:r w:rsidRPr="00A602ED">
              <w:rPr>
                <w:rFonts w:ascii="新細明體" w:hAnsi="新細明體" w:hint="eastAsia"/>
                <w:sz w:val="28"/>
                <w:szCs w:val="28"/>
              </w:rPr>
              <w:t>、</w:t>
            </w:r>
            <w:r w:rsidRPr="00A602ED">
              <w:rPr>
                <w:rFonts w:ascii="標楷體" w:eastAsia="標楷體" w:hAnsi="標楷體" w:hint="eastAsia"/>
                <w:sz w:val="28"/>
                <w:szCs w:val="28"/>
              </w:rPr>
              <w:t>6月</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bCs/>
                <w:sz w:val="28"/>
                <w:szCs w:val="28"/>
              </w:rPr>
            </w:pPr>
            <w:r w:rsidRPr="00A602ED">
              <w:rPr>
                <w:rFonts w:ascii="標楷體" w:eastAsia="標楷體" w:hAnsi="標楷體" w:hint="eastAsia"/>
                <w:bCs/>
                <w:sz w:val="28"/>
                <w:szCs w:val="28"/>
              </w:rPr>
              <w:t>每年共2次配合工程科會勘及審核學校申請年度統籌款需求</w:t>
            </w:r>
          </w:p>
        </w:tc>
      </w:tr>
      <w:tr w:rsidR="006F4633" w:rsidRPr="00A602ED" w:rsidTr="00377903">
        <w:trPr>
          <w:trHeight w:val="750"/>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pacing w:line="400" w:lineRule="exact"/>
              <w:rPr>
                <w:rFonts w:ascii="標楷體" w:eastAsia="標楷體" w:hAnsi="標楷體"/>
                <w:sz w:val="28"/>
                <w:szCs w:val="28"/>
              </w:rPr>
            </w:pPr>
            <w:r w:rsidRPr="00A602ED">
              <w:rPr>
                <w:rFonts w:ascii="標楷體" w:eastAsia="標楷體" w:hAnsi="標楷體" w:hint="eastAsia"/>
                <w:sz w:val="28"/>
                <w:szCs w:val="28"/>
              </w:rPr>
              <w:t>25.</w:t>
            </w:r>
          </w:p>
        </w:tc>
        <w:tc>
          <w:tcPr>
            <w:tcW w:w="1058" w:type="dxa"/>
            <w:vMerge/>
            <w:tcBorders>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校舍新(改)建先期規劃審核</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不定期</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bCs/>
                <w:sz w:val="28"/>
                <w:szCs w:val="28"/>
              </w:rPr>
            </w:pPr>
            <w:r w:rsidRPr="00A602ED">
              <w:rPr>
                <w:rFonts w:ascii="標楷體" w:eastAsia="標楷體" w:hAnsi="標楷體" w:hint="eastAsia"/>
                <w:bCs/>
                <w:sz w:val="28"/>
                <w:szCs w:val="28"/>
              </w:rPr>
              <w:t>針對學校陳報之規劃成果進行討論</w:t>
            </w:r>
          </w:p>
        </w:tc>
      </w:tr>
      <w:tr w:rsidR="006F4633" w:rsidRPr="00A602ED" w:rsidTr="00377903">
        <w:trPr>
          <w:trHeight w:val="1459"/>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pacing w:line="400" w:lineRule="exact"/>
              <w:rPr>
                <w:rFonts w:ascii="標楷體" w:eastAsia="標楷體" w:hAnsi="標楷體"/>
                <w:sz w:val="28"/>
                <w:szCs w:val="28"/>
              </w:rPr>
            </w:pPr>
            <w:r w:rsidRPr="00A602ED">
              <w:rPr>
                <w:rFonts w:ascii="標楷體" w:eastAsia="標楷體" w:hAnsi="標楷體" w:hint="eastAsia"/>
                <w:sz w:val="28"/>
                <w:szCs w:val="28"/>
              </w:rPr>
              <w:t>26.</w:t>
            </w:r>
          </w:p>
        </w:tc>
        <w:tc>
          <w:tcPr>
            <w:tcW w:w="1058" w:type="dxa"/>
            <w:vMerge w:val="restart"/>
            <w:tcBorders>
              <w:top w:val="single" w:sz="4" w:space="0" w:color="auto"/>
              <w:left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eastAsia="標楷體" w:hAnsi="標楷體" w:hint="eastAsia"/>
                <w:sz w:val="28"/>
                <w:szCs w:val="28"/>
              </w:rPr>
              <w:t>軍訓室</w:t>
            </w: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eastAsia="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防災工作視導</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eastAsia="標楷體"/>
                <w:sz w:val="28"/>
                <w:szCs w:val="28"/>
              </w:rPr>
            </w:pPr>
            <w:r w:rsidRPr="00A602ED">
              <w:rPr>
                <w:rFonts w:ascii="標楷體" w:eastAsia="標楷體" w:hAnsi="標楷體" w:hint="eastAsia"/>
                <w:sz w:val="28"/>
                <w:szCs w:val="28"/>
              </w:rPr>
              <w:t>每年7-8月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ind w:left="31" w:hangingChars="11" w:hanging="31"/>
              <w:jc w:val="both"/>
              <w:rPr>
                <w:rFonts w:eastAsia="標楷體"/>
                <w:sz w:val="28"/>
                <w:szCs w:val="28"/>
              </w:rPr>
            </w:pPr>
            <w:r w:rsidRPr="00A602ED">
              <w:rPr>
                <w:rFonts w:ascii="標楷體" w:eastAsia="標楷體" w:hAnsi="標楷體" w:hint="eastAsia"/>
                <w:sz w:val="28"/>
                <w:szCs w:val="28"/>
              </w:rPr>
              <w:t>本市防災輔導團「防災任務學校整備情形督考」缺失複查</w:t>
            </w:r>
          </w:p>
        </w:tc>
      </w:tr>
      <w:tr w:rsidR="006F4633" w:rsidRPr="00A602ED" w:rsidTr="00377903">
        <w:trPr>
          <w:trHeight w:val="76"/>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pacing w:line="400" w:lineRule="exact"/>
              <w:rPr>
                <w:rFonts w:ascii="標楷體" w:eastAsia="標楷體" w:hAnsi="標楷體"/>
                <w:sz w:val="28"/>
                <w:szCs w:val="28"/>
              </w:rPr>
            </w:pPr>
            <w:r w:rsidRPr="00A602ED">
              <w:rPr>
                <w:rFonts w:ascii="標楷體" w:eastAsia="標楷體" w:hAnsi="標楷體" w:hint="eastAsia"/>
                <w:sz w:val="28"/>
                <w:szCs w:val="28"/>
              </w:rPr>
              <w:t>27.</w:t>
            </w:r>
          </w:p>
        </w:tc>
        <w:tc>
          <w:tcPr>
            <w:tcW w:w="1058"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eastAsia="標楷體" w:hAnsi="標楷體"/>
                <w:sz w:val="28"/>
                <w:szCs w:val="28"/>
              </w:rPr>
            </w:pPr>
            <w:r w:rsidRPr="00A602ED">
              <w:rPr>
                <w:rFonts w:ascii="新細明體" w:hAnsi="新細明體" w:hint="eastAsia"/>
                <w:sz w:val="28"/>
                <w:szCs w:val="30"/>
              </w:rPr>
              <w:t>★</w:t>
            </w:r>
            <w:r w:rsidRPr="00A602ED">
              <w:rPr>
                <w:rFonts w:eastAsia="標楷體" w:hAnsi="標楷體" w:hint="eastAsia"/>
                <w:sz w:val="28"/>
                <w:szCs w:val="28"/>
              </w:rPr>
              <w:t>訪視各級學校推動友善校園週執行情形並評選績優學校</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每年2月及9月</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eastAsia="標楷體" w:hAnsi="標楷體"/>
                <w:sz w:val="28"/>
                <w:szCs w:val="28"/>
              </w:rPr>
            </w:pPr>
            <w:r w:rsidRPr="00A602ED">
              <w:rPr>
                <w:rFonts w:eastAsia="標楷體" w:hAnsi="標楷體" w:hint="eastAsia"/>
                <w:sz w:val="28"/>
                <w:szCs w:val="28"/>
              </w:rPr>
              <w:t>每學期開學第</w:t>
            </w:r>
            <w:r w:rsidRPr="00A602ED">
              <w:rPr>
                <w:rFonts w:eastAsia="標楷體" w:hAnsi="標楷體" w:hint="eastAsia"/>
                <w:sz w:val="28"/>
                <w:szCs w:val="28"/>
              </w:rPr>
              <w:t>1</w:t>
            </w:r>
            <w:r w:rsidRPr="00A602ED">
              <w:rPr>
                <w:rFonts w:eastAsia="標楷體" w:hAnsi="標楷體" w:hint="eastAsia"/>
                <w:sz w:val="28"/>
                <w:szCs w:val="28"/>
              </w:rPr>
              <w:t>週各駐區督學至少訪視</w:t>
            </w:r>
            <w:r w:rsidRPr="00A602ED">
              <w:rPr>
                <w:rFonts w:eastAsia="標楷體" w:hAnsi="標楷體" w:hint="eastAsia"/>
                <w:sz w:val="28"/>
                <w:szCs w:val="28"/>
              </w:rPr>
              <w:t>3</w:t>
            </w:r>
            <w:r w:rsidRPr="00A602ED">
              <w:rPr>
                <w:rFonts w:eastAsia="標楷體" w:hAnsi="標楷體" w:hint="eastAsia"/>
                <w:sz w:val="28"/>
                <w:szCs w:val="28"/>
              </w:rPr>
              <w:t>所學校，並針對學校陳報之成果進行評選。</w:t>
            </w:r>
          </w:p>
        </w:tc>
      </w:tr>
      <w:tr w:rsidR="006F4633" w:rsidRPr="00A602ED" w:rsidTr="00377903">
        <w:trPr>
          <w:trHeight w:val="76"/>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pacing w:line="400" w:lineRule="exact"/>
              <w:rPr>
                <w:rFonts w:ascii="標楷體" w:eastAsia="標楷體" w:hAnsi="標楷體"/>
                <w:sz w:val="28"/>
                <w:szCs w:val="28"/>
              </w:rPr>
            </w:pPr>
            <w:r w:rsidRPr="00A602ED">
              <w:rPr>
                <w:rFonts w:ascii="標楷體" w:eastAsia="標楷體" w:hAnsi="標楷體" w:hint="eastAsia"/>
                <w:sz w:val="28"/>
                <w:szCs w:val="28"/>
              </w:rPr>
              <w:t>28.</w:t>
            </w:r>
          </w:p>
        </w:tc>
        <w:tc>
          <w:tcPr>
            <w:tcW w:w="1058"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eastAsia="標楷體" w:hAnsi="標楷體"/>
                <w:sz w:val="28"/>
                <w:szCs w:val="28"/>
              </w:rPr>
            </w:pPr>
            <w:r w:rsidRPr="00A602ED">
              <w:rPr>
                <w:rFonts w:ascii="新細明體" w:hAnsi="新細明體" w:hint="eastAsia"/>
                <w:sz w:val="28"/>
                <w:szCs w:val="30"/>
              </w:rPr>
              <w:t>★</w:t>
            </w:r>
            <w:r w:rsidRPr="00A602ED">
              <w:rPr>
                <w:rFonts w:eastAsia="標楷體" w:hAnsi="標楷體" w:hint="eastAsia"/>
                <w:sz w:val="28"/>
                <w:szCs w:val="28"/>
              </w:rPr>
              <w:t>防制校園霸凌工作視導</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不定期</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eastAsia="標楷體" w:hAnsi="標楷體"/>
                <w:sz w:val="28"/>
                <w:szCs w:val="28"/>
              </w:rPr>
            </w:pPr>
            <w:r w:rsidRPr="00A602ED">
              <w:rPr>
                <w:rFonts w:eastAsia="標楷體" w:hAnsi="標楷體" w:hint="eastAsia"/>
                <w:sz w:val="28"/>
                <w:szCs w:val="28"/>
              </w:rPr>
              <w:t>訪視個案學校是否依規定程序辦理</w:t>
            </w:r>
          </w:p>
        </w:tc>
      </w:tr>
      <w:tr w:rsidR="006F4633" w:rsidRPr="00A602ED" w:rsidTr="00377903">
        <w:trPr>
          <w:trHeight w:val="76"/>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pacing w:line="400" w:lineRule="exact"/>
              <w:rPr>
                <w:rFonts w:ascii="標楷體" w:eastAsia="標楷體" w:hAnsi="標楷體"/>
                <w:sz w:val="28"/>
                <w:szCs w:val="28"/>
              </w:rPr>
            </w:pPr>
            <w:r w:rsidRPr="00A602ED">
              <w:rPr>
                <w:rFonts w:ascii="標楷體" w:eastAsia="標楷體" w:hAnsi="標楷體" w:hint="eastAsia"/>
                <w:sz w:val="28"/>
                <w:szCs w:val="28"/>
              </w:rPr>
              <w:t>29.</w:t>
            </w:r>
          </w:p>
        </w:tc>
        <w:tc>
          <w:tcPr>
            <w:tcW w:w="1058"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eastAsia="標楷體" w:hAnsi="標楷體"/>
                <w:sz w:val="28"/>
                <w:szCs w:val="28"/>
              </w:rPr>
            </w:pPr>
            <w:r w:rsidRPr="00A602ED">
              <w:rPr>
                <w:rFonts w:ascii="新細明體" w:hAnsi="新細明體" w:hint="eastAsia"/>
                <w:sz w:val="28"/>
                <w:szCs w:val="30"/>
              </w:rPr>
              <w:t>★</w:t>
            </w:r>
            <w:r w:rsidRPr="00A602ED">
              <w:rPr>
                <w:rFonts w:eastAsia="標楷體" w:hAnsi="標楷體" w:hint="eastAsia"/>
                <w:sz w:val="28"/>
                <w:szCs w:val="28"/>
              </w:rPr>
              <w:t>校園生活問卷調查及輔導</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每年4月及10月</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eastAsia="標楷體" w:hAnsi="標楷體"/>
                <w:sz w:val="28"/>
                <w:szCs w:val="28"/>
              </w:rPr>
            </w:pPr>
            <w:r w:rsidRPr="00A602ED">
              <w:rPr>
                <w:rFonts w:eastAsia="標楷體" w:hAnsi="標楷體" w:hint="eastAsia"/>
                <w:sz w:val="28"/>
                <w:szCs w:val="28"/>
              </w:rPr>
              <w:t>依規定實施問卷調查，</w:t>
            </w:r>
            <w:r w:rsidRPr="00A602ED">
              <w:rPr>
                <w:rFonts w:eastAsia="標楷體" w:hAnsi="標楷體"/>
                <w:sz w:val="28"/>
                <w:szCs w:val="28"/>
              </w:rPr>
              <w:t>4</w:t>
            </w:r>
            <w:r w:rsidRPr="00A602ED">
              <w:rPr>
                <w:rFonts w:eastAsia="標楷體" w:hAnsi="標楷體" w:hint="eastAsia"/>
                <w:sz w:val="28"/>
                <w:szCs w:val="28"/>
              </w:rPr>
              <w:t>月記名生活問卷後針對反映</w:t>
            </w:r>
            <w:r w:rsidRPr="00A602ED">
              <w:rPr>
                <w:rFonts w:eastAsia="標楷體" w:hAnsi="標楷體" w:hint="eastAsia"/>
                <w:sz w:val="28"/>
                <w:szCs w:val="28"/>
              </w:rPr>
              <w:lastRenderedPageBreak/>
              <w:t>個案實施追蹤輔導</w:t>
            </w:r>
          </w:p>
        </w:tc>
      </w:tr>
      <w:tr w:rsidR="006F4633" w:rsidRPr="00A602ED" w:rsidTr="00377903">
        <w:trPr>
          <w:trHeight w:val="76"/>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pacing w:line="400" w:lineRule="exact"/>
              <w:rPr>
                <w:rFonts w:ascii="標楷體" w:eastAsia="標楷體" w:hAnsi="標楷體"/>
                <w:sz w:val="28"/>
                <w:szCs w:val="28"/>
              </w:rPr>
            </w:pPr>
            <w:r w:rsidRPr="00A602ED">
              <w:rPr>
                <w:rFonts w:ascii="標楷體" w:eastAsia="標楷體" w:hAnsi="標楷體" w:hint="eastAsia"/>
                <w:sz w:val="28"/>
                <w:szCs w:val="28"/>
              </w:rPr>
              <w:lastRenderedPageBreak/>
              <w:t>30.</w:t>
            </w:r>
          </w:p>
        </w:tc>
        <w:tc>
          <w:tcPr>
            <w:tcW w:w="1058"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eastAsia="標楷體" w:hAnsi="標楷體"/>
                <w:sz w:val="28"/>
                <w:szCs w:val="28"/>
              </w:rPr>
            </w:pPr>
            <w:r w:rsidRPr="00A602ED">
              <w:rPr>
                <w:rFonts w:ascii="新細明體" w:hAnsi="新細明體" w:hint="eastAsia"/>
                <w:sz w:val="28"/>
                <w:szCs w:val="30"/>
              </w:rPr>
              <w:t>★★★</w:t>
            </w:r>
            <w:r w:rsidRPr="00A602ED">
              <w:rPr>
                <w:rFonts w:eastAsia="標楷體" w:hAnsi="標楷體" w:hint="eastAsia"/>
                <w:sz w:val="28"/>
                <w:szCs w:val="28"/>
              </w:rPr>
              <w:t>護苗學生</w:t>
            </w:r>
            <w:r w:rsidRPr="00A602ED">
              <w:rPr>
                <w:rFonts w:eastAsia="標楷體" w:hAnsi="標楷體"/>
                <w:sz w:val="28"/>
                <w:szCs w:val="28"/>
              </w:rPr>
              <w:t>(</w:t>
            </w:r>
            <w:r w:rsidRPr="00A602ED">
              <w:rPr>
                <w:rFonts w:eastAsia="標楷體" w:hAnsi="標楷體" w:hint="eastAsia"/>
                <w:sz w:val="28"/>
                <w:szCs w:val="28"/>
              </w:rPr>
              <w:t>偏差行為及疑涉入幫派學生</w:t>
            </w:r>
            <w:r w:rsidRPr="00A602ED">
              <w:rPr>
                <w:rFonts w:eastAsia="標楷體" w:hAnsi="標楷體"/>
                <w:sz w:val="28"/>
                <w:szCs w:val="28"/>
              </w:rPr>
              <w:t>)</w:t>
            </w:r>
            <w:r w:rsidRPr="00A602ED">
              <w:rPr>
                <w:rFonts w:eastAsia="標楷體" w:hAnsi="標楷體" w:hint="eastAsia"/>
                <w:sz w:val="28"/>
                <w:szCs w:val="28"/>
              </w:rPr>
              <w:t>清查</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每年3月及9月</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每學期開學6週內召開護苗學生期初輔導會議，擬定輔導策略。</w:t>
            </w:r>
          </w:p>
        </w:tc>
      </w:tr>
      <w:tr w:rsidR="006F4633" w:rsidRPr="00A602ED" w:rsidTr="00377903">
        <w:trPr>
          <w:trHeight w:val="76"/>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pacing w:line="400" w:lineRule="exact"/>
              <w:rPr>
                <w:rFonts w:ascii="標楷體" w:eastAsia="標楷體" w:hAnsi="標楷體"/>
                <w:sz w:val="28"/>
                <w:szCs w:val="28"/>
              </w:rPr>
            </w:pPr>
            <w:r w:rsidRPr="00A602ED">
              <w:rPr>
                <w:rFonts w:ascii="標楷體" w:eastAsia="標楷體" w:hAnsi="標楷體" w:hint="eastAsia"/>
                <w:sz w:val="28"/>
                <w:szCs w:val="28"/>
              </w:rPr>
              <w:t>31.</w:t>
            </w:r>
          </w:p>
        </w:tc>
        <w:tc>
          <w:tcPr>
            <w:tcW w:w="1058"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eastAsia="標楷體" w:hAnsi="標楷體"/>
                <w:sz w:val="28"/>
                <w:szCs w:val="28"/>
              </w:rPr>
            </w:pPr>
            <w:r w:rsidRPr="00A602ED">
              <w:rPr>
                <w:rFonts w:ascii="新細明體" w:hAnsi="新細明體" w:hint="eastAsia"/>
                <w:sz w:val="28"/>
                <w:szCs w:val="30"/>
              </w:rPr>
              <w:t>★★★</w:t>
            </w:r>
            <w:r w:rsidRPr="00A602ED">
              <w:rPr>
                <w:rFonts w:eastAsia="標楷體" w:hAnsi="標楷體" w:hint="eastAsia"/>
                <w:sz w:val="28"/>
                <w:szCs w:val="28"/>
              </w:rPr>
              <w:t>辦理人為災害（重大校安事件）應變處置演練</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每學期至少1次</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eastAsia="標楷體" w:hAnsi="標楷體"/>
                <w:sz w:val="28"/>
                <w:szCs w:val="28"/>
              </w:rPr>
            </w:pPr>
            <w:r w:rsidRPr="00A602ED">
              <w:rPr>
                <w:rFonts w:eastAsia="標楷體" w:hAnsi="標楷體" w:hint="eastAsia"/>
                <w:sz w:val="28"/>
                <w:szCs w:val="28"/>
              </w:rPr>
              <w:t>檢視各校有無依據學校地理</w:t>
            </w:r>
            <w:r w:rsidRPr="00A602ED">
              <w:rPr>
                <w:rFonts w:ascii="標楷體" w:eastAsia="標楷體" w:hAnsi="標楷體" w:hint="eastAsia"/>
                <w:sz w:val="28"/>
                <w:szCs w:val="28"/>
              </w:rPr>
              <w:t>、</w:t>
            </w:r>
            <w:r w:rsidRPr="00A602ED">
              <w:rPr>
                <w:rFonts w:eastAsia="標楷體" w:hAnsi="標楷體" w:hint="eastAsia"/>
                <w:sz w:val="28"/>
                <w:szCs w:val="28"/>
              </w:rPr>
              <w:t>人文環境特性，研擬符合學校需求之應變處理作業流程，並建立校園安全檢核機制，每學年至少實施應變處置演練乙次，作業流程</w:t>
            </w:r>
            <w:r w:rsidRPr="00A602ED">
              <w:rPr>
                <w:rFonts w:ascii="標楷體" w:eastAsia="標楷體" w:hAnsi="標楷體" w:hint="eastAsia"/>
                <w:sz w:val="28"/>
                <w:szCs w:val="28"/>
              </w:rPr>
              <w:t>、演練情形有無專卷管理。</w:t>
            </w:r>
          </w:p>
        </w:tc>
      </w:tr>
      <w:tr w:rsidR="006F4633" w:rsidRPr="00A602ED" w:rsidTr="00377903">
        <w:trPr>
          <w:trHeight w:val="76"/>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pacing w:line="400" w:lineRule="exact"/>
              <w:rPr>
                <w:rFonts w:ascii="標楷體" w:eastAsia="標楷體" w:hAnsi="標楷體"/>
                <w:sz w:val="28"/>
                <w:szCs w:val="28"/>
              </w:rPr>
            </w:pPr>
            <w:r w:rsidRPr="00A602ED">
              <w:rPr>
                <w:rFonts w:ascii="標楷體" w:eastAsia="標楷體" w:hAnsi="標楷體" w:hint="eastAsia"/>
                <w:sz w:val="28"/>
                <w:szCs w:val="28"/>
              </w:rPr>
              <w:t>32.</w:t>
            </w:r>
          </w:p>
        </w:tc>
        <w:tc>
          <w:tcPr>
            <w:tcW w:w="1058"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eastAsia="標楷體" w:hAnsi="標楷體"/>
                <w:sz w:val="28"/>
                <w:szCs w:val="28"/>
              </w:rPr>
            </w:pPr>
            <w:r w:rsidRPr="00A602ED">
              <w:rPr>
                <w:rFonts w:ascii="新細明體" w:hAnsi="新細明體" w:hint="eastAsia"/>
                <w:sz w:val="28"/>
                <w:szCs w:val="30"/>
              </w:rPr>
              <w:t>★</w:t>
            </w:r>
            <w:r w:rsidRPr="00A602ED">
              <w:rPr>
                <w:rFonts w:eastAsia="標楷體" w:hAnsi="標楷體" w:hint="eastAsia"/>
                <w:sz w:val="28"/>
                <w:szCs w:val="28"/>
              </w:rPr>
              <w:t>校園安全管理及維護措施執行情形檢核</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每年9月</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檢視學校有無依國教署「校園安全管理及維護措施執行情形檢核表」進行檢視精進，檢核表有無專卷管理。</w:t>
            </w:r>
          </w:p>
        </w:tc>
      </w:tr>
      <w:tr w:rsidR="006F4633" w:rsidRPr="00A602ED" w:rsidTr="00377903">
        <w:trPr>
          <w:trHeight w:val="756"/>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pacing w:line="400" w:lineRule="exact"/>
              <w:rPr>
                <w:rFonts w:ascii="標楷體" w:eastAsia="標楷體" w:hAnsi="標楷體"/>
                <w:sz w:val="28"/>
                <w:szCs w:val="28"/>
              </w:rPr>
            </w:pPr>
            <w:r w:rsidRPr="00A602ED">
              <w:rPr>
                <w:rFonts w:ascii="標楷體" w:eastAsia="標楷體" w:hAnsi="標楷體" w:hint="eastAsia"/>
                <w:sz w:val="28"/>
                <w:szCs w:val="28"/>
              </w:rPr>
              <w:t>33.</w:t>
            </w:r>
          </w:p>
        </w:tc>
        <w:tc>
          <w:tcPr>
            <w:tcW w:w="1058"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eastAsia="標楷體" w:hAnsi="標楷體"/>
                <w:sz w:val="28"/>
                <w:szCs w:val="28"/>
              </w:rPr>
            </w:pPr>
            <w:r w:rsidRPr="00A602ED">
              <w:rPr>
                <w:rFonts w:ascii="新細明體" w:hAnsi="新細明體" w:hint="eastAsia"/>
                <w:sz w:val="28"/>
                <w:szCs w:val="30"/>
              </w:rPr>
              <w:t>★</w:t>
            </w:r>
            <w:r w:rsidRPr="00A602ED">
              <w:rPr>
                <w:rFonts w:eastAsia="標楷體" w:hAnsi="標楷體" w:hint="eastAsia"/>
                <w:sz w:val="28"/>
                <w:szCs w:val="28"/>
              </w:rPr>
              <w:t>校園安全地圖繪製更新及公佈宣導情形檢核</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每年9月</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檢視學校有無依「校園安全維護實施計畫」執行</w:t>
            </w:r>
            <w:r w:rsidRPr="00A602ED">
              <w:rPr>
                <w:rFonts w:ascii="新細明體" w:hAnsi="新細明體" w:hint="eastAsia"/>
                <w:sz w:val="28"/>
                <w:szCs w:val="28"/>
              </w:rPr>
              <w:t>。</w:t>
            </w:r>
          </w:p>
        </w:tc>
      </w:tr>
      <w:tr w:rsidR="006F4633" w:rsidRPr="00A602ED" w:rsidTr="00377903">
        <w:trPr>
          <w:trHeight w:val="756"/>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pacing w:line="400" w:lineRule="exact"/>
              <w:rPr>
                <w:rFonts w:ascii="標楷體" w:eastAsia="標楷體" w:hAnsi="標楷體"/>
                <w:sz w:val="28"/>
                <w:szCs w:val="28"/>
              </w:rPr>
            </w:pPr>
            <w:r w:rsidRPr="00A602ED">
              <w:rPr>
                <w:rFonts w:ascii="標楷體" w:eastAsia="標楷體" w:hAnsi="標楷體" w:hint="eastAsia"/>
                <w:sz w:val="28"/>
                <w:szCs w:val="28"/>
              </w:rPr>
              <w:t>34.</w:t>
            </w:r>
          </w:p>
        </w:tc>
        <w:tc>
          <w:tcPr>
            <w:tcW w:w="1058"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eastAsia="標楷體" w:hAnsi="標楷體"/>
                <w:sz w:val="28"/>
                <w:szCs w:val="28"/>
              </w:rPr>
            </w:pPr>
            <w:r w:rsidRPr="00A602ED">
              <w:rPr>
                <w:rFonts w:ascii="新細明體" w:hAnsi="新細明體" w:hint="eastAsia"/>
                <w:sz w:val="28"/>
                <w:szCs w:val="30"/>
              </w:rPr>
              <w:t>★★★</w:t>
            </w:r>
            <w:r w:rsidRPr="00A602ED">
              <w:rPr>
                <w:rFonts w:eastAsia="標楷體" w:hAnsi="標楷體" w:hint="eastAsia"/>
                <w:sz w:val="28"/>
                <w:szCs w:val="28"/>
              </w:rPr>
              <w:t>校園反毒宣教實施情形</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每年6月及12月</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eastAsia="標楷體" w:hAnsi="標楷體" w:hint="eastAsia"/>
                <w:sz w:val="28"/>
                <w:szCs w:val="28"/>
              </w:rPr>
              <w:t>檢視各校有無辦理教師、家長及學生等</w:t>
            </w:r>
            <w:r w:rsidRPr="00A602ED">
              <w:rPr>
                <w:rFonts w:eastAsia="標楷體" w:hAnsi="標楷體"/>
                <w:sz w:val="28"/>
                <w:szCs w:val="28"/>
              </w:rPr>
              <w:t>3</w:t>
            </w:r>
            <w:r w:rsidRPr="00A602ED">
              <w:rPr>
                <w:rFonts w:eastAsia="標楷體" w:hAnsi="標楷體" w:hint="eastAsia"/>
                <w:sz w:val="28"/>
                <w:szCs w:val="28"/>
              </w:rPr>
              <w:t>類別反毒宣教，每年至少各辦理</w:t>
            </w:r>
            <w:r w:rsidRPr="00A602ED">
              <w:rPr>
                <w:rFonts w:eastAsia="標楷體" w:hAnsi="標楷體"/>
                <w:sz w:val="28"/>
                <w:szCs w:val="28"/>
              </w:rPr>
              <w:t>1</w:t>
            </w:r>
            <w:r w:rsidRPr="00A602ED">
              <w:rPr>
                <w:rFonts w:eastAsia="標楷體" w:hAnsi="標楷體" w:hint="eastAsia"/>
                <w:sz w:val="28"/>
                <w:szCs w:val="28"/>
              </w:rPr>
              <w:t>場次。</w:t>
            </w:r>
          </w:p>
        </w:tc>
      </w:tr>
      <w:tr w:rsidR="006F4633" w:rsidRPr="00A602ED" w:rsidTr="00377903">
        <w:trPr>
          <w:trHeight w:val="435"/>
          <w:jc w:val="center"/>
        </w:trPr>
        <w:tc>
          <w:tcPr>
            <w:tcW w:w="64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pacing w:line="400" w:lineRule="exact"/>
              <w:rPr>
                <w:rFonts w:ascii="標楷體" w:eastAsia="標楷體" w:hAnsi="標楷體"/>
                <w:sz w:val="28"/>
                <w:szCs w:val="28"/>
              </w:rPr>
            </w:pPr>
            <w:r w:rsidRPr="00A602ED">
              <w:rPr>
                <w:rFonts w:ascii="標楷體" w:eastAsia="標楷體" w:hAnsi="標楷體" w:hint="eastAsia"/>
                <w:sz w:val="28"/>
                <w:szCs w:val="28"/>
              </w:rPr>
              <w:t>35.</w:t>
            </w:r>
          </w:p>
        </w:tc>
        <w:tc>
          <w:tcPr>
            <w:tcW w:w="105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center"/>
              <w:rPr>
                <w:rFonts w:ascii="標楷體" w:eastAsia="標楷體" w:hAnsi="標楷體"/>
                <w:spacing w:val="-4"/>
                <w:sz w:val="28"/>
                <w:szCs w:val="28"/>
              </w:rPr>
            </w:pPr>
            <w:r w:rsidRPr="00A602ED">
              <w:rPr>
                <w:rFonts w:ascii="標楷體" w:eastAsia="標楷體" w:hAnsi="標楷體" w:hint="eastAsia"/>
                <w:spacing w:val="-4"/>
                <w:sz w:val="28"/>
                <w:szCs w:val="28"/>
              </w:rPr>
              <w:t>會計室</w:t>
            </w: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查核教育局所屬機關、學校內部控制情形</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每年7-9月</w:t>
            </w:r>
          </w:p>
        </w:tc>
        <w:tc>
          <w:tcPr>
            <w:tcW w:w="3408" w:type="dxa"/>
            <w:tcBorders>
              <w:top w:val="single" w:sz="4" w:space="0" w:color="auto"/>
              <w:left w:val="single" w:sz="4" w:space="0" w:color="auto"/>
              <w:bottom w:val="single" w:sz="4" w:space="0" w:color="auto"/>
              <w:right w:val="single" w:sz="4" w:space="0" w:color="auto"/>
            </w:tcBorders>
            <w:hideMark/>
          </w:tcPr>
          <w:p w:rsidR="006F4633" w:rsidRPr="00A602ED" w:rsidRDefault="006F4633" w:rsidP="00377903">
            <w:pPr>
              <w:snapToGrid w:val="0"/>
              <w:spacing w:line="320" w:lineRule="exact"/>
              <w:rPr>
                <w:rFonts w:ascii="標楷體" w:eastAsia="標楷體" w:hAnsi="標楷體"/>
                <w:sz w:val="28"/>
                <w:szCs w:val="28"/>
              </w:rPr>
            </w:pPr>
            <w:r w:rsidRPr="00A602ED">
              <w:rPr>
                <w:rFonts w:ascii="標楷體" w:eastAsia="標楷體" w:hAnsi="標楷體" w:hint="eastAsia"/>
                <w:sz w:val="28"/>
                <w:szCs w:val="28"/>
              </w:rPr>
              <w:t>協助率隊至所屬機關及學校查核</w:t>
            </w:r>
          </w:p>
        </w:tc>
      </w:tr>
    </w:tbl>
    <w:p w:rsidR="006F4633" w:rsidRPr="00A602ED" w:rsidRDefault="006F4633" w:rsidP="006F4633">
      <w:pPr>
        <w:rPr>
          <w:rFonts w:ascii="標楷體" w:eastAsia="標楷體" w:hAnsi="標楷體"/>
          <w:spacing w:val="-24"/>
          <w:sz w:val="32"/>
          <w:szCs w:val="32"/>
        </w:rPr>
      </w:pPr>
      <w:r w:rsidRPr="00A602ED">
        <w:rPr>
          <w:rFonts w:ascii="標楷體" w:eastAsia="標楷體" w:hAnsi="標楷體" w:hint="eastAsia"/>
          <w:spacing w:val="-24"/>
          <w:sz w:val="28"/>
          <w:szCs w:val="28"/>
        </w:rPr>
        <w:t>2.視導項目</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1134"/>
        <w:gridCol w:w="3120"/>
        <w:gridCol w:w="2266"/>
        <w:gridCol w:w="3408"/>
      </w:tblGrid>
      <w:tr w:rsidR="006F4633" w:rsidRPr="00A602ED" w:rsidTr="00377903">
        <w:trPr>
          <w:tblHeader/>
          <w:jc w:val="center"/>
        </w:trPr>
        <w:tc>
          <w:tcPr>
            <w:tcW w:w="572"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center"/>
              <w:rPr>
                <w:rFonts w:ascii="標楷體" w:eastAsia="標楷體" w:hAnsi="標楷體"/>
                <w:spacing w:val="-20"/>
                <w:sz w:val="20"/>
              </w:rPr>
            </w:pPr>
            <w:r w:rsidRPr="00A602ED">
              <w:rPr>
                <w:rFonts w:ascii="標楷體" w:eastAsia="標楷體" w:hAnsi="標楷體" w:hint="eastAsia"/>
                <w:spacing w:val="-20"/>
                <w:sz w:val="20"/>
              </w:rPr>
              <w:t>編號</w:t>
            </w:r>
          </w:p>
        </w:tc>
        <w:tc>
          <w:tcPr>
            <w:tcW w:w="1134"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center"/>
              <w:rPr>
                <w:rFonts w:ascii="標楷體" w:eastAsia="標楷體" w:hAnsi="標楷體"/>
                <w:sz w:val="28"/>
                <w:szCs w:val="28"/>
              </w:rPr>
            </w:pPr>
            <w:r w:rsidRPr="00A602ED">
              <w:rPr>
                <w:rFonts w:ascii="標楷體" w:eastAsia="標楷體" w:hAnsi="標楷體" w:hint="eastAsia"/>
                <w:sz w:val="28"/>
                <w:szCs w:val="28"/>
              </w:rPr>
              <w:t>科室</w:t>
            </w: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center"/>
              <w:rPr>
                <w:rFonts w:ascii="標楷體" w:eastAsia="標楷體" w:hAnsi="標楷體"/>
                <w:sz w:val="28"/>
                <w:szCs w:val="28"/>
              </w:rPr>
            </w:pPr>
            <w:r w:rsidRPr="00A602ED">
              <w:rPr>
                <w:rFonts w:ascii="標楷體" w:eastAsia="標楷體" w:hAnsi="標楷體" w:hint="eastAsia"/>
                <w:sz w:val="28"/>
                <w:szCs w:val="28"/>
              </w:rPr>
              <w:t>工作項目</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center"/>
              <w:rPr>
                <w:rFonts w:ascii="標楷體" w:eastAsia="標楷體" w:hAnsi="標楷體"/>
                <w:sz w:val="28"/>
                <w:szCs w:val="28"/>
              </w:rPr>
            </w:pPr>
            <w:r w:rsidRPr="00A602ED">
              <w:rPr>
                <w:rFonts w:ascii="標楷體" w:eastAsia="標楷體" w:hAnsi="標楷體" w:hint="eastAsia"/>
                <w:sz w:val="28"/>
                <w:szCs w:val="28"/>
              </w:rPr>
              <w:t>執行期間</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center"/>
              <w:rPr>
                <w:rFonts w:ascii="標楷體" w:eastAsia="標楷體" w:hAnsi="標楷體"/>
                <w:sz w:val="28"/>
                <w:szCs w:val="28"/>
              </w:rPr>
            </w:pPr>
            <w:r w:rsidRPr="00A602ED">
              <w:rPr>
                <w:rFonts w:ascii="標楷體" w:eastAsia="標楷體" w:hAnsi="標楷體" w:hint="eastAsia"/>
                <w:sz w:val="28"/>
                <w:szCs w:val="28"/>
              </w:rPr>
              <w:t>配合執行事項</w:t>
            </w:r>
          </w:p>
        </w:tc>
      </w:tr>
      <w:tr w:rsidR="006F4633" w:rsidRPr="00A602ED" w:rsidTr="00377903">
        <w:trPr>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綜企科</w:t>
            </w: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trike/>
                <w:sz w:val="30"/>
                <w:szCs w:val="30"/>
              </w:rPr>
            </w:pPr>
            <w:r w:rsidRPr="00A602ED">
              <w:rPr>
                <w:rFonts w:ascii="標楷體" w:eastAsia="標楷體" w:hAnsi="標楷體" w:hint="eastAsia"/>
                <w:sz w:val="28"/>
                <w:szCs w:val="28"/>
              </w:rPr>
              <w:t>★★★性別平等教育推動實施及校園性侵害、性騷擾及性霸凌事件通報與調查輔導（含學校外聘指導教師/教練之社團教學情形抽訪）</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不定期</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ind w:leftChars="-18" w:left="279" w:hangingChars="115" w:hanging="322"/>
              <w:jc w:val="both"/>
              <w:rPr>
                <w:rFonts w:ascii="標楷體" w:eastAsia="標楷體" w:hAnsi="標楷體"/>
                <w:strike/>
                <w:sz w:val="28"/>
                <w:szCs w:val="28"/>
              </w:rPr>
            </w:pPr>
            <w:r w:rsidRPr="00A602ED">
              <w:rPr>
                <w:rFonts w:ascii="標楷體" w:eastAsia="標楷體" w:hAnsi="標楷體" w:hint="eastAsia"/>
                <w:sz w:val="28"/>
                <w:szCs w:val="28"/>
              </w:rPr>
              <w:t>1.為督導學校防範校園性侵害事件，請督學不定期抽訪學校瞭解學校性平宣導、教學受理通報、調查及輔導處理情形。</w:t>
            </w:r>
          </w:p>
          <w:p w:rsidR="006F4633" w:rsidRPr="00A602ED" w:rsidRDefault="006F4633" w:rsidP="00377903">
            <w:pPr>
              <w:snapToGrid w:val="0"/>
              <w:ind w:left="316" w:hangingChars="113" w:hanging="316"/>
              <w:jc w:val="both"/>
              <w:rPr>
                <w:rFonts w:ascii="標楷體" w:eastAsia="標楷體" w:hAnsi="標楷體"/>
                <w:sz w:val="28"/>
                <w:szCs w:val="28"/>
              </w:rPr>
            </w:pPr>
            <w:r w:rsidRPr="00A602ED">
              <w:rPr>
                <w:rFonts w:ascii="標楷體" w:eastAsia="標楷體" w:hAnsi="標楷體" w:hint="eastAsia"/>
                <w:sz w:val="28"/>
                <w:szCs w:val="28"/>
              </w:rPr>
              <w:t>2.請督學不定期抽訪學校於校園性平事件調查成立案件之加害人轉至其他學校就讀或服務時，學校確有落實性別平等教育法第27條，於知悉後一個月內，通報加害人現就讀或服務之學校。</w:t>
            </w:r>
          </w:p>
          <w:p w:rsidR="006F4633" w:rsidRPr="00A602ED" w:rsidRDefault="006F4633" w:rsidP="00377903">
            <w:pPr>
              <w:snapToGrid w:val="0"/>
              <w:ind w:left="283" w:hangingChars="101" w:hanging="283"/>
              <w:jc w:val="both"/>
              <w:rPr>
                <w:rFonts w:ascii="標楷體" w:eastAsia="標楷體" w:hAnsi="標楷體"/>
                <w:strike/>
                <w:sz w:val="28"/>
                <w:szCs w:val="28"/>
              </w:rPr>
            </w:pPr>
            <w:r w:rsidRPr="00A602ED">
              <w:rPr>
                <w:rFonts w:ascii="標楷體" w:eastAsia="標楷體" w:hAnsi="標楷體" w:hint="eastAsia"/>
                <w:sz w:val="28"/>
                <w:szCs w:val="28"/>
              </w:rPr>
              <w:t>3.如有個案學校經業務科認定有實地查訪必要</w:t>
            </w:r>
            <w:r w:rsidRPr="00A602ED">
              <w:rPr>
                <w:rFonts w:ascii="標楷體" w:eastAsia="標楷體" w:hAnsi="標楷體" w:hint="eastAsia"/>
                <w:sz w:val="28"/>
                <w:szCs w:val="28"/>
              </w:rPr>
              <w:lastRenderedPageBreak/>
              <w:t>者，經簽准後請督學偕同實地查訪。</w:t>
            </w:r>
          </w:p>
        </w:tc>
      </w:tr>
      <w:tr w:rsidR="006F4633" w:rsidRPr="00A602ED" w:rsidTr="00377903">
        <w:trPr>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★★★推動國際教育</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不定期</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鼓勵學校參與「國際學校獎」認證、學校本位國際教育(SIEP)、國際筆友、彭博基金會等計畫。</w:t>
            </w:r>
          </w:p>
        </w:tc>
      </w:tr>
      <w:tr w:rsidR="006F4633" w:rsidRPr="00A602ED" w:rsidTr="00377903">
        <w:trPr>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★★教師專業發展實踐方案及教輔方案</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不定期</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鼓勵學校教師參加教師專業發展實踐方案及教輔方案，提高各校教師參與人數及取證比例。</w:t>
            </w:r>
          </w:p>
        </w:tc>
      </w:tr>
      <w:tr w:rsidR="006F4633" w:rsidRPr="00A602ED" w:rsidTr="00377903">
        <w:trPr>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★★★創新教學及實驗課程</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不定期</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至各校視導時協助瞭解辦理情形</w:t>
            </w:r>
          </w:p>
        </w:tc>
      </w:tr>
      <w:tr w:rsidR="006F4633" w:rsidRPr="00A602ED" w:rsidTr="00377903">
        <w:trPr>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中教科</w:t>
            </w:r>
          </w:p>
        </w:tc>
        <w:tc>
          <w:tcPr>
            <w:tcW w:w="3120" w:type="dxa"/>
            <w:tcBorders>
              <w:top w:val="single" w:sz="4" w:space="0" w:color="auto"/>
              <w:left w:val="single" w:sz="4" w:space="0" w:color="auto"/>
              <w:bottom w:val="single" w:sz="4" w:space="0" w:color="auto"/>
              <w:right w:val="single" w:sz="4" w:space="0" w:color="auto"/>
            </w:tcBorders>
            <w:hideMark/>
          </w:tcPr>
          <w:p w:rsidR="006F4633" w:rsidRPr="00A602ED" w:rsidRDefault="006F4633" w:rsidP="00377903">
            <w:pPr>
              <w:snapToGrid w:val="0"/>
              <w:rPr>
                <w:rFonts w:ascii="標楷體" w:eastAsia="標楷體" w:hAnsi="標楷體"/>
                <w:sz w:val="28"/>
                <w:szCs w:val="28"/>
              </w:rPr>
            </w:pPr>
            <w:r w:rsidRPr="00A602ED">
              <w:rPr>
                <w:rFonts w:ascii="標楷體" w:eastAsia="標楷體" w:hAnsi="標楷體" w:hint="eastAsia"/>
                <w:sz w:val="28"/>
                <w:szCs w:val="28"/>
              </w:rPr>
              <w:t>高中教師教學計畫上網</w:t>
            </w:r>
          </w:p>
        </w:tc>
        <w:tc>
          <w:tcPr>
            <w:tcW w:w="2266" w:type="dxa"/>
            <w:tcBorders>
              <w:top w:val="single" w:sz="4" w:space="0" w:color="auto"/>
              <w:left w:val="single" w:sz="4" w:space="0" w:color="auto"/>
              <w:bottom w:val="single" w:sz="4" w:space="0" w:color="auto"/>
              <w:right w:val="single" w:sz="4" w:space="0" w:color="auto"/>
            </w:tcBorders>
            <w:hideMark/>
          </w:tcPr>
          <w:p w:rsidR="006F4633" w:rsidRPr="00A602ED" w:rsidRDefault="006F4633" w:rsidP="00377903">
            <w:pPr>
              <w:snapToGrid w:val="0"/>
              <w:rPr>
                <w:rFonts w:ascii="標楷體" w:eastAsia="標楷體" w:hAnsi="標楷體"/>
                <w:sz w:val="28"/>
                <w:szCs w:val="28"/>
              </w:rPr>
            </w:pPr>
            <w:r w:rsidRPr="00A602ED">
              <w:rPr>
                <w:rFonts w:ascii="標楷體" w:eastAsia="標楷體" w:hAnsi="標楷體" w:hint="eastAsia"/>
                <w:sz w:val="28"/>
                <w:szCs w:val="28"/>
              </w:rPr>
              <w:t>每年4-8月</w:t>
            </w:r>
          </w:p>
        </w:tc>
        <w:tc>
          <w:tcPr>
            <w:tcW w:w="3408" w:type="dxa"/>
            <w:tcBorders>
              <w:top w:val="single" w:sz="4" w:space="0" w:color="auto"/>
              <w:left w:val="single" w:sz="4" w:space="0" w:color="auto"/>
              <w:bottom w:val="single" w:sz="4" w:space="0" w:color="auto"/>
              <w:right w:val="single" w:sz="4" w:space="0" w:color="auto"/>
            </w:tcBorders>
            <w:hideMark/>
          </w:tcPr>
          <w:p w:rsidR="006F4633" w:rsidRPr="00A602ED" w:rsidRDefault="006F4633" w:rsidP="00377903">
            <w:pPr>
              <w:snapToGrid w:val="0"/>
              <w:rPr>
                <w:rFonts w:ascii="標楷體" w:eastAsia="標楷體" w:hAnsi="標楷體"/>
                <w:sz w:val="28"/>
                <w:szCs w:val="28"/>
              </w:rPr>
            </w:pPr>
            <w:r w:rsidRPr="00A602ED">
              <w:rPr>
                <w:rFonts w:ascii="標楷體" w:eastAsia="標楷體" w:hAnsi="標楷體" w:hint="eastAsia"/>
                <w:sz w:val="28"/>
                <w:szCs w:val="28"/>
              </w:rPr>
              <w:t>至各高中視導時協助瞭解各校辦理情形</w:t>
            </w:r>
          </w:p>
        </w:tc>
      </w:tr>
      <w:tr w:rsidR="006F4633" w:rsidRPr="00A602ED" w:rsidTr="00377903">
        <w:trPr>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bCs/>
                <w:sz w:val="28"/>
                <w:szCs w:val="28"/>
              </w:rPr>
              <w:t>教師節敬師感恩系列活動</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106年9月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bCs/>
                <w:sz w:val="28"/>
                <w:szCs w:val="28"/>
              </w:rPr>
            </w:pPr>
            <w:r w:rsidRPr="00A602ED">
              <w:rPr>
                <w:rFonts w:ascii="標楷體" w:eastAsia="標楷體" w:hAnsi="標楷體" w:hint="eastAsia"/>
                <w:bCs/>
                <w:sz w:val="28"/>
                <w:szCs w:val="28"/>
              </w:rPr>
              <w:t>參與教師節敬師感恩系列活動</w:t>
            </w:r>
          </w:p>
        </w:tc>
      </w:tr>
      <w:tr w:rsidR="006F4633" w:rsidRPr="00A602ED" w:rsidTr="00377903">
        <w:trPr>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學校班費收取支用情形</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每年9月及不定期</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協助瞭解各校班費收取情形</w:t>
            </w:r>
          </w:p>
        </w:tc>
      </w:tr>
      <w:tr w:rsidR="006F4633" w:rsidRPr="00A602ED" w:rsidTr="00377903">
        <w:trPr>
          <w:trHeight w:val="315"/>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國中補救教學實施方案</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每年3-5月與9-12月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至各公私立國中視導時協助瞭解各校辦理情形</w:t>
            </w:r>
          </w:p>
        </w:tc>
      </w:tr>
      <w:tr w:rsidR="006F4633" w:rsidRPr="00A602ED" w:rsidTr="00377903">
        <w:trPr>
          <w:trHeight w:val="87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多元入學宣導辦理情形</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每年2-6月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協助檢視各國中是否確實辦理多元入學之宣導</w:t>
            </w:r>
          </w:p>
        </w:tc>
      </w:tr>
      <w:tr w:rsidR="006F4633" w:rsidRPr="00A602ED" w:rsidTr="00377903">
        <w:trPr>
          <w:trHeight w:val="297"/>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國中教育會考考場檢修準備情形</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106年4-5月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確認擔任考場之學校是否完成各項準備工作（高中職學校）</w:t>
            </w:r>
          </w:p>
        </w:tc>
      </w:tr>
      <w:tr w:rsidR="006F4633" w:rsidRPr="00A602ED" w:rsidTr="00377903">
        <w:trPr>
          <w:trHeight w:val="12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全國法規資料庫入口網站教材納入高中職教學辦理情形</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106年8、9、10月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於各高中職視導時協助瞭解辦理情形（含學生法規知識王競賽及創意教學競賽）</w:t>
            </w:r>
          </w:p>
        </w:tc>
      </w:tr>
      <w:tr w:rsidR="006F4633" w:rsidRPr="00A602ED" w:rsidTr="00377903">
        <w:trPr>
          <w:trHeight w:val="102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全國法規資料庫入口網站教材納入國中教學辦理情形檢核</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106年8、9、10月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於各國中視導時協助瞭解辦理情形（含學生法規知識王競賽及創意教學競賽），並須納入學校課程計畫中。</w:t>
            </w:r>
          </w:p>
        </w:tc>
      </w:tr>
      <w:tr w:rsidR="006F4633" w:rsidRPr="00A602ED" w:rsidTr="00377903">
        <w:trPr>
          <w:trHeight w:val="538"/>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學校修訂「教師輔導與管教學生辦法」及「校規、班規」執行情形</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每年6、7月</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至各校視導時協助瞭解修訂及執行情形</w:t>
            </w:r>
          </w:p>
        </w:tc>
      </w:tr>
      <w:tr w:rsidR="006F4633" w:rsidRPr="00A602ED" w:rsidTr="00377903">
        <w:trPr>
          <w:trHeight w:val="569"/>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私立國中招生抽籤</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每年7月</w:t>
            </w:r>
          </w:p>
        </w:tc>
        <w:tc>
          <w:tcPr>
            <w:tcW w:w="3408" w:type="dxa"/>
            <w:vMerge w:val="restart"/>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至各校督導</w:t>
            </w:r>
          </w:p>
        </w:tc>
      </w:tr>
      <w:tr w:rsidR="006F4633" w:rsidRPr="00A602ED" w:rsidTr="00377903">
        <w:trPr>
          <w:trHeight w:val="447"/>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國民中學常態編班</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每年7-8月</w:t>
            </w:r>
          </w:p>
        </w:tc>
        <w:tc>
          <w:tcPr>
            <w:tcW w:w="3408" w:type="dxa"/>
            <w:vMerge/>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r>
      <w:tr w:rsidR="006F4633" w:rsidRPr="00A602ED" w:rsidTr="00377903">
        <w:trPr>
          <w:trHeight w:val="72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國中教師教學正常化及教師專長授課</w:t>
            </w:r>
          </w:p>
        </w:tc>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不定期</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協助督導各校健體、藝術及綜合領域課程之正常教</w:t>
            </w:r>
            <w:r w:rsidRPr="00A602ED">
              <w:rPr>
                <w:rFonts w:ascii="標楷體" w:eastAsia="標楷體" w:hAnsi="標楷體" w:hint="eastAsia"/>
                <w:sz w:val="28"/>
                <w:szCs w:val="28"/>
              </w:rPr>
              <w:lastRenderedPageBreak/>
              <w:t>學（避免借課）；教師配課情形。</w:t>
            </w:r>
          </w:p>
        </w:tc>
      </w:tr>
      <w:tr w:rsidR="006F4633" w:rsidRPr="00A602ED" w:rsidTr="00377903">
        <w:trPr>
          <w:trHeight w:val="785"/>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各校學生憂鬱自殺防治處理機制</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抽查學校自殺防治三級計畫</w:t>
            </w:r>
          </w:p>
        </w:tc>
      </w:tr>
      <w:tr w:rsidR="006F4633" w:rsidRPr="00A602ED" w:rsidTr="00377903">
        <w:trPr>
          <w:trHeight w:val="79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各校推動校園正向管教三級預防工作計畫</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抽查三級預防計畫</w:t>
            </w:r>
          </w:p>
        </w:tc>
      </w:tr>
      <w:tr w:rsidR="006F4633" w:rsidRPr="00A602ED" w:rsidTr="00377903">
        <w:trPr>
          <w:trHeight w:val="284"/>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落實專任輔導老師業務職掌</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於視導時協助瞭解</w:t>
            </w:r>
          </w:p>
        </w:tc>
      </w:tr>
      <w:tr w:rsidR="006F4633" w:rsidRPr="00A602ED" w:rsidTr="00377903">
        <w:trPr>
          <w:trHeight w:val="911"/>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研訂定期考試命題、製題、監試，學生應試及閱卷評分等考試事宜之標準作業程序</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不定期</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抽查高國中是否有訂標準作業程序並確實執行</w:t>
            </w:r>
          </w:p>
        </w:tc>
      </w:tr>
      <w:tr w:rsidR="006F4633" w:rsidRPr="00A602ED" w:rsidTr="00377903">
        <w:trPr>
          <w:trHeight w:val="911"/>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配合「基北區十二年國民基本教育免試入學超額比序『服務學習』」採計規定」，自102學年度起，國中各校每學期需為各年級每位學生，辦理至少6小時服務學習課程。</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於各國中視導時協助瞭解辦理情形</w:t>
            </w:r>
          </w:p>
        </w:tc>
      </w:tr>
      <w:tr w:rsidR="006F4633" w:rsidRPr="00A602ED" w:rsidTr="00377903">
        <w:trPr>
          <w:trHeight w:val="911"/>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落實國中專任及兼任輔導教師之編制及專業背景選任。</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於各國中視導時協助瞭解辦理情形</w:t>
            </w:r>
          </w:p>
        </w:tc>
      </w:tr>
      <w:tr w:rsidR="006F4633" w:rsidRPr="00A602ED" w:rsidTr="00377903">
        <w:trPr>
          <w:trHeight w:val="911"/>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生涯發展教育及技職教育宣導推行情形。</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於各國中視導時協助了解辦理情形</w:t>
            </w:r>
          </w:p>
        </w:tc>
      </w:tr>
      <w:tr w:rsidR="006F4633" w:rsidRPr="00A602ED" w:rsidTr="00377903">
        <w:trPr>
          <w:trHeight w:val="702"/>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val="restart"/>
            <w:tcBorders>
              <w:left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國教科</w:t>
            </w: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國中小常態編班</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每年8月</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於視導時協助瞭解各校辦理常態編班情形</w:t>
            </w:r>
          </w:p>
        </w:tc>
      </w:tr>
      <w:tr w:rsidR="006F4633" w:rsidRPr="00A602ED" w:rsidTr="00377903">
        <w:trPr>
          <w:trHeight w:val="951"/>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國小新生入學及強迫入學</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pacing w:val="-20"/>
                <w:sz w:val="28"/>
                <w:szCs w:val="28"/>
              </w:rPr>
            </w:pPr>
            <w:r w:rsidRPr="00A602ED">
              <w:rPr>
                <w:rFonts w:ascii="標楷體" w:eastAsia="標楷體" w:hAnsi="標楷體" w:hint="eastAsia"/>
                <w:spacing w:val="-20"/>
                <w:sz w:val="28"/>
                <w:szCs w:val="28"/>
              </w:rPr>
              <w:t>9月、12月、3月、6月視導時抽查學校季報表</w:t>
            </w:r>
          </w:p>
        </w:tc>
        <w:tc>
          <w:tcPr>
            <w:tcW w:w="3408" w:type="dxa"/>
            <w:vMerge w:val="restart"/>
            <w:tcBorders>
              <w:top w:val="single" w:sz="4" w:space="0" w:color="auto"/>
              <w:left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於視導時協助瞭解</w:t>
            </w:r>
          </w:p>
        </w:tc>
      </w:tr>
      <w:tr w:rsidR="006F4633" w:rsidRPr="00A602ED" w:rsidTr="00377903">
        <w:trPr>
          <w:trHeight w:val="951"/>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國小學生紙筆評量測驗作業流程</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pacing w:val="-20"/>
                <w:sz w:val="28"/>
                <w:szCs w:val="28"/>
              </w:rPr>
            </w:pPr>
            <w:r w:rsidRPr="00A602ED">
              <w:rPr>
                <w:rFonts w:ascii="標楷體" w:eastAsia="標楷體" w:hAnsi="標楷體" w:hint="eastAsia"/>
                <w:spacing w:val="-20"/>
                <w:sz w:val="28"/>
                <w:szCs w:val="28"/>
              </w:rPr>
              <w:t>每年9-12月</w:t>
            </w:r>
          </w:p>
        </w:tc>
        <w:tc>
          <w:tcPr>
            <w:tcW w:w="3408" w:type="dxa"/>
            <w:vMerge/>
            <w:tcBorders>
              <w:left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p>
        </w:tc>
      </w:tr>
      <w:tr w:rsidR="006F4633" w:rsidRPr="00A602ED" w:rsidTr="00377903">
        <w:trPr>
          <w:trHeight w:val="54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國小書包減重計畫抽核</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pacing w:val="-20"/>
                <w:sz w:val="28"/>
                <w:szCs w:val="28"/>
              </w:rPr>
            </w:pPr>
            <w:r w:rsidRPr="00A602ED">
              <w:rPr>
                <w:rFonts w:ascii="標楷體" w:eastAsia="標楷體" w:hAnsi="標楷體" w:hint="eastAsia"/>
                <w:spacing w:val="-20"/>
                <w:sz w:val="28"/>
                <w:szCs w:val="28"/>
              </w:rPr>
              <w:t>每年9-12月</w:t>
            </w:r>
          </w:p>
        </w:tc>
        <w:tc>
          <w:tcPr>
            <w:tcW w:w="3408"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r>
      <w:tr w:rsidR="006F4633" w:rsidRPr="00A602ED" w:rsidTr="00377903">
        <w:trPr>
          <w:trHeight w:val="406"/>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品德教育落實情形</w:t>
            </w:r>
          </w:p>
        </w:tc>
        <w:tc>
          <w:tcPr>
            <w:tcW w:w="2266" w:type="dxa"/>
            <w:vMerge w:val="restart"/>
            <w:tcBorders>
              <w:top w:val="single" w:sz="4" w:space="0" w:color="auto"/>
              <w:left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r>
      <w:tr w:rsidR="006F4633" w:rsidRPr="00A602ED" w:rsidTr="00377903">
        <w:trPr>
          <w:trHeight w:val="71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國小專任輔導教師及專任專業輔導人員運作情形</w:t>
            </w:r>
          </w:p>
        </w:tc>
        <w:tc>
          <w:tcPr>
            <w:tcW w:w="2266"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408"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r>
      <w:tr w:rsidR="006F4633" w:rsidRPr="00A602ED" w:rsidTr="00377903">
        <w:trPr>
          <w:trHeight w:val="454"/>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「友善校園」學生事務與輔導工作及品格教育辦理情形並推薦績優學校</w:t>
            </w:r>
          </w:p>
        </w:tc>
        <w:tc>
          <w:tcPr>
            <w:tcW w:w="2266"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408"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r>
      <w:tr w:rsidR="006F4633" w:rsidRPr="00A602ED" w:rsidTr="00377903">
        <w:trPr>
          <w:trHeight w:val="71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落實學校門禁管理措施（不定期）視導時協助檢視學校是否落實訪客換證及配戴識別證</w:t>
            </w:r>
          </w:p>
        </w:tc>
        <w:tc>
          <w:tcPr>
            <w:tcW w:w="2266"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408"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r>
      <w:tr w:rsidR="006F4633" w:rsidRPr="00A602ED" w:rsidTr="00377903">
        <w:trPr>
          <w:trHeight w:val="71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落實及依法令規定程 序執行兒少保護及正向管教政策</w:t>
            </w:r>
          </w:p>
        </w:tc>
        <w:tc>
          <w:tcPr>
            <w:tcW w:w="2266" w:type="dxa"/>
            <w:vMerge/>
            <w:tcBorders>
              <w:left w:val="single" w:sz="4" w:space="0" w:color="auto"/>
              <w:bottom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408" w:type="dxa"/>
            <w:vMerge/>
            <w:tcBorders>
              <w:left w:val="single" w:sz="4" w:space="0" w:color="auto"/>
              <w:bottom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r>
      <w:tr w:rsidR="006F4633" w:rsidRPr="00A602ED" w:rsidTr="00377903">
        <w:trPr>
          <w:trHeight w:val="676"/>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國小推動深耕閱讀及科普閱讀活動情形</w:t>
            </w:r>
          </w:p>
        </w:tc>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vMerge w:val="restart"/>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於視導時協助瞭解（配合本科訂定指標）</w:t>
            </w:r>
          </w:p>
        </w:tc>
      </w:tr>
      <w:tr w:rsidR="006F4633" w:rsidRPr="00A602ED" w:rsidTr="00377903">
        <w:trPr>
          <w:trHeight w:val="502"/>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國小推動英語教學及英語加1節課計畫</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408" w:type="dxa"/>
            <w:vMerge/>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r>
      <w:tr w:rsidR="006F4633" w:rsidRPr="00A602ED" w:rsidTr="00377903">
        <w:trPr>
          <w:trHeight w:val="519"/>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rPr>
              <w:t>國小教師專長授課情形(含藝文、健體、自然、本土語言、英語)</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於視導時協助瞭解（配合教育部政策）</w:t>
            </w:r>
          </w:p>
        </w:tc>
      </w:tr>
      <w:tr w:rsidR="006F4633" w:rsidRPr="00A602ED" w:rsidTr="00377903">
        <w:trPr>
          <w:trHeight w:val="81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各校餘裕教室活化利用情形</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408" w:type="dxa"/>
            <w:vMerge w:val="restart"/>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於視導時協助瞭解</w:t>
            </w:r>
          </w:p>
        </w:tc>
      </w:tr>
      <w:tr w:rsidR="006F4633" w:rsidRPr="00A602ED" w:rsidTr="00377903">
        <w:trPr>
          <w:trHeight w:val="184"/>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教師職務及課務安排</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408" w:type="dxa"/>
            <w:vMerge/>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r>
      <w:tr w:rsidR="006F4633" w:rsidRPr="00A602ED" w:rsidTr="00377903">
        <w:trPr>
          <w:trHeight w:val="746"/>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bottom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國小、幼兒園遊憩設施安全管理</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檢視國小、幼兒園遊憩設施與周邊環境之安全性</w:t>
            </w:r>
          </w:p>
        </w:tc>
      </w:tr>
      <w:tr w:rsidR="006F4633" w:rsidRPr="00A602ED" w:rsidTr="00377903">
        <w:trPr>
          <w:trHeight w:val="744"/>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val="restart"/>
            <w:tcBorders>
              <w:left w:val="single" w:sz="4" w:space="0" w:color="auto"/>
              <w:right w:val="single" w:sz="4" w:space="0" w:color="auto"/>
            </w:tcBorders>
            <w:vAlign w:val="center"/>
          </w:tcPr>
          <w:p w:rsidR="006F4633" w:rsidRPr="00A602ED" w:rsidRDefault="006F4633" w:rsidP="00377903">
            <w:pPr>
              <w:snapToGrid w:val="0"/>
              <w:rPr>
                <w:rFonts w:ascii="標楷體" w:eastAsia="標楷體" w:hAnsi="標楷體"/>
                <w:sz w:val="28"/>
                <w:szCs w:val="28"/>
              </w:rPr>
            </w:pPr>
            <w:r w:rsidRPr="00A602ED">
              <w:rPr>
                <w:rFonts w:ascii="標楷體" w:eastAsia="標楷體" w:hAnsi="標楷體" w:hint="eastAsia"/>
                <w:sz w:val="28"/>
                <w:szCs w:val="28"/>
              </w:rPr>
              <w:t>學前教育科</w:t>
            </w: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幼兒園遊樂設施安全管理</w:t>
            </w: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檢視幼兒園遊樂設施與周邊環境之安全性</w:t>
            </w:r>
          </w:p>
        </w:tc>
      </w:tr>
      <w:tr w:rsidR="006F4633" w:rsidRPr="00A602ED" w:rsidTr="00377903">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落實幼兒園通報兒童及少年保護與家庭暴力及性侵害事件注意事項及處理</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督導學校（幼兒園）遇兒童及少年保護、家庭暴力及性侵害事件，應即啟動校園危機處理機制。</w:t>
            </w:r>
          </w:p>
        </w:tc>
      </w:tr>
      <w:tr w:rsidR="006F4633" w:rsidRPr="00A602ED" w:rsidTr="00377903">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教育部補助本市公立幼兒園改善教學環境計畫執行情形</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配合教育部規定，請各校（園）於年底執行完成。</w:t>
            </w:r>
          </w:p>
        </w:tc>
      </w:tr>
      <w:tr w:rsidR="006F4633" w:rsidRPr="00A602ED" w:rsidTr="00377903">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幼兒園增班計畫</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督導幼兒園增班執行進度與工作情形</w:t>
            </w:r>
          </w:p>
        </w:tc>
      </w:tr>
      <w:tr w:rsidR="006F4633" w:rsidRPr="00A602ED" w:rsidTr="00377903">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新細明體" w:hAnsi="新細明體" w:hint="eastAsia"/>
                <w:sz w:val="28"/>
                <w:szCs w:val="30"/>
              </w:rPr>
              <w:t>★</w:t>
            </w:r>
            <w:r w:rsidRPr="00A602ED">
              <w:rPr>
                <w:rFonts w:ascii="標楷體" w:eastAsia="標楷體" w:hAnsi="標楷體" w:hint="eastAsia"/>
                <w:sz w:val="28"/>
              </w:rPr>
              <w:t>公立幼兒園午餐及點心登錄-教育部校園食材登錄平臺</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視導時協助瞭解各校/園登錄情形</w:t>
            </w:r>
          </w:p>
        </w:tc>
      </w:tr>
      <w:tr w:rsidR="006F4633" w:rsidRPr="00A602ED" w:rsidTr="00377903">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rPr>
            </w:pPr>
            <w:r w:rsidRPr="00A602ED">
              <w:rPr>
                <w:rFonts w:ascii="標楷體" w:eastAsia="標楷體" w:hAnsi="標楷體" w:hint="eastAsia"/>
                <w:sz w:val="28"/>
              </w:rPr>
              <w:t>災害防救計畫及其防災演練</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r w:rsidRPr="00A602ED">
              <w:rPr>
                <w:rFonts w:ascii="標楷體" w:eastAsia="標楷體" w:hAnsi="標楷體" w:hint="eastAsia"/>
                <w:sz w:val="28"/>
                <w:szCs w:val="28"/>
              </w:rPr>
              <w:t>每年9-10月</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視導時協助瞭解各校/園撰寫情形</w:t>
            </w:r>
          </w:p>
        </w:tc>
      </w:tr>
      <w:tr w:rsidR="006F4633" w:rsidRPr="00A602ED" w:rsidTr="00377903">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rPr>
            </w:pPr>
            <w:r w:rsidRPr="00A602ED">
              <w:rPr>
                <w:rFonts w:ascii="新細明體" w:hAnsi="新細明體" w:hint="eastAsia"/>
                <w:sz w:val="28"/>
                <w:szCs w:val="30"/>
              </w:rPr>
              <w:t>★</w:t>
            </w:r>
            <w:r w:rsidRPr="00A602ED">
              <w:rPr>
                <w:rFonts w:ascii="標楷體" w:eastAsia="標楷體" w:hAnsi="標楷體" w:hint="eastAsia"/>
                <w:sz w:val="28"/>
              </w:rPr>
              <w:t>公幼設施設備改善以符幼兒園及其分班基本設施設備標準</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視導時協助瞭解各校/園改善情形</w:t>
            </w:r>
          </w:p>
        </w:tc>
      </w:tr>
      <w:tr w:rsidR="006F4633" w:rsidRPr="00A602ED" w:rsidTr="00377903">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rPr>
            </w:pPr>
            <w:r w:rsidRPr="00A602ED">
              <w:rPr>
                <w:rFonts w:ascii="標楷體" w:eastAsia="標楷體" w:hAnsi="標楷體" w:hint="eastAsia"/>
                <w:sz w:val="28"/>
              </w:rPr>
              <w:t>基因改造生鮮食材及其初級加工品禁入校園</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視導時協助瞭解各校/園辦理情形</w:t>
            </w:r>
          </w:p>
        </w:tc>
      </w:tr>
      <w:tr w:rsidR="006F4633" w:rsidRPr="00A602ED" w:rsidTr="00377903">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rPr>
            </w:pPr>
            <w:r w:rsidRPr="00A602ED">
              <w:rPr>
                <w:rFonts w:ascii="標楷體" w:eastAsia="標楷體" w:hAnsi="標楷體" w:hint="eastAsia"/>
                <w:sz w:val="28"/>
              </w:rPr>
              <w:t xml:space="preserve">腸病毒通報及停課作業 </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視導時協助瞭解各校/園落實情形</w:t>
            </w:r>
          </w:p>
        </w:tc>
      </w:tr>
      <w:tr w:rsidR="006F4633" w:rsidRPr="00A602ED" w:rsidTr="00377903">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rPr>
            </w:pPr>
            <w:r w:rsidRPr="00A602ED">
              <w:rPr>
                <w:rFonts w:ascii="新細明體" w:hAnsi="新細明體" w:hint="eastAsia"/>
                <w:sz w:val="28"/>
                <w:szCs w:val="30"/>
              </w:rPr>
              <w:t>★★★</w:t>
            </w:r>
            <w:r w:rsidRPr="00A602ED">
              <w:rPr>
                <w:rFonts w:ascii="標楷體" w:eastAsia="標楷體" w:hAnsi="標楷體" w:hint="eastAsia"/>
                <w:sz w:val="28"/>
                <w:szCs w:val="30"/>
              </w:rPr>
              <w:t>幼兒園增班及優質教學環境會勘</w:t>
            </w:r>
            <w:r w:rsidRPr="00A602ED">
              <w:rPr>
                <w:rFonts w:ascii="新細明體" w:hAnsi="新細明體" w:hint="eastAsia"/>
                <w:sz w:val="28"/>
                <w:szCs w:val="30"/>
              </w:rPr>
              <w:t>，</w:t>
            </w:r>
            <w:r w:rsidRPr="00A602ED">
              <w:rPr>
                <w:rFonts w:ascii="標楷體" w:eastAsia="標楷體" w:hAnsi="標楷體" w:hint="eastAsia"/>
                <w:sz w:val="28"/>
                <w:szCs w:val="30"/>
              </w:rPr>
              <w:t>督導工程進度與辦理情形</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視導時協助瞭解辦理情形</w:t>
            </w:r>
          </w:p>
        </w:tc>
      </w:tr>
      <w:tr w:rsidR="006F4633" w:rsidRPr="00A602ED" w:rsidTr="00377903">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tcPr>
          <w:p w:rsidR="006F4633" w:rsidRPr="00A602ED" w:rsidRDefault="006F4633" w:rsidP="00377903">
            <w:pPr>
              <w:snapToGrid w:val="0"/>
              <w:rPr>
                <w:rFonts w:ascii="標楷體" w:eastAsia="標楷體" w:hAnsi="標楷體"/>
                <w:sz w:val="28"/>
                <w:szCs w:val="30"/>
              </w:rPr>
            </w:pPr>
            <w:r w:rsidRPr="00A602ED">
              <w:rPr>
                <w:rFonts w:ascii="標楷體" w:eastAsia="標楷體" w:hAnsi="標楷體" w:hint="eastAsia"/>
                <w:sz w:val="28"/>
                <w:szCs w:val="30"/>
              </w:rPr>
              <w:t>幼兒園實驗教育辦理情形</w:t>
            </w:r>
          </w:p>
        </w:tc>
        <w:tc>
          <w:tcPr>
            <w:tcW w:w="2266" w:type="dxa"/>
            <w:tcBorders>
              <w:top w:val="single" w:sz="4" w:space="0" w:color="auto"/>
              <w:left w:val="single" w:sz="4" w:space="0" w:color="auto"/>
              <w:bottom w:val="single" w:sz="4" w:space="0" w:color="auto"/>
              <w:right w:val="single" w:sz="4" w:space="0" w:color="auto"/>
            </w:tcBorders>
          </w:tcPr>
          <w:p w:rsidR="006F4633" w:rsidRPr="00A602ED" w:rsidRDefault="006F4633" w:rsidP="00377903">
            <w:pPr>
              <w:snapToGrid w:val="0"/>
              <w:rPr>
                <w:rFonts w:ascii="標楷體" w:eastAsia="標楷體" w:hAnsi="標楷體"/>
                <w:sz w:val="28"/>
              </w:rPr>
            </w:pPr>
            <w:r w:rsidRPr="00A602ED">
              <w:rPr>
                <w:rFonts w:ascii="標楷體" w:eastAsia="標楷體" w:hAnsi="標楷體" w:hint="eastAsia"/>
                <w:sz w:val="28"/>
              </w:rPr>
              <w:t>全學年度</w:t>
            </w:r>
          </w:p>
        </w:tc>
        <w:tc>
          <w:tcPr>
            <w:tcW w:w="3408" w:type="dxa"/>
            <w:tcBorders>
              <w:top w:val="single" w:sz="4" w:space="0" w:color="auto"/>
              <w:left w:val="single" w:sz="4" w:space="0" w:color="auto"/>
              <w:bottom w:val="single" w:sz="4" w:space="0" w:color="auto"/>
              <w:right w:val="single" w:sz="4" w:space="0" w:color="auto"/>
            </w:tcBorders>
          </w:tcPr>
          <w:p w:rsidR="006F4633" w:rsidRPr="00A602ED" w:rsidRDefault="006F4633" w:rsidP="00377903">
            <w:pPr>
              <w:snapToGrid w:val="0"/>
              <w:rPr>
                <w:rFonts w:ascii="標楷體" w:eastAsia="標楷體" w:hAnsi="標楷體"/>
              </w:rPr>
            </w:pPr>
            <w:r w:rsidRPr="00A602ED">
              <w:rPr>
                <w:rFonts w:ascii="標楷體" w:eastAsia="標楷體" w:hAnsi="標楷體" w:hint="eastAsia"/>
                <w:sz w:val="28"/>
                <w:szCs w:val="28"/>
              </w:rPr>
              <w:t>視導時協助瞭解辦理情形</w:t>
            </w:r>
          </w:p>
        </w:tc>
      </w:tr>
      <w:tr w:rsidR="006F4633" w:rsidRPr="00A602ED" w:rsidTr="00377903">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tcPr>
          <w:p w:rsidR="006F4633" w:rsidRPr="00A602ED" w:rsidRDefault="006F4633" w:rsidP="00377903">
            <w:pPr>
              <w:snapToGrid w:val="0"/>
              <w:rPr>
                <w:rFonts w:ascii="標楷體" w:eastAsia="標楷體" w:hAnsi="標楷體"/>
                <w:sz w:val="28"/>
                <w:szCs w:val="30"/>
              </w:rPr>
            </w:pPr>
            <w:r w:rsidRPr="00A602ED">
              <w:rPr>
                <w:rFonts w:ascii="新細明體" w:hAnsi="新細明體" w:hint="eastAsia"/>
                <w:sz w:val="28"/>
                <w:szCs w:val="30"/>
              </w:rPr>
              <w:t>★</w:t>
            </w:r>
            <w:r w:rsidRPr="00A602ED">
              <w:rPr>
                <w:rFonts w:ascii="標楷體" w:eastAsia="標楷體" w:hAnsi="標楷體" w:hint="eastAsia"/>
                <w:sz w:val="28"/>
                <w:szCs w:val="30"/>
              </w:rPr>
              <w:t>幼兒園生活教育實施情形</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視導時協助瞭解各校/園落實情形</w:t>
            </w:r>
          </w:p>
        </w:tc>
      </w:tr>
      <w:tr w:rsidR="006F4633" w:rsidRPr="00A602ED" w:rsidTr="00377903">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tcPr>
          <w:p w:rsidR="006F4633" w:rsidRPr="00A602ED" w:rsidRDefault="006F4633" w:rsidP="00377903">
            <w:pPr>
              <w:snapToGrid w:val="0"/>
              <w:rPr>
                <w:rFonts w:eastAsia="標楷體"/>
                <w:sz w:val="28"/>
                <w:szCs w:val="28"/>
              </w:rPr>
            </w:pPr>
            <w:r w:rsidRPr="00A602ED">
              <w:rPr>
                <w:rFonts w:eastAsia="標楷體" w:hint="eastAsia"/>
                <w:sz w:val="28"/>
                <w:szCs w:val="28"/>
              </w:rPr>
              <w:t>幼兒園母語教學</w:t>
            </w:r>
            <w:r w:rsidRPr="00A602ED">
              <w:rPr>
                <w:rFonts w:eastAsia="標楷體" w:hint="eastAsia"/>
                <w:sz w:val="28"/>
                <w:szCs w:val="28"/>
              </w:rPr>
              <w:t>(</w:t>
            </w:r>
            <w:r w:rsidRPr="00A602ED">
              <w:rPr>
                <w:rFonts w:eastAsia="標楷體" w:hint="eastAsia"/>
                <w:sz w:val="28"/>
                <w:szCs w:val="28"/>
              </w:rPr>
              <w:t>含母語日</w:t>
            </w:r>
            <w:r w:rsidRPr="00A602ED">
              <w:rPr>
                <w:rFonts w:eastAsia="標楷體" w:hint="eastAsia"/>
                <w:sz w:val="28"/>
                <w:szCs w:val="28"/>
              </w:rPr>
              <w:t>)</w:t>
            </w:r>
            <w:r w:rsidRPr="00A602ED">
              <w:rPr>
                <w:rFonts w:eastAsia="標楷體" w:hint="eastAsia"/>
                <w:sz w:val="28"/>
                <w:szCs w:val="28"/>
              </w:rPr>
              <w:t>實施情形</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視導時協助瞭解各校/園落實情形</w:t>
            </w:r>
          </w:p>
        </w:tc>
      </w:tr>
      <w:tr w:rsidR="006F4633" w:rsidRPr="00A602ED" w:rsidTr="00377903">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tcPr>
          <w:p w:rsidR="006F4633" w:rsidRPr="00A602ED" w:rsidRDefault="006F4633" w:rsidP="00377903">
            <w:pPr>
              <w:snapToGrid w:val="0"/>
              <w:rPr>
                <w:rFonts w:eastAsia="標楷體"/>
                <w:sz w:val="28"/>
                <w:szCs w:val="28"/>
              </w:rPr>
            </w:pPr>
            <w:r w:rsidRPr="00A602ED">
              <w:rPr>
                <w:rFonts w:ascii="標楷體" w:eastAsia="標楷體" w:hAnsi="標楷體" w:hint="eastAsia"/>
                <w:sz w:val="28"/>
                <w:szCs w:val="30"/>
              </w:rPr>
              <w:t>落實幼兒園教學正常化(不得採全日</w:t>
            </w:r>
            <w:r w:rsidRPr="00A602ED">
              <w:rPr>
                <w:rFonts w:ascii="新細明體" w:hAnsi="新細明體" w:hint="eastAsia"/>
                <w:sz w:val="28"/>
                <w:szCs w:val="30"/>
              </w:rPr>
              <w:t>、</w:t>
            </w:r>
            <w:r w:rsidRPr="00A602ED">
              <w:rPr>
                <w:rFonts w:ascii="標楷體" w:eastAsia="標楷體" w:hAnsi="標楷體" w:hint="eastAsia"/>
                <w:sz w:val="28"/>
                <w:szCs w:val="30"/>
              </w:rPr>
              <w:t>半日或分科之外語教學及不得進行以精熟為目的之讀</w:t>
            </w:r>
            <w:r w:rsidRPr="00A602ED">
              <w:rPr>
                <w:rFonts w:ascii="新細明體" w:hAnsi="新細明體" w:hint="eastAsia"/>
                <w:sz w:val="28"/>
                <w:szCs w:val="30"/>
              </w:rPr>
              <w:t>、</w:t>
            </w:r>
            <w:r w:rsidRPr="00A602ED">
              <w:rPr>
                <w:rFonts w:ascii="標楷體" w:eastAsia="標楷體" w:hAnsi="標楷體" w:hint="eastAsia"/>
                <w:sz w:val="28"/>
                <w:szCs w:val="30"/>
              </w:rPr>
              <w:t>寫、算教學</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視導時協助瞭解各校/園落實情形</w:t>
            </w:r>
          </w:p>
        </w:tc>
      </w:tr>
      <w:tr w:rsidR="006F4633" w:rsidRPr="00A602ED" w:rsidTr="00377903">
        <w:trPr>
          <w:trHeight w:val="77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bottom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tcPr>
          <w:p w:rsidR="006F4633" w:rsidRPr="00A602ED" w:rsidRDefault="006F4633" w:rsidP="00377903">
            <w:pPr>
              <w:snapToGrid w:val="0"/>
              <w:rPr>
                <w:rFonts w:ascii="標楷體" w:eastAsia="標楷體" w:hAnsi="標楷體"/>
                <w:sz w:val="28"/>
                <w:szCs w:val="30"/>
              </w:rPr>
            </w:pPr>
            <w:r w:rsidRPr="00A602ED">
              <w:rPr>
                <w:rFonts w:ascii="標楷體" w:eastAsia="標楷體" w:hAnsi="標楷體" w:hint="eastAsia"/>
                <w:sz w:val="28"/>
                <w:szCs w:val="30"/>
              </w:rPr>
              <w:t>瞭解幼兒園混齡編班情形</w:t>
            </w:r>
          </w:p>
        </w:tc>
        <w:tc>
          <w:tcPr>
            <w:tcW w:w="2266" w:type="dxa"/>
            <w:tcBorders>
              <w:top w:val="single" w:sz="4" w:space="0" w:color="auto"/>
              <w:left w:val="single" w:sz="4" w:space="0" w:color="auto"/>
              <w:bottom w:val="single" w:sz="4" w:space="0" w:color="auto"/>
              <w:right w:val="single" w:sz="4" w:space="0" w:color="auto"/>
            </w:tcBorders>
          </w:tcPr>
          <w:p w:rsidR="006F4633" w:rsidRPr="00A602ED" w:rsidRDefault="006F4633" w:rsidP="00377903">
            <w:pPr>
              <w:snapToGrid w:val="0"/>
              <w:rPr>
                <w:rFonts w:ascii="標楷體" w:eastAsia="標楷體" w:hAnsi="標楷體"/>
                <w:sz w:val="28"/>
              </w:rPr>
            </w:pPr>
            <w:r w:rsidRPr="00A602ED">
              <w:rPr>
                <w:rFonts w:ascii="標楷體" w:eastAsia="標楷體" w:hAnsi="標楷體" w:hint="eastAsia"/>
                <w:sz w:val="28"/>
              </w:rPr>
              <w:t>8-12月</w:t>
            </w:r>
          </w:p>
        </w:tc>
        <w:tc>
          <w:tcPr>
            <w:tcW w:w="3408" w:type="dxa"/>
            <w:tcBorders>
              <w:top w:val="single" w:sz="4" w:space="0" w:color="auto"/>
              <w:left w:val="single" w:sz="4" w:space="0" w:color="auto"/>
              <w:bottom w:val="single" w:sz="4" w:space="0" w:color="auto"/>
              <w:right w:val="single" w:sz="4" w:space="0" w:color="auto"/>
            </w:tcBorders>
          </w:tcPr>
          <w:p w:rsidR="006F4633" w:rsidRPr="00A602ED" w:rsidRDefault="006F4633" w:rsidP="00377903">
            <w:pPr>
              <w:snapToGrid w:val="0"/>
              <w:rPr>
                <w:rFonts w:ascii="標楷體" w:eastAsia="標楷體" w:hAnsi="標楷體"/>
              </w:rPr>
            </w:pPr>
            <w:r w:rsidRPr="00A602ED">
              <w:rPr>
                <w:rFonts w:ascii="標楷體" w:eastAsia="標楷體" w:hAnsi="標楷體" w:hint="eastAsia"/>
                <w:sz w:val="28"/>
                <w:szCs w:val="28"/>
              </w:rPr>
              <w:t>視導時協助瞭解各校/園辦理情形</w:t>
            </w:r>
          </w:p>
        </w:tc>
      </w:tr>
      <w:tr w:rsidR="006F4633" w:rsidRPr="00A602ED" w:rsidTr="00377903">
        <w:trPr>
          <w:trHeight w:val="586"/>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特教科</w:t>
            </w: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pacing w:val="-8"/>
                <w:sz w:val="28"/>
                <w:szCs w:val="28"/>
              </w:rPr>
            </w:pPr>
            <w:r w:rsidRPr="00A602ED">
              <w:rPr>
                <w:rFonts w:ascii="標楷體" w:eastAsia="標楷體" w:hAnsi="標楷體" w:hint="eastAsia"/>
                <w:spacing w:val="-8"/>
                <w:sz w:val="28"/>
                <w:szCs w:val="28"/>
              </w:rPr>
              <w:t>各校特殊教育助理員運用情形</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tabs>
                <w:tab w:val="left" w:pos="2124"/>
              </w:tabs>
              <w:snapToGrid w:val="0"/>
              <w:ind w:right="-108"/>
              <w:jc w:val="both"/>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參考「臺北市特殊教育助理員工作職責內容」於視導時協助膫解各校/園運用情形</w:t>
            </w:r>
          </w:p>
        </w:tc>
      </w:tr>
      <w:tr w:rsidR="006F4633" w:rsidRPr="00A602ED" w:rsidTr="00377903">
        <w:trPr>
          <w:trHeight w:val="586"/>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pacing w:val="-8"/>
                <w:sz w:val="28"/>
                <w:szCs w:val="28"/>
              </w:rPr>
            </w:pPr>
            <w:r w:rsidRPr="00A602ED">
              <w:rPr>
                <w:rFonts w:ascii="標楷體" w:eastAsia="標楷體" w:hAnsi="標楷體" w:hint="eastAsia"/>
                <w:spacing w:val="-8"/>
                <w:sz w:val="28"/>
                <w:szCs w:val="28"/>
              </w:rPr>
              <w:t>落實推動校園團隊特殊教育服務模式</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tabs>
                <w:tab w:val="left" w:pos="2124"/>
              </w:tabs>
              <w:snapToGrid w:val="0"/>
              <w:ind w:right="-108"/>
              <w:jc w:val="both"/>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視導各校是否確實執行</w:t>
            </w:r>
          </w:p>
        </w:tc>
      </w:tr>
      <w:tr w:rsidR="006F4633" w:rsidRPr="00A602ED" w:rsidTr="00377903">
        <w:trPr>
          <w:trHeight w:val="586"/>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pacing w:val="-8"/>
                <w:sz w:val="28"/>
                <w:szCs w:val="28"/>
              </w:rPr>
            </w:pPr>
            <w:r w:rsidRPr="00A602ED">
              <w:rPr>
                <w:rFonts w:ascii="標楷體" w:eastAsia="標楷體" w:hAnsi="標楷體" w:hint="eastAsia"/>
                <w:spacing w:val="-8"/>
                <w:sz w:val="28"/>
                <w:szCs w:val="28"/>
              </w:rPr>
              <w:t>加強校園無障礙環境之推動</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tabs>
                <w:tab w:val="left" w:pos="2124"/>
              </w:tabs>
              <w:snapToGrid w:val="0"/>
              <w:ind w:right="-108"/>
              <w:jc w:val="both"/>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視導各校是否確實執行</w:t>
            </w:r>
          </w:p>
        </w:tc>
      </w:tr>
      <w:tr w:rsidR="006F4633" w:rsidRPr="00A602ED" w:rsidTr="00377903">
        <w:trPr>
          <w:trHeight w:val="586"/>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pacing w:val="-8"/>
                <w:sz w:val="28"/>
                <w:szCs w:val="28"/>
              </w:rPr>
            </w:pPr>
            <w:r w:rsidRPr="00A602ED">
              <w:rPr>
                <w:rFonts w:ascii="標楷體" w:eastAsia="標楷體" w:hAnsi="標楷體" w:hint="eastAsia"/>
                <w:spacing w:val="-8"/>
                <w:sz w:val="28"/>
                <w:szCs w:val="28"/>
              </w:rPr>
              <w:t>相關人員特教研習時數</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tabs>
                <w:tab w:val="left" w:pos="2124"/>
              </w:tabs>
              <w:snapToGrid w:val="0"/>
              <w:ind w:right="-108"/>
              <w:jc w:val="both"/>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視導各校是否確實執行</w:t>
            </w:r>
          </w:p>
        </w:tc>
      </w:tr>
      <w:tr w:rsidR="006F4633" w:rsidRPr="00A602ED" w:rsidTr="00377903">
        <w:trPr>
          <w:trHeight w:val="70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val="restart"/>
            <w:tcBorders>
              <w:left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cs="新細明體"/>
                <w:kern w:val="0"/>
                <w:sz w:val="28"/>
                <w:szCs w:val="28"/>
              </w:rPr>
            </w:pPr>
            <w:r w:rsidRPr="00A602ED">
              <w:rPr>
                <w:rFonts w:ascii="標楷體" w:eastAsia="標楷體" w:hAnsi="標楷體" w:cs="新細明體" w:hint="eastAsia"/>
                <w:kern w:val="0"/>
                <w:sz w:val="28"/>
                <w:szCs w:val="28"/>
              </w:rPr>
              <w:t>終身教育科</w:t>
            </w: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trike/>
                <w:sz w:val="30"/>
                <w:szCs w:val="30"/>
              </w:rPr>
            </w:pPr>
            <w:r w:rsidRPr="00A602ED">
              <w:rPr>
                <w:rFonts w:ascii="新細明體" w:hAnsi="新細明體" w:hint="eastAsia"/>
                <w:sz w:val="28"/>
                <w:szCs w:val="30"/>
              </w:rPr>
              <w:t>★</w:t>
            </w:r>
            <w:r w:rsidRPr="00A602ED">
              <w:rPr>
                <w:rFonts w:ascii="標楷體" w:eastAsia="標楷體" w:hAnsi="標楷體" w:hint="eastAsia"/>
                <w:sz w:val="28"/>
                <w:szCs w:val="28"/>
              </w:rPr>
              <w:t>臺北市高級中等以下學校防治酒駕宣導實施計畫</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不定期</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trike/>
                <w:sz w:val="28"/>
                <w:szCs w:val="28"/>
              </w:rPr>
            </w:pPr>
            <w:r w:rsidRPr="00A602ED">
              <w:rPr>
                <w:rFonts w:ascii="標楷體" w:eastAsia="標楷體" w:hAnsi="標楷體" w:hint="eastAsia"/>
                <w:sz w:val="28"/>
                <w:szCs w:val="28"/>
              </w:rPr>
              <w:t>至各校視導時協助瞭解各校辦理情形</w:t>
            </w:r>
          </w:p>
        </w:tc>
      </w:tr>
      <w:tr w:rsidR="006F4633" w:rsidRPr="00A602ED" w:rsidTr="00377903">
        <w:trPr>
          <w:trHeight w:val="700"/>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bottom w:val="single" w:sz="4" w:space="0" w:color="auto"/>
              <w:right w:val="single" w:sz="4" w:space="0" w:color="auto"/>
            </w:tcBorders>
          </w:tcPr>
          <w:p w:rsidR="006F4633" w:rsidRPr="00A602ED" w:rsidRDefault="006F4633" w:rsidP="00377903">
            <w:pPr>
              <w:widowControl/>
              <w:snapToGrid w:val="0"/>
              <w:spacing w:line="320" w:lineRule="exact"/>
              <w:jc w:val="both"/>
              <w:rPr>
                <w:rFonts w:ascii="標楷體" w:eastAsia="標楷體" w:hAnsi="標楷體" w:cs="新細明體"/>
                <w:kern w:val="0"/>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eastAsia="標楷體" w:hAnsi="標楷體"/>
                <w:sz w:val="28"/>
                <w:szCs w:val="28"/>
              </w:rPr>
            </w:pPr>
            <w:r w:rsidRPr="00A602ED">
              <w:rPr>
                <w:rFonts w:ascii="新細明體" w:hAnsi="新細明體" w:hint="eastAsia"/>
                <w:sz w:val="28"/>
                <w:szCs w:val="30"/>
              </w:rPr>
              <w:t>★</w:t>
            </w:r>
            <w:r w:rsidRPr="00A602ED">
              <w:rPr>
                <w:rFonts w:eastAsia="標楷體" w:hAnsi="標楷體" w:hint="eastAsia"/>
                <w:sz w:val="28"/>
                <w:szCs w:val="28"/>
              </w:rPr>
              <w:t>鼓勵參加語文競賽</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106年6-7月</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ind w:left="280" w:hangingChars="100" w:hanging="280"/>
              <w:jc w:val="both"/>
              <w:rPr>
                <w:rFonts w:ascii="標楷體" w:eastAsia="標楷體" w:hAnsi="標楷體"/>
                <w:sz w:val="28"/>
                <w:szCs w:val="28"/>
              </w:rPr>
            </w:pPr>
            <w:r w:rsidRPr="00A602ED">
              <w:rPr>
                <w:rFonts w:ascii="標楷體" w:eastAsia="標楷體" w:hAnsi="標楷體" w:hint="eastAsia"/>
                <w:sz w:val="28"/>
                <w:szCs w:val="28"/>
              </w:rPr>
              <w:t>1.鼓勵學校教師踴躍報名參加教師組競賽</w:t>
            </w:r>
          </w:p>
          <w:p w:rsidR="006F4633" w:rsidRPr="00A602ED" w:rsidRDefault="006F4633" w:rsidP="00377903">
            <w:pPr>
              <w:snapToGrid w:val="0"/>
              <w:spacing w:line="320" w:lineRule="exact"/>
              <w:ind w:left="280" w:hangingChars="100" w:hanging="280"/>
              <w:jc w:val="both"/>
              <w:rPr>
                <w:rFonts w:ascii="標楷體" w:eastAsia="標楷體" w:hAnsi="標楷體"/>
                <w:sz w:val="28"/>
                <w:szCs w:val="28"/>
              </w:rPr>
            </w:pPr>
            <w:r w:rsidRPr="00A602ED">
              <w:rPr>
                <w:rFonts w:ascii="標楷體" w:eastAsia="標楷體" w:hAnsi="標楷體" w:hint="eastAsia"/>
                <w:sz w:val="28"/>
                <w:szCs w:val="28"/>
              </w:rPr>
              <w:t>2.鼓勵學校本土語言教學支援人員報名參加社會組比賽</w:t>
            </w:r>
          </w:p>
        </w:tc>
      </w:tr>
      <w:tr w:rsidR="006F4633" w:rsidRPr="00A602ED" w:rsidTr="00377903">
        <w:trPr>
          <w:trHeight w:val="318"/>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pacing w:val="-4"/>
                <w:sz w:val="28"/>
                <w:szCs w:val="28"/>
              </w:rPr>
              <w:t>體衛科</w:t>
            </w: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學校游泳池經營管理情形（含委外、依規定聘足救生員、備妥救生器材）</w:t>
            </w:r>
          </w:p>
        </w:tc>
        <w:tc>
          <w:tcPr>
            <w:tcW w:w="2266" w:type="dxa"/>
            <w:vMerge w:val="restart"/>
            <w:tcBorders>
              <w:top w:val="single" w:sz="4" w:space="0" w:color="auto"/>
              <w:left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ind w:left="2"/>
              <w:jc w:val="both"/>
              <w:rPr>
                <w:rFonts w:ascii="標楷體" w:eastAsia="標楷體" w:hAnsi="標楷體"/>
                <w:sz w:val="28"/>
                <w:szCs w:val="28"/>
              </w:rPr>
            </w:pPr>
            <w:r w:rsidRPr="00A602ED">
              <w:rPr>
                <w:rFonts w:ascii="標楷體" w:eastAsia="標楷體" w:hAnsi="標楷體" w:hint="eastAsia"/>
                <w:sz w:val="28"/>
                <w:szCs w:val="28"/>
              </w:rPr>
              <w:t>至本市公立各級有游泳池學校共121所督導</w:t>
            </w:r>
          </w:p>
        </w:tc>
      </w:tr>
      <w:tr w:rsidR="006F4633" w:rsidRPr="00A602ED" w:rsidTr="00377903">
        <w:trPr>
          <w:trHeight w:val="301"/>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學校游泳教學（含防溺宣導）</w:t>
            </w:r>
          </w:p>
        </w:tc>
        <w:tc>
          <w:tcPr>
            <w:tcW w:w="2266"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6F4633">
            <w:pPr>
              <w:numPr>
                <w:ilvl w:val="0"/>
                <w:numId w:val="10"/>
              </w:num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視察各校是否正常實施游泳教學。</w:t>
            </w:r>
          </w:p>
          <w:p w:rsidR="006F4633" w:rsidRPr="00A602ED" w:rsidRDefault="006F4633" w:rsidP="006F4633">
            <w:pPr>
              <w:numPr>
                <w:ilvl w:val="0"/>
                <w:numId w:val="10"/>
              </w:numPr>
              <w:snapToGrid w:val="0"/>
              <w:spacing w:line="320" w:lineRule="exact"/>
              <w:jc w:val="both"/>
              <w:rPr>
                <w:rFonts w:ascii="標楷體" w:eastAsia="標楷體" w:hAnsi="標楷體"/>
                <w:spacing w:val="-12"/>
                <w:sz w:val="28"/>
                <w:szCs w:val="28"/>
              </w:rPr>
            </w:pPr>
            <w:r w:rsidRPr="00A602ED">
              <w:rPr>
                <w:rFonts w:ascii="標楷體" w:eastAsia="標楷體" w:hAnsi="標楷體" w:hint="eastAsia"/>
                <w:spacing w:val="-12"/>
                <w:sz w:val="28"/>
                <w:szCs w:val="28"/>
              </w:rPr>
              <w:t>每年3-6月期間實施游泳檢測。</w:t>
            </w:r>
          </w:p>
          <w:p w:rsidR="006F4633" w:rsidRPr="00A602ED" w:rsidRDefault="006F4633" w:rsidP="006F4633">
            <w:pPr>
              <w:numPr>
                <w:ilvl w:val="0"/>
                <w:numId w:val="10"/>
              </w:num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游泳教學初學年級應以合班分組協同教學方式</w:t>
            </w:r>
            <w:r w:rsidRPr="00A602ED">
              <w:rPr>
                <w:rFonts w:ascii="標楷體" w:eastAsia="標楷體" w:hAnsi="標楷體" w:hint="eastAsia"/>
                <w:sz w:val="28"/>
                <w:szCs w:val="28"/>
              </w:rPr>
              <w:lastRenderedPageBreak/>
              <w:t>進行。</w:t>
            </w:r>
          </w:p>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＊不具游泳能力12-15人。</w:t>
            </w:r>
          </w:p>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＊具游泳能力15-20人。</w:t>
            </w:r>
          </w:p>
        </w:tc>
      </w:tr>
      <w:tr w:rsidR="006F4633" w:rsidRPr="00A602ED" w:rsidTr="00377903">
        <w:trPr>
          <w:trHeight w:val="704"/>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★學校餐飲衛生管理及學生午餐履約管理</w:t>
            </w:r>
          </w:p>
        </w:tc>
        <w:tc>
          <w:tcPr>
            <w:tcW w:w="2266"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ind w:left="238" w:hangingChars="85" w:hanging="238"/>
              <w:jc w:val="both"/>
              <w:rPr>
                <w:rFonts w:ascii="標楷體" w:eastAsia="標楷體" w:hAnsi="標楷體"/>
                <w:sz w:val="28"/>
                <w:szCs w:val="28"/>
              </w:rPr>
            </w:pPr>
            <w:r w:rsidRPr="00A602ED">
              <w:rPr>
                <w:rFonts w:ascii="標楷體" w:eastAsia="標楷體" w:hAnsi="標楷體" w:hint="eastAsia"/>
                <w:sz w:val="28"/>
                <w:szCs w:val="28"/>
              </w:rPr>
              <w:t>至各校督導</w:t>
            </w:r>
          </w:p>
        </w:tc>
      </w:tr>
      <w:tr w:rsidR="006F4633" w:rsidRPr="00A602ED" w:rsidTr="00377903">
        <w:trPr>
          <w:trHeight w:val="704"/>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實施禁用一次性及美耐皿餐具及瓶裝水情形</w:t>
            </w:r>
          </w:p>
        </w:tc>
        <w:tc>
          <w:tcPr>
            <w:tcW w:w="2266"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ind w:leftChars="-28" w:left="-53" w:hangingChars="5" w:hanging="14"/>
              <w:jc w:val="both"/>
              <w:rPr>
                <w:rFonts w:ascii="標楷體" w:eastAsia="標楷體" w:hAnsi="標楷體"/>
                <w:sz w:val="28"/>
                <w:szCs w:val="28"/>
              </w:rPr>
            </w:pPr>
            <w:r w:rsidRPr="00A602ED">
              <w:rPr>
                <w:rFonts w:ascii="標楷體" w:eastAsia="標楷體" w:hAnsi="標楷體" w:hint="eastAsia"/>
                <w:sz w:val="28"/>
                <w:szCs w:val="28"/>
              </w:rPr>
              <w:t>定期至校查核學校配合禁用一次性及美耐皿餐具及瓶裝水</w:t>
            </w:r>
          </w:p>
        </w:tc>
      </w:tr>
      <w:tr w:rsidR="006F4633" w:rsidRPr="00A602ED" w:rsidTr="00377903">
        <w:trPr>
          <w:trHeight w:val="704"/>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臺北市兒童健康起步計畫-減度防齲專案</w:t>
            </w:r>
          </w:p>
        </w:tc>
        <w:tc>
          <w:tcPr>
            <w:tcW w:w="2266"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ind w:leftChars="-45" w:left="-108" w:firstLineChars="5" w:firstLine="14"/>
              <w:jc w:val="both"/>
              <w:rPr>
                <w:rFonts w:ascii="標楷體" w:eastAsia="標楷體" w:hAnsi="標楷體"/>
                <w:sz w:val="28"/>
                <w:szCs w:val="28"/>
              </w:rPr>
            </w:pPr>
            <w:r w:rsidRPr="00A602ED">
              <w:rPr>
                <w:rFonts w:ascii="標楷體" w:eastAsia="標楷體" w:hAnsi="標楷體" w:hint="eastAsia"/>
                <w:sz w:val="28"/>
                <w:szCs w:val="28"/>
              </w:rPr>
              <w:t>至國小督導</w:t>
            </w:r>
          </w:p>
        </w:tc>
      </w:tr>
      <w:tr w:rsidR="006F4633" w:rsidRPr="00A602ED" w:rsidTr="00377903">
        <w:trPr>
          <w:trHeight w:val="469"/>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推動學校體育班或重點運動項目永續發展</w:t>
            </w:r>
          </w:p>
        </w:tc>
        <w:tc>
          <w:tcPr>
            <w:tcW w:w="2266"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6F4633">
            <w:pPr>
              <w:numPr>
                <w:ilvl w:val="0"/>
                <w:numId w:val="11"/>
              </w:num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視導各校目前體育班(重點運動項目)教學及訓練情況。</w:t>
            </w:r>
          </w:p>
          <w:p w:rsidR="006F4633" w:rsidRPr="00A602ED" w:rsidRDefault="006F4633" w:rsidP="006F4633">
            <w:pPr>
              <w:numPr>
                <w:ilvl w:val="0"/>
                <w:numId w:val="11"/>
              </w:num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視導每學期各校體育班(重點運動項目)招生管道、項目及實際招生情況。</w:t>
            </w:r>
          </w:p>
          <w:p w:rsidR="006F4633" w:rsidRPr="00A602ED" w:rsidRDefault="006F4633" w:rsidP="006F4633">
            <w:pPr>
              <w:numPr>
                <w:ilvl w:val="0"/>
                <w:numId w:val="11"/>
              </w:num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瞭解各校體育班(重點運動項目)目前遭遇的困境。</w:t>
            </w:r>
          </w:p>
        </w:tc>
      </w:tr>
      <w:tr w:rsidR="006F4633" w:rsidRPr="00A602ED" w:rsidTr="00377903">
        <w:trPr>
          <w:trHeight w:val="485"/>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★推動學生在校運動150分鐘，落實體適能檢測通過率達60%</w:t>
            </w:r>
          </w:p>
        </w:tc>
        <w:tc>
          <w:tcPr>
            <w:tcW w:w="2266"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ind w:left="280" w:hangingChars="100" w:hanging="280"/>
              <w:jc w:val="both"/>
              <w:rPr>
                <w:rFonts w:ascii="標楷體" w:eastAsia="標楷體" w:hAnsi="標楷體"/>
                <w:sz w:val="28"/>
                <w:szCs w:val="28"/>
              </w:rPr>
            </w:pPr>
            <w:r w:rsidRPr="00A602ED">
              <w:rPr>
                <w:rFonts w:ascii="標楷體" w:eastAsia="標楷體" w:hAnsi="標楷體" w:hint="eastAsia"/>
                <w:sz w:val="28"/>
                <w:szCs w:val="28"/>
              </w:rPr>
              <w:t>1.檢視學校推動學生在校運動150分鐘執行情形（包含運動作息表）。</w:t>
            </w:r>
          </w:p>
          <w:p w:rsidR="006F4633" w:rsidRPr="00A602ED" w:rsidRDefault="006F4633" w:rsidP="00377903">
            <w:pPr>
              <w:snapToGrid w:val="0"/>
              <w:ind w:left="280" w:hangingChars="100" w:hanging="280"/>
              <w:jc w:val="both"/>
              <w:rPr>
                <w:rFonts w:ascii="標楷體" w:eastAsia="標楷體" w:hAnsi="標楷體"/>
                <w:sz w:val="28"/>
                <w:szCs w:val="28"/>
              </w:rPr>
            </w:pPr>
            <w:r w:rsidRPr="00A602ED">
              <w:rPr>
                <w:rFonts w:ascii="標楷體" w:eastAsia="標楷體" w:hAnsi="標楷體" w:hint="eastAsia"/>
                <w:sz w:val="28"/>
                <w:szCs w:val="28"/>
              </w:rPr>
              <w:t>2.學校每學年擇一學期實施校慶運動會，並配合重點運動特色每學期至少辦理2次班際運動競賽。</w:t>
            </w:r>
          </w:p>
          <w:p w:rsidR="006F4633" w:rsidRPr="00A602ED" w:rsidRDefault="006F4633" w:rsidP="00377903">
            <w:pPr>
              <w:snapToGrid w:val="0"/>
              <w:ind w:left="280" w:hangingChars="100" w:hanging="280"/>
              <w:jc w:val="both"/>
              <w:rPr>
                <w:rFonts w:ascii="標楷體" w:eastAsia="標楷體" w:hAnsi="標楷體"/>
                <w:sz w:val="28"/>
                <w:szCs w:val="28"/>
              </w:rPr>
            </w:pPr>
            <w:r w:rsidRPr="00A602ED">
              <w:rPr>
                <w:rFonts w:ascii="標楷體" w:eastAsia="標楷體" w:hAnsi="標楷體" w:hint="eastAsia"/>
                <w:sz w:val="28"/>
                <w:szCs w:val="28"/>
              </w:rPr>
              <w:t>3.學校實施有效提升體適能教學，每學年定期實施體適能檢測，並擬訂提升學生體適能策略。</w:t>
            </w:r>
          </w:p>
        </w:tc>
      </w:tr>
      <w:tr w:rsidR="006F4633" w:rsidRPr="00A602ED" w:rsidTr="00377903">
        <w:trPr>
          <w:trHeight w:val="485"/>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落實AED維護保養及日常定期檢查(於場所平面圖上標示AED位置，並於重要入口設有明顯AED指示標示，指定1名管理員負責AED之管理，定期檢查並製作檢查紀錄，妥善保存備查至少2年)</w:t>
            </w:r>
          </w:p>
        </w:tc>
        <w:tc>
          <w:tcPr>
            <w:tcW w:w="2266"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ind w:left="280" w:hangingChars="100" w:hanging="280"/>
              <w:jc w:val="both"/>
              <w:rPr>
                <w:rFonts w:ascii="標楷體" w:eastAsia="標楷體" w:hAnsi="標楷體"/>
                <w:sz w:val="28"/>
                <w:szCs w:val="28"/>
              </w:rPr>
            </w:pPr>
            <w:r w:rsidRPr="00A602ED">
              <w:rPr>
                <w:rFonts w:ascii="標楷體" w:eastAsia="標楷體" w:hAnsi="標楷體" w:hint="eastAsia"/>
                <w:sz w:val="28"/>
                <w:szCs w:val="28"/>
              </w:rPr>
              <w:t>1.視導時檢視學校平面圖上是否標示AED位置，並於重要入口設有明顯AED指示標示。</w:t>
            </w:r>
          </w:p>
          <w:p w:rsidR="006F4633" w:rsidRPr="00A602ED" w:rsidRDefault="006F4633" w:rsidP="00377903">
            <w:pPr>
              <w:snapToGrid w:val="0"/>
              <w:ind w:left="280" w:hangingChars="100" w:hanging="280"/>
              <w:jc w:val="both"/>
              <w:rPr>
                <w:rFonts w:ascii="標楷體" w:eastAsia="標楷體" w:hAnsi="標楷體"/>
                <w:sz w:val="28"/>
                <w:szCs w:val="28"/>
              </w:rPr>
            </w:pPr>
            <w:r w:rsidRPr="00A602ED">
              <w:rPr>
                <w:rFonts w:ascii="標楷體" w:eastAsia="標楷體" w:hAnsi="標楷體" w:hint="eastAsia"/>
                <w:sz w:val="28"/>
                <w:szCs w:val="28"/>
              </w:rPr>
              <w:t>2.學校是否指定1名管理員負責AED之管理並取得管理員認證，定期檢查並製作檢查紀錄，妥善保存備查至少2年)。</w:t>
            </w:r>
          </w:p>
        </w:tc>
      </w:tr>
      <w:tr w:rsidR="006F4633" w:rsidRPr="00A602ED" w:rsidTr="00377903">
        <w:trPr>
          <w:trHeight w:val="485"/>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bottom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地方教育事務統合視導－體育項目指標國小體</w:t>
            </w:r>
            <w:r w:rsidRPr="00A602ED">
              <w:rPr>
                <w:rFonts w:ascii="標楷體" w:eastAsia="標楷體" w:hAnsi="標楷體" w:hint="eastAsia"/>
                <w:sz w:val="28"/>
                <w:szCs w:val="28"/>
              </w:rPr>
              <w:lastRenderedPageBreak/>
              <w:t>育教師增能</w:t>
            </w:r>
          </w:p>
        </w:tc>
        <w:tc>
          <w:tcPr>
            <w:tcW w:w="2266" w:type="dxa"/>
            <w:vMerge/>
            <w:tcBorders>
              <w:left w:val="single" w:sz="4" w:space="0" w:color="auto"/>
              <w:bottom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szCs w:val="28"/>
              </w:rPr>
            </w:pPr>
            <w:r w:rsidRPr="00A602ED">
              <w:rPr>
                <w:rFonts w:ascii="標楷體" w:eastAsia="標楷體" w:hAnsi="標楷體" w:hint="eastAsia"/>
                <w:sz w:val="28"/>
                <w:szCs w:val="28"/>
              </w:rPr>
              <w:t>於視導時協助瞭解(配合教育部政策)</w:t>
            </w:r>
          </w:p>
        </w:tc>
      </w:tr>
      <w:tr w:rsidR="006F4633" w:rsidRPr="00A602ED" w:rsidTr="00377903">
        <w:trPr>
          <w:trHeight w:val="468"/>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pacing w:val="-4"/>
                <w:sz w:val="28"/>
                <w:szCs w:val="28"/>
              </w:rPr>
            </w:pPr>
            <w:r w:rsidRPr="00A602ED">
              <w:rPr>
                <w:rFonts w:ascii="標楷體" w:eastAsia="標楷體" w:hAnsi="標楷體" w:hint="eastAsia"/>
                <w:spacing w:val="-4"/>
                <w:sz w:val="28"/>
                <w:szCs w:val="28"/>
              </w:rPr>
              <w:t>工程科</w:t>
            </w: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bCs/>
                <w:sz w:val="28"/>
                <w:szCs w:val="28"/>
              </w:rPr>
            </w:pPr>
            <w:r w:rsidRPr="00A602ED">
              <w:rPr>
                <w:rFonts w:ascii="標楷體" w:eastAsia="標楷體" w:hAnsi="標楷體" w:hint="eastAsia"/>
                <w:sz w:val="28"/>
                <w:szCs w:val="28"/>
              </w:rPr>
              <w:t>★★配合工程科至學校督導修建工程未如期於暑假前完工之因應作為</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每年8月中下旬</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bCs/>
                <w:sz w:val="28"/>
                <w:szCs w:val="28"/>
              </w:rPr>
            </w:pPr>
            <w:r w:rsidRPr="00A602ED">
              <w:rPr>
                <w:rFonts w:ascii="標楷體" w:eastAsia="標楷體" w:hAnsi="標楷體" w:hint="eastAsia"/>
                <w:bCs/>
                <w:sz w:val="28"/>
                <w:szCs w:val="28"/>
              </w:rPr>
              <w:t>每年暑假期間為各校修建工程高峰期，為因應開學前完成工程施作，每年8月下旬配合工程科至進度嚴重落後學校督導並請學校提出因應措施及緊急應變計畫。</w:t>
            </w:r>
          </w:p>
        </w:tc>
      </w:tr>
      <w:tr w:rsidR="006F4633" w:rsidRPr="00A602ED" w:rsidTr="00377903">
        <w:trPr>
          <w:trHeight w:val="503"/>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right w:val="single" w:sz="4" w:space="0" w:color="auto"/>
            </w:tcBorders>
            <w:vAlign w:val="center"/>
            <w:hideMark/>
          </w:tcPr>
          <w:p w:rsidR="006F4633" w:rsidRPr="00A602ED" w:rsidRDefault="006F4633" w:rsidP="00377903">
            <w:pPr>
              <w:snapToGrid w:val="0"/>
              <w:spacing w:line="320" w:lineRule="exact"/>
              <w:jc w:val="center"/>
              <w:rPr>
                <w:rFonts w:ascii="標楷體" w:eastAsia="標楷體" w:hAnsi="標楷體"/>
                <w:sz w:val="28"/>
                <w:szCs w:val="28"/>
              </w:rPr>
            </w:pPr>
            <w:r w:rsidRPr="00A602ED">
              <w:rPr>
                <w:rFonts w:ascii="標楷體" w:eastAsia="標楷體" w:hAnsi="標楷體" w:hint="eastAsia"/>
                <w:spacing w:val="-4"/>
                <w:sz w:val="28"/>
                <w:szCs w:val="28"/>
              </w:rPr>
              <w:t>資訊教育科</w:t>
            </w: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教師資訊融入教學情形</w:t>
            </w:r>
          </w:p>
        </w:tc>
        <w:tc>
          <w:tcPr>
            <w:tcW w:w="2266" w:type="dxa"/>
            <w:vMerge w:val="restart"/>
            <w:tcBorders>
              <w:top w:val="single" w:sz="4" w:space="0" w:color="auto"/>
              <w:left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經常性</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瞭解教師運用資訊設備於教學時遭遇到的困難或不足</w:t>
            </w:r>
          </w:p>
        </w:tc>
      </w:tr>
      <w:tr w:rsidR="006F4633" w:rsidRPr="00A602ED" w:rsidTr="00377903">
        <w:trPr>
          <w:trHeight w:val="958"/>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各校電子資料管理及宣導學生學籍等基本資料保密觀念執行情形</w:t>
            </w:r>
          </w:p>
        </w:tc>
        <w:tc>
          <w:tcPr>
            <w:tcW w:w="2266"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瞭解學校於使用校務行政等系統時是否能確實保護學生基本資料</w:t>
            </w:r>
          </w:p>
        </w:tc>
      </w:tr>
      <w:tr w:rsidR="006F4633" w:rsidRPr="00A602ED" w:rsidTr="00377903">
        <w:trPr>
          <w:trHeight w:val="803"/>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「數位學生證」推動情形</w:t>
            </w:r>
          </w:p>
        </w:tc>
        <w:tc>
          <w:tcPr>
            <w:tcW w:w="2266"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瞭解數位學生證政策在學校之推動情形及困難</w:t>
            </w:r>
          </w:p>
        </w:tc>
      </w:tr>
      <w:tr w:rsidR="006F4633" w:rsidRPr="00A602ED" w:rsidTr="00377903">
        <w:trPr>
          <w:trHeight w:val="753"/>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辦理精進課程及教學資訊專案計畫</w:t>
            </w:r>
          </w:p>
        </w:tc>
        <w:tc>
          <w:tcPr>
            <w:tcW w:w="2266"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瞭解申請專案經費學校推動與執行情形</w:t>
            </w:r>
          </w:p>
        </w:tc>
      </w:tr>
      <w:tr w:rsidR="006F4633" w:rsidRPr="00A602ED" w:rsidTr="00377903">
        <w:trPr>
          <w:trHeight w:val="753"/>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pacing w:val="-6"/>
                <w:sz w:val="28"/>
                <w:szCs w:val="30"/>
              </w:rPr>
              <w:t>落實酷課雲及酷學習於課堂教學</w:t>
            </w:r>
          </w:p>
        </w:tc>
        <w:tc>
          <w:tcPr>
            <w:tcW w:w="2266"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瞭解運用酷課雲及酷學習於課堂教學之情形</w:t>
            </w:r>
          </w:p>
        </w:tc>
      </w:tr>
      <w:tr w:rsidR="006F4633" w:rsidRPr="00A602ED" w:rsidTr="00377903">
        <w:trPr>
          <w:trHeight w:val="753"/>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pacing w:val="-6"/>
                <w:sz w:val="28"/>
                <w:szCs w:val="30"/>
              </w:rPr>
            </w:pPr>
            <w:r w:rsidRPr="00A602ED">
              <w:rPr>
                <w:rFonts w:ascii="標楷體" w:eastAsia="標楷體" w:hAnsi="標楷體" w:hint="eastAsia"/>
                <w:sz w:val="28"/>
                <w:szCs w:val="28"/>
              </w:rPr>
              <w:t>推動酷課雲平臺之「線上教學影片」於學生自學、教師輔助教學及開設摩課師課程</w:t>
            </w:r>
          </w:p>
        </w:tc>
        <w:tc>
          <w:tcPr>
            <w:tcW w:w="2266" w:type="dxa"/>
            <w:vMerge/>
            <w:tcBorders>
              <w:left w:val="single" w:sz="4" w:space="0" w:color="auto"/>
              <w:bottom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tcPr>
          <w:p w:rsidR="006F4633" w:rsidRPr="00A602ED" w:rsidRDefault="006F4633" w:rsidP="00377903">
            <w:pPr>
              <w:snapToGrid w:val="0"/>
              <w:spacing w:line="320" w:lineRule="exact"/>
              <w:ind w:left="297" w:hangingChars="106" w:hanging="297"/>
              <w:jc w:val="both"/>
              <w:rPr>
                <w:rFonts w:ascii="標楷體" w:eastAsia="標楷體" w:hAnsi="標楷體"/>
                <w:sz w:val="28"/>
                <w:szCs w:val="28"/>
              </w:rPr>
            </w:pPr>
            <w:r w:rsidRPr="00A602ED">
              <w:rPr>
                <w:rFonts w:ascii="標楷體" w:eastAsia="標楷體" w:hAnsi="標楷體" w:hint="eastAsia"/>
                <w:sz w:val="28"/>
                <w:szCs w:val="28"/>
              </w:rPr>
              <w:t>1.瞭解運用酷課雲平臺之「線上教學影片」於學生課後自學及教師課間輔助教學之情形。</w:t>
            </w:r>
          </w:p>
          <w:p w:rsidR="006F4633" w:rsidRPr="00A602ED" w:rsidRDefault="006F4633" w:rsidP="00377903">
            <w:pPr>
              <w:snapToGrid w:val="0"/>
              <w:spacing w:line="320" w:lineRule="exact"/>
              <w:ind w:left="297" w:hangingChars="106" w:hanging="297"/>
              <w:jc w:val="both"/>
              <w:rPr>
                <w:rFonts w:ascii="標楷體" w:eastAsia="標楷體" w:hAnsi="標楷體"/>
                <w:sz w:val="28"/>
                <w:szCs w:val="28"/>
              </w:rPr>
            </w:pPr>
            <w:r w:rsidRPr="00A602ED">
              <w:rPr>
                <w:rFonts w:ascii="標楷體" w:eastAsia="標楷體" w:hAnsi="標楷體" w:hint="eastAsia"/>
                <w:sz w:val="28"/>
                <w:szCs w:val="28"/>
              </w:rPr>
              <w:t>2.瞭解教師於酷課雲平臺開設「磨課師」課程之情形。</w:t>
            </w:r>
          </w:p>
        </w:tc>
      </w:tr>
      <w:tr w:rsidR="006F4633" w:rsidRPr="00A602ED" w:rsidTr="00377903">
        <w:trPr>
          <w:trHeight w:val="753"/>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落實臺北市各級學校學生安全健康上網實施計畫</w:t>
            </w:r>
          </w:p>
        </w:tc>
        <w:tc>
          <w:tcPr>
            <w:tcW w:w="2266" w:type="dxa"/>
            <w:tcBorders>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104年8月1日起至106年12月31日止</w:t>
            </w:r>
          </w:p>
        </w:tc>
        <w:tc>
          <w:tcPr>
            <w:tcW w:w="3408" w:type="dxa"/>
            <w:tcBorders>
              <w:top w:val="single" w:sz="4" w:space="0" w:color="auto"/>
              <w:left w:val="single" w:sz="4" w:space="0" w:color="auto"/>
              <w:bottom w:val="single" w:sz="4" w:space="0" w:color="auto"/>
              <w:right w:val="single" w:sz="4" w:space="0" w:color="auto"/>
            </w:tcBorders>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瞭解學校是否確實提升學生、教育人員及家長對安全健康上網的重視度與相關知能，並完成學生安全健康上網工作計畫之訂定、實施及定期成果檢核與精進。</w:t>
            </w:r>
          </w:p>
        </w:tc>
      </w:tr>
      <w:tr w:rsidR="006F4633" w:rsidRPr="00A602ED" w:rsidTr="00377903">
        <w:trPr>
          <w:trHeight w:val="753"/>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落實</w:t>
            </w:r>
            <w:r w:rsidRPr="00A602ED">
              <w:rPr>
                <w:rFonts w:ascii="新細明體" w:hAnsi="新細明體" w:hint="eastAsia"/>
                <w:spacing w:val="-6"/>
                <w:sz w:val="28"/>
                <w:szCs w:val="30"/>
              </w:rPr>
              <w:t>「</w:t>
            </w:r>
            <w:r w:rsidRPr="00A602ED">
              <w:rPr>
                <w:rFonts w:ascii="標楷體" w:eastAsia="標楷體" w:hAnsi="標楷體" w:hint="eastAsia"/>
                <w:spacing w:val="-6"/>
                <w:sz w:val="28"/>
                <w:szCs w:val="30"/>
              </w:rPr>
              <w:t>臺北市中小學行動學習 智慧教學實施計畫」視力保健配套措施</w:t>
            </w:r>
          </w:p>
        </w:tc>
        <w:tc>
          <w:tcPr>
            <w:tcW w:w="2266" w:type="dxa"/>
            <w:tcBorders>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每學期開學1個月後</w:t>
            </w:r>
          </w:p>
        </w:tc>
        <w:tc>
          <w:tcPr>
            <w:tcW w:w="3408" w:type="dxa"/>
            <w:tcBorders>
              <w:top w:val="single" w:sz="4" w:space="0" w:color="auto"/>
              <w:left w:val="single" w:sz="4" w:space="0" w:color="auto"/>
              <w:bottom w:val="single" w:sz="4" w:space="0" w:color="auto"/>
              <w:right w:val="single" w:sz="4" w:space="0" w:color="auto"/>
            </w:tcBorders>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視參與學校針對視力保健辦理情形進行自我檢核，本局再視學校自評狀況到校視導</w:t>
            </w:r>
          </w:p>
        </w:tc>
      </w:tr>
      <w:tr w:rsidR="006F4633" w:rsidRPr="00A602ED" w:rsidTr="00377903">
        <w:trPr>
          <w:trHeight w:val="753"/>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pacing w:val="-6"/>
                <w:sz w:val="28"/>
                <w:szCs w:val="30"/>
              </w:rPr>
              <w:t>落實</w:t>
            </w:r>
            <w:r w:rsidRPr="00A602ED">
              <w:rPr>
                <w:rFonts w:ascii="新細明體" w:hAnsi="新細明體" w:hint="eastAsia"/>
                <w:spacing w:val="-6"/>
                <w:sz w:val="28"/>
                <w:szCs w:val="30"/>
              </w:rPr>
              <w:t>「</w:t>
            </w:r>
            <w:r w:rsidRPr="00A602ED">
              <w:rPr>
                <w:rFonts w:ascii="標楷體" w:eastAsia="標楷體" w:hAnsi="標楷體" w:hint="eastAsia"/>
                <w:spacing w:val="-6"/>
                <w:sz w:val="28"/>
                <w:szCs w:val="30"/>
              </w:rPr>
              <w:t>臺北市中小學行動學習 智慧教學實施計畫」前置作業(含召開課程發展委員會及親師計畫說明座談會)</w:t>
            </w:r>
          </w:p>
        </w:tc>
        <w:tc>
          <w:tcPr>
            <w:tcW w:w="2266" w:type="dxa"/>
            <w:tcBorders>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課程發展委員會應於開學前完成；親師計畫說明座談會應於開學後2週內完成</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瞭解參與學校是否確實召開課程發展委員會確立試辦方向及內容，並於親師座談會向家長宣達</w:t>
            </w:r>
          </w:p>
        </w:tc>
      </w:tr>
      <w:tr w:rsidR="006F4633" w:rsidRPr="00A602ED" w:rsidTr="00377903">
        <w:trPr>
          <w:trHeight w:val="753"/>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bottom w:val="single" w:sz="4" w:space="0" w:color="auto"/>
              <w:right w:val="single" w:sz="4" w:space="0" w:color="auto"/>
            </w:tcBorders>
            <w:vAlign w:val="center"/>
          </w:tcPr>
          <w:p w:rsidR="006F4633" w:rsidRPr="00A602ED" w:rsidRDefault="006F4633" w:rsidP="00377903">
            <w:pPr>
              <w:widowControl/>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pacing w:val="-6"/>
                <w:sz w:val="28"/>
                <w:szCs w:val="30"/>
              </w:rPr>
            </w:pPr>
            <w:r w:rsidRPr="00A602ED">
              <w:rPr>
                <w:rFonts w:ascii="標楷體" w:eastAsia="標楷體" w:hAnsi="標楷體" w:hint="eastAsia"/>
                <w:spacing w:val="-6"/>
                <w:sz w:val="28"/>
                <w:szCs w:val="30"/>
              </w:rPr>
              <w:t>落實</w:t>
            </w:r>
            <w:r w:rsidRPr="00A602ED">
              <w:rPr>
                <w:rFonts w:ascii="新細明體" w:hAnsi="新細明體" w:hint="eastAsia"/>
                <w:spacing w:val="-6"/>
                <w:sz w:val="28"/>
                <w:szCs w:val="30"/>
              </w:rPr>
              <w:t>「</w:t>
            </w:r>
            <w:r w:rsidRPr="00A602ED">
              <w:rPr>
                <w:rFonts w:ascii="標楷體" w:eastAsia="標楷體" w:hAnsi="標楷體" w:hint="eastAsia"/>
                <w:spacing w:val="-6"/>
                <w:sz w:val="28"/>
                <w:szCs w:val="30"/>
              </w:rPr>
              <w:t>臺北市中小學行動學習 智慧教學實施計畫」學生自備平板電腦意願調查</w:t>
            </w:r>
          </w:p>
        </w:tc>
        <w:tc>
          <w:tcPr>
            <w:tcW w:w="2266" w:type="dxa"/>
            <w:tcBorders>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每學期開學後2週內</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瞭解參與學校是否針對學生自備平板電腦之意願進行調查</w:t>
            </w:r>
          </w:p>
        </w:tc>
      </w:tr>
      <w:tr w:rsidR="006F4633" w:rsidRPr="00A602ED" w:rsidTr="00377903">
        <w:trPr>
          <w:trHeight w:val="802"/>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pacing w:val="-4"/>
                <w:sz w:val="28"/>
                <w:szCs w:val="28"/>
              </w:rPr>
            </w:pPr>
            <w:r w:rsidRPr="00A602ED">
              <w:rPr>
                <w:rFonts w:eastAsia="標楷體" w:hAnsi="標楷體" w:hint="eastAsia"/>
                <w:sz w:val="28"/>
                <w:szCs w:val="28"/>
              </w:rPr>
              <w:t>軍訓室</w:t>
            </w: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eastAsia="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校園霸凌個案追蹤輔導</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eastAsia="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eastAsia="標楷體"/>
                <w:sz w:val="28"/>
                <w:szCs w:val="28"/>
              </w:rPr>
            </w:pPr>
            <w:r w:rsidRPr="00A602ED">
              <w:rPr>
                <w:rFonts w:ascii="標楷體" w:eastAsia="標楷體" w:hAnsi="標楷體" w:hint="eastAsia"/>
                <w:sz w:val="28"/>
                <w:szCs w:val="28"/>
              </w:rPr>
              <w:t>到校視導校園霸凌個案追蹤輔導辦理情形</w:t>
            </w:r>
          </w:p>
        </w:tc>
      </w:tr>
      <w:tr w:rsidR="006F4633" w:rsidRPr="00A602ED" w:rsidTr="00377903">
        <w:trPr>
          <w:trHeight w:val="843"/>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eastAsia="標楷體"/>
                <w:sz w:val="28"/>
                <w:szCs w:val="28"/>
              </w:rPr>
            </w:pPr>
            <w:r w:rsidRPr="00A602ED">
              <w:rPr>
                <w:rFonts w:ascii="新細明體" w:hAnsi="新細明體" w:hint="eastAsia"/>
                <w:sz w:val="28"/>
                <w:szCs w:val="30"/>
              </w:rPr>
              <w:t>★★★</w:t>
            </w:r>
            <w:r w:rsidRPr="00A602ED">
              <w:rPr>
                <w:rFonts w:ascii="標楷體" w:eastAsia="標楷體" w:hAnsi="標楷體" w:hint="eastAsia"/>
                <w:sz w:val="28"/>
                <w:szCs w:val="28"/>
              </w:rPr>
              <w:t>藥物濫用個案追蹤輔導</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eastAsia="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eastAsia="標楷體"/>
                <w:sz w:val="28"/>
                <w:szCs w:val="28"/>
              </w:rPr>
            </w:pPr>
            <w:r w:rsidRPr="00A602ED">
              <w:rPr>
                <w:rFonts w:ascii="標楷體" w:eastAsia="標楷體" w:hAnsi="標楷體" w:hint="eastAsia"/>
                <w:sz w:val="28"/>
                <w:szCs w:val="28"/>
              </w:rPr>
              <w:t>到校視導藥物濫用個案管制與輔導辦理情形</w:t>
            </w:r>
          </w:p>
        </w:tc>
      </w:tr>
      <w:tr w:rsidR="006F4633" w:rsidRPr="00A602ED" w:rsidTr="00377903">
        <w:trPr>
          <w:trHeight w:val="5064"/>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pacing w:val="-4"/>
                <w:sz w:val="28"/>
                <w:szCs w:val="28"/>
              </w:rPr>
            </w:pPr>
            <w:r w:rsidRPr="00A602ED">
              <w:rPr>
                <w:rFonts w:ascii="標楷體" w:eastAsia="標楷體" w:hAnsi="標楷體" w:hint="eastAsia"/>
                <w:spacing w:val="-4"/>
                <w:sz w:val="28"/>
                <w:szCs w:val="28"/>
              </w:rPr>
              <w:t>家庭教育中心</w:t>
            </w: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各級學校落實正式課程外實施4小時家庭教育課程及活動，並會同家長會辦理親職教育，及落實家庭教育諮商與重大違規、特殊行為、個案、逃學、中輟、未成年懷孕等學生之家長輔導。</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經常性</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280" w:lineRule="exact"/>
              <w:jc w:val="both"/>
              <w:rPr>
                <w:rFonts w:ascii="標楷體" w:eastAsia="標楷體" w:hAnsi="標楷體"/>
                <w:sz w:val="28"/>
                <w:szCs w:val="28"/>
              </w:rPr>
            </w:pPr>
            <w:r w:rsidRPr="00A602ED">
              <w:rPr>
                <w:rFonts w:ascii="標楷體" w:eastAsia="標楷體" w:hAnsi="標楷體" w:hint="eastAsia"/>
                <w:sz w:val="28"/>
                <w:szCs w:val="28"/>
              </w:rPr>
              <w:t>於視導紀錄註明各校是否確實執行。建議視導內容如次：</w:t>
            </w:r>
          </w:p>
          <w:p w:rsidR="006F4633" w:rsidRPr="00A602ED" w:rsidRDefault="006F4633" w:rsidP="006F4633">
            <w:pPr>
              <w:numPr>
                <w:ilvl w:val="0"/>
                <w:numId w:val="12"/>
              </w:numPr>
              <w:snapToGrid w:val="0"/>
              <w:spacing w:line="280" w:lineRule="exact"/>
              <w:jc w:val="both"/>
              <w:rPr>
                <w:rFonts w:ascii="標楷體" w:eastAsia="標楷體" w:hAnsi="標楷體"/>
                <w:sz w:val="28"/>
                <w:szCs w:val="28"/>
              </w:rPr>
            </w:pPr>
            <w:r w:rsidRPr="00A602ED">
              <w:rPr>
                <w:rFonts w:ascii="標楷體" w:eastAsia="標楷體" w:hAnsi="標楷體" w:hint="eastAsia"/>
                <w:sz w:val="28"/>
                <w:szCs w:val="28"/>
              </w:rPr>
              <w:t>各級學校「家庭教育委員會」運作事宜。</w:t>
            </w:r>
          </w:p>
          <w:p w:rsidR="006F4633" w:rsidRPr="00A602ED" w:rsidRDefault="006F4633" w:rsidP="006F4633">
            <w:pPr>
              <w:numPr>
                <w:ilvl w:val="0"/>
                <w:numId w:val="12"/>
              </w:numPr>
              <w:snapToGrid w:val="0"/>
              <w:spacing w:line="280" w:lineRule="exact"/>
              <w:jc w:val="both"/>
              <w:rPr>
                <w:rFonts w:ascii="標楷體" w:eastAsia="標楷體" w:hAnsi="標楷體"/>
                <w:sz w:val="28"/>
                <w:szCs w:val="28"/>
              </w:rPr>
            </w:pPr>
            <w:r w:rsidRPr="00A602ED">
              <w:rPr>
                <w:rFonts w:ascii="標楷體" w:eastAsia="標楷體" w:hAnsi="標楷體" w:hint="eastAsia"/>
                <w:sz w:val="28"/>
                <w:szCs w:val="28"/>
              </w:rPr>
              <w:t>「家庭教育課程及活動參考資料彙編」教材推廣。</w:t>
            </w:r>
          </w:p>
          <w:p w:rsidR="006F4633" w:rsidRPr="00A602ED" w:rsidRDefault="006F4633" w:rsidP="006F4633">
            <w:pPr>
              <w:numPr>
                <w:ilvl w:val="0"/>
                <w:numId w:val="12"/>
              </w:numPr>
              <w:snapToGrid w:val="0"/>
              <w:spacing w:line="280" w:lineRule="exact"/>
              <w:jc w:val="both"/>
              <w:rPr>
                <w:rFonts w:ascii="標楷體" w:eastAsia="標楷體" w:hAnsi="標楷體"/>
                <w:sz w:val="28"/>
                <w:szCs w:val="28"/>
              </w:rPr>
            </w:pPr>
            <w:r w:rsidRPr="00A602ED">
              <w:rPr>
                <w:rFonts w:ascii="標楷體" w:eastAsia="標楷體" w:hAnsi="標楷體" w:hint="eastAsia"/>
                <w:sz w:val="28"/>
                <w:szCs w:val="28"/>
              </w:rPr>
              <w:t>學校重大違規、特殊行為、個案、逃學、中輟、未成年懷孕學生，是否依法進行家長家庭教育諮商與輔導。</w:t>
            </w:r>
          </w:p>
          <w:p w:rsidR="006F4633" w:rsidRPr="00A602ED" w:rsidRDefault="006F4633" w:rsidP="006F4633">
            <w:pPr>
              <w:numPr>
                <w:ilvl w:val="0"/>
                <w:numId w:val="12"/>
              </w:numPr>
              <w:snapToGrid w:val="0"/>
              <w:spacing w:line="280" w:lineRule="exact"/>
              <w:jc w:val="both"/>
              <w:rPr>
                <w:rFonts w:ascii="標楷體" w:eastAsia="標楷體" w:hAnsi="標楷體"/>
                <w:sz w:val="28"/>
                <w:szCs w:val="28"/>
              </w:rPr>
            </w:pPr>
            <w:r w:rsidRPr="00A602ED">
              <w:rPr>
                <w:rFonts w:ascii="標楷體" w:eastAsia="標楷體" w:hAnsi="標楷體" w:hint="eastAsia"/>
                <w:sz w:val="28"/>
                <w:szCs w:val="28"/>
              </w:rPr>
              <w:t>學校是否配合落實推廣社區家庭教育，辦理社區家庭教育講座及活動。</w:t>
            </w:r>
          </w:p>
        </w:tc>
      </w:tr>
      <w:tr w:rsidR="006F4633" w:rsidRPr="00A602ED" w:rsidTr="00377903">
        <w:trPr>
          <w:trHeight w:val="1244"/>
          <w:jc w:val="center"/>
        </w:trPr>
        <w:tc>
          <w:tcPr>
            <w:tcW w:w="572" w:type="dxa"/>
            <w:tcBorders>
              <w:top w:val="single" w:sz="4" w:space="0" w:color="auto"/>
              <w:left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pacing w:val="-4"/>
                <w:sz w:val="28"/>
                <w:szCs w:val="28"/>
              </w:rPr>
            </w:pPr>
            <w:r w:rsidRPr="00A602ED">
              <w:rPr>
                <w:rFonts w:ascii="標楷體" w:eastAsia="標楷體" w:hAnsi="標楷體" w:hint="eastAsia"/>
                <w:spacing w:val="-4"/>
                <w:sz w:val="28"/>
                <w:szCs w:val="28"/>
              </w:rPr>
              <w:t>教師研習中心</w:t>
            </w: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276" w:lineRule="auto"/>
              <w:jc w:val="both"/>
              <w:rPr>
                <w:rFonts w:ascii="標楷體" w:eastAsia="標楷體" w:hAnsi="標楷體"/>
                <w:sz w:val="28"/>
                <w:szCs w:val="30"/>
              </w:rPr>
            </w:pPr>
            <w:r w:rsidRPr="00A602ED">
              <w:rPr>
                <w:rFonts w:ascii="標楷體" w:eastAsia="標楷體" w:hAnsi="標楷體" w:hint="eastAsia"/>
                <w:sz w:val="28"/>
                <w:szCs w:val="30"/>
              </w:rPr>
              <w:t>臺北市優質學校評選</w:t>
            </w:r>
          </w:p>
        </w:tc>
        <w:tc>
          <w:tcPr>
            <w:tcW w:w="2266" w:type="dxa"/>
            <w:tcBorders>
              <w:top w:val="single" w:sz="4" w:space="0" w:color="auto"/>
              <w:left w:val="single" w:sz="4" w:space="0" w:color="auto"/>
              <w:right w:val="single" w:sz="4" w:space="0" w:color="auto"/>
            </w:tcBorders>
            <w:vAlign w:val="center"/>
          </w:tcPr>
          <w:p w:rsidR="006F4633" w:rsidRPr="00A602ED" w:rsidRDefault="006F4633" w:rsidP="00377903">
            <w:pPr>
              <w:snapToGrid w:val="0"/>
              <w:jc w:val="both"/>
              <w:rPr>
                <w:rFonts w:ascii="標楷體" w:eastAsia="標楷體" w:hAnsi="標楷體"/>
                <w:sz w:val="28"/>
              </w:rPr>
            </w:pPr>
            <w:r w:rsidRPr="00A602ED">
              <w:rPr>
                <w:rFonts w:ascii="標楷體" w:eastAsia="標楷體" w:hAnsi="標楷體" w:hint="eastAsia"/>
                <w:sz w:val="28"/>
              </w:rPr>
              <w:t>每年2-6月</w:t>
            </w:r>
          </w:p>
        </w:tc>
        <w:tc>
          <w:tcPr>
            <w:tcW w:w="3408" w:type="dxa"/>
            <w:tcBorders>
              <w:top w:val="single" w:sz="4" w:space="0" w:color="auto"/>
              <w:left w:val="single" w:sz="4" w:space="0" w:color="auto"/>
              <w:right w:val="single" w:sz="4" w:space="0" w:color="auto"/>
            </w:tcBorders>
          </w:tcPr>
          <w:p w:rsidR="006F4633" w:rsidRPr="00A602ED" w:rsidRDefault="006F4633" w:rsidP="00377903">
            <w:pPr>
              <w:snapToGrid w:val="0"/>
              <w:spacing w:line="280" w:lineRule="exact"/>
              <w:ind w:leftChars="-1" w:left="317" w:hanging="319"/>
              <w:jc w:val="both"/>
              <w:rPr>
                <w:rFonts w:ascii="標楷體" w:eastAsia="標楷體" w:hAnsi="標楷體"/>
                <w:sz w:val="28"/>
                <w:szCs w:val="28"/>
              </w:rPr>
            </w:pPr>
            <w:r w:rsidRPr="00A602ED">
              <w:rPr>
                <w:rFonts w:ascii="標楷體" w:eastAsia="標楷體" w:hAnsi="標楷體" w:hint="eastAsia"/>
                <w:sz w:val="28"/>
                <w:szCs w:val="28"/>
              </w:rPr>
              <w:t>1.了解優質學校指標引導校務經營方針，鼓勵學校參加優質學校評選。</w:t>
            </w:r>
          </w:p>
          <w:p w:rsidR="006F4633" w:rsidRPr="00A602ED" w:rsidRDefault="006F4633" w:rsidP="00377903">
            <w:pPr>
              <w:snapToGrid w:val="0"/>
              <w:spacing w:line="280" w:lineRule="exact"/>
              <w:ind w:leftChars="-1" w:left="317" w:hanging="319"/>
              <w:jc w:val="both"/>
              <w:rPr>
                <w:rFonts w:ascii="標楷體" w:eastAsia="標楷體" w:hAnsi="標楷體"/>
                <w:sz w:val="28"/>
                <w:szCs w:val="28"/>
              </w:rPr>
            </w:pPr>
            <w:r w:rsidRPr="00A602ED">
              <w:rPr>
                <w:rFonts w:ascii="標楷體" w:eastAsia="標楷體" w:hAnsi="標楷體" w:hint="eastAsia"/>
                <w:sz w:val="28"/>
                <w:szCs w:val="28"/>
              </w:rPr>
              <w:t>2.協助各校推動優質學校方案之實行。</w:t>
            </w:r>
          </w:p>
          <w:p w:rsidR="006F4633" w:rsidRPr="00A602ED" w:rsidRDefault="006F4633" w:rsidP="00377903">
            <w:pPr>
              <w:snapToGrid w:val="0"/>
              <w:spacing w:line="280" w:lineRule="exact"/>
              <w:ind w:leftChars="-1" w:left="317" w:hanging="319"/>
              <w:jc w:val="both"/>
              <w:rPr>
                <w:rFonts w:ascii="標楷體" w:eastAsia="標楷體" w:hAnsi="標楷體"/>
                <w:sz w:val="28"/>
              </w:rPr>
            </w:pPr>
            <w:r w:rsidRPr="00A602ED">
              <w:rPr>
                <w:rFonts w:ascii="標楷體" w:eastAsia="標楷體" w:hAnsi="標楷體" w:hint="eastAsia"/>
                <w:sz w:val="28"/>
                <w:szCs w:val="28"/>
              </w:rPr>
              <w:t>3.如有轄內學校進入複選，參與了解各校情形。</w:t>
            </w:r>
          </w:p>
        </w:tc>
      </w:tr>
      <w:tr w:rsidR="006F4633" w:rsidRPr="00A602ED" w:rsidTr="00377903">
        <w:trPr>
          <w:trHeight w:val="1240"/>
          <w:jc w:val="center"/>
        </w:trPr>
        <w:tc>
          <w:tcPr>
            <w:tcW w:w="572" w:type="dxa"/>
            <w:tcBorders>
              <w:left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276" w:lineRule="auto"/>
              <w:jc w:val="both"/>
              <w:rPr>
                <w:rFonts w:ascii="標楷體" w:eastAsia="標楷體" w:hAnsi="標楷體"/>
                <w:sz w:val="28"/>
                <w:szCs w:val="30"/>
              </w:rPr>
            </w:pPr>
            <w:r w:rsidRPr="00A602ED">
              <w:rPr>
                <w:rFonts w:ascii="標楷體" w:eastAsia="標楷體" w:hAnsi="標楷體" w:hint="eastAsia"/>
                <w:sz w:val="28"/>
                <w:szCs w:val="30"/>
              </w:rPr>
              <w:t>臺北市教育111認證評選</w:t>
            </w:r>
          </w:p>
        </w:tc>
        <w:tc>
          <w:tcPr>
            <w:tcW w:w="2266" w:type="dxa"/>
            <w:tcBorders>
              <w:left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9"/>
                <w:szCs w:val="29"/>
                <w:shd w:val="clear" w:color="auto" w:fill="FFFFFF"/>
              </w:rPr>
              <w:t>每年9-11月</w:t>
            </w:r>
          </w:p>
        </w:tc>
        <w:tc>
          <w:tcPr>
            <w:tcW w:w="3408" w:type="dxa"/>
            <w:tcBorders>
              <w:left w:val="single" w:sz="4" w:space="0" w:color="auto"/>
              <w:right w:val="single" w:sz="4" w:space="0" w:color="auto"/>
            </w:tcBorders>
            <w:vAlign w:val="center"/>
          </w:tcPr>
          <w:p w:rsidR="006F4633" w:rsidRPr="00A602ED" w:rsidRDefault="006F4633" w:rsidP="00377903">
            <w:pPr>
              <w:snapToGrid w:val="0"/>
              <w:spacing w:line="280" w:lineRule="exact"/>
              <w:ind w:leftChars="-1" w:left="317" w:hanging="319"/>
              <w:jc w:val="both"/>
              <w:rPr>
                <w:rFonts w:ascii="標楷體" w:eastAsia="標楷體" w:hAnsi="標楷體"/>
                <w:sz w:val="28"/>
                <w:szCs w:val="28"/>
              </w:rPr>
            </w:pPr>
            <w:r w:rsidRPr="00A602ED">
              <w:rPr>
                <w:rFonts w:ascii="標楷體" w:eastAsia="標楷體" w:hAnsi="標楷體" w:hint="eastAsia"/>
                <w:sz w:val="28"/>
                <w:szCs w:val="28"/>
              </w:rPr>
              <w:t>1.教育111認證對象為本市國小，建請依教育111精神及認證內容，鼓勵學校參加認證。</w:t>
            </w:r>
          </w:p>
          <w:p w:rsidR="006F4633" w:rsidRPr="00A602ED" w:rsidRDefault="006F4633" w:rsidP="00377903">
            <w:pPr>
              <w:snapToGrid w:val="0"/>
              <w:spacing w:line="280" w:lineRule="exact"/>
              <w:ind w:leftChars="-1" w:left="317" w:hanging="319"/>
              <w:jc w:val="both"/>
              <w:rPr>
                <w:rFonts w:ascii="標楷體" w:eastAsia="標楷體" w:hAnsi="標楷體"/>
                <w:sz w:val="28"/>
                <w:szCs w:val="28"/>
              </w:rPr>
            </w:pPr>
            <w:r w:rsidRPr="00A602ED">
              <w:rPr>
                <w:rFonts w:ascii="標楷體" w:eastAsia="標楷體" w:hAnsi="標楷體" w:hint="eastAsia"/>
                <w:sz w:val="28"/>
                <w:szCs w:val="28"/>
              </w:rPr>
              <w:t>2.如有轄內學校進入複選，參與了解各校情形。</w:t>
            </w:r>
          </w:p>
        </w:tc>
      </w:tr>
      <w:tr w:rsidR="006F4633" w:rsidRPr="00A602ED" w:rsidTr="00377903">
        <w:trPr>
          <w:trHeight w:val="1240"/>
          <w:jc w:val="center"/>
        </w:trPr>
        <w:tc>
          <w:tcPr>
            <w:tcW w:w="572" w:type="dxa"/>
            <w:tcBorders>
              <w:left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276" w:lineRule="auto"/>
              <w:jc w:val="both"/>
              <w:rPr>
                <w:rFonts w:ascii="標楷體" w:eastAsia="標楷體" w:hAnsi="標楷體"/>
                <w:sz w:val="28"/>
                <w:szCs w:val="30"/>
              </w:rPr>
            </w:pPr>
            <w:r w:rsidRPr="00A602ED">
              <w:rPr>
                <w:rFonts w:ascii="標楷體" w:eastAsia="標楷體" w:hAnsi="標楷體" w:hint="eastAsia"/>
                <w:sz w:val="28"/>
                <w:szCs w:val="30"/>
              </w:rPr>
              <w:t>臺北市杏壇芬芳錄</w:t>
            </w:r>
          </w:p>
        </w:tc>
        <w:tc>
          <w:tcPr>
            <w:tcW w:w="2266" w:type="dxa"/>
            <w:tcBorders>
              <w:left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rPr>
              <w:t>每年3-4月</w:t>
            </w:r>
          </w:p>
        </w:tc>
        <w:tc>
          <w:tcPr>
            <w:tcW w:w="3408" w:type="dxa"/>
            <w:tcBorders>
              <w:left w:val="single" w:sz="4" w:space="0" w:color="auto"/>
              <w:right w:val="single" w:sz="4" w:space="0" w:color="auto"/>
            </w:tcBorders>
            <w:vAlign w:val="center"/>
          </w:tcPr>
          <w:p w:rsidR="006F4633" w:rsidRPr="00A602ED" w:rsidRDefault="006F4633" w:rsidP="00377903">
            <w:pPr>
              <w:snapToGrid w:val="0"/>
              <w:spacing w:line="280" w:lineRule="exact"/>
              <w:ind w:leftChars="-3" w:left="-7" w:firstLineChars="2" w:firstLine="6"/>
              <w:jc w:val="both"/>
              <w:rPr>
                <w:rFonts w:ascii="標楷體" w:eastAsia="標楷體" w:hAnsi="標楷體"/>
                <w:sz w:val="28"/>
                <w:szCs w:val="28"/>
              </w:rPr>
            </w:pPr>
            <w:r w:rsidRPr="00A602ED">
              <w:rPr>
                <w:rFonts w:ascii="標楷體" w:eastAsia="標楷體" w:hAnsi="標楷體" w:hint="eastAsia"/>
                <w:sz w:val="28"/>
                <w:szCs w:val="28"/>
              </w:rPr>
              <w:t>發掘各校教育愛感人事蹟，鼓勵參與杏壇芬芳錄投件。</w:t>
            </w:r>
          </w:p>
        </w:tc>
      </w:tr>
      <w:tr w:rsidR="006F4633" w:rsidRPr="00A602ED" w:rsidTr="00377903">
        <w:trPr>
          <w:trHeight w:val="1240"/>
          <w:jc w:val="center"/>
        </w:trPr>
        <w:tc>
          <w:tcPr>
            <w:tcW w:w="572" w:type="dxa"/>
            <w:tcBorders>
              <w:left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276" w:lineRule="auto"/>
              <w:jc w:val="both"/>
              <w:rPr>
                <w:rFonts w:ascii="標楷體" w:eastAsia="標楷體" w:hAnsi="標楷體"/>
                <w:sz w:val="28"/>
                <w:szCs w:val="30"/>
              </w:rPr>
            </w:pPr>
            <w:r w:rsidRPr="00A602ED">
              <w:rPr>
                <w:rFonts w:ascii="標楷體" w:eastAsia="標楷體" w:hAnsi="標楷體" w:hint="eastAsia"/>
                <w:sz w:val="28"/>
                <w:szCs w:val="30"/>
              </w:rPr>
              <w:t>高中職前瞻計畫學校實施狀況</w:t>
            </w:r>
          </w:p>
        </w:tc>
        <w:tc>
          <w:tcPr>
            <w:tcW w:w="2266" w:type="dxa"/>
            <w:tcBorders>
              <w:left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經常性</w:t>
            </w:r>
          </w:p>
        </w:tc>
        <w:tc>
          <w:tcPr>
            <w:tcW w:w="3408" w:type="dxa"/>
            <w:tcBorders>
              <w:left w:val="single" w:sz="4" w:space="0" w:color="auto"/>
              <w:right w:val="single" w:sz="4" w:space="0" w:color="auto"/>
            </w:tcBorders>
            <w:vAlign w:val="center"/>
          </w:tcPr>
          <w:p w:rsidR="006F4633" w:rsidRPr="00A602ED" w:rsidRDefault="006F4633" w:rsidP="006F4633">
            <w:pPr>
              <w:numPr>
                <w:ilvl w:val="0"/>
                <w:numId w:val="19"/>
              </w:numPr>
              <w:snapToGrid w:val="0"/>
              <w:spacing w:line="280" w:lineRule="exact"/>
              <w:jc w:val="both"/>
              <w:rPr>
                <w:rFonts w:ascii="標楷體" w:eastAsia="標楷體" w:hAnsi="標楷體"/>
                <w:sz w:val="28"/>
                <w:szCs w:val="28"/>
              </w:rPr>
            </w:pPr>
            <w:r w:rsidRPr="00A602ED">
              <w:rPr>
                <w:rFonts w:ascii="標楷體" w:eastAsia="標楷體" w:hAnsi="標楷體" w:hint="eastAsia"/>
                <w:sz w:val="28"/>
                <w:szCs w:val="28"/>
              </w:rPr>
              <w:t>協助督導各高中職執行前瞻計畫之規劃與經費運用情形，協助學校因應107課綱調整學校課程結構與內涵。</w:t>
            </w:r>
          </w:p>
          <w:p w:rsidR="006F4633" w:rsidRPr="00A602ED" w:rsidRDefault="006F4633" w:rsidP="006F4633">
            <w:pPr>
              <w:numPr>
                <w:ilvl w:val="0"/>
                <w:numId w:val="19"/>
              </w:numPr>
              <w:snapToGrid w:val="0"/>
              <w:spacing w:line="280" w:lineRule="exact"/>
              <w:jc w:val="both"/>
              <w:rPr>
                <w:rFonts w:ascii="標楷體" w:eastAsia="標楷體" w:hAnsi="標楷體"/>
                <w:sz w:val="28"/>
                <w:szCs w:val="28"/>
              </w:rPr>
            </w:pPr>
            <w:r w:rsidRPr="00A602ED">
              <w:rPr>
                <w:rFonts w:ascii="標楷體" w:eastAsia="標楷體" w:hAnsi="標楷體" w:hint="eastAsia"/>
                <w:sz w:val="28"/>
                <w:szCs w:val="28"/>
              </w:rPr>
              <w:t>另可藉由各校高中職前瞻計畫專屬網頁，了解</w:t>
            </w:r>
            <w:r w:rsidRPr="00A602ED">
              <w:rPr>
                <w:rFonts w:ascii="標楷體" w:eastAsia="標楷體" w:hAnsi="標楷體" w:hint="eastAsia"/>
                <w:sz w:val="28"/>
                <w:szCs w:val="28"/>
              </w:rPr>
              <w:lastRenderedPageBreak/>
              <w:t>各校推行狀況。</w:t>
            </w:r>
          </w:p>
        </w:tc>
      </w:tr>
      <w:tr w:rsidR="006F4633" w:rsidRPr="00A602ED" w:rsidTr="00377903">
        <w:trPr>
          <w:trHeight w:val="664"/>
          <w:jc w:val="center"/>
        </w:trPr>
        <w:tc>
          <w:tcPr>
            <w:tcW w:w="572" w:type="dxa"/>
            <w:tcBorders>
              <w:left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276" w:lineRule="auto"/>
              <w:jc w:val="both"/>
              <w:rPr>
                <w:rFonts w:ascii="標楷體" w:eastAsia="標楷體" w:hAnsi="標楷體"/>
                <w:sz w:val="28"/>
                <w:szCs w:val="30"/>
              </w:rPr>
            </w:pPr>
            <w:r w:rsidRPr="00A602ED">
              <w:rPr>
                <w:rFonts w:ascii="標楷體" w:eastAsia="標楷體" w:hAnsi="標楷體" w:hint="eastAsia"/>
                <w:sz w:val="28"/>
                <w:szCs w:val="30"/>
              </w:rPr>
              <w:t>高中職領先計畫學校實施狀況</w:t>
            </w:r>
          </w:p>
        </w:tc>
        <w:tc>
          <w:tcPr>
            <w:tcW w:w="2266" w:type="dxa"/>
            <w:tcBorders>
              <w:left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9"/>
                <w:szCs w:val="29"/>
                <w:shd w:val="clear" w:color="auto" w:fill="FFFFFF"/>
              </w:rPr>
              <w:t>經常性</w:t>
            </w:r>
          </w:p>
        </w:tc>
        <w:tc>
          <w:tcPr>
            <w:tcW w:w="3408" w:type="dxa"/>
            <w:tcBorders>
              <w:left w:val="single" w:sz="4" w:space="0" w:color="auto"/>
              <w:right w:val="single" w:sz="4" w:space="0" w:color="auto"/>
            </w:tcBorders>
            <w:vAlign w:val="center"/>
          </w:tcPr>
          <w:p w:rsidR="006F4633" w:rsidRPr="00A602ED" w:rsidRDefault="006F4633" w:rsidP="00377903">
            <w:pPr>
              <w:snapToGrid w:val="0"/>
              <w:spacing w:line="280" w:lineRule="exact"/>
              <w:ind w:leftChars="-1" w:left="317" w:hanging="319"/>
              <w:jc w:val="both"/>
              <w:rPr>
                <w:rFonts w:ascii="標楷體" w:eastAsia="標楷體" w:hAnsi="標楷體"/>
                <w:sz w:val="28"/>
                <w:szCs w:val="28"/>
              </w:rPr>
            </w:pPr>
            <w:r w:rsidRPr="00A602ED">
              <w:rPr>
                <w:rFonts w:ascii="標楷體" w:eastAsia="標楷體" w:hAnsi="標楷體" w:hint="eastAsia"/>
                <w:sz w:val="28"/>
                <w:szCs w:val="28"/>
              </w:rPr>
              <w:t>1.協助督導各高中職執行領先計畫之校本課程規劃及實施、經費運用情形。</w:t>
            </w:r>
          </w:p>
          <w:p w:rsidR="006F4633" w:rsidRPr="00A602ED" w:rsidRDefault="006F4633" w:rsidP="00377903">
            <w:pPr>
              <w:snapToGrid w:val="0"/>
              <w:spacing w:line="280" w:lineRule="exact"/>
              <w:ind w:leftChars="-1" w:left="317" w:hanging="319"/>
              <w:jc w:val="both"/>
              <w:rPr>
                <w:rFonts w:ascii="標楷體" w:eastAsia="標楷體" w:hAnsi="標楷體"/>
                <w:sz w:val="28"/>
                <w:szCs w:val="28"/>
              </w:rPr>
            </w:pPr>
            <w:r w:rsidRPr="00A602ED">
              <w:rPr>
                <w:rFonts w:ascii="標楷體" w:eastAsia="標楷體" w:hAnsi="標楷體" w:hint="eastAsia"/>
                <w:sz w:val="28"/>
                <w:szCs w:val="28"/>
              </w:rPr>
              <w:t>2.另可藉由各校高中職領先計畫專屬網頁，了解各校推行狀況。</w:t>
            </w:r>
          </w:p>
        </w:tc>
      </w:tr>
      <w:tr w:rsidR="006F4633" w:rsidRPr="00A602ED" w:rsidTr="00377903">
        <w:trPr>
          <w:trHeight w:val="6208"/>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pacing w:val="-4"/>
                <w:sz w:val="28"/>
                <w:szCs w:val="28"/>
              </w:rPr>
            </w:pPr>
            <w:r w:rsidRPr="00A602ED">
              <w:rPr>
                <w:rFonts w:ascii="標楷體" w:eastAsia="標楷體" w:hAnsi="標楷體" w:hint="eastAsia"/>
                <w:spacing w:val="-4"/>
                <w:sz w:val="28"/>
                <w:szCs w:val="28"/>
              </w:rPr>
              <w:t>秘書室</w:t>
            </w: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各級學校落實採購專業人員訓練計畫</w:t>
            </w:r>
          </w:p>
        </w:tc>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經常性</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6F4633">
            <w:pPr>
              <w:numPr>
                <w:ilvl w:val="0"/>
                <w:numId w:val="13"/>
              </w:numPr>
              <w:snapToGrid w:val="0"/>
              <w:spacing w:line="280" w:lineRule="exact"/>
              <w:jc w:val="both"/>
              <w:rPr>
                <w:rFonts w:ascii="標楷體" w:eastAsia="標楷體" w:hAnsi="標楷體"/>
                <w:sz w:val="28"/>
                <w:szCs w:val="28"/>
              </w:rPr>
            </w:pPr>
            <w:r w:rsidRPr="00A602ED">
              <w:rPr>
                <w:rFonts w:ascii="標楷體" w:eastAsia="標楷體" w:hAnsi="標楷體" w:hint="eastAsia"/>
                <w:sz w:val="28"/>
                <w:szCs w:val="28"/>
              </w:rPr>
              <w:t>瞭解並督導各級學校確依：行政院公共工程委員會「採購專業人員資格考試訓練發證及管理辦法」規定辦理。</w:t>
            </w:r>
          </w:p>
          <w:p w:rsidR="006F4633" w:rsidRPr="00A602ED" w:rsidRDefault="006F4633" w:rsidP="006F4633">
            <w:pPr>
              <w:numPr>
                <w:ilvl w:val="0"/>
                <w:numId w:val="13"/>
              </w:numPr>
              <w:snapToGrid w:val="0"/>
              <w:spacing w:line="280" w:lineRule="exact"/>
              <w:jc w:val="both"/>
              <w:rPr>
                <w:rFonts w:ascii="標楷體" w:eastAsia="標楷體" w:hAnsi="標楷體"/>
                <w:sz w:val="28"/>
                <w:szCs w:val="28"/>
              </w:rPr>
            </w:pPr>
            <w:r w:rsidRPr="00A602ED">
              <w:rPr>
                <w:rFonts w:ascii="標楷體" w:eastAsia="標楷體" w:hAnsi="標楷體" w:hint="eastAsia"/>
                <w:sz w:val="28"/>
                <w:szCs w:val="28"/>
              </w:rPr>
              <w:t>另因市府公共工程督導會報98年06月04日第52次指(裁)示事項，爰請各級學校校長統籌考量，優先推薦校內未來1年實際擔任採購業務者或單位內主要承辦採購業務單位主管或承辦人，或未取得採購專業人員基本資格者參加市府公訓處開設之研習課程，以建立採購專業人員管理制度並落實採購專業人員辦法之相關規定。</w:t>
            </w:r>
          </w:p>
        </w:tc>
      </w:tr>
      <w:tr w:rsidR="006F4633" w:rsidRPr="00A602ED" w:rsidTr="00377903">
        <w:trPr>
          <w:trHeight w:val="1939"/>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加強推動綠色採購計畫</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6F4633">
            <w:pPr>
              <w:numPr>
                <w:ilvl w:val="0"/>
                <w:numId w:val="14"/>
              </w:numPr>
              <w:snapToGrid w:val="0"/>
              <w:spacing w:line="280" w:lineRule="exact"/>
              <w:jc w:val="both"/>
              <w:rPr>
                <w:rFonts w:ascii="標楷體" w:eastAsia="標楷體" w:hAnsi="標楷體"/>
                <w:sz w:val="28"/>
                <w:szCs w:val="28"/>
              </w:rPr>
            </w:pPr>
            <w:r w:rsidRPr="00A602ED">
              <w:rPr>
                <w:rFonts w:eastAsia="標楷體" w:hint="eastAsia"/>
                <w:sz w:val="28"/>
                <w:szCs w:val="28"/>
              </w:rPr>
              <w:t>目前府訂綠色採購執行目標為指定項目綠色採購比率</w:t>
            </w:r>
            <w:r w:rsidRPr="00A602ED">
              <w:rPr>
                <w:rFonts w:eastAsia="標楷體"/>
                <w:sz w:val="28"/>
                <w:szCs w:val="28"/>
              </w:rPr>
              <w:t>95</w:t>
            </w:r>
            <w:r w:rsidRPr="00A602ED">
              <w:rPr>
                <w:rFonts w:ascii="標楷體" w:eastAsia="標楷體" w:hAnsi="標楷體" w:hint="eastAsia"/>
                <w:sz w:val="28"/>
                <w:szCs w:val="28"/>
              </w:rPr>
              <w:t>%、總綠色採購比率</w:t>
            </w:r>
            <w:r w:rsidRPr="00A602ED">
              <w:rPr>
                <w:rFonts w:eastAsia="標楷體"/>
                <w:sz w:val="28"/>
                <w:szCs w:val="28"/>
              </w:rPr>
              <w:t>9</w:t>
            </w:r>
            <w:r w:rsidRPr="00A602ED">
              <w:rPr>
                <w:rFonts w:eastAsia="標楷體" w:hint="eastAsia"/>
                <w:sz w:val="28"/>
                <w:szCs w:val="28"/>
              </w:rPr>
              <w:t>0</w:t>
            </w:r>
            <w:r w:rsidRPr="00A602ED">
              <w:rPr>
                <w:rFonts w:ascii="標楷體" w:eastAsia="標楷體" w:hAnsi="標楷體" w:hint="eastAsia"/>
                <w:sz w:val="28"/>
                <w:szCs w:val="28"/>
              </w:rPr>
              <w:t>%，實質上兩項比率皆要求以達到100%為最終目標。</w:t>
            </w:r>
          </w:p>
          <w:p w:rsidR="006F4633" w:rsidRPr="00A602ED" w:rsidRDefault="006F4633" w:rsidP="006F4633">
            <w:pPr>
              <w:numPr>
                <w:ilvl w:val="0"/>
                <w:numId w:val="14"/>
              </w:numPr>
              <w:snapToGrid w:val="0"/>
              <w:spacing w:line="280" w:lineRule="exact"/>
              <w:jc w:val="both"/>
              <w:rPr>
                <w:rFonts w:ascii="標楷體" w:eastAsia="標楷體" w:hAnsi="標楷體"/>
                <w:sz w:val="28"/>
                <w:szCs w:val="28"/>
              </w:rPr>
            </w:pPr>
            <w:r w:rsidRPr="00A602ED">
              <w:rPr>
                <w:rFonts w:eastAsia="標楷體" w:hint="eastAsia"/>
                <w:sz w:val="28"/>
                <w:szCs w:val="28"/>
              </w:rPr>
              <w:t>自</w:t>
            </w:r>
            <w:r w:rsidRPr="00A602ED">
              <w:rPr>
                <w:rFonts w:eastAsia="標楷體"/>
                <w:sz w:val="28"/>
                <w:szCs w:val="28"/>
              </w:rPr>
              <w:t>105</w:t>
            </w:r>
            <w:r w:rsidRPr="00A602ED">
              <w:rPr>
                <w:rFonts w:eastAsia="標楷體" w:hint="eastAsia"/>
                <w:sz w:val="28"/>
                <w:szCs w:val="28"/>
              </w:rPr>
              <w:t>年度起，機關綠色採購績效評核雖不將季確認列入考核項目，惟仍須提醒各校綠色採購承辦人員每季須主動登入行政院環境保護署「綠色生活資訊網」完成前一季之綠色採購資料申報確</w:t>
            </w:r>
            <w:r w:rsidRPr="00A602ED">
              <w:rPr>
                <w:rFonts w:ascii="標楷體" w:eastAsia="標楷體" w:hAnsi="標楷體" w:hint="eastAsia"/>
                <w:sz w:val="28"/>
                <w:szCs w:val="28"/>
              </w:rPr>
              <w:t>認</w:t>
            </w:r>
            <w:r w:rsidRPr="00A602ED">
              <w:rPr>
                <w:rFonts w:eastAsia="標楷體" w:hint="eastAsia"/>
                <w:sz w:val="28"/>
                <w:szCs w:val="28"/>
              </w:rPr>
              <w:t>。各機關學校需於</w:t>
            </w:r>
            <w:r w:rsidRPr="00A602ED">
              <w:rPr>
                <w:rFonts w:eastAsia="標楷體"/>
                <w:sz w:val="28"/>
                <w:szCs w:val="28"/>
              </w:rPr>
              <w:t xml:space="preserve"> 1</w:t>
            </w:r>
            <w:r w:rsidRPr="00A602ED">
              <w:rPr>
                <w:rFonts w:eastAsia="標楷體" w:hint="eastAsia"/>
                <w:sz w:val="28"/>
                <w:szCs w:val="28"/>
              </w:rPr>
              <w:t>、</w:t>
            </w:r>
            <w:r w:rsidRPr="00A602ED">
              <w:rPr>
                <w:rFonts w:eastAsia="標楷體"/>
                <w:sz w:val="28"/>
                <w:szCs w:val="28"/>
              </w:rPr>
              <w:t>4</w:t>
            </w:r>
            <w:r w:rsidRPr="00A602ED">
              <w:rPr>
                <w:rFonts w:eastAsia="標楷體" w:hint="eastAsia"/>
                <w:sz w:val="28"/>
                <w:szCs w:val="28"/>
              </w:rPr>
              <w:t>、</w:t>
            </w:r>
            <w:r w:rsidRPr="00A602ED">
              <w:rPr>
                <w:rFonts w:eastAsia="標楷體"/>
                <w:sz w:val="28"/>
                <w:szCs w:val="28"/>
              </w:rPr>
              <w:t>7</w:t>
            </w:r>
            <w:r w:rsidRPr="00A602ED">
              <w:rPr>
                <w:rFonts w:eastAsia="標楷體" w:hint="eastAsia"/>
                <w:sz w:val="28"/>
                <w:szCs w:val="28"/>
              </w:rPr>
              <w:t>及</w:t>
            </w:r>
            <w:r w:rsidRPr="00A602ED">
              <w:rPr>
                <w:rFonts w:eastAsia="標楷體"/>
                <w:sz w:val="28"/>
                <w:szCs w:val="28"/>
              </w:rPr>
              <w:t xml:space="preserve">10 </w:t>
            </w:r>
            <w:r w:rsidRPr="00A602ED">
              <w:rPr>
                <w:rFonts w:eastAsia="標楷體" w:hint="eastAsia"/>
                <w:sz w:val="28"/>
                <w:szCs w:val="28"/>
              </w:rPr>
              <w:t>月各月</w:t>
            </w:r>
            <w:r w:rsidRPr="00A602ED">
              <w:rPr>
                <w:rFonts w:eastAsia="標楷體"/>
                <w:sz w:val="28"/>
                <w:szCs w:val="28"/>
              </w:rPr>
              <w:t>5</w:t>
            </w:r>
            <w:r w:rsidRPr="00A602ED">
              <w:rPr>
                <w:rFonts w:eastAsia="標楷體" w:hint="eastAsia"/>
                <w:sz w:val="28"/>
                <w:szCs w:val="28"/>
              </w:rPr>
              <w:t>日前至申報系統確認前一季之綠色採購資料申報</w:t>
            </w:r>
            <w:r w:rsidRPr="00A602ED">
              <w:rPr>
                <w:rFonts w:eastAsia="標楷體"/>
                <w:sz w:val="28"/>
                <w:szCs w:val="28"/>
              </w:rPr>
              <w:t>)</w:t>
            </w:r>
            <w:r w:rsidRPr="00A602ED">
              <w:rPr>
                <w:rFonts w:eastAsia="標楷體" w:hint="eastAsia"/>
                <w:sz w:val="28"/>
                <w:szCs w:val="28"/>
              </w:rPr>
              <w:t>。</w:t>
            </w:r>
          </w:p>
          <w:p w:rsidR="006F4633" w:rsidRPr="00A602ED" w:rsidRDefault="006F4633" w:rsidP="006F4633">
            <w:pPr>
              <w:numPr>
                <w:ilvl w:val="0"/>
                <w:numId w:val="14"/>
              </w:numPr>
              <w:snapToGrid w:val="0"/>
              <w:spacing w:line="280" w:lineRule="exact"/>
              <w:jc w:val="both"/>
              <w:rPr>
                <w:rFonts w:ascii="標楷體" w:eastAsia="標楷體" w:hAnsi="標楷體"/>
                <w:sz w:val="28"/>
                <w:szCs w:val="28"/>
              </w:rPr>
            </w:pPr>
            <w:r w:rsidRPr="00A602ED">
              <w:rPr>
                <w:rFonts w:ascii="標楷體" w:eastAsia="標楷體" w:hAnsi="標楷體" w:hint="eastAsia"/>
                <w:sz w:val="28"/>
                <w:szCs w:val="28"/>
              </w:rPr>
              <w:lastRenderedPageBreak/>
              <w:t>各機關學校如具特殊原因而無法採購環保產品，需於「採購前」註明原因簽報機關首長或其授權人員核准後辦理。</w:t>
            </w:r>
          </w:p>
        </w:tc>
      </w:tr>
      <w:tr w:rsidR="006F4633" w:rsidRPr="00A602ED" w:rsidTr="00377903">
        <w:trPr>
          <w:trHeight w:val="3528"/>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pacing w:val="-4"/>
                <w:sz w:val="28"/>
                <w:szCs w:val="28"/>
              </w:rPr>
            </w:pPr>
            <w:r w:rsidRPr="00A602ED">
              <w:rPr>
                <w:rFonts w:ascii="標楷體" w:eastAsia="標楷體" w:hAnsi="標楷體" w:hint="eastAsia"/>
                <w:spacing w:val="-4"/>
                <w:sz w:val="28"/>
                <w:szCs w:val="28"/>
              </w:rPr>
              <w:t>秘書室</w:t>
            </w: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通案性採購案件招標及契約文件範本運用</w:t>
            </w:r>
          </w:p>
        </w:tc>
        <w:tc>
          <w:tcPr>
            <w:tcW w:w="2266" w:type="dxa"/>
            <w:vMerge w:val="restart"/>
            <w:tcBorders>
              <w:top w:val="single" w:sz="4" w:space="0" w:color="auto"/>
              <w:left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經常性</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280" w:lineRule="exact"/>
              <w:jc w:val="both"/>
              <w:rPr>
                <w:rFonts w:eastAsia="標楷體"/>
                <w:sz w:val="28"/>
                <w:szCs w:val="28"/>
              </w:rPr>
            </w:pPr>
            <w:r w:rsidRPr="00A602ED">
              <w:rPr>
                <w:rFonts w:eastAsia="標楷體" w:hint="eastAsia"/>
                <w:sz w:val="28"/>
                <w:szCs w:val="28"/>
              </w:rPr>
              <w:t>各機關學校辦理採購，除財物採購、一般性勞務採購應分別採用市府訂頒之最新財物、勞務採購契約範本外，其他資訊服務採購、工程技術服務及專案管理採購，應使用行政院公共工程委員會訂頒資訊服務採購、公共工程技術服務及公共工程專案管理等最新契約範本。</w:t>
            </w:r>
          </w:p>
        </w:tc>
      </w:tr>
      <w:tr w:rsidR="006F4633" w:rsidRPr="00A602ED" w:rsidTr="00377903">
        <w:trPr>
          <w:trHeight w:val="5237"/>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9"/>
              </w:numPr>
              <w:spacing w:line="400" w:lineRule="exact"/>
              <w:jc w:val="center"/>
              <w:rPr>
                <w:rFonts w:ascii="標楷體" w:eastAsia="標楷體" w:hAnsi="標楷體"/>
                <w:sz w:val="28"/>
                <w:szCs w:val="28"/>
              </w:rPr>
            </w:pPr>
          </w:p>
        </w:tc>
        <w:tc>
          <w:tcPr>
            <w:tcW w:w="1134"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義務採購單位應填報採購身心障礙機構團體執行情形</w:t>
            </w:r>
          </w:p>
        </w:tc>
        <w:tc>
          <w:tcPr>
            <w:tcW w:w="2266" w:type="dxa"/>
            <w:vMerge/>
            <w:tcBorders>
              <w:left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z w:val="28"/>
                <w:szCs w:val="2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6F4633">
            <w:pPr>
              <w:numPr>
                <w:ilvl w:val="0"/>
                <w:numId w:val="15"/>
              </w:numPr>
              <w:snapToGrid w:val="0"/>
              <w:spacing w:line="280" w:lineRule="exact"/>
              <w:jc w:val="both"/>
              <w:rPr>
                <w:rFonts w:eastAsia="標楷體"/>
                <w:sz w:val="28"/>
                <w:szCs w:val="28"/>
              </w:rPr>
            </w:pPr>
            <w:r w:rsidRPr="00A602ED">
              <w:rPr>
                <w:rFonts w:eastAsia="標楷體" w:hint="eastAsia"/>
                <w:sz w:val="28"/>
                <w:szCs w:val="28"/>
              </w:rPr>
              <w:t>依據：內政部「優先採購身心障礙福利機構或團體生產物品及服務辦法」。</w:t>
            </w:r>
          </w:p>
          <w:p w:rsidR="006F4633" w:rsidRPr="00A602ED" w:rsidRDefault="006F4633" w:rsidP="006F4633">
            <w:pPr>
              <w:numPr>
                <w:ilvl w:val="0"/>
                <w:numId w:val="15"/>
              </w:numPr>
              <w:snapToGrid w:val="0"/>
              <w:spacing w:line="280" w:lineRule="exact"/>
              <w:jc w:val="both"/>
              <w:rPr>
                <w:rFonts w:eastAsia="標楷體"/>
                <w:sz w:val="28"/>
                <w:szCs w:val="28"/>
              </w:rPr>
            </w:pPr>
            <w:r w:rsidRPr="00A602ED">
              <w:rPr>
                <w:rFonts w:eastAsia="標楷體" w:hint="eastAsia"/>
                <w:sz w:val="28"/>
                <w:szCs w:val="28"/>
              </w:rPr>
              <w:t>督促學校應配合辦理事項：</w:t>
            </w:r>
            <w:r w:rsidRPr="00A602ED">
              <w:rPr>
                <w:rFonts w:eastAsia="標楷體"/>
                <w:sz w:val="28"/>
                <w:szCs w:val="28"/>
              </w:rPr>
              <w:t xml:space="preserve"> </w:t>
            </w:r>
          </w:p>
          <w:p w:rsidR="006F4633" w:rsidRPr="00A602ED" w:rsidRDefault="006F4633" w:rsidP="00377903">
            <w:pPr>
              <w:snapToGrid w:val="0"/>
              <w:spacing w:line="280" w:lineRule="exact"/>
              <w:ind w:leftChars="173" w:left="619" w:hangingChars="73" w:hanging="204"/>
              <w:jc w:val="both"/>
              <w:rPr>
                <w:rFonts w:eastAsia="標楷體"/>
                <w:sz w:val="28"/>
                <w:szCs w:val="28"/>
              </w:rPr>
            </w:pPr>
            <w:r w:rsidRPr="00A602ED">
              <w:rPr>
                <w:rFonts w:eastAsia="標楷體" w:hint="eastAsia"/>
                <w:sz w:val="28"/>
                <w:szCs w:val="28"/>
              </w:rPr>
              <w:t>（</w:t>
            </w:r>
            <w:r w:rsidRPr="00A602ED">
              <w:rPr>
                <w:rFonts w:eastAsia="標楷體"/>
                <w:sz w:val="28"/>
                <w:szCs w:val="28"/>
              </w:rPr>
              <w:t>1</w:t>
            </w:r>
            <w:r w:rsidRPr="00A602ED">
              <w:rPr>
                <w:rFonts w:eastAsia="標楷體" w:hint="eastAsia"/>
                <w:sz w:val="28"/>
                <w:szCs w:val="28"/>
              </w:rPr>
              <w:t>）購買內政部核可之身心障礙機構團體生產之物品。</w:t>
            </w:r>
          </w:p>
          <w:p w:rsidR="006F4633" w:rsidRPr="00A602ED" w:rsidRDefault="006F4633" w:rsidP="00377903">
            <w:pPr>
              <w:snapToGrid w:val="0"/>
              <w:spacing w:line="280" w:lineRule="exact"/>
              <w:ind w:leftChars="173" w:left="619" w:hangingChars="73" w:hanging="204"/>
              <w:jc w:val="both"/>
              <w:rPr>
                <w:rFonts w:ascii="標楷體" w:eastAsia="標楷體" w:hAnsi="標楷體"/>
                <w:sz w:val="28"/>
                <w:szCs w:val="28"/>
              </w:rPr>
            </w:pPr>
            <w:r w:rsidRPr="00A602ED">
              <w:rPr>
                <w:rFonts w:eastAsia="標楷體" w:hint="eastAsia"/>
                <w:sz w:val="28"/>
                <w:szCs w:val="28"/>
              </w:rPr>
              <w:t>（</w:t>
            </w:r>
            <w:r w:rsidRPr="00A602ED">
              <w:rPr>
                <w:rFonts w:eastAsia="標楷體"/>
                <w:sz w:val="28"/>
                <w:szCs w:val="28"/>
              </w:rPr>
              <w:t>2</w:t>
            </w:r>
            <w:r w:rsidRPr="00A602ED">
              <w:rPr>
                <w:rFonts w:eastAsia="標楷體" w:hint="eastAsia"/>
                <w:sz w:val="28"/>
                <w:szCs w:val="28"/>
              </w:rPr>
              <w:t>）購買身障物品後，至內政部義務採購單位網路資訊平台填報執行情形，屆時依公文函送本局後，切勿修改已函報之執行狀況。</w:t>
            </w:r>
          </w:p>
        </w:tc>
      </w:tr>
    </w:tbl>
    <w:p w:rsidR="006F4633" w:rsidRPr="00A602ED" w:rsidRDefault="006F4633" w:rsidP="006F4633">
      <w:pPr>
        <w:rPr>
          <w:rFonts w:ascii="標楷體" w:eastAsia="標楷體" w:hAnsi="標楷體"/>
          <w:spacing w:val="-24"/>
          <w:sz w:val="28"/>
          <w:szCs w:val="28"/>
        </w:rPr>
      </w:pPr>
      <w:r w:rsidRPr="00A602ED">
        <w:rPr>
          <w:rFonts w:ascii="標楷體" w:eastAsia="標楷體" w:hAnsi="標楷體" w:hint="eastAsia"/>
          <w:spacing w:val="-24"/>
          <w:sz w:val="28"/>
          <w:szCs w:val="28"/>
        </w:rPr>
        <w:t>3.宣導項目</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1134"/>
        <w:gridCol w:w="3120"/>
        <w:gridCol w:w="2266"/>
        <w:gridCol w:w="3408"/>
      </w:tblGrid>
      <w:tr w:rsidR="006F4633" w:rsidRPr="00A602ED" w:rsidTr="00377903">
        <w:trPr>
          <w:tblHeader/>
          <w:jc w:val="center"/>
        </w:trPr>
        <w:tc>
          <w:tcPr>
            <w:tcW w:w="572"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jc w:val="center"/>
              <w:rPr>
                <w:rFonts w:ascii="標楷體" w:eastAsia="標楷體" w:hAnsi="標楷體"/>
                <w:spacing w:val="-20"/>
                <w:sz w:val="20"/>
              </w:rPr>
            </w:pPr>
            <w:r w:rsidRPr="00A602ED">
              <w:rPr>
                <w:rFonts w:ascii="標楷體" w:eastAsia="標楷體" w:hAnsi="標楷體" w:hint="eastAsia"/>
                <w:spacing w:val="-20"/>
                <w:sz w:val="20"/>
              </w:rPr>
              <w:t>編號</w:t>
            </w:r>
          </w:p>
        </w:tc>
        <w:tc>
          <w:tcPr>
            <w:tcW w:w="1134"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center"/>
              <w:rPr>
                <w:rFonts w:ascii="標楷體" w:eastAsia="標楷體" w:hAnsi="標楷體"/>
                <w:sz w:val="28"/>
                <w:szCs w:val="28"/>
              </w:rPr>
            </w:pPr>
            <w:r w:rsidRPr="00A602ED">
              <w:rPr>
                <w:rFonts w:ascii="標楷體" w:eastAsia="標楷體" w:hAnsi="標楷體" w:hint="eastAsia"/>
                <w:sz w:val="28"/>
                <w:szCs w:val="28"/>
              </w:rPr>
              <w:t>科室</w:t>
            </w: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center"/>
              <w:rPr>
                <w:rFonts w:ascii="標楷體" w:eastAsia="標楷體" w:hAnsi="標楷體"/>
                <w:sz w:val="28"/>
                <w:szCs w:val="28"/>
              </w:rPr>
            </w:pPr>
            <w:r w:rsidRPr="00A602ED">
              <w:rPr>
                <w:rFonts w:ascii="標楷體" w:eastAsia="標楷體" w:hAnsi="標楷體" w:hint="eastAsia"/>
                <w:sz w:val="28"/>
                <w:szCs w:val="28"/>
              </w:rPr>
              <w:t>工作項目</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center"/>
              <w:rPr>
                <w:rFonts w:ascii="標楷體" w:eastAsia="標楷體" w:hAnsi="標楷體"/>
                <w:sz w:val="28"/>
                <w:szCs w:val="28"/>
              </w:rPr>
            </w:pPr>
            <w:r w:rsidRPr="00A602ED">
              <w:rPr>
                <w:rFonts w:ascii="標楷體" w:eastAsia="標楷體" w:hAnsi="標楷體" w:hint="eastAsia"/>
                <w:sz w:val="28"/>
                <w:szCs w:val="28"/>
              </w:rPr>
              <w:t>執行期間</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center"/>
              <w:rPr>
                <w:rFonts w:ascii="標楷體" w:eastAsia="標楷體" w:hAnsi="標楷體"/>
                <w:sz w:val="28"/>
                <w:szCs w:val="28"/>
              </w:rPr>
            </w:pPr>
            <w:r w:rsidRPr="00A602ED">
              <w:rPr>
                <w:rFonts w:ascii="標楷體" w:eastAsia="標楷體" w:hAnsi="標楷體" w:hint="eastAsia"/>
                <w:sz w:val="28"/>
                <w:szCs w:val="28"/>
              </w:rPr>
              <w:t>配合執行事項</w:t>
            </w:r>
          </w:p>
        </w:tc>
      </w:tr>
      <w:tr w:rsidR="006F4633" w:rsidRPr="00A602ED" w:rsidTr="00377903">
        <w:trPr>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16"/>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學前教育科</w:t>
            </w: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加強幼兒園環境衛生</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協助「預防腸病毒宣導」</w:t>
            </w:r>
          </w:p>
        </w:tc>
      </w:tr>
      <w:tr w:rsidR="006F4633" w:rsidRPr="00A602ED" w:rsidTr="00377903">
        <w:trPr>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16"/>
              </w:numPr>
              <w:spacing w:line="400" w:lineRule="exact"/>
              <w:jc w:val="center"/>
              <w:rPr>
                <w:rFonts w:ascii="標楷體" w:eastAsia="標楷體" w:hAnsi="標楷體"/>
                <w:sz w:val="28"/>
                <w:szCs w:val="28"/>
              </w:rPr>
            </w:pPr>
          </w:p>
        </w:tc>
        <w:tc>
          <w:tcPr>
            <w:tcW w:w="1134" w:type="dxa"/>
            <w:vMerge/>
            <w:tcBorders>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cs="新細明體"/>
                <w:sz w:val="28"/>
                <w:szCs w:val="28"/>
              </w:rPr>
            </w:pPr>
            <w:r w:rsidRPr="00A602ED">
              <w:rPr>
                <w:rFonts w:ascii="標楷體" w:eastAsia="標楷體" w:hAnsi="標楷體" w:hint="eastAsia"/>
                <w:sz w:val="28"/>
                <w:szCs w:val="28"/>
              </w:rPr>
              <w:t>各公立及非營利幼兒園不利條件幼兒專業輔導服務方案</w:t>
            </w:r>
          </w:p>
        </w:tc>
        <w:tc>
          <w:tcPr>
            <w:tcW w:w="2266"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cs="新細明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377903">
            <w:pPr>
              <w:snapToGrid w:val="0"/>
              <w:spacing w:line="320" w:lineRule="exact"/>
              <w:jc w:val="both"/>
              <w:rPr>
                <w:rFonts w:ascii="標楷體" w:eastAsia="標楷體" w:hAnsi="標楷體" w:cs="新細明體"/>
                <w:sz w:val="28"/>
                <w:szCs w:val="28"/>
              </w:rPr>
            </w:pPr>
            <w:r w:rsidRPr="00A602ED">
              <w:rPr>
                <w:rFonts w:ascii="標楷體" w:eastAsia="標楷體" w:hAnsi="標楷體" w:hint="eastAsia"/>
                <w:sz w:val="28"/>
                <w:szCs w:val="28"/>
              </w:rPr>
              <w:t>宣導各公立及非營利幼兒園針對不利 條件幼兒提供專業輔導服務，包含：提供教保人員有關幼兒及家庭問題諮詢、高風險幼兒家庭訪視及親職輔導等。</w:t>
            </w:r>
          </w:p>
        </w:tc>
      </w:tr>
      <w:tr w:rsidR="006F4633" w:rsidRPr="00A602ED" w:rsidTr="00377903">
        <w:trPr>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16"/>
              </w:numPr>
              <w:spacing w:line="400" w:lineRule="exact"/>
              <w:jc w:val="center"/>
              <w:rPr>
                <w:rFonts w:ascii="標楷體" w:eastAsia="標楷體" w:hAnsi="標楷體"/>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pacing w:val="-4"/>
                <w:sz w:val="28"/>
                <w:szCs w:val="28"/>
              </w:rPr>
            </w:pPr>
            <w:r w:rsidRPr="00A602ED">
              <w:rPr>
                <w:rFonts w:ascii="標楷體" w:eastAsia="標楷體" w:hAnsi="標楷體" w:hint="eastAsia"/>
                <w:spacing w:val="-4"/>
                <w:sz w:val="28"/>
                <w:szCs w:val="28"/>
              </w:rPr>
              <w:t>政風室</w:t>
            </w: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遇有司法檢調機關進行偵（調）查程序（調卷、約談、搜索、扣押及逮捕</w:t>
            </w:r>
            <w:r w:rsidRPr="00A602ED">
              <w:rPr>
                <w:rFonts w:ascii="標楷體" w:eastAsia="標楷體" w:hAnsi="標楷體" w:hint="eastAsia"/>
                <w:sz w:val="28"/>
                <w:szCs w:val="28"/>
              </w:rPr>
              <w:lastRenderedPageBreak/>
              <w:t>時），請通知本局政風室，俾提供相關因應及協助。</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lastRenderedPageBreak/>
              <w:t>全學年度</w:t>
            </w:r>
          </w:p>
        </w:tc>
        <w:tc>
          <w:tcPr>
            <w:tcW w:w="3408" w:type="dxa"/>
            <w:tcBorders>
              <w:top w:val="single" w:sz="4" w:space="0" w:color="auto"/>
              <w:left w:val="single" w:sz="4" w:space="0" w:color="auto"/>
              <w:bottom w:val="single" w:sz="4" w:space="0" w:color="auto"/>
              <w:right w:val="single" w:sz="4" w:space="0" w:color="auto"/>
            </w:tcBorders>
            <w:hideMark/>
          </w:tcPr>
          <w:p w:rsidR="006F4633" w:rsidRPr="00A602ED" w:rsidRDefault="006F4633" w:rsidP="006F4633">
            <w:pPr>
              <w:numPr>
                <w:ilvl w:val="0"/>
                <w:numId w:val="17"/>
              </w:numPr>
              <w:snapToGrid w:val="0"/>
              <w:spacing w:line="280" w:lineRule="exact"/>
              <w:jc w:val="both"/>
              <w:rPr>
                <w:rFonts w:eastAsia="標楷體"/>
                <w:sz w:val="28"/>
                <w:szCs w:val="28"/>
              </w:rPr>
            </w:pPr>
            <w:r w:rsidRPr="00A602ED">
              <w:rPr>
                <w:rFonts w:eastAsia="標楷體" w:hint="eastAsia"/>
                <w:sz w:val="28"/>
                <w:szCs w:val="28"/>
              </w:rPr>
              <w:t>各校宣導（如</w:t>
            </w:r>
            <w:r w:rsidRPr="00A602ED">
              <w:rPr>
                <w:rFonts w:eastAsia="標楷體"/>
                <w:sz w:val="28"/>
                <w:szCs w:val="28"/>
              </w:rPr>
              <w:t>2.3</w:t>
            </w:r>
            <w:r w:rsidRPr="00A602ED">
              <w:rPr>
                <w:rFonts w:eastAsia="標楷體" w:hint="eastAsia"/>
                <w:sz w:val="28"/>
                <w:szCs w:val="28"/>
              </w:rPr>
              <w:t>）。</w:t>
            </w:r>
          </w:p>
          <w:p w:rsidR="006F4633" w:rsidRPr="00A602ED" w:rsidRDefault="006F4633" w:rsidP="006F4633">
            <w:pPr>
              <w:numPr>
                <w:ilvl w:val="0"/>
                <w:numId w:val="17"/>
              </w:numPr>
              <w:snapToGrid w:val="0"/>
              <w:spacing w:line="280" w:lineRule="exact"/>
              <w:jc w:val="both"/>
              <w:rPr>
                <w:rFonts w:eastAsia="標楷體"/>
                <w:sz w:val="28"/>
                <w:szCs w:val="28"/>
              </w:rPr>
            </w:pPr>
            <w:r w:rsidRPr="00A602ED">
              <w:rPr>
                <w:rFonts w:eastAsia="標楷體" w:hint="eastAsia"/>
                <w:sz w:val="28"/>
                <w:szCs w:val="28"/>
              </w:rPr>
              <w:t>先將約談通知書、調卷函、傳（拘）票或逮捕令</w:t>
            </w:r>
            <w:r w:rsidRPr="00A602ED">
              <w:rPr>
                <w:rFonts w:eastAsia="標楷體" w:hint="eastAsia"/>
                <w:sz w:val="28"/>
                <w:szCs w:val="28"/>
              </w:rPr>
              <w:lastRenderedPageBreak/>
              <w:t>等傳真政風室（</w:t>
            </w:r>
            <w:r w:rsidRPr="00A602ED">
              <w:rPr>
                <w:rFonts w:eastAsia="標楷體"/>
                <w:sz w:val="28"/>
                <w:szCs w:val="28"/>
              </w:rPr>
              <w:t>FAX</w:t>
            </w:r>
            <w:r w:rsidRPr="00A602ED">
              <w:rPr>
                <w:rFonts w:eastAsia="標楷體" w:hint="eastAsia"/>
                <w:sz w:val="28"/>
                <w:szCs w:val="28"/>
              </w:rPr>
              <w:t>：</w:t>
            </w:r>
            <w:r w:rsidRPr="00A602ED">
              <w:rPr>
                <w:rFonts w:eastAsia="標楷體"/>
                <w:sz w:val="28"/>
                <w:szCs w:val="28"/>
              </w:rPr>
              <w:t>2723-7714</w:t>
            </w:r>
            <w:r w:rsidRPr="00A602ED">
              <w:rPr>
                <w:rFonts w:eastAsia="標楷體" w:hint="eastAsia"/>
                <w:sz w:val="28"/>
                <w:szCs w:val="28"/>
              </w:rPr>
              <w:t>）。</w:t>
            </w:r>
          </w:p>
          <w:p w:rsidR="006F4633" w:rsidRPr="00A602ED" w:rsidRDefault="006F4633" w:rsidP="006F4633">
            <w:pPr>
              <w:numPr>
                <w:ilvl w:val="0"/>
                <w:numId w:val="17"/>
              </w:numPr>
              <w:snapToGrid w:val="0"/>
              <w:spacing w:line="280" w:lineRule="exact"/>
              <w:jc w:val="both"/>
              <w:rPr>
                <w:rFonts w:eastAsia="標楷體"/>
                <w:sz w:val="28"/>
                <w:szCs w:val="28"/>
              </w:rPr>
            </w:pPr>
            <w:r w:rsidRPr="00A602ED">
              <w:rPr>
                <w:rFonts w:ascii="標楷體" w:eastAsia="標楷體" w:hAnsi="標楷體" w:hint="eastAsia"/>
                <w:sz w:val="28"/>
                <w:szCs w:val="28"/>
              </w:rPr>
              <w:t>政風室將派員協助應詢（訊）及相關因應作為。</w:t>
            </w:r>
          </w:p>
        </w:tc>
      </w:tr>
      <w:tr w:rsidR="006F4633" w:rsidRPr="00A602ED" w:rsidTr="00377903">
        <w:trPr>
          <w:trHeight w:val="315"/>
          <w:jc w:val="center"/>
        </w:trPr>
        <w:tc>
          <w:tcPr>
            <w:tcW w:w="572" w:type="dxa"/>
            <w:tcBorders>
              <w:top w:val="single" w:sz="4" w:space="0" w:color="auto"/>
              <w:left w:val="single" w:sz="4" w:space="0" w:color="auto"/>
              <w:bottom w:val="single" w:sz="4" w:space="0" w:color="auto"/>
              <w:right w:val="single" w:sz="4" w:space="0" w:color="auto"/>
            </w:tcBorders>
            <w:vAlign w:val="center"/>
          </w:tcPr>
          <w:p w:rsidR="006F4633" w:rsidRPr="00A602ED" w:rsidRDefault="006F4633" w:rsidP="006F4633">
            <w:pPr>
              <w:numPr>
                <w:ilvl w:val="0"/>
                <w:numId w:val="16"/>
              </w:numPr>
              <w:spacing w:line="400" w:lineRule="exact"/>
              <w:jc w:val="center"/>
              <w:rPr>
                <w:rFonts w:ascii="標楷體" w:eastAsia="標楷體" w:hAnsi="標楷體"/>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widowControl/>
              <w:rPr>
                <w:rFonts w:ascii="標楷體" w:eastAsia="標楷體" w:hAnsi="標楷體"/>
                <w:spacing w:val="-4"/>
                <w:sz w:val="28"/>
                <w:szCs w:val="28"/>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協助財產申報人員（公立學校校長、會計主任、總務主任及事務組長）異動通報。</w:t>
            </w:r>
          </w:p>
        </w:tc>
        <w:tc>
          <w:tcPr>
            <w:tcW w:w="2266" w:type="dxa"/>
            <w:tcBorders>
              <w:top w:val="single" w:sz="4" w:space="0" w:color="auto"/>
              <w:left w:val="single" w:sz="4" w:space="0" w:color="auto"/>
              <w:bottom w:val="single" w:sz="4" w:space="0" w:color="auto"/>
              <w:right w:val="single" w:sz="4" w:space="0" w:color="auto"/>
            </w:tcBorders>
            <w:vAlign w:val="center"/>
            <w:hideMark/>
          </w:tcPr>
          <w:p w:rsidR="006F4633" w:rsidRPr="00A602ED" w:rsidRDefault="006F4633" w:rsidP="00377903">
            <w:pPr>
              <w:snapToGrid w:val="0"/>
              <w:spacing w:line="320" w:lineRule="exact"/>
              <w:jc w:val="both"/>
              <w:rPr>
                <w:rFonts w:ascii="標楷體" w:eastAsia="標楷體" w:hAnsi="標楷體"/>
                <w:sz w:val="28"/>
                <w:szCs w:val="28"/>
              </w:rPr>
            </w:pPr>
            <w:r w:rsidRPr="00A602ED">
              <w:rPr>
                <w:rFonts w:ascii="標楷體" w:eastAsia="標楷體" w:hAnsi="標楷體" w:hint="eastAsia"/>
                <w:sz w:val="28"/>
                <w:szCs w:val="28"/>
              </w:rPr>
              <w:t>全學年度</w:t>
            </w:r>
          </w:p>
        </w:tc>
        <w:tc>
          <w:tcPr>
            <w:tcW w:w="3408" w:type="dxa"/>
            <w:tcBorders>
              <w:top w:val="single" w:sz="4" w:space="0" w:color="auto"/>
              <w:left w:val="single" w:sz="4" w:space="0" w:color="auto"/>
              <w:bottom w:val="single" w:sz="4" w:space="0" w:color="auto"/>
              <w:right w:val="single" w:sz="4" w:space="0" w:color="auto"/>
            </w:tcBorders>
            <w:hideMark/>
          </w:tcPr>
          <w:p w:rsidR="006F4633" w:rsidRPr="00A602ED" w:rsidRDefault="006F4633" w:rsidP="00377903">
            <w:pPr>
              <w:snapToGrid w:val="0"/>
              <w:spacing w:line="280" w:lineRule="exact"/>
              <w:jc w:val="both"/>
              <w:rPr>
                <w:rFonts w:eastAsia="標楷體"/>
                <w:sz w:val="28"/>
                <w:szCs w:val="28"/>
              </w:rPr>
            </w:pPr>
            <w:r w:rsidRPr="00A602ED">
              <w:rPr>
                <w:rFonts w:eastAsia="標楷體" w:hint="eastAsia"/>
                <w:sz w:val="28"/>
                <w:szCs w:val="28"/>
              </w:rPr>
              <w:t>各校配合宣導</w:t>
            </w:r>
            <w:r w:rsidRPr="00A602ED">
              <w:rPr>
                <w:rFonts w:ascii="標楷體" w:eastAsia="標楷體" w:hAnsi="標楷體" w:hint="eastAsia"/>
                <w:sz w:val="28"/>
                <w:szCs w:val="28"/>
              </w:rPr>
              <w:t>（含年度申報【11/1-12/31】及卸離職申報）</w:t>
            </w:r>
          </w:p>
        </w:tc>
      </w:tr>
    </w:tbl>
    <w:p w:rsidR="006F4633" w:rsidRPr="006F4633" w:rsidRDefault="006F4633" w:rsidP="006F4633">
      <w:pPr>
        <w:ind w:leftChars="-58" w:left="1" w:hangingChars="50" w:hanging="140"/>
      </w:pPr>
      <w:r w:rsidRPr="00A602ED">
        <w:rPr>
          <w:rFonts w:ascii="標楷體" w:eastAsia="標楷體" w:hAnsi="標楷體" w:hint="eastAsia"/>
          <w:sz w:val="28"/>
          <w:szCs w:val="28"/>
        </w:rPr>
        <w:t>★標示屬本局重大政策項目。</w:t>
      </w:r>
    </w:p>
    <w:p w:rsidR="00294A44" w:rsidRDefault="00294A44" w:rsidP="00FB46CA">
      <w:pPr>
        <w:spacing w:line="0" w:lineRule="atLeast"/>
        <w:rPr>
          <w:rFonts w:ascii="標楷體" w:eastAsia="標楷體" w:hAnsi="標楷體"/>
          <w:sz w:val="28"/>
          <w:szCs w:val="28"/>
        </w:rPr>
      </w:pPr>
      <w:r>
        <w:rPr>
          <w:rFonts w:ascii="標楷體" w:eastAsia="標楷體" w:hAnsi="標楷體" w:hint="eastAsia"/>
          <w:sz w:val="28"/>
          <w:szCs w:val="28"/>
        </w:rPr>
        <w:t>(附件三)</w:t>
      </w:r>
    </w:p>
    <w:p w:rsidR="006F4633" w:rsidRPr="007F2A24" w:rsidRDefault="006F4633" w:rsidP="006F4633">
      <w:pPr>
        <w:spacing w:line="500" w:lineRule="exact"/>
        <w:jc w:val="center"/>
        <w:rPr>
          <w:rFonts w:ascii="標楷體" w:eastAsia="標楷體" w:hAnsi="標楷體"/>
          <w:b/>
          <w:sz w:val="20"/>
          <w:szCs w:val="40"/>
        </w:rPr>
      </w:pPr>
      <w:r w:rsidRPr="007F2A24">
        <w:rPr>
          <w:rFonts w:ascii="標楷體" w:eastAsia="標楷體" w:hAnsi="標楷體" w:hint="eastAsia"/>
          <w:b/>
          <w:sz w:val="40"/>
          <w:szCs w:val="40"/>
        </w:rPr>
        <w:t>臺北市政府教育局10</w:t>
      </w:r>
      <w:r>
        <w:rPr>
          <w:rFonts w:ascii="標楷體" w:eastAsia="標楷體" w:hAnsi="標楷體" w:hint="eastAsia"/>
          <w:b/>
          <w:sz w:val="40"/>
          <w:szCs w:val="40"/>
        </w:rPr>
        <w:t>6</w:t>
      </w:r>
      <w:r w:rsidRPr="007F2A24">
        <w:rPr>
          <w:rFonts w:ascii="標楷體" w:eastAsia="標楷體" w:hAnsi="標楷體" w:hint="eastAsia"/>
          <w:b/>
          <w:sz w:val="40"/>
          <w:szCs w:val="40"/>
        </w:rPr>
        <w:t>學年度視導工作計畫</w:t>
      </w:r>
    </w:p>
    <w:p w:rsidR="006F4633" w:rsidRPr="007379DC" w:rsidRDefault="006F4633" w:rsidP="006F4633">
      <w:pPr>
        <w:pStyle w:val="2"/>
        <w:numPr>
          <w:ilvl w:val="0"/>
          <w:numId w:val="20"/>
        </w:numPr>
        <w:spacing w:after="0" w:line="500" w:lineRule="exact"/>
        <w:ind w:leftChars="0"/>
        <w:jc w:val="both"/>
        <w:rPr>
          <w:rFonts w:ascii="標楷體" w:eastAsia="標楷體" w:hAnsi="標楷體"/>
          <w:b/>
          <w:sz w:val="28"/>
          <w:szCs w:val="28"/>
        </w:rPr>
      </w:pPr>
      <w:r w:rsidRPr="007379DC">
        <w:rPr>
          <w:rFonts w:ascii="標楷體" w:eastAsia="標楷體" w:hAnsi="標楷體" w:hint="eastAsia"/>
          <w:b/>
          <w:sz w:val="28"/>
          <w:szCs w:val="28"/>
        </w:rPr>
        <w:t>依據</w:t>
      </w:r>
    </w:p>
    <w:p w:rsidR="006F4633" w:rsidRPr="00C25092" w:rsidRDefault="006F4633" w:rsidP="006F4633">
      <w:pPr>
        <w:pStyle w:val="2"/>
        <w:numPr>
          <w:ilvl w:val="0"/>
          <w:numId w:val="23"/>
        </w:numPr>
        <w:spacing w:after="0" w:line="500" w:lineRule="exact"/>
        <w:ind w:leftChars="0"/>
        <w:jc w:val="both"/>
        <w:rPr>
          <w:rFonts w:ascii="標楷體" w:eastAsia="標楷體" w:hAnsi="標楷體"/>
          <w:sz w:val="28"/>
          <w:szCs w:val="28"/>
        </w:rPr>
      </w:pPr>
      <w:r w:rsidRPr="007379DC">
        <w:rPr>
          <w:rFonts w:ascii="標楷體" w:eastAsia="標楷體" w:hAnsi="標楷體" w:hint="eastAsia"/>
          <w:sz w:val="28"/>
          <w:szCs w:val="28"/>
        </w:rPr>
        <w:t>臺北市政府教育局（以下簡稱本局）</w:t>
      </w:r>
      <w:r w:rsidRPr="00C25092">
        <w:rPr>
          <w:rFonts w:ascii="標楷體" w:eastAsia="標楷體" w:hAnsi="標楷體" w:hint="eastAsia"/>
          <w:sz w:val="28"/>
          <w:szCs w:val="28"/>
        </w:rPr>
        <w:t>106年度施政綱要。</w:t>
      </w:r>
    </w:p>
    <w:p w:rsidR="006F4633" w:rsidRPr="00C25092" w:rsidRDefault="006F4633" w:rsidP="006F4633">
      <w:pPr>
        <w:pStyle w:val="2"/>
        <w:numPr>
          <w:ilvl w:val="0"/>
          <w:numId w:val="23"/>
        </w:numPr>
        <w:spacing w:after="0" w:line="500" w:lineRule="exact"/>
        <w:ind w:leftChars="0"/>
        <w:jc w:val="both"/>
        <w:rPr>
          <w:rFonts w:ascii="標楷體" w:eastAsia="標楷體" w:hAnsi="標楷體"/>
          <w:sz w:val="28"/>
          <w:szCs w:val="28"/>
        </w:rPr>
      </w:pPr>
      <w:r w:rsidRPr="00C25092">
        <w:rPr>
          <w:rFonts w:ascii="標楷體" w:eastAsia="標楷體" w:hAnsi="標楷體" w:hint="eastAsia"/>
          <w:sz w:val="28"/>
          <w:szCs w:val="28"/>
        </w:rPr>
        <w:t>本局督學視導要點。</w:t>
      </w:r>
    </w:p>
    <w:p w:rsidR="006F4633" w:rsidRPr="00C25092" w:rsidRDefault="006F4633" w:rsidP="006F4633">
      <w:pPr>
        <w:numPr>
          <w:ilvl w:val="0"/>
          <w:numId w:val="20"/>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 xml:space="preserve">視導目的 </w:t>
      </w:r>
    </w:p>
    <w:p w:rsidR="006F4633" w:rsidRPr="00C25092" w:rsidRDefault="006F4633" w:rsidP="006F4633">
      <w:pPr>
        <w:numPr>
          <w:ilvl w:val="1"/>
          <w:numId w:val="20"/>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以學生為學習中心，重視「核心素養」，活化教師教學，強調學習與生活</w:t>
      </w:r>
      <w:r w:rsidRPr="00C25092">
        <w:rPr>
          <w:rFonts w:ascii="新細明體" w:hAnsi="新細明體" w:hint="eastAsia"/>
          <w:sz w:val="28"/>
          <w:szCs w:val="28"/>
        </w:rPr>
        <w:t>、</w:t>
      </w:r>
      <w:r w:rsidRPr="00C25092">
        <w:rPr>
          <w:rFonts w:ascii="標楷體" w:eastAsia="標楷體" w:hAnsi="標楷體" w:hint="eastAsia"/>
          <w:sz w:val="28"/>
          <w:szCs w:val="28"/>
        </w:rPr>
        <w:t>實踐的結合。</w:t>
      </w:r>
    </w:p>
    <w:p w:rsidR="006F4633" w:rsidRPr="00C25092" w:rsidRDefault="006F4633" w:rsidP="006F4633">
      <w:pPr>
        <w:numPr>
          <w:ilvl w:val="1"/>
          <w:numId w:val="20"/>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貫徹12年國教理念，落實學生適性揚才，能自主自發，勇於築夢，走出自己的人生道路。</w:t>
      </w:r>
    </w:p>
    <w:p w:rsidR="006F4633" w:rsidRPr="00C25092" w:rsidRDefault="006F4633" w:rsidP="006F4633">
      <w:pPr>
        <w:numPr>
          <w:ilvl w:val="1"/>
          <w:numId w:val="20"/>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兼顧個別與特殊需求，關懷弱勢，弭平學習落差。</w:t>
      </w:r>
    </w:p>
    <w:p w:rsidR="006F4633" w:rsidRPr="00C25092" w:rsidRDefault="006F4633" w:rsidP="006F4633">
      <w:pPr>
        <w:numPr>
          <w:ilvl w:val="1"/>
          <w:numId w:val="20"/>
        </w:numPr>
        <w:spacing w:line="500" w:lineRule="exact"/>
        <w:jc w:val="both"/>
        <w:rPr>
          <w:rFonts w:ascii="標楷體" w:eastAsia="標楷體" w:hAnsi="標楷體"/>
          <w:i/>
          <w:sz w:val="28"/>
          <w:szCs w:val="28"/>
        </w:rPr>
      </w:pPr>
      <w:r w:rsidRPr="00C25092">
        <w:rPr>
          <w:rFonts w:ascii="標楷體" w:eastAsia="標楷體" w:hAnsi="標楷體" w:hint="eastAsia"/>
          <w:sz w:val="28"/>
          <w:szCs w:val="28"/>
        </w:rPr>
        <w:t>培養學生國際素養及未來競爭力，增進學生國際移動力。</w:t>
      </w:r>
    </w:p>
    <w:p w:rsidR="006F4633" w:rsidRPr="00C25092" w:rsidRDefault="006F4633" w:rsidP="006F4633">
      <w:pPr>
        <w:numPr>
          <w:ilvl w:val="1"/>
          <w:numId w:val="20"/>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因應數位化</w:t>
      </w:r>
      <w:r w:rsidRPr="00C25092">
        <w:rPr>
          <w:rFonts w:ascii="新細明體" w:hAnsi="新細明體" w:hint="eastAsia"/>
          <w:sz w:val="28"/>
          <w:szCs w:val="28"/>
        </w:rPr>
        <w:t>、</w:t>
      </w:r>
      <w:r w:rsidRPr="00C25092">
        <w:rPr>
          <w:rFonts w:ascii="標楷體" w:eastAsia="標楷體" w:hAnsi="標楷體" w:hint="eastAsia"/>
          <w:sz w:val="28"/>
          <w:szCs w:val="28"/>
        </w:rPr>
        <w:t>工業4.0</w:t>
      </w:r>
      <w:r w:rsidRPr="00C25092">
        <w:rPr>
          <w:rFonts w:ascii="新細明體" w:hAnsi="新細明體" w:hint="eastAsia"/>
          <w:sz w:val="28"/>
          <w:szCs w:val="28"/>
        </w:rPr>
        <w:t>、</w:t>
      </w:r>
      <w:r w:rsidRPr="00C25092">
        <w:rPr>
          <w:rFonts w:ascii="標楷體" w:eastAsia="標楷體" w:hAnsi="標楷體" w:hint="eastAsia"/>
          <w:sz w:val="28"/>
          <w:szCs w:val="28"/>
        </w:rPr>
        <w:t>物聯網及人工智慧(AI)時代，培養學生運算思維。</w:t>
      </w:r>
    </w:p>
    <w:p w:rsidR="006F4633" w:rsidRPr="00C25092" w:rsidRDefault="006F4633" w:rsidP="006F4633">
      <w:pPr>
        <w:numPr>
          <w:ilvl w:val="1"/>
          <w:numId w:val="20"/>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加強產學鏈結，厚植技職學生技術能力，培養產業人才。</w:t>
      </w:r>
    </w:p>
    <w:p w:rsidR="006F4633" w:rsidRPr="00C25092" w:rsidRDefault="006F4633" w:rsidP="006F4633">
      <w:pPr>
        <w:numPr>
          <w:ilvl w:val="1"/>
          <w:numId w:val="20"/>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推動學生全人教育，發展非認知能力，培養理解他人</w:t>
      </w:r>
      <w:r w:rsidRPr="00C25092">
        <w:rPr>
          <w:rFonts w:ascii="新細明體" w:hAnsi="新細明體" w:hint="eastAsia"/>
          <w:sz w:val="28"/>
          <w:szCs w:val="28"/>
        </w:rPr>
        <w:t>、</w:t>
      </w:r>
      <w:r w:rsidRPr="00C25092">
        <w:rPr>
          <w:rFonts w:ascii="標楷體" w:eastAsia="標楷體" w:hAnsi="標楷體" w:hint="eastAsia"/>
          <w:sz w:val="28"/>
          <w:szCs w:val="28"/>
        </w:rPr>
        <w:t>關懷社會的人文情懷。</w:t>
      </w:r>
    </w:p>
    <w:p w:rsidR="006F4633" w:rsidRPr="00C25092" w:rsidRDefault="006F4633" w:rsidP="006F4633">
      <w:pPr>
        <w:numPr>
          <w:ilvl w:val="1"/>
          <w:numId w:val="20"/>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促進共好的社會，幼吾幼及人之幼，公共化幼兒園逐年達100%。</w:t>
      </w:r>
    </w:p>
    <w:p w:rsidR="006F4633" w:rsidRPr="00C25092" w:rsidRDefault="006F4633" w:rsidP="006F4633">
      <w:pPr>
        <w:numPr>
          <w:ilvl w:val="1"/>
          <w:numId w:val="20"/>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確保均衡</w:t>
      </w:r>
      <w:r w:rsidRPr="00C25092">
        <w:rPr>
          <w:rFonts w:ascii="新細明體" w:hAnsi="新細明體" w:hint="eastAsia"/>
          <w:sz w:val="28"/>
          <w:szCs w:val="28"/>
        </w:rPr>
        <w:t>、</w:t>
      </w:r>
      <w:r w:rsidRPr="00C25092">
        <w:rPr>
          <w:rFonts w:ascii="標楷體" w:eastAsia="標楷體" w:hAnsi="標楷體" w:hint="eastAsia"/>
          <w:sz w:val="28"/>
          <w:szCs w:val="28"/>
        </w:rPr>
        <w:t>衛生的營養午餐，鼓勵學生每日適度運動，打造健康人生。</w:t>
      </w:r>
    </w:p>
    <w:p w:rsidR="006F4633" w:rsidRPr="00C25092" w:rsidRDefault="006F4633" w:rsidP="006F4633">
      <w:pPr>
        <w:numPr>
          <w:ilvl w:val="1"/>
          <w:numId w:val="20"/>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強化校園門禁</w:t>
      </w:r>
      <w:r w:rsidRPr="00C25092">
        <w:rPr>
          <w:rFonts w:ascii="新細明體" w:hAnsi="新細明體" w:hint="eastAsia"/>
          <w:sz w:val="28"/>
          <w:szCs w:val="28"/>
        </w:rPr>
        <w:t>、</w:t>
      </w:r>
      <w:r w:rsidRPr="00C25092">
        <w:rPr>
          <w:rFonts w:ascii="標楷體" w:eastAsia="標楷體" w:hAnsi="標楷體" w:hint="eastAsia"/>
          <w:sz w:val="28"/>
          <w:szCs w:val="28"/>
        </w:rPr>
        <w:t>防災演練的具體作為及相關硬體設施，確保校園安全。</w:t>
      </w:r>
    </w:p>
    <w:p w:rsidR="006F4633" w:rsidRPr="00C25092" w:rsidRDefault="006F4633" w:rsidP="006F4633">
      <w:pPr>
        <w:numPr>
          <w:ilvl w:val="0"/>
          <w:numId w:val="20"/>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視導範圍</w:t>
      </w:r>
    </w:p>
    <w:p w:rsidR="006F4633" w:rsidRPr="00C25092" w:rsidRDefault="006F4633" w:rsidP="006F4633">
      <w:pPr>
        <w:numPr>
          <w:ilvl w:val="1"/>
          <w:numId w:val="20"/>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本局所轄屬公私立高中、高職、國中、國小、幼兒園、特殊教育學校、進修學校及社區大學。</w:t>
      </w:r>
    </w:p>
    <w:p w:rsidR="006F4633" w:rsidRPr="00C25092" w:rsidRDefault="006F4633" w:rsidP="006F4633">
      <w:pPr>
        <w:numPr>
          <w:ilvl w:val="1"/>
          <w:numId w:val="20"/>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本局所轄屬各機關及機構。</w:t>
      </w:r>
    </w:p>
    <w:p w:rsidR="006F4633" w:rsidRPr="00C25092" w:rsidRDefault="006F4633" w:rsidP="006F4633">
      <w:pPr>
        <w:numPr>
          <w:ilvl w:val="1"/>
          <w:numId w:val="20"/>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經本局立案之補習班。</w:t>
      </w:r>
    </w:p>
    <w:p w:rsidR="006F4633" w:rsidRPr="00C25092" w:rsidRDefault="006F4633" w:rsidP="006F4633">
      <w:pPr>
        <w:numPr>
          <w:ilvl w:val="0"/>
          <w:numId w:val="20"/>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lastRenderedPageBreak/>
        <w:t>視導原則</w:t>
      </w:r>
    </w:p>
    <w:p w:rsidR="006F4633" w:rsidRPr="00C25092" w:rsidRDefault="006F4633" w:rsidP="006F4633">
      <w:pPr>
        <w:numPr>
          <w:ilvl w:val="1"/>
          <w:numId w:val="20"/>
        </w:numPr>
        <w:tabs>
          <w:tab w:val="num" w:pos="1365"/>
        </w:tabs>
        <w:spacing w:line="500" w:lineRule="exact"/>
        <w:jc w:val="both"/>
        <w:outlineLvl w:val="2"/>
        <w:rPr>
          <w:rFonts w:ascii="標楷體" w:eastAsia="標楷體" w:hAnsi="標楷體"/>
          <w:sz w:val="28"/>
          <w:szCs w:val="28"/>
        </w:rPr>
      </w:pPr>
      <w:r w:rsidRPr="00C25092">
        <w:rPr>
          <w:rFonts w:ascii="標楷體" w:eastAsia="標楷體" w:hAnsi="標楷體" w:hint="eastAsia"/>
          <w:sz w:val="28"/>
          <w:szCs w:val="28"/>
        </w:rPr>
        <w:t>以系統思考方式，幫助學校發現問題，提供有效解決問題的方法。</w:t>
      </w:r>
    </w:p>
    <w:p w:rsidR="006F4633" w:rsidRPr="00C25092" w:rsidRDefault="006F4633" w:rsidP="006F4633">
      <w:pPr>
        <w:numPr>
          <w:ilvl w:val="1"/>
          <w:numId w:val="20"/>
        </w:numPr>
        <w:tabs>
          <w:tab w:val="num" w:pos="1365"/>
        </w:tabs>
        <w:spacing w:line="500" w:lineRule="exact"/>
        <w:jc w:val="both"/>
        <w:outlineLvl w:val="2"/>
        <w:rPr>
          <w:rFonts w:ascii="標楷體" w:eastAsia="標楷體" w:hAnsi="標楷體"/>
          <w:sz w:val="28"/>
          <w:szCs w:val="28"/>
        </w:rPr>
      </w:pPr>
      <w:r w:rsidRPr="00C25092">
        <w:rPr>
          <w:rFonts w:ascii="標楷體" w:eastAsia="標楷體" w:hAnsi="標楷體" w:hint="eastAsia"/>
          <w:sz w:val="28"/>
          <w:szCs w:val="28"/>
        </w:rPr>
        <w:t>秉持依法行政、以身作則、以德服人、以誠待人的方針。</w:t>
      </w:r>
    </w:p>
    <w:p w:rsidR="006F4633" w:rsidRPr="00C25092" w:rsidRDefault="006F4633" w:rsidP="006F4633">
      <w:pPr>
        <w:numPr>
          <w:ilvl w:val="1"/>
          <w:numId w:val="20"/>
        </w:numPr>
        <w:tabs>
          <w:tab w:val="num" w:pos="1365"/>
        </w:tabs>
        <w:spacing w:line="500" w:lineRule="exact"/>
        <w:jc w:val="both"/>
        <w:outlineLvl w:val="2"/>
        <w:rPr>
          <w:rFonts w:ascii="標楷體" w:eastAsia="標楷體" w:hAnsi="標楷體"/>
          <w:sz w:val="28"/>
          <w:szCs w:val="28"/>
        </w:rPr>
      </w:pPr>
      <w:r w:rsidRPr="00C25092">
        <w:rPr>
          <w:rFonts w:ascii="標楷體" w:eastAsia="標楷體" w:hAnsi="標楷體" w:hint="eastAsia"/>
          <w:sz w:val="28"/>
          <w:szCs w:val="28"/>
        </w:rPr>
        <w:t>有效運用各級學校教育輔導團之教學輔導功能。</w:t>
      </w:r>
    </w:p>
    <w:p w:rsidR="006F4633" w:rsidRPr="00C25092" w:rsidRDefault="006F4633" w:rsidP="006F4633">
      <w:pPr>
        <w:numPr>
          <w:ilvl w:val="1"/>
          <w:numId w:val="20"/>
        </w:numPr>
        <w:tabs>
          <w:tab w:val="num" w:pos="1365"/>
        </w:tabs>
        <w:spacing w:line="500" w:lineRule="exact"/>
        <w:jc w:val="both"/>
        <w:outlineLvl w:val="2"/>
        <w:rPr>
          <w:rFonts w:ascii="標楷體" w:eastAsia="標楷體" w:hAnsi="標楷體"/>
          <w:sz w:val="28"/>
          <w:szCs w:val="28"/>
        </w:rPr>
      </w:pPr>
      <w:r w:rsidRPr="00C25092">
        <w:rPr>
          <w:rFonts w:ascii="標楷體" w:eastAsia="標楷體" w:hAnsi="標楷體" w:hint="eastAsia"/>
          <w:sz w:val="28"/>
          <w:szCs w:val="28"/>
        </w:rPr>
        <w:t>針對各級學校之不同的需求，採用專業、有效策略協助學校解決問題。</w:t>
      </w:r>
    </w:p>
    <w:p w:rsidR="006F4633" w:rsidRPr="00C25092" w:rsidRDefault="006F4633" w:rsidP="006F4633">
      <w:pPr>
        <w:numPr>
          <w:ilvl w:val="1"/>
          <w:numId w:val="20"/>
        </w:numPr>
        <w:tabs>
          <w:tab w:val="num" w:pos="1365"/>
        </w:tabs>
        <w:spacing w:line="500" w:lineRule="exact"/>
        <w:jc w:val="both"/>
        <w:outlineLvl w:val="2"/>
        <w:rPr>
          <w:rFonts w:ascii="標楷體" w:eastAsia="標楷體" w:hAnsi="標楷體"/>
          <w:sz w:val="28"/>
          <w:szCs w:val="28"/>
        </w:rPr>
      </w:pPr>
      <w:r w:rsidRPr="00C25092">
        <w:rPr>
          <w:rFonts w:ascii="標楷體" w:eastAsia="標楷體" w:hAnsi="標楷體" w:hint="eastAsia"/>
          <w:sz w:val="28"/>
          <w:szCs w:val="28"/>
        </w:rPr>
        <w:t>主動關心學校，支持校長，關懷老師，照顧學生，協助家長。</w:t>
      </w:r>
    </w:p>
    <w:p w:rsidR="006F4633" w:rsidRPr="00C25092" w:rsidRDefault="006F4633" w:rsidP="006F4633">
      <w:pPr>
        <w:numPr>
          <w:ilvl w:val="1"/>
          <w:numId w:val="20"/>
        </w:numPr>
        <w:tabs>
          <w:tab w:val="num" w:pos="1365"/>
        </w:tabs>
        <w:spacing w:line="500" w:lineRule="exact"/>
        <w:jc w:val="both"/>
        <w:outlineLvl w:val="2"/>
        <w:rPr>
          <w:rFonts w:ascii="標楷體" w:eastAsia="標楷體" w:hAnsi="標楷體"/>
          <w:sz w:val="28"/>
          <w:szCs w:val="28"/>
        </w:rPr>
      </w:pPr>
      <w:r w:rsidRPr="00C25092">
        <w:rPr>
          <w:rFonts w:ascii="標楷體" w:eastAsia="標楷體" w:hAnsi="標楷體" w:hint="eastAsia"/>
          <w:sz w:val="28"/>
          <w:szCs w:val="28"/>
        </w:rPr>
        <w:t>發掘各校的優良事蹟，並建立分享管道。</w:t>
      </w:r>
    </w:p>
    <w:p w:rsidR="006F4633" w:rsidRPr="00C25092" w:rsidRDefault="006F4633" w:rsidP="006F4633">
      <w:pPr>
        <w:numPr>
          <w:ilvl w:val="0"/>
          <w:numId w:val="20"/>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視導方式</w:t>
      </w:r>
    </w:p>
    <w:p w:rsidR="006F4633" w:rsidRPr="00C25092" w:rsidRDefault="006F4633" w:rsidP="006F4633">
      <w:pPr>
        <w:numPr>
          <w:ilvl w:val="0"/>
          <w:numId w:val="21"/>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駐區視導：</w:t>
      </w:r>
    </w:p>
    <w:p w:rsidR="006F4633" w:rsidRPr="00C25092" w:rsidRDefault="006F4633" w:rsidP="006F4633">
      <w:pPr>
        <w:spacing w:line="500" w:lineRule="exact"/>
        <w:ind w:leftChars="401" w:left="962" w:firstLineChars="200" w:firstLine="560"/>
        <w:jc w:val="both"/>
        <w:rPr>
          <w:rFonts w:ascii="標楷體" w:eastAsia="標楷體" w:hAnsi="標楷體"/>
          <w:sz w:val="28"/>
          <w:szCs w:val="28"/>
        </w:rPr>
      </w:pPr>
      <w:r w:rsidRPr="00C25092">
        <w:rPr>
          <w:rFonts w:ascii="標楷體" w:eastAsia="標楷體" w:hAnsi="標楷體" w:hint="eastAsia"/>
          <w:sz w:val="28"/>
          <w:szCs w:val="28"/>
        </w:rPr>
        <w:t>將本市各級學校依行政區分為12視導區，每1~2區置駐區視導督學1名。其視導方式如下：</w:t>
      </w:r>
    </w:p>
    <w:p w:rsidR="006F4633" w:rsidRPr="00C25092" w:rsidRDefault="006F4633" w:rsidP="006F4633">
      <w:pPr>
        <w:numPr>
          <w:ilvl w:val="2"/>
          <w:numId w:val="20"/>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教學視導</w:t>
      </w:r>
    </w:p>
    <w:p w:rsidR="006F4633" w:rsidRPr="00C25092" w:rsidRDefault="006F4633" w:rsidP="006F4633">
      <w:pPr>
        <w:numPr>
          <w:ilvl w:val="2"/>
          <w:numId w:val="20"/>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行政視導</w:t>
      </w:r>
    </w:p>
    <w:p w:rsidR="006F4633" w:rsidRPr="00C25092" w:rsidRDefault="006F4633" w:rsidP="006F4633">
      <w:pPr>
        <w:numPr>
          <w:ilvl w:val="2"/>
          <w:numId w:val="20"/>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協同視導</w:t>
      </w:r>
    </w:p>
    <w:p w:rsidR="006F4633" w:rsidRPr="00C25092" w:rsidRDefault="006F4633" w:rsidP="006F4633">
      <w:pPr>
        <w:numPr>
          <w:ilvl w:val="2"/>
          <w:numId w:val="20"/>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綜合視導</w:t>
      </w:r>
    </w:p>
    <w:p w:rsidR="006F4633" w:rsidRPr="00C25092" w:rsidRDefault="006F4633" w:rsidP="006F4633">
      <w:pPr>
        <w:spacing w:line="500" w:lineRule="exact"/>
        <w:ind w:left="1021" w:firstLineChars="200" w:firstLine="560"/>
        <w:jc w:val="both"/>
        <w:rPr>
          <w:rFonts w:ascii="標楷體" w:eastAsia="標楷體" w:hAnsi="標楷體"/>
          <w:sz w:val="28"/>
          <w:szCs w:val="28"/>
        </w:rPr>
      </w:pPr>
      <w:r w:rsidRPr="00C25092">
        <w:rPr>
          <w:rFonts w:ascii="標楷體" w:eastAsia="標楷體" w:hAnsi="標楷體" w:hint="eastAsia"/>
          <w:sz w:val="28"/>
          <w:szCs w:val="28"/>
        </w:rPr>
        <w:t>每位駐區視導督學得訂定該區年度視導計畫，擇定工作重點、發展視導區教育特色，參照施政重點視導項目、對各校全面深入瞭解，協助學校解決困難問題，並在視導區內整合資源網絡、分享各校優良事蹟及措施，協助學校建立夥伴合作關係。</w:t>
      </w:r>
    </w:p>
    <w:p w:rsidR="006F4633" w:rsidRPr="00C25092" w:rsidRDefault="006F4633" w:rsidP="006F4633">
      <w:pPr>
        <w:numPr>
          <w:ilvl w:val="0"/>
          <w:numId w:val="21"/>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諮詢視導</w:t>
      </w:r>
    </w:p>
    <w:p w:rsidR="006F4633" w:rsidRPr="00C25092" w:rsidRDefault="006F4633" w:rsidP="006F4633">
      <w:pPr>
        <w:spacing w:line="500" w:lineRule="exact"/>
        <w:ind w:firstLineChars="350" w:firstLine="980"/>
        <w:jc w:val="both"/>
        <w:rPr>
          <w:rFonts w:ascii="標楷體" w:eastAsia="標楷體" w:hAnsi="標楷體"/>
          <w:sz w:val="28"/>
          <w:szCs w:val="28"/>
        </w:rPr>
      </w:pPr>
      <w:r w:rsidRPr="00C25092">
        <w:rPr>
          <w:rFonts w:ascii="標楷體" w:eastAsia="標楷體" w:hAnsi="標楷體" w:hint="eastAsia"/>
          <w:sz w:val="28"/>
          <w:szCs w:val="28"/>
        </w:rPr>
        <w:t>聘任督學依學校實際需要或會同駐區督學進行諮詢視導。</w:t>
      </w:r>
    </w:p>
    <w:p w:rsidR="006F4633" w:rsidRPr="00C25092" w:rsidRDefault="006F4633" w:rsidP="006F4633">
      <w:pPr>
        <w:numPr>
          <w:ilvl w:val="0"/>
          <w:numId w:val="21"/>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其他：私立幼兒園及補習班則由業務科協同督學室視需要進行視導。</w:t>
      </w:r>
    </w:p>
    <w:p w:rsidR="006F4633" w:rsidRPr="00C25092" w:rsidRDefault="006F4633" w:rsidP="006F4633">
      <w:pPr>
        <w:numPr>
          <w:ilvl w:val="0"/>
          <w:numId w:val="22"/>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視導會議</w:t>
      </w:r>
    </w:p>
    <w:p w:rsidR="006F4633" w:rsidRPr="00C25092" w:rsidRDefault="006F4633" w:rsidP="006F4633">
      <w:pPr>
        <w:numPr>
          <w:ilvl w:val="1"/>
          <w:numId w:val="22"/>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年度視導會議：學年度開學前應召開本局視導會議，研討視導計畫、視導項目等事項，並邀請各科室主管出席會議。</w:t>
      </w:r>
    </w:p>
    <w:p w:rsidR="006F4633" w:rsidRPr="00C25092" w:rsidRDefault="006F4633" w:rsidP="006F4633">
      <w:pPr>
        <w:numPr>
          <w:ilvl w:val="1"/>
          <w:numId w:val="22"/>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分區視導會議：駐區視導督學可召開分區視導會議，以傳達視導原則、方式、重點等，及召開不定期之座談會、讀書會等，以交換經驗與意見。另得視需要邀集相關人員召開專題視導會議。</w:t>
      </w:r>
    </w:p>
    <w:p w:rsidR="006F4633" w:rsidRPr="00C25092" w:rsidRDefault="006F4633" w:rsidP="006F4633">
      <w:pPr>
        <w:numPr>
          <w:ilvl w:val="0"/>
          <w:numId w:val="22"/>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視導報告</w:t>
      </w:r>
    </w:p>
    <w:p w:rsidR="006F4633" w:rsidRPr="00C25092" w:rsidRDefault="006F4633" w:rsidP="006F4633">
      <w:pPr>
        <w:numPr>
          <w:ilvl w:val="1"/>
          <w:numId w:val="22"/>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駐區視導督學於視導後，應將視導內容或建議事項記錄於受視單位之視</w:t>
      </w:r>
      <w:r w:rsidRPr="00C25092">
        <w:rPr>
          <w:rFonts w:ascii="標楷體" w:eastAsia="標楷體" w:hAnsi="標楷體" w:hint="eastAsia"/>
          <w:sz w:val="28"/>
          <w:szCs w:val="28"/>
        </w:rPr>
        <w:lastRenderedPageBreak/>
        <w:t>導紀錄表內，作為改進及視導追蹤檢核之依據。</w:t>
      </w:r>
    </w:p>
    <w:p w:rsidR="006F4633" w:rsidRPr="00C25092" w:rsidRDefault="006F4633" w:rsidP="006F4633">
      <w:pPr>
        <w:numPr>
          <w:ilvl w:val="1"/>
          <w:numId w:val="22"/>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駐區視導督學於視導後，應填寫視導週報表，記錄各校配合本局重要政策之實際執行情形及困難與建議事項，以即時反映學校狀況並與相關業務科室密切聯繫。</w:t>
      </w:r>
    </w:p>
    <w:p w:rsidR="006F4633" w:rsidRPr="00C25092" w:rsidRDefault="006F4633" w:rsidP="006F4633">
      <w:pPr>
        <w:numPr>
          <w:ilvl w:val="1"/>
          <w:numId w:val="22"/>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督學調查案件，應依狀況、把握時效，適時提出報告。</w:t>
      </w:r>
    </w:p>
    <w:p w:rsidR="006F4633" w:rsidRPr="00C25092" w:rsidRDefault="006F4633" w:rsidP="006F4633">
      <w:pPr>
        <w:numPr>
          <w:ilvl w:val="1"/>
          <w:numId w:val="22"/>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督學之視導報告將作為本局評鑑及決策之重要參考。</w:t>
      </w:r>
    </w:p>
    <w:p w:rsidR="006F4633" w:rsidRPr="00C25092" w:rsidRDefault="006F4633" w:rsidP="006F4633">
      <w:pPr>
        <w:pStyle w:val="ad"/>
        <w:numPr>
          <w:ilvl w:val="0"/>
          <w:numId w:val="22"/>
        </w:numPr>
        <w:spacing w:after="0" w:line="500" w:lineRule="exact"/>
        <w:jc w:val="both"/>
        <w:rPr>
          <w:rFonts w:ascii="標楷體" w:eastAsia="標楷體" w:hAnsi="標楷體"/>
          <w:sz w:val="28"/>
          <w:szCs w:val="28"/>
        </w:rPr>
      </w:pPr>
      <w:r w:rsidRPr="00C25092">
        <w:rPr>
          <w:rFonts w:ascii="標楷體" w:eastAsia="標楷體" w:hAnsi="標楷體" w:hint="eastAsia"/>
          <w:sz w:val="28"/>
          <w:szCs w:val="28"/>
        </w:rPr>
        <w:t>專題探討</w:t>
      </w:r>
    </w:p>
    <w:p w:rsidR="006F4633" w:rsidRPr="00C25092" w:rsidRDefault="006F4633" w:rsidP="006F4633">
      <w:pPr>
        <w:pStyle w:val="ad"/>
        <w:ind w:leftChars="295" w:left="708"/>
        <w:jc w:val="both"/>
        <w:rPr>
          <w:rFonts w:ascii="標楷體" w:eastAsia="標楷體" w:hAnsi="標楷體"/>
          <w:sz w:val="28"/>
          <w:szCs w:val="28"/>
        </w:rPr>
      </w:pPr>
      <w:r w:rsidRPr="00C25092">
        <w:rPr>
          <w:rFonts w:ascii="標楷體" w:eastAsia="標楷體" w:hAnsi="標楷體" w:hint="eastAsia"/>
          <w:sz w:val="28"/>
          <w:szCs w:val="28"/>
        </w:rPr>
        <w:t>駐區督學於視導過程中發現學校問題，應將各校之通案議題透過專題探討之方式，蒐集並分析問題，回饋未來改進之建議，作為本局制訂或修訂教育政策之參據。督學室不定期召開會議，督學依據個人之行政經驗協助專題探討之進行，得邀請本局相關科室、校長或聘任督學參與專題之探討。</w:t>
      </w:r>
    </w:p>
    <w:p w:rsidR="006F4633" w:rsidRPr="00C25092" w:rsidRDefault="006F4633" w:rsidP="006F4633">
      <w:pPr>
        <w:pStyle w:val="ad"/>
        <w:numPr>
          <w:ilvl w:val="0"/>
          <w:numId w:val="22"/>
        </w:numPr>
        <w:spacing w:after="0" w:line="500" w:lineRule="exact"/>
        <w:jc w:val="both"/>
        <w:rPr>
          <w:rFonts w:ascii="標楷體" w:eastAsia="標楷體" w:hAnsi="標楷體"/>
          <w:sz w:val="28"/>
          <w:szCs w:val="28"/>
        </w:rPr>
      </w:pPr>
      <w:r w:rsidRPr="00C25092">
        <w:rPr>
          <w:rFonts w:ascii="標楷體" w:eastAsia="標楷體" w:hAnsi="標楷體" w:hint="eastAsia"/>
          <w:sz w:val="28"/>
          <w:szCs w:val="28"/>
        </w:rPr>
        <w:t>獎懲</w:t>
      </w:r>
    </w:p>
    <w:p w:rsidR="006F4633" w:rsidRPr="00C25092" w:rsidRDefault="006F4633" w:rsidP="006F4633">
      <w:pPr>
        <w:pStyle w:val="ad"/>
        <w:numPr>
          <w:ilvl w:val="1"/>
          <w:numId w:val="22"/>
        </w:numPr>
        <w:spacing w:after="0" w:line="500" w:lineRule="exact"/>
        <w:jc w:val="both"/>
        <w:rPr>
          <w:rFonts w:ascii="標楷體" w:eastAsia="標楷體" w:hAnsi="標楷體"/>
          <w:sz w:val="28"/>
          <w:szCs w:val="28"/>
        </w:rPr>
      </w:pPr>
      <w:r w:rsidRPr="00C25092">
        <w:rPr>
          <w:rFonts w:ascii="標楷體" w:eastAsia="標楷體" w:hAnsi="標楷體" w:hint="eastAsia"/>
          <w:sz w:val="28"/>
          <w:szCs w:val="28"/>
        </w:rPr>
        <w:t>督學於視導學校發現學校校務經營優良者得簽請獎勵，如有學校經營不力者，除列入校長考核外，並得簽請懲處。</w:t>
      </w:r>
    </w:p>
    <w:p w:rsidR="006F4633" w:rsidRPr="00C25092" w:rsidRDefault="006F4633" w:rsidP="006F4633">
      <w:pPr>
        <w:pStyle w:val="ad"/>
        <w:numPr>
          <w:ilvl w:val="1"/>
          <w:numId w:val="22"/>
        </w:numPr>
        <w:spacing w:after="0" w:line="500" w:lineRule="exact"/>
        <w:jc w:val="both"/>
        <w:rPr>
          <w:rFonts w:ascii="標楷體" w:eastAsia="標楷體" w:hAnsi="標楷體"/>
          <w:sz w:val="28"/>
          <w:szCs w:val="28"/>
        </w:rPr>
      </w:pPr>
      <w:r w:rsidRPr="00C25092">
        <w:rPr>
          <w:rFonts w:ascii="標楷體" w:eastAsia="標楷體" w:hAnsi="標楷體" w:hint="eastAsia"/>
          <w:sz w:val="28"/>
          <w:szCs w:val="28"/>
        </w:rPr>
        <w:t>督學執行本計畫成效卓著者，得簽請獎勵。</w:t>
      </w:r>
    </w:p>
    <w:p w:rsidR="006F4633" w:rsidRPr="00C25092" w:rsidRDefault="006F4633" w:rsidP="006F4633">
      <w:pPr>
        <w:numPr>
          <w:ilvl w:val="0"/>
          <w:numId w:val="22"/>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本計畫經核定後函頒各級學校與所屬機關及機構配合實施。</w:t>
      </w:r>
    </w:p>
    <w:p w:rsidR="006F4633" w:rsidRPr="00C25092" w:rsidRDefault="006F4633" w:rsidP="006F4633">
      <w:pPr>
        <w:numPr>
          <w:ilvl w:val="0"/>
          <w:numId w:val="22"/>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附錄：</w:t>
      </w:r>
    </w:p>
    <w:p w:rsidR="006F4633" w:rsidRPr="00C25092" w:rsidRDefault="006F4633" w:rsidP="006F4633">
      <w:pPr>
        <w:numPr>
          <w:ilvl w:val="0"/>
          <w:numId w:val="24"/>
        </w:numPr>
        <w:spacing w:line="500" w:lineRule="exact"/>
        <w:ind w:left="1106" w:hanging="624"/>
        <w:jc w:val="both"/>
        <w:rPr>
          <w:rFonts w:ascii="標楷體" w:eastAsia="標楷體" w:hAnsi="標楷體"/>
          <w:sz w:val="28"/>
          <w:szCs w:val="28"/>
        </w:rPr>
      </w:pPr>
      <w:r w:rsidRPr="00C25092">
        <w:rPr>
          <w:rFonts w:ascii="標楷體" w:eastAsia="標楷體" w:hAnsi="標楷體" w:hint="eastAsia"/>
          <w:sz w:val="28"/>
          <w:szCs w:val="28"/>
        </w:rPr>
        <w:t>臺北市政府教育局106學年度視導工作分配表。</w:t>
      </w:r>
    </w:p>
    <w:p w:rsidR="006F4633" w:rsidRPr="00C25092" w:rsidRDefault="006F4633" w:rsidP="006F4633">
      <w:pPr>
        <w:numPr>
          <w:ilvl w:val="0"/>
          <w:numId w:val="24"/>
        </w:numPr>
        <w:spacing w:line="500" w:lineRule="exact"/>
        <w:ind w:left="1440" w:hanging="958"/>
        <w:jc w:val="both"/>
        <w:rPr>
          <w:rFonts w:ascii="標楷體" w:eastAsia="標楷體" w:hAnsi="標楷體"/>
          <w:sz w:val="28"/>
          <w:szCs w:val="28"/>
        </w:rPr>
      </w:pPr>
      <w:r w:rsidRPr="00C25092">
        <w:rPr>
          <w:rFonts w:ascii="標楷體" w:eastAsia="標楷體" w:hAnsi="標楷體" w:hint="eastAsia"/>
          <w:sz w:val="28"/>
          <w:szCs w:val="28"/>
        </w:rPr>
        <w:t>臺北市政府教育局106學年度督學代理人員及協同視導名單。</w:t>
      </w:r>
    </w:p>
    <w:p w:rsidR="006F4633" w:rsidRPr="00C25092" w:rsidRDefault="006F4633" w:rsidP="006F4633">
      <w:pPr>
        <w:numPr>
          <w:ilvl w:val="0"/>
          <w:numId w:val="24"/>
        </w:numPr>
        <w:spacing w:line="500" w:lineRule="exact"/>
        <w:ind w:left="1440" w:hanging="958"/>
        <w:jc w:val="both"/>
        <w:rPr>
          <w:rFonts w:ascii="標楷體" w:eastAsia="標楷體" w:hAnsi="標楷體"/>
          <w:sz w:val="28"/>
          <w:szCs w:val="28"/>
        </w:rPr>
      </w:pPr>
      <w:r w:rsidRPr="00C25092">
        <w:rPr>
          <w:rFonts w:ascii="標楷體" w:eastAsia="標楷體" w:hAnsi="標楷體" w:hint="eastAsia"/>
          <w:sz w:val="28"/>
          <w:szCs w:val="28"/>
        </w:rPr>
        <w:t>臺北市政府教育局106學年度重點視導項目一覽表。</w:t>
      </w:r>
    </w:p>
    <w:p w:rsidR="006F4633" w:rsidRPr="00C25092" w:rsidRDefault="006F4633" w:rsidP="006F4633">
      <w:pPr>
        <w:numPr>
          <w:ilvl w:val="0"/>
          <w:numId w:val="24"/>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臺北市政府教育局106學年度視導督學配合各科室執行工作項目一覽表。</w:t>
      </w:r>
    </w:p>
    <w:p w:rsidR="006F4633" w:rsidRPr="0000404D" w:rsidRDefault="006F4633" w:rsidP="006F4633">
      <w:pPr>
        <w:numPr>
          <w:ilvl w:val="0"/>
          <w:numId w:val="24"/>
        </w:numPr>
        <w:spacing w:line="500" w:lineRule="exact"/>
        <w:jc w:val="both"/>
        <w:rPr>
          <w:rFonts w:ascii="標楷體" w:eastAsia="標楷體" w:hAnsi="標楷體"/>
          <w:sz w:val="28"/>
          <w:szCs w:val="28"/>
        </w:rPr>
      </w:pPr>
      <w:r w:rsidRPr="00C25092">
        <w:rPr>
          <w:rFonts w:ascii="標楷體" w:eastAsia="標楷體" w:hAnsi="標楷體" w:hint="eastAsia"/>
          <w:sz w:val="28"/>
          <w:szCs w:val="28"/>
        </w:rPr>
        <w:t>臺北市政府教育局106學年度各級學校配合項目一覽表</w:t>
      </w:r>
      <w:r w:rsidRPr="00BF7823">
        <w:rPr>
          <w:rFonts w:ascii="標楷體" w:eastAsia="標楷體" w:hAnsi="標楷體" w:hint="eastAsia"/>
          <w:sz w:val="28"/>
          <w:szCs w:val="28"/>
        </w:rPr>
        <w:t>。</w:t>
      </w:r>
    </w:p>
    <w:p w:rsidR="006F4633" w:rsidRPr="006F4633" w:rsidRDefault="006F4633" w:rsidP="00FB46CA">
      <w:pPr>
        <w:spacing w:line="0" w:lineRule="atLeast"/>
        <w:rPr>
          <w:rFonts w:ascii="標楷體" w:eastAsia="標楷體" w:hAnsi="標楷體"/>
          <w:sz w:val="28"/>
          <w:szCs w:val="28"/>
        </w:rPr>
      </w:pPr>
    </w:p>
    <w:p w:rsidR="00294A44" w:rsidRDefault="00294A44" w:rsidP="00FB46CA">
      <w:pPr>
        <w:spacing w:line="0" w:lineRule="atLeast"/>
        <w:rPr>
          <w:rFonts w:ascii="標楷體" w:eastAsia="標楷體" w:hAnsi="標楷體"/>
          <w:sz w:val="28"/>
          <w:szCs w:val="28"/>
        </w:rPr>
      </w:pPr>
      <w:r>
        <w:rPr>
          <w:rFonts w:ascii="標楷體" w:eastAsia="標楷體" w:hAnsi="標楷體" w:hint="eastAsia"/>
          <w:sz w:val="28"/>
          <w:szCs w:val="28"/>
        </w:rPr>
        <w:t>(附件四)</w:t>
      </w:r>
    </w:p>
    <w:p w:rsidR="006F4633" w:rsidRPr="00044536" w:rsidRDefault="006F4633" w:rsidP="006F4633">
      <w:pPr>
        <w:spacing w:line="276" w:lineRule="auto"/>
        <w:jc w:val="center"/>
        <w:rPr>
          <w:b/>
          <w:spacing w:val="-20"/>
          <w:sz w:val="32"/>
          <w:szCs w:val="36"/>
        </w:rPr>
      </w:pPr>
      <w:r w:rsidRPr="00044536">
        <w:rPr>
          <w:rFonts w:ascii="標楷體" w:eastAsia="標楷體" w:hAnsi="標楷體" w:hint="eastAsia"/>
          <w:b/>
          <w:spacing w:val="-20"/>
          <w:sz w:val="32"/>
          <w:szCs w:val="36"/>
        </w:rPr>
        <w:t>臺北市政府教育局10</w:t>
      </w:r>
      <w:r>
        <w:rPr>
          <w:rFonts w:ascii="標楷體" w:eastAsia="標楷體" w:hAnsi="標楷體" w:hint="eastAsia"/>
          <w:b/>
          <w:spacing w:val="-20"/>
          <w:sz w:val="32"/>
          <w:szCs w:val="36"/>
        </w:rPr>
        <w:t>6</w:t>
      </w:r>
      <w:r w:rsidRPr="00044536">
        <w:rPr>
          <w:rFonts w:ascii="標楷體" w:eastAsia="標楷體" w:hAnsi="標楷體" w:hint="eastAsia"/>
          <w:b/>
          <w:spacing w:val="-20"/>
          <w:sz w:val="32"/>
          <w:szCs w:val="36"/>
        </w:rPr>
        <w:t>學年度重點視導項目一覽表</w:t>
      </w:r>
    </w:p>
    <w:tbl>
      <w:tblPr>
        <w:tblW w:w="10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7229"/>
        <w:gridCol w:w="1389"/>
      </w:tblGrid>
      <w:tr w:rsidR="006F4633" w:rsidRPr="008716EE" w:rsidTr="00377903">
        <w:trPr>
          <w:tblHeader/>
          <w:jc w:val="center"/>
        </w:trPr>
        <w:tc>
          <w:tcPr>
            <w:tcW w:w="1816" w:type="dxa"/>
            <w:tcBorders>
              <w:top w:val="single" w:sz="4" w:space="0" w:color="auto"/>
              <w:left w:val="single" w:sz="4" w:space="0" w:color="auto"/>
              <w:bottom w:val="single" w:sz="4" w:space="0" w:color="auto"/>
              <w:right w:val="single" w:sz="4" w:space="0" w:color="auto"/>
            </w:tcBorders>
            <w:vAlign w:val="center"/>
          </w:tcPr>
          <w:p w:rsidR="006F4633" w:rsidRPr="008716EE" w:rsidRDefault="006F4633" w:rsidP="00377903">
            <w:pPr>
              <w:snapToGrid w:val="0"/>
              <w:spacing w:line="276" w:lineRule="auto"/>
              <w:jc w:val="center"/>
              <w:rPr>
                <w:rFonts w:ascii="標楷體" w:eastAsia="標楷體" w:hAnsi="標楷體"/>
                <w:b/>
                <w:sz w:val="28"/>
                <w:szCs w:val="32"/>
              </w:rPr>
            </w:pPr>
            <w:r w:rsidRPr="008716EE">
              <w:rPr>
                <w:rFonts w:ascii="標楷體" w:eastAsia="標楷體" w:hAnsi="標楷體" w:hint="eastAsia"/>
                <w:b/>
                <w:sz w:val="28"/>
                <w:szCs w:val="32"/>
              </w:rPr>
              <w:t>類別</w:t>
            </w: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8716EE" w:rsidRDefault="006F4633" w:rsidP="00377903">
            <w:pPr>
              <w:snapToGrid w:val="0"/>
              <w:spacing w:line="276" w:lineRule="auto"/>
              <w:jc w:val="center"/>
              <w:rPr>
                <w:rFonts w:ascii="標楷體" w:eastAsia="標楷體" w:hAnsi="標楷體"/>
                <w:b/>
                <w:sz w:val="28"/>
                <w:szCs w:val="32"/>
              </w:rPr>
            </w:pPr>
            <w:r w:rsidRPr="008716EE">
              <w:rPr>
                <w:rFonts w:ascii="標楷體" w:eastAsia="標楷體" w:hAnsi="標楷體" w:hint="eastAsia"/>
                <w:b/>
                <w:sz w:val="28"/>
                <w:szCs w:val="32"/>
              </w:rPr>
              <w:t>項　　　　　　　　　目</w:t>
            </w:r>
          </w:p>
        </w:tc>
        <w:tc>
          <w:tcPr>
            <w:tcW w:w="1389" w:type="dxa"/>
            <w:tcBorders>
              <w:top w:val="single" w:sz="4" w:space="0" w:color="auto"/>
              <w:left w:val="single" w:sz="4" w:space="0" w:color="auto"/>
              <w:bottom w:val="single" w:sz="4" w:space="0" w:color="auto"/>
              <w:right w:val="single" w:sz="4" w:space="0" w:color="auto"/>
            </w:tcBorders>
            <w:vAlign w:val="center"/>
          </w:tcPr>
          <w:p w:rsidR="006F4633" w:rsidRPr="008716EE" w:rsidRDefault="006F4633" w:rsidP="00377903">
            <w:pPr>
              <w:snapToGrid w:val="0"/>
              <w:spacing w:line="276" w:lineRule="auto"/>
              <w:jc w:val="center"/>
              <w:rPr>
                <w:rFonts w:ascii="標楷體" w:eastAsia="標楷體" w:hAnsi="標楷體"/>
                <w:b/>
                <w:spacing w:val="-20"/>
                <w:sz w:val="28"/>
                <w:szCs w:val="32"/>
              </w:rPr>
            </w:pPr>
            <w:r w:rsidRPr="008716EE">
              <w:rPr>
                <w:rFonts w:ascii="標楷體" w:eastAsia="標楷體" w:hAnsi="標楷體" w:hint="eastAsia"/>
                <w:b/>
                <w:spacing w:val="-20"/>
                <w:sz w:val="28"/>
                <w:szCs w:val="32"/>
              </w:rPr>
              <w:t>主政科室</w:t>
            </w:r>
          </w:p>
        </w:tc>
      </w:tr>
      <w:tr w:rsidR="006F4633" w:rsidRPr="007B2BB3" w:rsidTr="00377903">
        <w:trPr>
          <w:trHeight w:val="513"/>
          <w:jc w:val="center"/>
        </w:trPr>
        <w:tc>
          <w:tcPr>
            <w:tcW w:w="1816" w:type="dxa"/>
            <w:vMerge w:val="restart"/>
            <w:tcBorders>
              <w:top w:val="single" w:sz="4" w:space="0" w:color="auto"/>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r w:rsidRPr="007B2BB3">
              <w:rPr>
                <w:rFonts w:ascii="標楷體" w:eastAsia="標楷體" w:hAnsi="標楷體" w:hint="eastAsia"/>
                <w:sz w:val="28"/>
                <w:szCs w:val="30"/>
              </w:rPr>
              <w:t>教育政策</w:t>
            </w:r>
          </w:p>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標楷體" w:eastAsia="標楷體" w:hAnsi="標楷體" w:hint="eastAsia"/>
                <w:sz w:val="28"/>
                <w:szCs w:val="28"/>
              </w:rPr>
              <w:t>★★</w:t>
            </w:r>
            <w:r w:rsidRPr="007B2BB3">
              <w:rPr>
                <w:rFonts w:ascii="標楷體" w:eastAsia="標楷體" w:hAnsi="標楷體" w:hint="eastAsia"/>
                <w:sz w:val="28"/>
                <w:szCs w:val="30"/>
              </w:rPr>
              <w:t>推動高級中等以下學校設置特聘教師跨校駐校服務</w:t>
            </w:r>
          </w:p>
        </w:tc>
        <w:tc>
          <w:tcPr>
            <w:tcW w:w="1389" w:type="dxa"/>
            <w:vMerge w:val="restart"/>
            <w:tcBorders>
              <w:top w:val="single" w:sz="4" w:space="0" w:color="auto"/>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r w:rsidRPr="007B2BB3">
              <w:rPr>
                <w:rFonts w:ascii="標楷體" w:eastAsia="標楷體" w:hAnsi="標楷體" w:hint="eastAsia"/>
                <w:sz w:val="28"/>
                <w:szCs w:val="30"/>
              </w:rPr>
              <w:t>綜企科</w:t>
            </w:r>
          </w:p>
        </w:tc>
      </w:tr>
      <w:tr w:rsidR="006F4633" w:rsidRPr="007B2BB3" w:rsidTr="00377903">
        <w:trPr>
          <w:trHeight w:val="513"/>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標楷體" w:eastAsia="標楷體" w:hAnsi="標楷體" w:hint="eastAsia"/>
                <w:sz w:val="28"/>
                <w:szCs w:val="28"/>
              </w:rPr>
              <w:t>★★★</w:t>
            </w:r>
            <w:r w:rsidRPr="007B2BB3">
              <w:rPr>
                <w:rFonts w:ascii="標楷體" w:eastAsia="標楷體" w:hAnsi="標楷體" w:hint="eastAsia"/>
                <w:sz w:val="28"/>
                <w:szCs w:val="30"/>
              </w:rPr>
              <w:t>中小學學校本位國際教育計畫(SIEP)</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13"/>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標楷體" w:eastAsia="標楷體" w:hAnsi="標楷體" w:hint="eastAsia"/>
                <w:sz w:val="28"/>
                <w:szCs w:val="28"/>
              </w:rPr>
              <w:t>★★★</w:t>
            </w:r>
            <w:r w:rsidRPr="007B2BB3">
              <w:rPr>
                <w:rFonts w:ascii="標楷體" w:eastAsia="標楷體" w:hAnsi="標楷體" w:hint="eastAsia"/>
                <w:sz w:val="28"/>
                <w:szCs w:val="30"/>
              </w:rPr>
              <w:t>國際教育推動(國際學校獎、國際筆友及國際教育月等)</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13"/>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標楷體" w:eastAsia="標楷體" w:hAnsi="標楷體" w:hint="eastAsia"/>
                <w:sz w:val="28"/>
                <w:szCs w:val="28"/>
              </w:rPr>
              <w:t>★★</w:t>
            </w:r>
            <w:r w:rsidRPr="007B2BB3">
              <w:rPr>
                <w:rFonts w:ascii="標楷體" w:eastAsia="標楷體" w:hAnsi="標楷體" w:hint="eastAsia"/>
                <w:sz w:val="28"/>
                <w:szCs w:val="30"/>
              </w:rPr>
              <w:t>各級學校教師專業發展實踐方案</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13"/>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標楷體" w:eastAsia="標楷體" w:hAnsi="標楷體" w:hint="eastAsia"/>
                <w:sz w:val="28"/>
                <w:szCs w:val="28"/>
              </w:rPr>
              <w:t>★★★</w:t>
            </w:r>
            <w:r w:rsidRPr="007B2BB3">
              <w:rPr>
                <w:rFonts w:ascii="標楷體" w:eastAsia="標楷體" w:hAnsi="標楷體" w:hint="eastAsia"/>
                <w:sz w:val="28"/>
                <w:szCs w:val="30"/>
              </w:rPr>
              <w:t>推動創新教學及課程實驗(2班3組、英語融入、程式語言、主題式課程等)</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13"/>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國中小新生強迫入學</w:t>
            </w:r>
          </w:p>
        </w:tc>
        <w:tc>
          <w:tcPr>
            <w:tcW w:w="1389" w:type="dxa"/>
            <w:vMerge w:val="restart"/>
            <w:tcBorders>
              <w:top w:val="single" w:sz="4" w:space="0" w:color="auto"/>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r w:rsidRPr="007B2BB3">
              <w:rPr>
                <w:rFonts w:ascii="標楷體" w:eastAsia="標楷體" w:hAnsi="標楷體" w:hint="eastAsia"/>
                <w:sz w:val="28"/>
                <w:szCs w:val="30"/>
              </w:rPr>
              <w:t>中教科</w:t>
            </w:r>
          </w:p>
          <w:p w:rsidR="006F4633" w:rsidRPr="007B2BB3" w:rsidRDefault="006F4633" w:rsidP="00377903">
            <w:pPr>
              <w:snapToGrid w:val="0"/>
              <w:jc w:val="center"/>
              <w:rPr>
                <w:rFonts w:ascii="標楷體" w:eastAsia="標楷體" w:hAnsi="標楷體"/>
                <w:sz w:val="28"/>
                <w:szCs w:val="30"/>
              </w:rPr>
            </w:pPr>
            <w:r w:rsidRPr="007B2BB3">
              <w:rPr>
                <w:rFonts w:ascii="標楷體" w:eastAsia="標楷體" w:hAnsi="標楷體" w:hint="eastAsia"/>
                <w:sz w:val="28"/>
                <w:szCs w:val="30"/>
              </w:rPr>
              <w:t>國教科</w:t>
            </w:r>
          </w:p>
        </w:tc>
      </w:tr>
      <w:tr w:rsidR="006F4633" w:rsidRPr="007B2BB3" w:rsidTr="00377903">
        <w:trPr>
          <w:trHeight w:val="513"/>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推動校長課程教學及學習領導(教室走察、觀課、帶領教學團隊、學習共同體)</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13"/>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推動領域備課社群及領域召集人設置</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13"/>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落實教師專長授課(英語、本土語言、藝文、自然、健體)</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79"/>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推動攜手激勵補救教學及課後照顧</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pacing w:val="-24"/>
                <w:sz w:val="28"/>
                <w:szCs w:val="30"/>
              </w:rPr>
            </w:pPr>
          </w:p>
        </w:tc>
      </w:tr>
      <w:tr w:rsidR="006F4633" w:rsidRPr="007B2BB3" w:rsidTr="00377903">
        <w:trPr>
          <w:trHeight w:val="579"/>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國中閱讀活動</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79"/>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標楷體" w:eastAsia="標楷體" w:hAnsi="標楷體" w:hint="eastAsia"/>
                <w:sz w:val="28"/>
                <w:szCs w:val="30"/>
              </w:rPr>
              <w:t>線上教學課程發展</w:t>
            </w:r>
          </w:p>
        </w:tc>
        <w:tc>
          <w:tcPr>
            <w:tcW w:w="1389" w:type="dxa"/>
            <w:vMerge/>
            <w:tcBorders>
              <w:left w:val="single" w:sz="4" w:space="0" w:color="auto"/>
              <w:bottom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79"/>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推動實驗教育(非學校型態實驗教育協助家長情形、申請辦理學校型態實驗教育、辦理教育創新及實驗計畫)</w:t>
            </w:r>
          </w:p>
        </w:tc>
        <w:tc>
          <w:tcPr>
            <w:tcW w:w="1389" w:type="dxa"/>
            <w:vMerge w:val="restart"/>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r w:rsidRPr="007B2BB3">
              <w:rPr>
                <w:rFonts w:ascii="標楷體" w:eastAsia="標楷體" w:hAnsi="標楷體" w:hint="eastAsia"/>
                <w:sz w:val="28"/>
                <w:szCs w:val="30"/>
              </w:rPr>
              <w:t>國教科</w:t>
            </w:r>
          </w:p>
        </w:tc>
      </w:tr>
      <w:tr w:rsidR="006F4633" w:rsidRPr="007B2BB3" w:rsidTr="00377903">
        <w:trPr>
          <w:trHeight w:val="579"/>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落實書包減重</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79"/>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落實國小教學正常化（常態編班、教師專長授課、評量多元化、課程視導等）</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79"/>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本土語言開課情形</w:t>
            </w:r>
          </w:p>
        </w:tc>
        <w:tc>
          <w:tcPr>
            <w:tcW w:w="1389" w:type="dxa"/>
            <w:vMerge/>
            <w:tcBorders>
              <w:left w:val="single" w:sz="4" w:space="0" w:color="auto"/>
              <w:bottom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79"/>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spacing w:line="276" w:lineRule="auto"/>
              <w:jc w:val="both"/>
              <w:rPr>
                <w:rFonts w:ascii="標楷體" w:eastAsia="標楷體" w:hAnsi="標楷體"/>
                <w:spacing w:val="-10"/>
                <w:sz w:val="28"/>
                <w:szCs w:val="30"/>
              </w:rPr>
            </w:pPr>
            <w:r w:rsidRPr="007B2BB3">
              <w:rPr>
                <w:rFonts w:ascii="新細明體" w:hAnsi="新細明體" w:hint="eastAsia"/>
                <w:sz w:val="28"/>
                <w:szCs w:val="30"/>
              </w:rPr>
              <w:t>★★★</w:t>
            </w:r>
            <w:r w:rsidRPr="007B2BB3">
              <w:rPr>
                <w:rFonts w:ascii="標楷體" w:eastAsia="標楷體" w:hAnsi="標楷體" w:hint="eastAsia"/>
                <w:spacing w:val="-10"/>
                <w:sz w:val="28"/>
                <w:szCs w:val="30"/>
              </w:rPr>
              <w:t>推動藝術教育情形(育藝深遠、國小兒童美術創作展、結合社區藝術家或專業團體、藝拍即合網站運用、推動駐校藝術家計畫、推展傳統藝術教育)</w:t>
            </w:r>
          </w:p>
        </w:tc>
        <w:tc>
          <w:tcPr>
            <w:tcW w:w="1389" w:type="dxa"/>
            <w:tcBorders>
              <w:left w:val="single" w:sz="4" w:space="0" w:color="auto"/>
              <w:bottom w:val="single" w:sz="4" w:space="0" w:color="auto"/>
              <w:right w:val="single" w:sz="4" w:space="0" w:color="auto"/>
            </w:tcBorders>
            <w:vAlign w:val="center"/>
          </w:tcPr>
          <w:p w:rsidR="006F4633" w:rsidRPr="007B2BB3" w:rsidRDefault="006F4633" w:rsidP="00377903">
            <w:pPr>
              <w:snapToGrid w:val="0"/>
              <w:spacing w:line="276" w:lineRule="auto"/>
              <w:jc w:val="center"/>
              <w:rPr>
                <w:rFonts w:ascii="標楷體" w:eastAsia="標楷體" w:hAnsi="標楷體"/>
                <w:sz w:val="28"/>
                <w:szCs w:val="30"/>
              </w:rPr>
            </w:pPr>
            <w:r w:rsidRPr="007B2BB3">
              <w:rPr>
                <w:rFonts w:ascii="標楷體" w:eastAsia="標楷體" w:hAnsi="標楷體" w:hint="eastAsia"/>
                <w:sz w:val="28"/>
                <w:szCs w:val="30"/>
              </w:rPr>
              <w:t>中教科</w:t>
            </w:r>
          </w:p>
          <w:p w:rsidR="006F4633" w:rsidRPr="007B2BB3" w:rsidRDefault="006F4633" w:rsidP="00377903">
            <w:pPr>
              <w:snapToGrid w:val="0"/>
              <w:spacing w:line="276" w:lineRule="auto"/>
              <w:jc w:val="center"/>
              <w:rPr>
                <w:rFonts w:ascii="標楷體" w:eastAsia="標楷體" w:hAnsi="標楷體"/>
                <w:sz w:val="28"/>
                <w:szCs w:val="30"/>
              </w:rPr>
            </w:pPr>
            <w:r w:rsidRPr="007B2BB3">
              <w:rPr>
                <w:rFonts w:ascii="標楷體" w:eastAsia="標楷體" w:hAnsi="標楷體" w:hint="eastAsia"/>
                <w:sz w:val="28"/>
                <w:szCs w:val="30"/>
              </w:rPr>
              <w:t>國教科</w:t>
            </w:r>
          </w:p>
          <w:p w:rsidR="006F4633" w:rsidRPr="007B2BB3" w:rsidRDefault="006F4633" w:rsidP="00377903">
            <w:pPr>
              <w:snapToGrid w:val="0"/>
              <w:spacing w:line="276" w:lineRule="auto"/>
              <w:jc w:val="center"/>
              <w:rPr>
                <w:rFonts w:ascii="標楷體" w:eastAsia="標楷體" w:hAnsi="標楷體"/>
                <w:sz w:val="28"/>
                <w:szCs w:val="30"/>
              </w:rPr>
            </w:pPr>
            <w:r w:rsidRPr="007B2BB3">
              <w:rPr>
                <w:rFonts w:ascii="標楷體" w:eastAsia="標楷體" w:hAnsi="標楷體" w:hint="eastAsia"/>
                <w:sz w:val="28"/>
                <w:szCs w:val="30"/>
              </w:rPr>
              <w:t>特教科</w:t>
            </w:r>
          </w:p>
        </w:tc>
      </w:tr>
      <w:tr w:rsidR="006F4633" w:rsidRPr="007B2BB3" w:rsidTr="00377903">
        <w:trPr>
          <w:trHeight w:val="579"/>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落實國中教學正常化（加強國中藝能及活動課程實施情形、常態編班、教師專長授課、評量多元化等）</w:t>
            </w:r>
          </w:p>
        </w:tc>
        <w:tc>
          <w:tcPr>
            <w:tcW w:w="1389" w:type="dxa"/>
            <w:vMerge w:val="restart"/>
            <w:tcBorders>
              <w:top w:val="single" w:sz="4" w:space="0" w:color="auto"/>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r w:rsidRPr="007B2BB3">
              <w:rPr>
                <w:rFonts w:ascii="標楷體" w:eastAsia="標楷體" w:hAnsi="標楷體" w:hint="eastAsia"/>
                <w:sz w:val="28"/>
                <w:szCs w:val="30"/>
              </w:rPr>
              <w:t>中教科</w:t>
            </w:r>
          </w:p>
        </w:tc>
      </w:tr>
      <w:tr w:rsidR="006F4633" w:rsidRPr="007B2BB3" w:rsidTr="00377903">
        <w:trPr>
          <w:trHeight w:val="579"/>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 xml:space="preserve">國中活化教學、分組學習(學習共同體、合作學習) </w:t>
            </w:r>
          </w:p>
        </w:tc>
        <w:tc>
          <w:tcPr>
            <w:tcW w:w="1389" w:type="dxa"/>
            <w:vMerge/>
            <w:tcBorders>
              <w:top w:val="single" w:sz="4" w:space="0" w:color="auto"/>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465"/>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國中補救教學實施狀況</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標楷體" w:eastAsia="標楷體" w:hAnsi="標楷體" w:hint="eastAsia"/>
                <w:sz w:val="28"/>
                <w:szCs w:val="30"/>
              </w:rPr>
              <w:t>持續高中職均優質化</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標楷體" w:eastAsia="標楷體" w:hAnsi="標楷體" w:hint="eastAsia"/>
                <w:sz w:val="28"/>
                <w:szCs w:val="30"/>
              </w:rPr>
              <w:t>12年國教政策宣導及適性輔導</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標楷體" w:eastAsia="標楷體" w:hAnsi="標楷體" w:hint="eastAsia"/>
                <w:sz w:val="28"/>
                <w:szCs w:val="30"/>
              </w:rPr>
              <w:t>高級中等學校領先前瞻計畫及國中亮點計畫學校實施狀況</w:t>
            </w:r>
          </w:p>
        </w:tc>
        <w:tc>
          <w:tcPr>
            <w:tcW w:w="1389" w:type="dxa"/>
            <w:vMerge/>
            <w:tcBorders>
              <w:left w:val="single" w:sz="4" w:space="0" w:color="auto"/>
              <w:bottom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國民小學戶外教育及童軍教育辦理情形</w:t>
            </w:r>
          </w:p>
        </w:tc>
        <w:tc>
          <w:tcPr>
            <w:tcW w:w="1389" w:type="dxa"/>
            <w:vMerge w:val="restart"/>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r w:rsidRPr="007B2BB3">
              <w:rPr>
                <w:rFonts w:ascii="標楷體" w:eastAsia="標楷體" w:hAnsi="標楷體" w:hint="eastAsia"/>
                <w:sz w:val="28"/>
                <w:szCs w:val="30"/>
              </w:rPr>
              <w:t>國教科</w:t>
            </w: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國民小學落實校園門禁管制、校園安全任務編組及校安演練的辦理情形</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國民小學社團活動辦理情形(課外社團審查委員會組織與運作、社團開設與師資遴聘、收費與弱勢減免措施)</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國小一般教師18小時輔導專業知能研習及3小時兒少保護教育專業研習</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教師職務安排（代理教師兼任導師）</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各校參與英語情境中心體驗課程</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一般學校設置外師辦理情形</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推動國小科普閱讀及閱讀教師</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標楷體" w:eastAsia="標楷體" w:hAnsi="標楷體" w:hint="eastAsia"/>
                <w:sz w:val="28"/>
                <w:szCs w:val="30"/>
              </w:rPr>
              <w:t>國民小學輔導教師聘用(進修、專長任用與足額任用)</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各級學校多元文化教育及新移民親職關懷措施</w:t>
            </w:r>
          </w:p>
        </w:tc>
        <w:tc>
          <w:tcPr>
            <w:tcW w:w="1389" w:type="dxa"/>
            <w:vMerge w:val="restart"/>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19"/>
                <w:szCs w:val="19"/>
              </w:rPr>
            </w:pPr>
            <w:r w:rsidRPr="007B2BB3">
              <w:rPr>
                <w:rFonts w:ascii="標楷體" w:eastAsia="標楷體" w:hAnsi="標楷體" w:hint="eastAsia"/>
                <w:sz w:val="19"/>
                <w:szCs w:val="19"/>
              </w:rPr>
              <w:t>家庭教育中心</w:t>
            </w:r>
          </w:p>
          <w:p w:rsidR="006F4633" w:rsidRPr="007B2BB3" w:rsidRDefault="006F4633" w:rsidP="00377903">
            <w:pPr>
              <w:snapToGrid w:val="0"/>
              <w:jc w:val="center"/>
              <w:rPr>
                <w:rFonts w:ascii="標楷體" w:eastAsia="標楷體" w:hAnsi="標楷體"/>
                <w:sz w:val="28"/>
                <w:szCs w:val="28"/>
              </w:rPr>
            </w:pPr>
            <w:r w:rsidRPr="007B2BB3">
              <w:rPr>
                <w:rFonts w:ascii="標楷體" w:eastAsia="標楷體" w:hAnsi="標楷體" w:hint="eastAsia"/>
                <w:sz w:val="28"/>
                <w:szCs w:val="28"/>
              </w:rPr>
              <w:t>中教科</w:t>
            </w:r>
          </w:p>
          <w:p w:rsidR="006F4633" w:rsidRPr="007B2BB3" w:rsidRDefault="006F4633" w:rsidP="00377903">
            <w:pPr>
              <w:snapToGrid w:val="0"/>
              <w:jc w:val="center"/>
              <w:rPr>
                <w:rFonts w:ascii="標楷體" w:eastAsia="標楷體" w:hAnsi="標楷體"/>
                <w:sz w:val="28"/>
                <w:szCs w:val="28"/>
              </w:rPr>
            </w:pPr>
            <w:r w:rsidRPr="007B2BB3">
              <w:rPr>
                <w:rFonts w:ascii="標楷體" w:eastAsia="標楷體" w:hAnsi="標楷體" w:hint="eastAsia"/>
                <w:sz w:val="28"/>
                <w:szCs w:val="28"/>
              </w:rPr>
              <w:t>國教科</w:t>
            </w:r>
          </w:p>
          <w:p w:rsidR="006F4633" w:rsidRPr="007B2BB3" w:rsidRDefault="006F4633" w:rsidP="00377903">
            <w:pPr>
              <w:snapToGrid w:val="0"/>
              <w:jc w:val="center"/>
              <w:rPr>
                <w:rFonts w:ascii="標楷體" w:eastAsia="標楷體" w:hAnsi="標楷體"/>
                <w:sz w:val="28"/>
                <w:szCs w:val="28"/>
              </w:rPr>
            </w:pPr>
            <w:r w:rsidRPr="007B2BB3">
              <w:rPr>
                <w:rFonts w:ascii="標楷體" w:eastAsia="標楷體" w:hAnsi="標楷體" w:hint="eastAsia"/>
                <w:sz w:val="28"/>
                <w:szCs w:val="28"/>
              </w:rPr>
              <w:t>學前科</w:t>
            </w:r>
          </w:p>
          <w:p w:rsidR="006F4633" w:rsidRPr="007B2BB3" w:rsidRDefault="006F4633" w:rsidP="00377903">
            <w:pPr>
              <w:snapToGrid w:val="0"/>
              <w:jc w:val="center"/>
              <w:rPr>
                <w:rFonts w:ascii="標楷體" w:eastAsia="標楷體" w:hAnsi="標楷體"/>
                <w:sz w:val="28"/>
                <w:szCs w:val="30"/>
              </w:rPr>
            </w:pPr>
            <w:r w:rsidRPr="007B2BB3">
              <w:rPr>
                <w:rFonts w:ascii="標楷體" w:eastAsia="標楷體" w:hAnsi="標楷體" w:hint="eastAsia"/>
                <w:sz w:val="28"/>
                <w:szCs w:val="28"/>
              </w:rPr>
              <w:t>特教科</w:t>
            </w: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標楷體" w:eastAsia="標楷體" w:hAnsi="標楷體" w:hint="eastAsia"/>
                <w:sz w:val="28"/>
                <w:szCs w:val="30"/>
              </w:rPr>
              <w:t>各級學校家長成長單辦理情形(國小105學年度全面推廣)</w:t>
            </w:r>
          </w:p>
        </w:tc>
        <w:tc>
          <w:tcPr>
            <w:tcW w:w="1389" w:type="dxa"/>
            <w:vMerge/>
            <w:tcBorders>
              <w:left w:val="single" w:sz="4" w:space="0" w:color="auto"/>
              <w:bottom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標楷體" w:eastAsia="標楷體" w:hAnsi="標楷體" w:hint="eastAsia"/>
                <w:sz w:val="28"/>
                <w:szCs w:val="30"/>
              </w:rPr>
              <w:t>推動優質、平價、近便的幼兒園</w:t>
            </w:r>
          </w:p>
        </w:tc>
        <w:tc>
          <w:tcPr>
            <w:tcW w:w="1389" w:type="dxa"/>
            <w:vMerge w:val="restart"/>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r w:rsidRPr="007B2BB3">
              <w:rPr>
                <w:rFonts w:ascii="標楷體" w:eastAsia="標楷體" w:hAnsi="標楷體" w:hint="eastAsia"/>
                <w:sz w:val="28"/>
                <w:szCs w:val="30"/>
              </w:rPr>
              <w:t>學前科</w:t>
            </w: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標楷體" w:eastAsia="標楷體" w:hAnsi="標楷體" w:hint="eastAsia"/>
                <w:sz w:val="28"/>
                <w:szCs w:val="30"/>
              </w:rPr>
              <w:t>落實幼兒園教學正常化(不得採全日</w:t>
            </w:r>
            <w:r w:rsidRPr="007B2BB3">
              <w:rPr>
                <w:rFonts w:ascii="新細明體" w:hAnsi="新細明體" w:hint="eastAsia"/>
                <w:sz w:val="28"/>
                <w:szCs w:val="30"/>
              </w:rPr>
              <w:t>、</w:t>
            </w:r>
            <w:r w:rsidRPr="007B2BB3">
              <w:rPr>
                <w:rFonts w:ascii="標楷體" w:eastAsia="標楷體" w:hAnsi="標楷體" w:hint="eastAsia"/>
                <w:sz w:val="28"/>
                <w:szCs w:val="30"/>
              </w:rPr>
              <w:t>半日或分科之外語教學及不得進行以精熟為目的之讀</w:t>
            </w:r>
            <w:r w:rsidRPr="007B2BB3">
              <w:rPr>
                <w:rFonts w:ascii="新細明體" w:hAnsi="新細明體" w:hint="eastAsia"/>
                <w:sz w:val="28"/>
                <w:szCs w:val="30"/>
              </w:rPr>
              <w:t>、</w:t>
            </w:r>
            <w:r w:rsidRPr="007B2BB3">
              <w:rPr>
                <w:rFonts w:ascii="標楷體" w:eastAsia="標楷體" w:hAnsi="標楷體" w:hint="eastAsia"/>
                <w:sz w:val="28"/>
                <w:szCs w:val="30"/>
              </w:rPr>
              <w:t>寫、算教學)</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標楷體" w:eastAsia="標楷體" w:hAnsi="標楷體" w:hint="eastAsia"/>
                <w:sz w:val="28"/>
                <w:szCs w:val="30"/>
              </w:rPr>
              <w:t>幼兒園生活教育</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eastAsia="標楷體"/>
                <w:sz w:val="28"/>
                <w:szCs w:val="28"/>
              </w:rPr>
            </w:pPr>
            <w:r w:rsidRPr="007B2BB3">
              <w:rPr>
                <w:rFonts w:eastAsia="標楷體" w:hint="eastAsia"/>
                <w:sz w:val="28"/>
                <w:szCs w:val="28"/>
              </w:rPr>
              <w:t>幼兒園母語言教學</w:t>
            </w:r>
          </w:p>
        </w:tc>
        <w:tc>
          <w:tcPr>
            <w:tcW w:w="1389" w:type="dxa"/>
            <w:vMerge/>
            <w:tcBorders>
              <w:left w:val="single" w:sz="4" w:space="0" w:color="auto"/>
              <w:bottom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標楷體" w:eastAsia="標楷體" w:hAnsi="標楷體" w:hint="eastAsia"/>
                <w:sz w:val="28"/>
                <w:szCs w:val="28"/>
              </w:rPr>
              <w:t>★★</w:t>
            </w:r>
            <w:r w:rsidRPr="007B2BB3">
              <w:rPr>
                <w:rFonts w:ascii="標楷體" w:eastAsia="標楷體" w:hAnsi="標楷體" w:hint="eastAsia"/>
                <w:sz w:val="28"/>
                <w:szCs w:val="30"/>
              </w:rPr>
              <w:t>小田園教育體驗計畫及綠屋頂種植計畫</w:t>
            </w:r>
          </w:p>
        </w:tc>
        <w:tc>
          <w:tcPr>
            <w:tcW w:w="1389" w:type="dxa"/>
            <w:vMerge w:val="restart"/>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r w:rsidRPr="007B2BB3">
              <w:rPr>
                <w:rFonts w:ascii="標楷體" w:eastAsia="標楷體" w:hAnsi="標楷體" w:hint="eastAsia"/>
                <w:sz w:val="28"/>
                <w:szCs w:val="30"/>
              </w:rPr>
              <w:t>體衛科</w:t>
            </w: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標楷體" w:eastAsia="標楷體" w:hAnsi="標楷體" w:hint="eastAsia"/>
                <w:sz w:val="28"/>
                <w:szCs w:val="28"/>
              </w:rPr>
              <w:t>★</w:t>
            </w:r>
            <w:r w:rsidRPr="007B2BB3">
              <w:rPr>
                <w:rFonts w:ascii="標楷體" w:eastAsia="標楷體" w:hAnsi="標楷體" w:hint="eastAsia"/>
                <w:sz w:val="28"/>
                <w:szCs w:val="30"/>
              </w:rPr>
              <w:t>校園食材登錄平臺登錄率及完整率</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標楷體" w:eastAsia="標楷體" w:hAnsi="標楷體" w:hint="eastAsia"/>
                <w:sz w:val="28"/>
                <w:szCs w:val="28"/>
              </w:rPr>
              <w:t>★</w:t>
            </w:r>
            <w:r w:rsidRPr="007B2BB3">
              <w:rPr>
                <w:rFonts w:ascii="標楷體" w:eastAsia="標楷體" w:hAnsi="標楷體" w:hint="eastAsia"/>
                <w:sz w:val="28"/>
                <w:szCs w:val="30"/>
              </w:rPr>
              <w:t>流感疫苗接種率</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標楷體" w:eastAsia="標楷體" w:hAnsi="標楷體" w:hint="eastAsia"/>
                <w:sz w:val="28"/>
                <w:szCs w:val="28"/>
              </w:rPr>
              <w:t>★</w:t>
            </w:r>
            <w:r w:rsidRPr="007B2BB3">
              <w:rPr>
                <w:rFonts w:ascii="標楷體" w:eastAsia="標楷體" w:hAnsi="標楷體" w:hint="eastAsia"/>
                <w:sz w:val="28"/>
                <w:szCs w:val="30"/>
              </w:rPr>
              <w:t>提升學生體適能（落實SH150方案）及健康促進學校（過輕學生比率減緩及健康中心醫藥定期檢視）</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460"/>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標楷體" w:eastAsia="標楷體" w:hAnsi="標楷體" w:hint="eastAsia"/>
                <w:sz w:val="28"/>
                <w:szCs w:val="28"/>
              </w:rPr>
              <w:t>★</w:t>
            </w:r>
            <w:r w:rsidRPr="007B2BB3">
              <w:rPr>
                <w:rFonts w:ascii="標楷體" w:eastAsia="標楷體" w:hAnsi="標楷體" w:hint="eastAsia"/>
                <w:spacing w:val="-6"/>
                <w:sz w:val="28"/>
                <w:szCs w:val="30"/>
              </w:rPr>
              <w:t>落實食安查核（落實食材平臺登錄及確實修訂午餐契約罰則）</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75"/>
          <w:jc w:val="center"/>
        </w:trPr>
        <w:tc>
          <w:tcPr>
            <w:tcW w:w="1816" w:type="dxa"/>
            <w:vMerge/>
            <w:tcBorders>
              <w:left w:val="single" w:sz="4" w:space="0" w:color="auto"/>
              <w:right w:val="single" w:sz="4" w:space="0" w:color="auto"/>
            </w:tcBorders>
            <w:vAlign w:val="center"/>
          </w:tcPr>
          <w:p w:rsidR="006F4633" w:rsidRPr="007B2BB3" w:rsidRDefault="006F4633" w:rsidP="00377903">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標楷體" w:eastAsia="標楷體" w:hAnsi="標楷體" w:hint="eastAsia"/>
                <w:sz w:val="28"/>
                <w:szCs w:val="30"/>
              </w:rPr>
              <w:t>完成AED安心場所認證</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603"/>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標楷體" w:eastAsia="標楷體" w:hAnsi="標楷體" w:hint="eastAsia"/>
                <w:sz w:val="28"/>
                <w:szCs w:val="30"/>
              </w:rPr>
              <w:t>禁用一次性及美耐皿餐具、瓶裝水</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89"/>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pacing w:val="-6"/>
                <w:sz w:val="28"/>
                <w:szCs w:val="30"/>
              </w:rPr>
            </w:pPr>
            <w:r w:rsidRPr="007B2BB3">
              <w:rPr>
                <w:rFonts w:ascii="標楷體" w:eastAsia="標楷體" w:hAnsi="標楷體" w:hint="eastAsia"/>
                <w:spacing w:val="-6"/>
                <w:sz w:val="28"/>
                <w:szCs w:val="30"/>
              </w:rPr>
              <w:t>臺北市兒童健康起步計畫-防齲減度專案</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89"/>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pacing w:val="-6"/>
                <w:sz w:val="28"/>
                <w:szCs w:val="30"/>
              </w:rPr>
            </w:pPr>
            <w:r w:rsidRPr="007B2BB3">
              <w:rPr>
                <w:rFonts w:ascii="標楷體" w:eastAsia="標楷體" w:hAnsi="標楷體" w:hint="eastAsia"/>
                <w:spacing w:val="-6"/>
                <w:sz w:val="28"/>
                <w:szCs w:val="30"/>
              </w:rPr>
              <w:t>落實AED維護保養及日常定期檢查</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48"/>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pacing w:val="-6"/>
                <w:sz w:val="28"/>
                <w:szCs w:val="30"/>
              </w:rPr>
            </w:pPr>
            <w:r w:rsidRPr="007B2BB3">
              <w:rPr>
                <w:rFonts w:ascii="標楷體" w:eastAsia="標楷體" w:hAnsi="標楷體" w:hint="eastAsia"/>
                <w:spacing w:val="-6"/>
                <w:sz w:val="28"/>
                <w:szCs w:val="30"/>
              </w:rPr>
              <w:t>推動學校體育班或重點運動項目</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48"/>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spacing w:line="276" w:lineRule="auto"/>
              <w:jc w:val="both"/>
              <w:rPr>
                <w:rFonts w:ascii="標楷體" w:eastAsia="標楷體" w:hAnsi="標楷體"/>
                <w:spacing w:val="-20"/>
                <w:sz w:val="28"/>
                <w:szCs w:val="30"/>
              </w:rPr>
            </w:pPr>
            <w:r w:rsidRPr="007B2BB3">
              <w:rPr>
                <w:rFonts w:ascii="標楷體" w:eastAsia="標楷體" w:hAnsi="標楷體" w:hint="eastAsia"/>
                <w:sz w:val="28"/>
                <w:szCs w:val="30"/>
              </w:rPr>
              <w:t>防疫工作督導查核</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48"/>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spacing w:line="276" w:lineRule="auto"/>
              <w:rPr>
                <w:rFonts w:ascii="標楷體" w:eastAsia="標楷體" w:hAnsi="標楷體"/>
                <w:spacing w:val="-10"/>
                <w:sz w:val="28"/>
                <w:szCs w:val="30"/>
              </w:rPr>
            </w:pPr>
            <w:r w:rsidRPr="007B2BB3">
              <w:rPr>
                <w:rFonts w:ascii="標楷體" w:eastAsia="標楷體" w:hAnsi="標楷體" w:hint="eastAsia"/>
                <w:sz w:val="28"/>
                <w:szCs w:val="30"/>
              </w:rPr>
              <w:t>重視</w:t>
            </w:r>
            <w:r w:rsidRPr="007B2BB3">
              <w:rPr>
                <w:rFonts w:ascii="標楷體" w:eastAsia="標楷體" w:hAnsi="標楷體" w:hint="eastAsia"/>
                <w:spacing w:val="-10"/>
                <w:sz w:val="28"/>
                <w:szCs w:val="30"/>
              </w:rPr>
              <w:t>永續校園環境、</w:t>
            </w:r>
            <w:r w:rsidRPr="007B2BB3">
              <w:rPr>
                <w:rFonts w:ascii="標楷體" w:eastAsia="標楷體" w:hAnsi="標楷體" w:hint="eastAsia"/>
                <w:sz w:val="28"/>
                <w:szCs w:val="30"/>
              </w:rPr>
              <w:t>生態環境、節能減碳（落實二手制服及教科書回收及環境教育人員認證）及廁所清潔</w:t>
            </w:r>
          </w:p>
        </w:tc>
        <w:tc>
          <w:tcPr>
            <w:tcW w:w="1389" w:type="dxa"/>
            <w:vMerge/>
            <w:tcBorders>
              <w:left w:val="single" w:sz="4" w:space="0" w:color="auto"/>
              <w:bottom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70"/>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pacing w:val="-6"/>
                <w:sz w:val="28"/>
                <w:szCs w:val="30"/>
              </w:rPr>
            </w:pPr>
            <w:r w:rsidRPr="007B2BB3">
              <w:rPr>
                <w:rFonts w:ascii="標楷體" w:eastAsia="標楷體" w:hAnsi="標楷體" w:hint="eastAsia"/>
                <w:spacing w:val="-6"/>
                <w:sz w:val="28"/>
                <w:szCs w:val="30"/>
              </w:rPr>
              <w:t>落實促進就讀普通班身心障礙學生之融合教育</w:t>
            </w:r>
          </w:p>
        </w:tc>
        <w:tc>
          <w:tcPr>
            <w:tcW w:w="1389" w:type="dxa"/>
            <w:tcBorders>
              <w:left w:val="single" w:sz="4" w:space="0" w:color="auto"/>
              <w:bottom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r w:rsidRPr="007B2BB3">
              <w:rPr>
                <w:rFonts w:ascii="標楷體" w:eastAsia="標楷體" w:hAnsi="標楷體" w:hint="eastAsia"/>
                <w:sz w:val="28"/>
                <w:szCs w:val="30"/>
              </w:rPr>
              <w:t>特教科</w:t>
            </w:r>
          </w:p>
        </w:tc>
      </w:tr>
      <w:tr w:rsidR="006F4633" w:rsidRPr="007B2BB3" w:rsidTr="00377903">
        <w:trPr>
          <w:trHeight w:val="570"/>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pacing w:val="-6"/>
                <w:sz w:val="28"/>
                <w:szCs w:val="30"/>
              </w:rPr>
            </w:pPr>
            <w:r w:rsidRPr="007B2BB3">
              <w:rPr>
                <w:rFonts w:ascii="新細明體" w:hAnsi="新細明體" w:hint="eastAsia"/>
                <w:sz w:val="28"/>
                <w:szCs w:val="30"/>
              </w:rPr>
              <w:t>★★★</w:t>
            </w:r>
            <w:r w:rsidRPr="007B2BB3">
              <w:rPr>
                <w:rFonts w:ascii="標楷體" w:eastAsia="標楷體" w:hAnsi="標楷體" w:hint="eastAsia"/>
                <w:spacing w:val="-6"/>
                <w:sz w:val="28"/>
                <w:szCs w:val="30"/>
              </w:rPr>
              <w:t>落實酷課雲及酷學習於課堂教學</w:t>
            </w:r>
          </w:p>
        </w:tc>
        <w:tc>
          <w:tcPr>
            <w:tcW w:w="1389" w:type="dxa"/>
            <w:vMerge w:val="restart"/>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r w:rsidRPr="007B2BB3">
              <w:rPr>
                <w:rFonts w:ascii="標楷體" w:eastAsia="標楷體" w:hAnsi="標楷體" w:hint="eastAsia"/>
                <w:sz w:val="28"/>
                <w:szCs w:val="30"/>
              </w:rPr>
              <w:t>資訊教育</w:t>
            </w:r>
          </w:p>
        </w:tc>
      </w:tr>
      <w:tr w:rsidR="006F4633" w:rsidRPr="007B2BB3" w:rsidTr="00377903">
        <w:trPr>
          <w:trHeight w:val="570"/>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pacing w:val="-6"/>
                <w:sz w:val="28"/>
                <w:szCs w:val="30"/>
              </w:rPr>
            </w:pPr>
            <w:r w:rsidRPr="007B2BB3">
              <w:rPr>
                <w:rFonts w:ascii="新細明體" w:hAnsi="新細明體" w:hint="eastAsia"/>
                <w:sz w:val="28"/>
                <w:szCs w:val="30"/>
              </w:rPr>
              <w:t>★★★</w:t>
            </w:r>
            <w:r w:rsidRPr="007B2BB3">
              <w:rPr>
                <w:rFonts w:ascii="標楷體" w:eastAsia="標楷體" w:hAnsi="標楷體" w:hint="eastAsia"/>
                <w:spacing w:val="-6"/>
                <w:sz w:val="28"/>
                <w:szCs w:val="30"/>
              </w:rPr>
              <w:t>運用酷課雲平臺之「線上教學影片」於學生自學、教師輔助教學及開設「磨課師」課程</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70"/>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tcPr>
          <w:p w:rsidR="006F4633" w:rsidRPr="007B2BB3" w:rsidRDefault="006F4633" w:rsidP="00377903">
            <w:pPr>
              <w:snapToGrid w:val="0"/>
              <w:jc w:val="both"/>
              <w:rPr>
                <w:rFonts w:ascii="標楷體" w:eastAsia="標楷體" w:hAnsi="標楷體"/>
                <w:spacing w:val="-6"/>
                <w:sz w:val="28"/>
                <w:szCs w:val="30"/>
              </w:rPr>
            </w:pPr>
            <w:r w:rsidRPr="007B2BB3">
              <w:rPr>
                <w:rFonts w:ascii="標楷體" w:eastAsia="標楷體" w:hAnsi="標楷體" w:hint="eastAsia"/>
                <w:spacing w:val="-6"/>
                <w:sz w:val="28"/>
                <w:szCs w:val="30"/>
              </w:rPr>
              <w:t>落實臺北市各級學校學生安全健康上網實施計畫</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70"/>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pacing w:val="-6"/>
                <w:sz w:val="28"/>
                <w:szCs w:val="30"/>
              </w:rPr>
            </w:pPr>
            <w:r w:rsidRPr="007B2BB3">
              <w:rPr>
                <w:rFonts w:ascii="標楷體" w:eastAsia="標楷體" w:hAnsi="標楷體" w:hint="eastAsia"/>
                <w:spacing w:val="-6"/>
                <w:sz w:val="28"/>
                <w:szCs w:val="30"/>
              </w:rPr>
              <w:t>落實</w:t>
            </w:r>
            <w:r w:rsidRPr="007B2BB3">
              <w:rPr>
                <w:rFonts w:ascii="新細明體" w:hAnsi="新細明體" w:hint="eastAsia"/>
                <w:spacing w:val="-6"/>
                <w:sz w:val="28"/>
                <w:szCs w:val="30"/>
              </w:rPr>
              <w:t>「</w:t>
            </w:r>
            <w:r w:rsidRPr="007B2BB3">
              <w:rPr>
                <w:rFonts w:ascii="標楷體" w:eastAsia="標楷體" w:hAnsi="標楷體" w:hint="eastAsia"/>
                <w:spacing w:val="-6"/>
                <w:sz w:val="28"/>
                <w:szCs w:val="30"/>
              </w:rPr>
              <w:t>臺北市中小學行動學習 智慧教學實施計畫」視力保健配套措施</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70"/>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pacing w:val="-6"/>
                <w:sz w:val="28"/>
                <w:szCs w:val="30"/>
              </w:rPr>
            </w:pPr>
            <w:r w:rsidRPr="007B2BB3">
              <w:rPr>
                <w:rFonts w:ascii="標楷體" w:eastAsia="標楷體" w:hAnsi="標楷體" w:hint="eastAsia"/>
                <w:spacing w:val="-6"/>
                <w:sz w:val="28"/>
                <w:szCs w:val="30"/>
              </w:rPr>
              <w:t>落實</w:t>
            </w:r>
            <w:r w:rsidRPr="007B2BB3">
              <w:rPr>
                <w:rFonts w:ascii="新細明體" w:hAnsi="新細明體" w:hint="eastAsia"/>
                <w:spacing w:val="-6"/>
                <w:sz w:val="28"/>
                <w:szCs w:val="30"/>
              </w:rPr>
              <w:t>「</w:t>
            </w:r>
            <w:r w:rsidRPr="007B2BB3">
              <w:rPr>
                <w:rFonts w:ascii="標楷體" w:eastAsia="標楷體" w:hAnsi="標楷體" w:hint="eastAsia"/>
                <w:spacing w:val="-6"/>
                <w:sz w:val="28"/>
                <w:szCs w:val="30"/>
              </w:rPr>
              <w:t>臺北市中小學行動學習 智慧教學實施計畫」前置作業(含召開課程發展委員會及親師計畫說明座談會)</w:t>
            </w:r>
          </w:p>
        </w:tc>
        <w:tc>
          <w:tcPr>
            <w:tcW w:w="1389"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70"/>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pacing w:val="-6"/>
                <w:sz w:val="28"/>
                <w:szCs w:val="30"/>
              </w:rPr>
            </w:pPr>
            <w:r w:rsidRPr="007B2BB3">
              <w:rPr>
                <w:rFonts w:ascii="標楷體" w:eastAsia="標楷體" w:hAnsi="標楷體" w:hint="eastAsia"/>
                <w:spacing w:val="-6"/>
                <w:sz w:val="28"/>
                <w:szCs w:val="30"/>
              </w:rPr>
              <w:t>落實</w:t>
            </w:r>
            <w:r w:rsidRPr="007B2BB3">
              <w:rPr>
                <w:rFonts w:ascii="新細明體" w:hAnsi="新細明體" w:hint="eastAsia"/>
                <w:spacing w:val="-6"/>
                <w:sz w:val="28"/>
                <w:szCs w:val="30"/>
              </w:rPr>
              <w:t>「</w:t>
            </w:r>
            <w:r w:rsidRPr="007B2BB3">
              <w:rPr>
                <w:rFonts w:ascii="標楷體" w:eastAsia="標楷體" w:hAnsi="標楷體" w:hint="eastAsia"/>
                <w:spacing w:val="-6"/>
                <w:sz w:val="28"/>
                <w:szCs w:val="30"/>
              </w:rPr>
              <w:t>臺北市中小學行動學習 智慧教學實施計畫」學生自備平板電腦意願調查</w:t>
            </w:r>
          </w:p>
        </w:tc>
        <w:tc>
          <w:tcPr>
            <w:tcW w:w="1389" w:type="dxa"/>
            <w:vMerge/>
            <w:tcBorders>
              <w:left w:val="single" w:sz="4" w:space="0" w:color="auto"/>
              <w:bottom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r>
      <w:tr w:rsidR="006F4633" w:rsidRPr="007B2BB3" w:rsidTr="00377903">
        <w:trPr>
          <w:trHeight w:val="549"/>
          <w:jc w:val="center"/>
        </w:trPr>
        <w:tc>
          <w:tcPr>
            <w:tcW w:w="1816" w:type="dxa"/>
            <w:vMerge w:val="restart"/>
            <w:tcBorders>
              <w:top w:val="single" w:sz="4" w:space="0" w:color="auto"/>
              <w:left w:val="single" w:sz="4" w:space="0" w:color="auto"/>
              <w:right w:val="single" w:sz="4" w:space="0" w:color="auto"/>
            </w:tcBorders>
            <w:vAlign w:val="center"/>
          </w:tcPr>
          <w:p w:rsidR="006F4633" w:rsidRPr="007B2BB3" w:rsidRDefault="006F4633" w:rsidP="00377903">
            <w:pPr>
              <w:snapToGrid w:val="0"/>
              <w:spacing w:line="276" w:lineRule="auto"/>
              <w:jc w:val="center"/>
              <w:rPr>
                <w:rFonts w:ascii="標楷體" w:eastAsia="標楷體" w:hAnsi="標楷體"/>
                <w:sz w:val="28"/>
                <w:szCs w:val="30"/>
              </w:rPr>
            </w:pPr>
            <w:r w:rsidRPr="007B2BB3">
              <w:rPr>
                <w:rFonts w:ascii="標楷體" w:eastAsia="標楷體" w:hAnsi="標楷體" w:hint="eastAsia"/>
                <w:sz w:val="28"/>
                <w:szCs w:val="30"/>
              </w:rPr>
              <w:t>友善校園</w:t>
            </w: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spacing w:line="276" w:lineRule="auto"/>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落實正向管教(零體罰)政策及提升教師輔導與管教知能</w:t>
            </w:r>
          </w:p>
        </w:tc>
        <w:tc>
          <w:tcPr>
            <w:tcW w:w="1389" w:type="dxa"/>
            <w:vMerge w:val="restart"/>
            <w:tcBorders>
              <w:top w:val="single" w:sz="4" w:space="0" w:color="auto"/>
              <w:left w:val="single" w:sz="4" w:space="0" w:color="auto"/>
              <w:right w:val="single" w:sz="4" w:space="0" w:color="auto"/>
            </w:tcBorders>
            <w:vAlign w:val="center"/>
          </w:tcPr>
          <w:p w:rsidR="006F4633" w:rsidRPr="007B2BB3" w:rsidRDefault="006F4633" w:rsidP="00377903">
            <w:pPr>
              <w:snapToGrid w:val="0"/>
              <w:spacing w:line="276" w:lineRule="auto"/>
              <w:jc w:val="center"/>
              <w:rPr>
                <w:rFonts w:ascii="標楷體" w:eastAsia="標楷體" w:hAnsi="標楷體"/>
                <w:sz w:val="28"/>
                <w:szCs w:val="30"/>
              </w:rPr>
            </w:pPr>
            <w:r w:rsidRPr="007B2BB3">
              <w:rPr>
                <w:rFonts w:ascii="標楷體" w:eastAsia="標楷體" w:hAnsi="標楷體" w:hint="eastAsia"/>
                <w:sz w:val="28"/>
                <w:szCs w:val="30"/>
              </w:rPr>
              <w:t>中教科</w:t>
            </w:r>
          </w:p>
          <w:p w:rsidR="006F4633" w:rsidRPr="007B2BB3" w:rsidRDefault="006F4633" w:rsidP="00377903">
            <w:pPr>
              <w:snapToGrid w:val="0"/>
              <w:spacing w:line="276" w:lineRule="auto"/>
              <w:jc w:val="center"/>
              <w:rPr>
                <w:rFonts w:ascii="標楷體" w:eastAsia="標楷體" w:hAnsi="標楷體"/>
                <w:sz w:val="28"/>
                <w:szCs w:val="30"/>
              </w:rPr>
            </w:pPr>
            <w:r w:rsidRPr="007B2BB3">
              <w:rPr>
                <w:rFonts w:ascii="標楷體" w:eastAsia="標楷體" w:hAnsi="標楷體" w:hint="eastAsia"/>
                <w:sz w:val="28"/>
                <w:szCs w:val="30"/>
              </w:rPr>
              <w:t>國教科</w:t>
            </w:r>
          </w:p>
        </w:tc>
      </w:tr>
      <w:tr w:rsidR="006F4633" w:rsidRPr="007B2BB3" w:rsidTr="00377903">
        <w:trPr>
          <w:trHeight w:val="693"/>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spacing w:line="276" w:lineRule="auto"/>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落實學校三級輔導合作機制</w:t>
            </w:r>
          </w:p>
        </w:tc>
        <w:tc>
          <w:tcPr>
            <w:tcW w:w="1389" w:type="dxa"/>
            <w:vMerge/>
            <w:tcBorders>
              <w:left w:val="single" w:sz="4" w:space="0" w:color="auto"/>
              <w:right w:val="single" w:sz="4" w:space="0" w:color="auto"/>
            </w:tcBorders>
            <w:vAlign w:val="center"/>
          </w:tcPr>
          <w:p w:rsidR="006F4633" w:rsidRPr="007B2BB3" w:rsidRDefault="006F4633" w:rsidP="00377903">
            <w:pPr>
              <w:snapToGrid w:val="0"/>
              <w:spacing w:line="276" w:lineRule="auto"/>
              <w:jc w:val="center"/>
              <w:rPr>
                <w:rFonts w:ascii="標楷體" w:eastAsia="標楷體" w:hAnsi="標楷體"/>
                <w:sz w:val="28"/>
                <w:szCs w:val="30"/>
              </w:rPr>
            </w:pPr>
          </w:p>
        </w:tc>
      </w:tr>
      <w:tr w:rsidR="006F4633" w:rsidRPr="007B2BB3" w:rsidTr="00377903">
        <w:trPr>
          <w:trHeight w:val="621"/>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生命教育辦理情形(含犬貓認養情形)</w:t>
            </w:r>
          </w:p>
        </w:tc>
        <w:tc>
          <w:tcPr>
            <w:tcW w:w="1389" w:type="dxa"/>
            <w:vMerge/>
            <w:tcBorders>
              <w:left w:val="single" w:sz="4" w:space="0" w:color="auto"/>
              <w:right w:val="single" w:sz="4" w:space="0" w:color="auto"/>
            </w:tcBorders>
            <w:vAlign w:val="center"/>
          </w:tcPr>
          <w:p w:rsidR="006F4633" w:rsidRPr="007B2BB3" w:rsidRDefault="006F4633" w:rsidP="00377903">
            <w:pPr>
              <w:snapToGrid w:val="0"/>
              <w:spacing w:line="276" w:lineRule="auto"/>
              <w:jc w:val="center"/>
              <w:rPr>
                <w:rFonts w:ascii="標楷體" w:eastAsia="標楷體" w:hAnsi="標楷體"/>
                <w:sz w:val="28"/>
                <w:szCs w:val="30"/>
              </w:rPr>
            </w:pPr>
          </w:p>
        </w:tc>
      </w:tr>
      <w:tr w:rsidR="006F4633" w:rsidRPr="007B2BB3" w:rsidTr="00377903">
        <w:trPr>
          <w:trHeight w:val="621"/>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情感教育辦理情形(含心靜時刻Quiet Time實施情形)</w:t>
            </w:r>
          </w:p>
        </w:tc>
        <w:tc>
          <w:tcPr>
            <w:tcW w:w="1389" w:type="dxa"/>
            <w:vMerge/>
            <w:tcBorders>
              <w:left w:val="single" w:sz="4" w:space="0" w:color="auto"/>
              <w:right w:val="single" w:sz="4" w:space="0" w:color="auto"/>
            </w:tcBorders>
            <w:vAlign w:val="center"/>
          </w:tcPr>
          <w:p w:rsidR="006F4633" w:rsidRPr="007B2BB3" w:rsidRDefault="006F4633" w:rsidP="00377903">
            <w:pPr>
              <w:snapToGrid w:val="0"/>
              <w:spacing w:line="276" w:lineRule="auto"/>
              <w:jc w:val="center"/>
              <w:rPr>
                <w:rFonts w:ascii="標楷體" w:eastAsia="標楷體" w:hAnsi="標楷體"/>
                <w:sz w:val="28"/>
                <w:szCs w:val="30"/>
              </w:rPr>
            </w:pPr>
          </w:p>
        </w:tc>
      </w:tr>
      <w:tr w:rsidR="006F4633" w:rsidRPr="007B2BB3" w:rsidTr="00377903">
        <w:trPr>
          <w:trHeight w:val="621"/>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spacing w:line="276" w:lineRule="auto"/>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辦理</w:t>
            </w:r>
            <w:r w:rsidRPr="007B2BB3">
              <w:rPr>
                <w:rFonts w:ascii="標楷體" w:eastAsia="標楷體" w:hAnsi="標楷體"/>
                <w:sz w:val="28"/>
                <w:szCs w:val="30"/>
              </w:rPr>
              <w:t>中輟學生復學輔導</w:t>
            </w:r>
            <w:r w:rsidRPr="007B2BB3">
              <w:rPr>
                <w:rFonts w:ascii="標楷體" w:eastAsia="標楷體" w:hAnsi="標楷體" w:hint="eastAsia"/>
                <w:sz w:val="28"/>
                <w:szCs w:val="30"/>
              </w:rPr>
              <w:t>工作</w:t>
            </w:r>
          </w:p>
        </w:tc>
        <w:tc>
          <w:tcPr>
            <w:tcW w:w="1389" w:type="dxa"/>
            <w:vMerge/>
            <w:tcBorders>
              <w:left w:val="single" w:sz="4" w:space="0" w:color="auto"/>
              <w:right w:val="single" w:sz="4" w:space="0" w:color="auto"/>
            </w:tcBorders>
            <w:vAlign w:val="center"/>
          </w:tcPr>
          <w:p w:rsidR="006F4633" w:rsidRPr="007B2BB3" w:rsidRDefault="006F4633" w:rsidP="00377903">
            <w:pPr>
              <w:snapToGrid w:val="0"/>
              <w:spacing w:line="276" w:lineRule="auto"/>
              <w:jc w:val="center"/>
              <w:rPr>
                <w:rFonts w:ascii="標楷體" w:eastAsia="標楷體" w:hAnsi="標楷體"/>
                <w:sz w:val="28"/>
                <w:szCs w:val="30"/>
              </w:rPr>
            </w:pPr>
          </w:p>
        </w:tc>
      </w:tr>
      <w:tr w:rsidR="006F4633" w:rsidRPr="007B2BB3" w:rsidTr="00377903">
        <w:trPr>
          <w:trHeight w:val="621"/>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spacing w:line="276" w:lineRule="auto"/>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pacing w:val="-10"/>
                <w:sz w:val="28"/>
                <w:szCs w:val="30"/>
              </w:rPr>
              <w:t>推動品德教育，建構學校重要品格核心價值與具體行為準則、推展日行一善活動計畫、納入總體課程計畫、國小品德報運用)</w:t>
            </w:r>
          </w:p>
        </w:tc>
        <w:tc>
          <w:tcPr>
            <w:tcW w:w="1389" w:type="dxa"/>
            <w:vMerge/>
            <w:tcBorders>
              <w:left w:val="single" w:sz="4" w:space="0" w:color="auto"/>
              <w:right w:val="single" w:sz="4" w:space="0" w:color="auto"/>
            </w:tcBorders>
            <w:vAlign w:val="center"/>
          </w:tcPr>
          <w:p w:rsidR="006F4633" w:rsidRPr="007B2BB3" w:rsidRDefault="006F4633" w:rsidP="00377903">
            <w:pPr>
              <w:snapToGrid w:val="0"/>
              <w:spacing w:line="276" w:lineRule="auto"/>
              <w:jc w:val="center"/>
              <w:rPr>
                <w:rFonts w:ascii="標楷體" w:eastAsia="標楷體" w:hAnsi="標楷體"/>
                <w:sz w:val="28"/>
                <w:szCs w:val="30"/>
              </w:rPr>
            </w:pPr>
          </w:p>
        </w:tc>
      </w:tr>
      <w:tr w:rsidR="006F4633" w:rsidRPr="007B2BB3" w:rsidTr="00377903">
        <w:trPr>
          <w:trHeight w:val="621"/>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spacing w:line="276" w:lineRule="auto"/>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兒童及少年安全實施方案－加強教育、警政及法務單位聯繫合作機制，防範中輟、校園暴力、學生涉入幫派、藥物濫用等</w:t>
            </w:r>
          </w:p>
        </w:tc>
        <w:tc>
          <w:tcPr>
            <w:tcW w:w="1389" w:type="dxa"/>
            <w:tcBorders>
              <w:left w:val="single" w:sz="4" w:space="0" w:color="auto"/>
              <w:right w:val="single" w:sz="4" w:space="0" w:color="auto"/>
            </w:tcBorders>
            <w:vAlign w:val="center"/>
          </w:tcPr>
          <w:p w:rsidR="006F4633" w:rsidRPr="007B2BB3" w:rsidRDefault="006F4633" w:rsidP="00377903">
            <w:pPr>
              <w:snapToGrid w:val="0"/>
              <w:spacing w:line="276" w:lineRule="auto"/>
              <w:jc w:val="center"/>
              <w:rPr>
                <w:rFonts w:ascii="標楷體" w:eastAsia="標楷體" w:hAnsi="標楷體"/>
                <w:sz w:val="28"/>
                <w:szCs w:val="30"/>
              </w:rPr>
            </w:pPr>
            <w:r w:rsidRPr="007B2BB3">
              <w:rPr>
                <w:rFonts w:ascii="標楷體" w:eastAsia="標楷體" w:hAnsi="標楷體" w:hint="eastAsia"/>
                <w:sz w:val="28"/>
                <w:szCs w:val="30"/>
              </w:rPr>
              <w:t>中教科</w:t>
            </w:r>
          </w:p>
          <w:p w:rsidR="006F4633" w:rsidRPr="007B2BB3" w:rsidRDefault="006F4633" w:rsidP="00377903">
            <w:pPr>
              <w:snapToGrid w:val="0"/>
              <w:spacing w:line="276" w:lineRule="auto"/>
              <w:jc w:val="center"/>
              <w:rPr>
                <w:rFonts w:ascii="標楷體" w:eastAsia="標楷體" w:hAnsi="標楷體"/>
                <w:sz w:val="28"/>
                <w:szCs w:val="30"/>
              </w:rPr>
            </w:pPr>
            <w:r w:rsidRPr="007B2BB3">
              <w:rPr>
                <w:rFonts w:ascii="標楷體" w:eastAsia="標楷體" w:hAnsi="標楷體" w:hint="eastAsia"/>
                <w:sz w:val="28"/>
                <w:szCs w:val="30"/>
              </w:rPr>
              <w:t>國教科</w:t>
            </w:r>
          </w:p>
          <w:p w:rsidR="006F4633" w:rsidRPr="007B2BB3" w:rsidRDefault="006F4633" w:rsidP="00377903">
            <w:pPr>
              <w:snapToGrid w:val="0"/>
              <w:spacing w:line="276" w:lineRule="auto"/>
              <w:jc w:val="center"/>
              <w:rPr>
                <w:rFonts w:ascii="標楷體" w:eastAsia="標楷體" w:hAnsi="標楷體"/>
                <w:sz w:val="28"/>
                <w:szCs w:val="30"/>
              </w:rPr>
            </w:pPr>
            <w:r w:rsidRPr="007B2BB3">
              <w:rPr>
                <w:rFonts w:ascii="標楷體" w:eastAsia="標楷體" w:hAnsi="標楷體" w:hint="eastAsia"/>
                <w:sz w:val="28"/>
                <w:szCs w:val="30"/>
              </w:rPr>
              <w:t>軍訓室</w:t>
            </w:r>
          </w:p>
        </w:tc>
      </w:tr>
      <w:tr w:rsidR="006F4633" w:rsidRPr="007B2BB3" w:rsidTr="00377903">
        <w:trPr>
          <w:trHeight w:val="621"/>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spacing w:line="276" w:lineRule="auto"/>
              <w:jc w:val="both"/>
              <w:rPr>
                <w:rFonts w:ascii="標楷體" w:eastAsia="標楷體" w:hAnsi="標楷體"/>
                <w:sz w:val="28"/>
                <w:szCs w:val="30"/>
              </w:rPr>
            </w:pPr>
            <w:r w:rsidRPr="007B2BB3">
              <w:rPr>
                <w:rFonts w:ascii="標楷體" w:eastAsia="標楷體" w:hAnsi="標楷體" w:hint="eastAsia"/>
                <w:sz w:val="28"/>
                <w:szCs w:val="30"/>
              </w:rPr>
              <w:t>全國法規資料庫入口網站教材納入國中課程計畫，安排於國中8年級實施3小時融入教學</w:t>
            </w:r>
          </w:p>
        </w:tc>
        <w:tc>
          <w:tcPr>
            <w:tcW w:w="1389" w:type="dxa"/>
            <w:tcBorders>
              <w:left w:val="single" w:sz="4" w:space="0" w:color="auto"/>
              <w:right w:val="single" w:sz="4" w:space="0" w:color="auto"/>
            </w:tcBorders>
            <w:vAlign w:val="center"/>
          </w:tcPr>
          <w:p w:rsidR="006F4633" w:rsidRPr="007B2BB3" w:rsidRDefault="006F4633" w:rsidP="00377903">
            <w:pPr>
              <w:snapToGrid w:val="0"/>
              <w:spacing w:line="276" w:lineRule="auto"/>
              <w:jc w:val="center"/>
              <w:rPr>
                <w:rFonts w:ascii="標楷體" w:eastAsia="標楷體" w:hAnsi="標楷體"/>
                <w:sz w:val="28"/>
                <w:szCs w:val="30"/>
              </w:rPr>
            </w:pPr>
            <w:r w:rsidRPr="007B2BB3">
              <w:rPr>
                <w:rFonts w:ascii="標楷體" w:eastAsia="標楷體" w:hAnsi="標楷體" w:hint="eastAsia"/>
                <w:sz w:val="28"/>
                <w:szCs w:val="30"/>
              </w:rPr>
              <w:t>中教科</w:t>
            </w:r>
          </w:p>
        </w:tc>
      </w:tr>
      <w:tr w:rsidR="006F4633" w:rsidRPr="007B2BB3" w:rsidTr="00377903">
        <w:trPr>
          <w:trHeight w:val="621"/>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spacing w:line="276" w:lineRule="auto"/>
              <w:jc w:val="both"/>
              <w:rPr>
                <w:rFonts w:ascii="標楷體" w:eastAsia="標楷體" w:hAnsi="標楷體"/>
                <w:sz w:val="28"/>
                <w:szCs w:val="30"/>
              </w:rPr>
            </w:pPr>
            <w:r w:rsidRPr="007B2BB3">
              <w:rPr>
                <w:rFonts w:ascii="標楷體" w:eastAsia="標楷體" w:hAnsi="標楷體" w:hint="eastAsia"/>
                <w:sz w:val="28"/>
                <w:szCs w:val="30"/>
              </w:rPr>
              <w:t>推展性別平等教育，落實校園性侵害、性騷擾或性霸凌事件通報與處理</w:t>
            </w:r>
          </w:p>
        </w:tc>
        <w:tc>
          <w:tcPr>
            <w:tcW w:w="138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spacing w:line="276" w:lineRule="auto"/>
              <w:jc w:val="center"/>
              <w:rPr>
                <w:rFonts w:ascii="標楷體" w:eastAsia="標楷體" w:hAnsi="標楷體"/>
                <w:sz w:val="28"/>
                <w:szCs w:val="30"/>
              </w:rPr>
            </w:pPr>
            <w:r w:rsidRPr="007B2BB3">
              <w:rPr>
                <w:rFonts w:ascii="標楷體" w:eastAsia="標楷體" w:hAnsi="標楷體" w:hint="eastAsia"/>
                <w:sz w:val="28"/>
                <w:szCs w:val="30"/>
              </w:rPr>
              <w:t>綜企科</w:t>
            </w:r>
          </w:p>
        </w:tc>
      </w:tr>
      <w:tr w:rsidR="006F4633" w:rsidRPr="007B2BB3" w:rsidTr="00377903">
        <w:trPr>
          <w:trHeight w:val="468"/>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spacing w:line="276" w:lineRule="auto"/>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防制學生藥物濫用執行計劃特定人員與護苗學生清查及輔導工作</w:t>
            </w:r>
          </w:p>
        </w:tc>
        <w:tc>
          <w:tcPr>
            <w:tcW w:w="1389" w:type="dxa"/>
            <w:vMerge w:val="restart"/>
            <w:tcBorders>
              <w:top w:val="single" w:sz="4" w:space="0" w:color="auto"/>
              <w:left w:val="single" w:sz="4" w:space="0" w:color="auto"/>
              <w:right w:val="single" w:sz="4" w:space="0" w:color="auto"/>
            </w:tcBorders>
            <w:vAlign w:val="center"/>
          </w:tcPr>
          <w:p w:rsidR="006F4633" w:rsidRPr="007B2BB3" w:rsidRDefault="006F4633" w:rsidP="00377903">
            <w:pPr>
              <w:snapToGrid w:val="0"/>
              <w:spacing w:line="276" w:lineRule="auto"/>
              <w:jc w:val="center"/>
              <w:rPr>
                <w:rFonts w:ascii="標楷體" w:eastAsia="標楷體" w:hAnsi="標楷體"/>
                <w:sz w:val="28"/>
                <w:szCs w:val="30"/>
              </w:rPr>
            </w:pPr>
            <w:r w:rsidRPr="007B2BB3">
              <w:rPr>
                <w:rFonts w:ascii="標楷體" w:eastAsia="標楷體" w:hAnsi="標楷體" w:hint="eastAsia"/>
                <w:sz w:val="28"/>
                <w:szCs w:val="30"/>
              </w:rPr>
              <w:t>軍訓室</w:t>
            </w:r>
          </w:p>
        </w:tc>
      </w:tr>
      <w:tr w:rsidR="006F4633" w:rsidRPr="007B2BB3" w:rsidTr="00377903">
        <w:trPr>
          <w:trHeight w:val="523"/>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spacing w:line="276" w:lineRule="auto"/>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校園安全地圖繪製及公佈情形</w:t>
            </w:r>
          </w:p>
        </w:tc>
        <w:tc>
          <w:tcPr>
            <w:tcW w:w="1389" w:type="dxa"/>
            <w:vMerge/>
            <w:tcBorders>
              <w:top w:val="single" w:sz="4" w:space="0" w:color="auto"/>
              <w:left w:val="single" w:sz="4" w:space="0" w:color="auto"/>
              <w:right w:val="single" w:sz="4" w:space="0" w:color="auto"/>
            </w:tcBorders>
            <w:vAlign w:val="center"/>
          </w:tcPr>
          <w:p w:rsidR="006F4633" w:rsidRPr="007B2BB3" w:rsidRDefault="006F4633" w:rsidP="00377903">
            <w:pPr>
              <w:snapToGrid w:val="0"/>
              <w:spacing w:line="276" w:lineRule="auto"/>
              <w:jc w:val="center"/>
              <w:rPr>
                <w:rFonts w:ascii="標楷體" w:eastAsia="標楷體" w:hAnsi="標楷體"/>
                <w:sz w:val="28"/>
                <w:szCs w:val="30"/>
              </w:rPr>
            </w:pPr>
          </w:p>
        </w:tc>
      </w:tr>
      <w:tr w:rsidR="006F4633" w:rsidRPr="007B2BB3" w:rsidTr="00377903">
        <w:trPr>
          <w:trHeight w:val="477"/>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spacing w:line="276" w:lineRule="auto"/>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校園霸凌個案追蹤輔導辦理情形</w:t>
            </w:r>
          </w:p>
        </w:tc>
        <w:tc>
          <w:tcPr>
            <w:tcW w:w="1389" w:type="dxa"/>
            <w:vMerge/>
            <w:tcBorders>
              <w:left w:val="single" w:sz="4" w:space="0" w:color="auto"/>
              <w:right w:val="single" w:sz="4" w:space="0" w:color="auto"/>
            </w:tcBorders>
          </w:tcPr>
          <w:p w:rsidR="006F4633" w:rsidRPr="007B2BB3" w:rsidRDefault="006F4633" w:rsidP="00377903">
            <w:pPr>
              <w:snapToGrid w:val="0"/>
              <w:spacing w:line="276" w:lineRule="auto"/>
              <w:jc w:val="center"/>
              <w:rPr>
                <w:rFonts w:ascii="標楷體" w:eastAsia="標楷體" w:hAnsi="標楷體"/>
                <w:sz w:val="28"/>
                <w:szCs w:val="30"/>
              </w:rPr>
            </w:pPr>
          </w:p>
        </w:tc>
      </w:tr>
      <w:tr w:rsidR="006F4633" w:rsidRPr="007B2BB3" w:rsidTr="00377903">
        <w:trPr>
          <w:trHeight w:val="477"/>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spacing w:line="276" w:lineRule="auto"/>
              <w:jc w:val="both"/>
              <w:rPr>
                <w:rFonts w:ascii="標楷體" w:eastAsia="標楷體" w:hAnsi="標楷體"/>
                <w:sz w:val="28"/>
                <w:szCs w:val="30"/>
              </w:rPr>
            </w:pPr>
            <w:r w:rsidRPr="007B2BB3">
              <w:rPr>
                <w:rFonts w:ascii="新細明體" w:hAnsi="新細明體" w:hint="eastAsia"/>
                <w:sz w:val="28"/>
                <w:szCs w:val="30"/>
              </w:rPr>
              <w:t>★★★</w:t>
            </w:r>
            <w:r w:rsidRPr="007B2BB3">
              <w:rPr>
                <w:rFonts w:ascii="標楷體" w:eastAsia="標楷體" w:hAnsi="標楷體" w:hint="eastAsia"/>
                <w:sz w:val="28"/>
                <w:szCs w:val="30"/>
              </w:rPr>
              <w:t>藥物濫用個案管制與輔導辦理情形</w:t>
            </w:r>
          </w:p>
        </w:tc>
        <w:tc>
          <w:tcPr>
            <w:tcW w:w="1389" w:type="dxa"/>
            <w:vMerge/>
            <w:tcBorders>
              <w:left w:val="single" w:sz="4" w:space="0" w:color="auto"/>
              <w:bottom w:val="single" w:sz="4" w:space="0" w:color="auto"/>
              <w:right w:val="single" w:sz="4" w:space="0" w:color="auto"/>
            </w:tcBorders>
          </w:tcPr>
          <w:p w:rsidR="006F4633" w:rsidRPr="007B2BB3" w:rsidRDefault="006F4633" w:rsidP="00377903">
            <w:pPr>
              <w:snapToGrid w:val="0"/>
              <w:spacing w:line="276" w:lineRule="auto"/>
              <w:jc w:val="center"/>
              <w:rPr>
                <w:rFonts w:ascii="標楷體" w:eastAsia="標楷體" w:hAnsi="標楷體"/>
                <w:sz w:val="28"/>
                <w:szCs w:val="30"/>
              </w:rPr>
            </w:pPr>
          </w:p>
        </w:tc>
      </w:tr>
      <w:tr w:rsidR="006F4633" w:rsidRPr="007B2BB3" w:rsidTr="00377903">
        <w:trPr>
          <w:trHeight w:val="461"/>
          <w:jc w:val="center"/>
        </w:trPr>
        <w:tc>
          <w:tcPr>
            <w:tcW w:w="1816" w:type="dxa"/>
            <w:vMerge/>
            <w:tcBorders>
              <w:left w:val="single" w:sz="4" w:space="0" w:color="auto"/>
              <w:right w:val="single" w:sz="4" w:space="0" w:color="auto"/>
            </w:tcBorders>
            <w:vAlign w:val="center"/>
          </w:tcPr>
          <w:p w:rsidR="006F4633" w:rsidRPr="007B2BB3" w:rsidRDefault="006F4633" w:rsidP="00377903">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6F4633" w:rsidRPr="007B2BB3" w:rsidRDefault="006F4633" w:rsidP="00377903">
            <w:pPr>
              <w:snapToGrid w:val="0"/>
              <w:spacing w:line="276" w:lineRule="auto"/>
              <w:rPr>
                <w:rFonts w:ascii="標楷體" w:eastAsia="標楷體" w:hAnsi="標楷體"/>
                <w:sz w:val="28"/>
                <w:szCs w:val="30"/>
              </w:rPr>
            </w:pPr>
            <w:r w:rsidRPr="007B2BB3">
              <w:rPr>
                <w:rFonts w:ascii="標楷體" w:eastAsia="標楷體" w:hAnsi="標楷體" w:hint="eastAsia"/>
                <w:sz w:val="28"/>
                <w:szCs w:val="28"/>
              </w:rPr>
              <w:t>★</w:t>
            </w:r>
            <w:r w:rsidRPr="007B2BB3">
              <w:rPr>
                <w:rFonts w:ascii="標楷體" w:eastAsia="標楷體" w:hAnsi="標楷體" w:hint="eastAsia"/>
                <w:sz w:val="28"/>
                <w:szCs w:val="30"/>
              </w:rPr>
              <w:t>校園電子圍籬系統功能運作情形</w:t>
            </w:r>
          </w:p>
        </w:tc>
        <w:tc>
          <w:tcPr>
            <w:tcW w:w="1389" w:type="dxa"/>
            <w:tcBorders>
              <w:left w:val="single" w:sz="4" w:space="0" w:color="auto"/>
              <w:right w:val="single" w:sz="4" w:space="0" w:color="auto"/>
            </w:tcBorders>
            <w:vAlign w:val="center"/>
          </w:tcPr>
          <w:p w:rsidR="006F4633" w:rsidRPr="007B2BB3" w:rsidRDefault="006F4633" w:rsidP="00377903">
            <w:pPr>
              <w:snapToGrid w:val="0"/>
              <w:spacing w:line="276" w:lineRule="auto"/>
              <w:jc w:val="center"/>
              <w:rPr>
                <w:rFonts w:ascii="標楷體" w:eastAsia="標楷體" w:hAnsi="標楷體"/>
                <w:sz w:val="28"/>
                <w:szCs w:val="30"/>
              </w:rPr>
            </w:pPr>
            <w:r w:rsidRPr="007B2BB3">
              <w:rPr>
                <w:rFonts w:ascii="標楷體" w:eastAsia="標楷體" w:hAnsi="標楷體" w:hint="eastAsia"/>
                <w:sz w:val="28"/>
                <w:szCs w:val="30"/>
              </w:rPr>
              <w:t>工程科</w:t>
            </w:r>
          </w:p>
        </w:tc>
      </w:tr>
    </w:tbl>
    <w:p w:rsidR="006F4633" w:rsidRDefault="006F4633" w:rsidP="006F4633">
      <w:pPr>
        <w:spacing w:line="276" w:lineRule="auto"/>
        <w:ind w:leftChars="-175" w:left="112" w:hangingChars="190" w:hanging="532"/>
        <w:rPr>
          <w:rFonts w:ascii="標楷體" w:eastAsia="標楷體" w:hAnsi="標楷體"/>
          <w:sz w:val="28"/>
          <w:szCs w:val="28"/>
        </w:rPr>
      </w:pPr>
      <w:r w:rsidRPr="007B2BB3">
        <w:rPr>
          <w:rFonts w:ascii="標楷體" w:eastAsia="標楷體" w:hAnsi="標楷體" w:hint="eastAsia"/>
          <w:sz w:val="28"/>
          <w:szCs w:val="28"/>
        </w:rPr>
        <w:t>★標示屬本局重大政策項目。</w:t>
      </w:r>
    </w:p>
    <w:p w:rsidR="00294A44" w:rsidRDefault="00294A44" w:rsidP="00FB46CA">
      <w:pPr>
        <w:spacing w:line="0" w:lineRule="atLeast"/>
        <w:rPr>
          <w:rFonts w:ascii="標楷體" w:eastAsia="標楷體" w:hAnsi="標楷體"/>
          <w:sz w:val="28"/>
          <w:szCs w:val="28"/>
        </w:rPr>
      </w:pPr>
      <w:r>
        <w:rPr>
          <w:rFonts w:ascii="標楷體" w:eastAsia="標楷體" w:hAnsi="標楷體" w:hint="eastAsia"/>
          <w:sz w:val="28"/>
          <w:szCs w:val="28"/>
        </w:rPr>
        <w:t>(附件五)</w:t>
      </w:r>
    </w:p>
    <w:p w:rsidR="006F4633" w:rsidRPr="0060231A" w:rsidRDefault="006F4633" w:rsidP="006F4633">
      <w:pPr>
        <w:snapToGrid w:val="0"/>
        <w:jc w:val="center"/>
        <w:rPr>
          <w:rFonts w:ascii="標楷體" w:eastAsia="標楷體" w:hAnsi="標楷體"/>
          <w:b/>
          <w:spacing w:val="-20"/>
          <w:sz w:val="32"/>
        </w:rPr>
      </w:pPr>
      <w:r w:rsidRPr="0060231A">
        <w:rPr>
          <w:rFonts w:ascii="標楷體" w:eastAsia="標楷體" w:hAnsi="標楷體" w:hint="eastAsia"/>
          <w:b/>
          <w:spacing w:val="-20"/>
          <w:sz w:val="32"/>
        </w:rPr>
        <w:t>臺北市政府教育局10</w:t>
      </w:r>
      <w:r>
        <w:rPr>
          <w:rFonts w:ascii="標楷體" w:eastAsia="標楷體" w:hAnsi="標楷體" w:hint="eastAsia"/>
          <w:b/>
          <w:spacing w:val="-20"/>
          <w:sz w:val="32"/>
        </w:rPr>
        <w:t>6</w:t>
      </w:r>
      <w:r w:rsidRPr="0060231A">
        <w:rPr>
          <w:rFonts w:ascii="標楷體" w:eastAsia="標楷體" w:hAnsi="標楷體" w:hint="eastAsia"/>
          <w:b/>
          <w:spacing w:val="-20"/>
          <w:sz w:val="32"/>
        </w:rPr>
        <w:t>學年度各級學校配合項目一覽表</w:t>
      </w:r>
      <w:r>
        <w:rPr>
          <w:rFonts w:ascii="標楷體" w:eastAsia="標楷體" w:hAnsi="標楷體" w:hint="eastAsia"/>
          <w:b/>
          <w:spacing w:val="-20"/>
          <w:sz w:val="32"/>
        </w:rPr>
        <w:t>(國高中職)</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65"/>
        <w:gridCol w:w="1426"/>
        <w:gridCol w:w="1136"/>
        <w:gridCol w:w="1301"/>
      </w:tblGrid>
      <w:tr w:rsidR="006F4633" w:rsidRPr="00891AE3" w:rsidTr="00377903">
        <w:trPr>
          <w:tblHeader/>
        </w:trPr>
        <w:tc>
          <w:tcPr>
            <w:tcW w:w="6065" w:type="dxa"/>
            <w:tcBorders>
              <w:top w:val="single" w:sz="4" w:space="0" w:color="auto"/>
              <w:left w:val="single" w:sz="4" w:space="0" w:color="auto"/>
              <w:bottom w:val="single" w:sz="4" w:space="0" w:color="auto"/>
              <w:right w:val="single" w:sz="4" w:space="0" w:color="auto"/>
            </w:tcBorders>
            <w:vAlign w:val="center"/>
            <w:hideMark/>
          </w:tcPr>
          <w:p w:rsidR="006F4633" w:rsidRPr="00891AE3" w:rsidRDefault="006F4633" w:rsidP="00377903">
            <w:pPr>
              <w:pStyle w:val="ad"/>
              <w:snapToGrid w:val="0"/>
              <w:jc w:val="distribute"/>
              <w:rPr>
                <w:rFonts w:ascii="標楷體" w:eastAsia="標楷體"/>
                <w:b/>
                <w:sz w:val="28"/>
                <w:szCs w:val="28"/>
              </w:rPr>
            </w:pPr>
            <w:r w:rsidRPr="00891AE3">
              <w:rPr>
                <w:rFonts w:ascii="標楷體" w:eastAsia="標楷體" w:hint="eastAsia"/>
                <w:b/>
                <w:sz w:val="28"/>
                <w:szCs w:val="28"/>
              </w:rPr>
              <w:t>項目</w:t>
            </w:r>
          </w:p>
        </w:tc>
        <w:tc>
          <w:tcPr>
            <w:tcW w:w="1426" w:type="dxa"/>
            <w:tcBorders>
              <w:top w:val="single" w:sz="4" w:space="0" w:color="auto"/>
              <w:left w:val="single" w:sz="4" w:space="0" w:color="auto"/>
              <w:bottom w:val="single" w:sz="4" w:space="0" w:color="auto"/>
              <w:right w:val="single" w:sz="4" w:space="0" w:color="auto"/>
            </w:tcBorders>
            <w:vAlign w:val="center"/>
            <w:hideMark/>
          </w:tcPr>
          <w:p w:rsidR="006F4633" w:rsidRPr="00891AE3" w:rsidRDefault="006F4633" w:rsidP="00377903">
            <w:pPr>
              <w:snapToGrid w:val="0"/>
              <w:jc w:val="distribute"/>
              <w:rPr>
                <w:rFonts w:ascii="標楷體" w:eastAsia="標楷體" w:hAnsi="標楷體"/>
                <w:b/>
                <w:sz w:val="28"/>
                <w:szCs w:val="28"/>
              </w:rPr>
            </w:pPr>
            <w:r w:rsidRPr="00891AE3">
              <w:rPr>
                <w:rFonts w:ascii="標楷體" w:eastAsia="標楷體" w:hAnsi="標楷體" w:hint="eastAsia"/>
                <w:b/>
                <w:sz w:val="28"/>
                <w:szCs w:val="28"/>
              </w:rPr>
              <w:t>學校別</w:t>
            </w:r>
          </w:p>
        </w:tc>
        <w:tc>
          <w:tcPr>
            <w:tcW w:w="1136" w:type="dxa"/>
            <w:tcBorders>
              <w:top w:val="single" w:sz="4" w:space="0" w:color="auto"/>
              <w:left w:val="single" w:sz="4" w:space="0" w:color="auto"/>
              <w:bottom w:val="single" w:sz="4" w:space="0" w:color="auto"/>
              <w:right w:val="single" w:sz="4" w:space="0" w:color="auto"/>
            </w:tcBorders>
            <w:vAlign w:val="center"/>
            <w:hideMark/>
          </w:tcPr>
          <w:p w:rsidR="006F4633" w:rsidRPr="00891AE3" w:rsidRDefault="006F4633" w:rsidP="00377903">
            <w:pPr>
              <w:snapToGrid w:val="0"/>
              <w:jc w:val="distribute"/>
              <w:rPr>
                <w:rFonts w:ascii="標楷體" w:eastAsia="標楷體" w:hAnsi="標楷體"/>
                <w:b/>
                <w:sz w:val="28"/>
                <w:szCs w:val="28"/>
              </w:rPr>
            </w:pPr>
            <w:r w:rsidRPr="00891AE3">
              <w:rPr>
                <w:rFonts w:ascii="標楷體" w:eastAsia="標楷體" w:hAnsi="標楷體" w:hint="eastAsia"/>
                <w:b/>
                <w:sz w:val="28"/>
                <w:szCs w:val="28"/>
              </w:rPr>
              <w:t>期間</w:t>
            </w:r>
          </w:p>
        </w:tc>
        <w:tc>
          <w:tcPr>
            <w:tcW w:w="1301" w:type="dxa"/>
            <w:tcBorders>
              <w:top w:val="single" w:sz="4" w:space="0" w:color="auto"/>
              <w:left w:val="single" w:sz="4" w:space="0" w:color="auto"/>
              <w:bottom w:val="single" w:sz="4" w:space="0" w:color="auto"/>
              <w:right w:val="single" w:sz="4" w:space="0" w:color="auto"/>
            </w:tcBorders>
            <w:vAlign w:val="center"/>
            <w:hideMark/>
          </w:tcPr>
          <w:p w:rsidR="006F4633" w:rsidRPr="00891AE3" w:rsidRDefault="006F4633" w:rsidP="00377903">
            <w:pPr>
              <w:snapToGrid w:val="0"/>
              <w:jc w:val="distribute"/>
              <w:rPr>
                <w:rFonts w:ascii="標楷體" w:eastAsia="標楷體" w:hAnsi="標楷體"/>
                <w:b/>
              </w:rPr>
            </w:pPr>
            <w:r w:rsidRPr="00891AE3">
              <w:rPr>
                <w:rFonts w:ascii="標楷體" w:eastAsia="標楷體" w:hAnsi="標楷體" w:hint="eastAsia"/>
                <w:b/>
              </w:rPr>
              <w:t>備註</w:t>
            </w:r>
          </w:p>
        </w:tc>
      </w:tr>
      <w:tr w:rsidR="006F4633" w:rsidRPr="00891AE3" w:rsidTr="00377903">
        <w:tc>
          <w:tcPr>
            <w:tcW w:w="6065" w:type="dxa"/>
            <w:tcBorders>
              <w:top w:val="single" w:sz="4" w:space="0" w:color="auto"/>
              <w:left w:val="single" w:sz="4" w:space="0" w:color="auto"/>
              <w:bottom w:val="single" w:sz="4" w:space="0" w:color="auto"/>
              <w:right w:val="single" w:sz="4" w:space="0" w:color="auto"/>
            </w:tcBorders>
          </w:tcPr>
          <w:p w:rsidR="006F4633" w:rsidRPr="00891AE3" w:rsidRDefault="006F4633" w:rsidP="006F4633">
            <w:pPr>
              <w:numPr>
                <w:ilvl w:val="0"/>
                <w:numId w:val="26"/>
              </w:numPr>
              <w:snapToGrid w:val="0"/>
              <w:rPr>
                <w:rFonts w:ascii="標楷體" w:eastAsia="標楷體" w:hAnsi="標楷體"/>
                <w:sz w:val="28"/>
              </w:rPr>
            </w:pPr>
            <w:r w:rsidRPr="00891AE3">
              <w:rPr>
                <w:rFonts w:ascii="標楷體" w:eastAsia="標楷體" w:hAnsi="標楷體" w:hint="eastAsia"/>
                <w:sz w:val="28"/>
              </w:rPr>
              <w:t>國高中</w:t>
            </w:r>
            <w:r>
              <w:rPr>
                <w:rFonts w:ascii="標楷體" w:eastAsia="標楷體" w:hAnsi="標楷體" w:hint="eastAsia"/>
                <w:sz w:val="28"/>
              </w:rPr>
              <w:t>職</w:t>
            </w:r>
            <w:r w:rsidRPr="00891AE3">
              <w:rPr>
                <w:rFonts w:ascii="標楷體" w:eastAsia="標楷體" w:hAnsi="標楷體" w:hint="eastAsia"/>
                <w:sz w:val="28"/>
              </w:rPr>
              <w:t>課後學習輔導</w:t>
            </w:r>
          </w:p>
        </w:tc>
        <w:tc>
          <w:tcPr>
            <w:tcW w:w="1426" w:type="dxa"/>
            <w:tcBorders>
              <w:top w:val="single" w:sz="4" w:space="0" w:color="auto"/>
              <w:left w:val="single" w:sz="4" w:space="0" w:color="auto"/>
              <w:bottom w:val="single" w:sz="4" w:space="0" w:color="auto"/>
              <w:right w:val="single" w:sz="4" w:space="0" w:color="auto"/>
            </w:tcBorders>
          </w:tcPr>
          <w:p w:rsidR="006F4633" w:rsidRPr="00891AE3" w:rsidRDefault="006F4633" w:rsidP="00377903">
            <w:pPr>
              <w:snapToGrid w:val="0"/>
              <w:rPr>
                <w:rFonts w:ascii="標楷體" w:eastAsia="標楷體" w:hAnsi="標楷體"/>
                <w:sz w:val="28"/>
              </w:rPr>
            </w:pPr>
            <w:r w:rsidRPr="00891AE3">
              <w:rPr>
                <w:rFonts w:ascii="標楷體" w:eastAsia="標楷體" w:hAnsi="標楷體" w:hint="eastAsia"/>
                <w:sz w:val="28"/>
              </w:rPr>
              <w:t>國高</w:t>
            </w:r>
            <w:r w:rsidRPr="00891AE3">
              <w:rPr>
                <w:rFonts w:ascii="標楷體" w:eastAsia="標楷體" w:hAnsi="標楷體" w:hint="eastAsia"/>
                <w:sz w:val="28"/>
                <w:szCs w:val="28"/>
              </w:rPr>
              <w:t>中職</w:t>
            </w:r>
          </w:p>
        </w:tc>
        <w:tc>
          <w:tcPr>
            <w:tcW w:w="1136" w:type="dxa"/>
            <w:tcBorders>
              <w:top w:val="single" w:sz="4" w:space="0" w:color="auto"/>
              <w:left w:val="single" w:sz="4" w:space="0" w:color="auto"/>
              <w:bottom w:val="single" w:sz="4" w:space="0" w:color="auto"/>
              <w:right w:val="single" w:sz="4" w:space="0" w:color="auto"/>
            </w:tcBorders>
          </w:tcPr>
          <w:p w:rsidR="006F4633" w:rsidRPr="00891AE3" w:rsidRDefault="006F4633" w:rsidP="00377903">
            <w:pPr>
              <w:snapToGrid w:val="0"/>
              <w:jc w:val="center"/>
              <w:rPr>
                <w:rFonts w:ascii="標楷體" w:eastAsia="標楷體" w:hAnsi="標楷體"/>
              </w:rPr>
            </w:pPr>
            <w:r w:rsidRPr="00891AE3">
              <w:rPr>
                <w:rFonts w:ascii="標楷體" w:eastAsia="標楷體" w:hAnsi="標楷體" w:hint="eastAsia"/>
              </w:rPr>
              <w:t>9月</w:t>
            </w:r>
          </w:p>
        </w:tc>
        <w:tc>
          <w:tcPr>
            <w:tcW w:w="1301" w:type="dxa"/>
            <w:tcBorders>
              <w:top w:val="nil"/>
              <w:left w:val="single" w:sz="4" w:space="0" w:color="auto"/>
              <w:bottom w:val="nil"/>
              <w:right w:val="single" w:sz="4" w:space="0" w:color="auto"/>
            </w:tcBorders>
          </w:tcPr>
          <w:p w:rsidR="006F4633" w:rsidRPr="00891AE3" w:rsidRDefault="006F4633" w:rsidP="00377903">
            <w:pPr>
              <w:snapToGrid w:val="0"/>
              <w:rPr>
                <w:rFonts w:ascii="標楷體" w:eastAsia="標楷體" w:hAnsi="標楷體"/>
                <w:spacing w:val="-20"/>
              </w:rPr>
            </w:pPr>
            <w:r>
              <w:rPr>
                <w:rFonts w:ascii="標楷體" w:eastAsia="標楷體" w:hAnsi="標楷體" w:hint="eastAsia"/>
                <w:spacing w:val="-20"/>
              </w:rPr>
              <w:t>以下為106年</w:t>
            </w:r>
          </w:p>
        </w:tc>
      </w:tr>
      <w:tr w:rsidR="006F4633" w:rsidRPr="00891AE3" w:rsidTr="00377903">
        <w:tc>
          <w:tcPr>
            <w:tcW w:w="6065" w:type="dxa"/>
            <w:tcBorders>
              <w:top w:val="single" w:sz="4" w:space="0" w:color="auto"/>
              <w:left w:val="single" w:sz="4" w:space="0" w:color="auto"/>
              <w:bottom w:val="single" w:sz="4" w:space="0" w:color="auto"/>
              <w:right w:val="single" w:sz="4" w:space="0" w:color="auto"/>
            </w:tcBorders>
            <w:hideMark/>
          </w:tcPr>
          <w:p w:rsidR="006F4633" w:rsidRPr="00891AE3" w:rsidRDefault="006F4633" w:rsidP="006F4633">
            <w:pPr>
              <w:numPr>
                <w:ilvl w:val="0"/>
                <w:numId w:val="26"/>
              </w:numPr>
              <w:snapToGrid w:val="0"/>
              <w:rPr>
                <w:rFonts w:ascii="標楷體" w:eastAsia="標楷體" w:hAnsi="標楷體"/>
                <w:sz w:val="28"/>
                <w:szCs w:val="28"/>
              </w:rPr>
            </w:pPr>
            <w:r w:rsidRPr="00891AE3">
              <w:rPr>
                <w:rFonts w:ascii="標楷體" w:eastAsia="標楷體" w:hAnsi="標楷體" w:hint="eastAsia"/>
                <w:sz w:val="28"/>
              </w:rPr>
              <w:t>生命教育教學策略、方法及資源徵稿活動參與情形</w:t>
            </w:r>
          </w:p>
        </w:tc>
        <w:tc>
          <w:tcPr>
            <w:tcW w:w="1426" w:type="dxa"/>
            <w:tcBorders>
              <w:top w:val="single" w:sz="4" w:space="0" w:color="auto"/>
              <w:left w:val="single" w:sz="4" w:space="0" w:color="auto"/>
              <w:bottom w:val="single" w:sz="4" w:space="0" w:color="auto"/>
              <w:right w:val="single" w:sz="4" w:space="0" w:color="auto"/>
            </w:tcBorders>
            <w:hideMark/>
          </w:tcPr>
          <w:p w:rsidR="006F4633" w:rsidRPr="00891AE3" w:rsidRDefault="006F4633" w:rsidP="00377903">
            <w:pPr>
              <w:snapToGrid w:val="0"/>
              <w:rPr>
                <w:rFonts w:ascii="標楷體" w:eastAsia="標楷體" w:hAnsi="標楷體"/>
                <w:sz w:val="28"/>
                <w:szCs w:val="28"/>
              </w:rPr>
            </w:pPr>
            <w:r w:rsidRPr="00891AE3">
              <w:rPr>
                <w:rFonts w:ascii="標楷體" w:eastAsia="標楷體" w:hAnsi="標楷體" w:hint="eastAsia"/>
                <w:sz w:val="28"/>
                <w:szCs w:val="28"/>
              </w:rPr>
              <w:t>國高中職</w:t>
            </w:r>
          </w:p>
        </w:tc>
        <w:tc>
          <w:tcPr>
            <w:tcW w:w="1136" w:type="dxa"/>
            <w:vMerge w:val="restart"/>
            <w:tcBorders>
              <w:top w:val="single" w:sz="4" w:space="0" w:color="auto"/>
              <w:left w:val="single" w:sz="4" w:space="0" w:color="auto"/>
              <w:right w:val="single" w:sz="4" w:space="0" w:color="auto"/>
            </w:tcBorders>
          </w:tcPr>
          <w:p w:rsidR="006F4633" w:rsidRPr="00891AE3" w:rsidRDefault="006F4633" w:rsidP="00377903">
            <w:pPr>
              <w:snapToGrid w:val="0"/>
              <w:jc w:val="center"/>
              <w:rPr>
                <w:rFonts w:ascii="標楷體" w:eastAsia="標楷體" w:hAnsi="標楷體"/>
              </w:rPr>
            </w:pPr>
            <w:r w:rsidRPr="00891AE3">
              <w:rPr>
                <w:rFonts w:ascii="標楷體" w:eastAsia="標楷體" w:hAnsi="標楷體" w:hint="eastAsia"/>
              </w:rPr>
              <w:t>10月</w:t>
            </w:r>
          </w:p>
          <w:p w:rsidR="006F4633" w:rsidRPr="00891AE3" w:rsidRDefault="006F4633" w:rsidP="00377903">
            <w:pPr>
              <w:snapToGrid w:val="0"/>
              <w:jc w:val="center"/>
              <w:rPr>
                <w:rFonts w:ascii="標楷體" w:eastAsia="標楷體" w:hAnsi="標楷體"/>
              </w:rPr>
            </w:pPr>
          </w:p>
          <w:p w:rsidR="006F4633" w:rsidRPr="00891AE3" w:rsidRDefault="006F4633" w:rsidP="00377903">
            <w:pPr>
              <w:snapToGrid w:val="0"/>
              <w:jc w:val="center"/>
              <w:rPr>
                <w:rFonts w:ascii="標楷體" w:eastAsia="標楷體" w:hAnsi="標楷體"/>
              </w:rPr>
            </w:pPr>
          </w:p>
          <w:p w:rsidR="006F4633" w:rsidRPr="00891AE3" w:rsidRDefault="006F4633" w:rsidP="00377903">
            <w:pPr>
              <w:snapToGrid w:val="0"/>
              <w:jc w:val="center"/>
              <w:rPr>
                <w:rFonts w:ascii="標楷體" w:eastAsia="標楷體" w:hAnsi="標楷體"/>
              </w:rPr>
            </w:pPr>
          </w:p>
        </w:tc>
        <w:tc>
          <w:tcPr>
            <w:tcW w:w="1301" w:type="dxa"/>
            <w:tcBorders>
              <w:top w:val="nil"/>
              <w:left w:val="single" w:sz="4" w:space="0" w:color="auto"/>
              <w:bottom w:val="nil"/>
              <w:right w:val="single" w:sz="4" w:space="0" w:color="auto"/>
            </w:tcBorders>
          </w:tcPr>
          <w:p w:rsidR="006F4633" w:rsidRPr="00891AE3" w:rsidRDefault="006F4633" w:rsidP="00377903">
            <w:pPr>
              <w:snapToGrid w:val="0"/>
              <w:rPr>
                <w:rFonts w:ascii="標楷體" w:eastAsia="標楷體" w:hAnsi="標楷體"/>
              </w:rPr>
            </w:pPr>
            <w:r>
              <w:rPr>
                <w:rFonts w:ascii="標楷體" w:eastAsia="標楷體" w:hAnsi="標楷體" w:hint="eastAsia"/>
              </w:rPr>
              <w:t>。</w:t>
            </w:r>
          </w:p>
        </w:tc>
      </w:tr>
      <w:tr w:rsidR="006F4633" w:rsidRPr="00891AE3" w:rsidTr="00377903">
        <w:trPr>
          <w:trHeight w:val="567"/>
        </w:trPr>
        <w:tc>
          <w:tcPr>
            <w:tcW w:w="6065" w:type="dxa"/>
            <w:tcBorders>
              <w:top w:val="single" w:sz="4" w:space="0" w:color="auto"/>
              <w:left w:val="single" w:sz="4" w:space="0" w:color="auto"/>
              <w:bottom w:val="single" w:sz="4" w:space="0" w:color="auto"/>
              <w:right w:val="single" w:sz="4" w:space="0" w:color="auto"/>
            </w:tcBorders>
            <w:hideMark/>
          </w:tcPr>
          <w:p w:rsidR="006F4633" w:rsidRPr="00891AE3" w:rsidRDefault="006F4633" w:rsidP="006F4633">
            <w:pPr>
              <w:numPr>
                <w:ilvl w:val="0"/>
                <w:numId w:val="26"/>
              </w:numPr>
              <w:snapToGrid w:val="0"/>
              <w:rPr>
                <w:rFonts w:ascii="標楷體" w:eastAsia="標楷體" w:hAnsi="標楷體"/>
                <w:sz w:val="28"/>
              </w:rPr>
            </w:pPr>
            <w:r w:rsidRPr="00891AE3">
              <w:rPr>
                <w:rFonts w:ascii="標楷體" w:eastAsia="標楷體" w:hAnsi="標楷體" w:hint="eastAsia"/>
                <w:sz w:val="28"/>
                <w:szCs w:val="28"/>
              </w:rPr>
              <w:t>臺北市青少年文學創作獎徵文</w:t>
            </w:r>
          </w:p>
        </w:tc>
        <w:tc>
          <w:tcPr>
            <w:tcW w:w="1426" w:type="dxa"/>
            <w:tcBorders>
              <w:top w:val="single" w:sz="4" w:space="0" w:color="auto"/>
              <w:left w:val="single" w:sz="4" w:space="0" w:color="auto"/>
              <w:bottom w:val="single" w:sz="4" w:space="0" w:color="auto"/>
              <w:right w:val="single" w:sz="4" w:space="0" w:color="auto"/>
            </w:tcBorders>
            <w:hideMark/>
          </w:tcPr>
          <w:p w:rsidR="006F4633" w:rsidRPr="00891AE3" w:rsidRDefault="006F4633" w:rsidP="00377903">
            <w:pPr>
              <w:snapToGrid w:val="0"/>
              <w:rPr>
                <w:rFonts w:ascii="標楷體" w:eastAsia="標楷體" w:hAnsi="標楷體"/>
                <w:sz w:val="28"/>
                <w:szCs w:val="28"/>
              </w:rPr>
            </w:pPr>
            <w:r w:rsidRPr="00891AE3">
              <w:rPr>
                <w:rFonts w:ascii="標楷體" w:eastAsia="標楷體" w:hAnsi="標楷體" w:hint="eastAsia"/>
                <w:sz w:val="28"/>
                <w:szCs w:val="28"/>
              </w:rPr>
              <w:t>國高中職</w:t>
            </w:r>
          </w:p>
        </w:tc>
        <w:tc>
          <w:tcPr>
            <w:tcW w:w="1136" w:type="dxa"/>
            <w:vMerge/>
            <w:tcBorders>
              <w:left w:val="single" w:sz="4" w:space="0" w:color="auto"/>
              <w:right w:val="single" w:sz="4" w:space="0" w:color="auto"/>
            </w:tcBorders>
          </w:tcPr>
          <w:p w:rsidR="006F4633" w:rsidRPr="00891AE3" w:rsidRDefault="006F4633" w:rsidP="00377903">
            <w:pPr>
              <w:snapToGrid w:val="0"/>
              <w:jc w:val="center"/>
              <w:rPr>
                <w:rFonts w:ascii="標楷體" w:eastAsia="標楷體" w:hAnsi="標楷體"/>
                <w:sz w:val="28"/>
                <w:szCs w:val="28"/>
              </w:rPr>
            </w:pPr>
          </w:p>
        </w:tc>
        <w:tc>
          <w:tcPr>
            <w:tcW w:w="1301" w:type="dxa"/>
            <w:tcBorders>
              <w:top w:val="nil"/>
              <w:left w:val="single" w:sz="4" w:space="0" w:color="auto"/>
              <w:bottom w:val="single" w:sz="4" w:space="0" w:color="auto"/>
              <w:right w:val="single" w:sz="4" w:space="0" w:color="auto"/>
            </w:tcBorders>
          </w:tcPr>
          <w:p w:rsidR="006F4633" w:rsidRPr="00891AE3" w:rsidRDefault="006F4633" w:rsidP="00377903">
            <w:pPr>
              <w:snapToGrid w:val="0"/>
              <w:rPr>
                <w:rFonts w:ascii="標楷體" w:eastAsia="標楷體" w:hAnsi="標楷體"/>
              </w:rPr>
            </w:pPr>
          </w:p>
        </w:tc>
      </w:tr>
      <w:tr w:rsidR="006F4633" w:rsidRPr="00E00E69" w:rsidTr="00377903">
        <w:trPr>
          <w:trHeight w:val="567"/>
        </w:trPr>
        <w:tc>
          <w:tcPr>
            <w:tcW w:w="6065" w:type="dxa"/>
            <w:tcBorders>
              <w:top w:val="single" w:sz="4" w:space="0" w:color="auto"/>
              <w:left w:val="single" w:sz="4" w:space="0" w:color="auto"/>
              <w:bottom w:val="single" w:sz="4" w:space="0" w:color="auto"/>
              <w:right w:val="single" w:sz="4" w:space="0" w:color="auto"/>
            </w:tcBorders>
          </w:tcPr>
          <w:p w:rsidR="006F4633" w:rsidRPr="00E00E69" w:rsidRDefault="006F4633" w:rsidP="006F4633">
            <w:pPr>
              <w:numPr>
                <w:ilvl w:val="0"/>
                <w:numId w:val="26"/>
              </w:numPr>
              <w:snapToGrid w:val="0"/>
              <w:rPr>
                <w:rFonts w:ascii="標楷體" w:eastAsia="標楷體" w:hAnsi="標楷體"/>
                <w:sz w:val="28"/>
              </w:rPr>
            </w:pPr>
            <w:r w:rsidRPr="00E00E69">
              <w:rPr>
                <w:rFonts w:ascii="標楷體" w:eastAsia="標楷體" w:hAnsi="標楷體" w:hint="eastAsia"/>
                <w:sz w:val="28"/>
                <w:szCs w:val="28"/>
              </w:rPr>
              <w:t>★</w:t>
            </w:r>
            <w:r w:rsidRPr="00E00E69">
              <w:rPr>
                <w:rFonts w:ascii="標楷體" w:eastAsia="標楷體" w:hAnsi="標楷體" w:hint="eastAsia"/>
                <w:sz w:val="28"/>
              </w:rPr>
              <w:t>申請臺北市106學年度國際交換學生學習實施計畫</w:t>
            </w:r>
          </w:p>
        </w:tc>
        <w:tc>
          <w:tcPr>
            <w:tcW w:w="1426" w:type="dxa"/>
            <w:tcBorders>
              <w:top w:val="single" w:sz="4" w:space="0" w:color="auto"/>
              <w:left w:val="single" w:sz="4" w:space="0" w:color="auto"/>
              <w:bottom w:val="single" w:sz="4" w:space="0" w:color="auto"/>
              <w:right w:val="single" w:sz="4" w:space="0" w:color="auto"/>
            </w:tcBorders>
          </w:tcPr>
          <w:p w:rsidR="006F4633" w:rsidRPr="00E00E69" w:rsidRDefault="006F4633" w:rsidP="00377903">
            <w:pPr>
              <w:snapToGrid w:val="0"/>
              <w:rPr>
                <w:rFonts w:ascii="標楷體" w:eastAsia="標楷體" w:hAnsi="標楷體"/>
                <w:sz w:val="28"/>
                <w:szCs w:val="28"/>
              </w:rPr>
            </w:pPr>
            <w:r w:rsidRPr="00E00E69">
              <w:rPr>
                <w:rFonts w:ascii="標楷體" w:eastAsia="標楷體" w:hAnsi="標楷體" w:hint="eastAsia"/>
                <w:sz w:val="28"/>
                <w:szCs w:val="28"/>
              </w:rPr>
              <w:t>國高中職</w:t>
            </w:r>
          </w:p>
        </w:tc>
        <w:tc>
          <w:tcPr>
            <w:tcW w:w="1136" w:type="dxa"/>
            <w:tcBorders>
              <w:left w:val="single" w:sz="4" w:space="0" w:color="auto"/>
              <w:right w:val="single" w:sz="4" w:space="0" w:color="auto"/>
            </w:tcBorders>
          </w:tcPr>
          <w:p w:rsidR="006F4633" w:rsidRPr="00E00E69" w:rsidRDefault="006F4633" w:rsidP="00377903">
            <w:pPr>
              <w:widowControl/>
              <w:jc w:val="center"/>
              <w:rPr>
                <w:rFonts w:ascii="標楷體" w:eastAsia="標楷體" w:hAnsi="標楷體"/>
              </w:rPr>
            </w:pPr>
            <w:r w:rsidRPr="00E00E69">
              <w:rPr>
                <w:rFonts w:ascii="標楷體" w:eastAsia="標楷體" w:hAnsi="標楷體" w:hint="eastAsia"/>
              </w:rPr>
              <w:t>107年</w:t>
            </w:r>
          </w:p>
          <w:p w:rsidR="006F4633" w:rsidRPr="00E00E69" w:rsidRDefault="006F4633" w:rsidP="00377903">
            <w:pPr>
              <w:snapToGrid w:val="0"/>
              <w:jc w:val="center"/>
              <w:rPr>
                <w:rFonts w:ascii="標楷體" w:eastAsia="標楷體" w:hAnsi="標楷體"/>
              </w:rPr>
            </w:pPr>
            <w:r w:rsidRPr="00E00E69">
              <w:rPr>
                <w:rFonts w:ascii="標楷體" w:eastAsia="標楷體" w:hAnsi="標楷體" w:hint="eastAsia"/>
              </w:rPr>
              <w:t>1-2月</w:t>
            </w:r>
          </w:p>
        </w:tc>
        <w:tc>
          <w:tcPr>
            <w:tcW w:w="1301" w:type="dxa"/>
            <w:vMerge w:val="restart"/>
            <w:tcBorders>
              <w:top w:val="nil"/>
              <w:left w:val="single" w:sz="4" w:space="0" w:color="auto"/>
              <w:right w:val="single" w:sz="4" w:space="0" w:color="auto"/>
            </w:tcBorders>
          </w:tcPr>
          <w:p w:rsidR="006F4633" w:rsidRPr="00E00E69" w:rsidRDefault="006F4633" w:rsidP="00377903">
            <w:pPr>
              <w:widowControl/>
              <w:jc w:val="both"/>
              <w:rPr>
                <w:rFonts w:ascii="標楷體" w:eastAsia="標楷體" w:hAnsi="標楷體"/>
              </w:rPr>
            </w:pPr>
            <w:r w:rsidRPr="00E00E69">
              <w:rPr>
                <w:rFonts w:ascii="標楷體" w:eastAsia="標楷體" w:hAnsi="標楷體" w:hint="eastAsia"/>
              </w:rPr>
              <w:t>以下為107</w:t>
            </w:r>
          </w:p>
          <w:p w:rsidR="006F4633" w:rsidRPr="00E00E69" w:rsidRDefault="006F4633" w:rsidP="00377903">
            <w:pPr>
              <w:jc w:val="both"/>
              <w:rPr>
                <w:rFonts w:ascii="標楷體" w:eastAsia="標楷體" w:hAnsi="標楷體"/>
              </w:rPr>
            </w:pPr>
            <w:r w:rsidRPr="00E00E69">
              <w:rPr>
                <w:rFonts w:ascii="標楷體" w:eastAsia="標楷體" w:hAnsi="標楷體" w:hint="eastAsia"/>
              </w:rPr>
              <w:t>年。</w:t>
            </w:r>
          </w:p>
        </w:tc>
      </w:tr>
      <w:tr w:rsidR="006F4633" w:rsidRPr="00E00E69" w:rsidTr="00377903">
        <w:trPr>
          <w:trHeight w:val="567"/>
        </w:trPr>
        <w:tc>
          <w:tcPr>
            <w:tcW w:w="6065" w:type="dxa"/>
            <w:tcBorders>
              <w:top w:val="single" w:sz="4" w:space="0" w:color="auto"/>
              <w:left w:val="single" w:sz="4" w:space="0" w:color="auto"/>
              <w:bottom w:val="single" w:sz="4" w:space="0" w:color="auto"/>
              <w:right w:val="single" w:sz="4" w:space="0" w:color="auto"/>
            </w:tcBorders>
          </w:tcPr>
          <w:p w:rsidR="006F4633" w:rsidRPr="00E00E69" w:rsidRDefault="006F4633" w:rsidP="006F4633">
            <w:pPr>
              <w:numPr>
                <w:ilvl w:val="0"/>
                <w:numId w:val="25"/>
              </w:numPr>
              <w:snapToGrid w:val="0"/>
              <w:rPr>
                <w:rFonts w:ascii="標楷體" w:eastAsia="標楷體" w:hAnsi="標楷體"/>
                <w:spacing w:val="-20"/>
                <w:sz w:val="28"/>
              </w:rPr>
            </w:pPr>
            <w:r w:rsidRPr="00E00E69">
              <w:rPr>
                <w:rFonts w:ascii="新細明體" w:hAnsi="新細明體" w:hint="eastAsia"/>
                <w:sz w:val="28"/>
                <w:szCs w:val="30"/>
              </w:rPr>
              <w:t>★★★</w:t>
            </w:r>
            <w:r w:rsidRPr="00E00E69">
              <w:rPr>
                <w:rFonts w:ascii="標楷體" w:eastAsia="標楷體" w:hAnsi="標楷體" w:hint="eastAsia"/>
                <w:spacing w:val="-20"/>
                <w:sz w:val="28"/>
              </w:rPr>
              <w:t>免試入學作業</w:t>
            </w:r>
          </w:p>
        </w:tc>
        <w:tc>
          <w:tcPr>
            <w:tcW w:w="1426" w:type="dxa"/>
            <w:tcBorders>
              <w:top w:val="single" w:sz="4" w:space="0" w:color="auto"/>
              <w:left w:val="single" w:sz="4" w:space="0" w:color="auto"/>
              <w:bottom w:val="single" w:sz="4" w:space="0" w:color="auto"/>
              <w:right w:val="single" w:sz="4" w:space="0" w:color="auto"/>
            </w:tcBorders>
          </w:tcPr>
          <w:p w:rsidR="006F4633" w:rsidRPr="00E00E69" w:rsidRDefault="006F4633" w:rsidP="00377903">
            <w:pPr>
              <w:snapToGrid w:val="0"/>
              <w:rPr>
                <w:rFonts w:ascii="標楷體" w:eastAsia="標楷體" w:hAnsi="標楷體"/>
                <w:sz w:val="28"/>
              </w:rPr>
            </w:pPr>
            <w:r w:rsidRPr="00E00E69">
              <w:rPr>
                <w:rFonts w:ascii="標楷體" w:eastAsia="標楷體" w:hAnsi="標楷體" w:hint="eastAsia"/>
                <w:sz w:val="28"/>
              </w:rPr>
              <w:t>國高中職</w:t>
            </w:r>
          </w:p>
        </w:tc>
        <w:tc>
          <w:tcPr>
            <w:tcW w:w="1136" w:type="dxa"/>
            <w:tcBorders>
              <w:left w:val="single" w:sz="4" w:space="0" w:color="auto"/>
              <w:right w:val="single" w:sz="4" w:space="0" w:color="auto"/>
            </w:tcBorders>
          </w:tcPr>
          <w:p w:rsidR="006F4633" w:rsidRPr="00E00E69" w:rsidRDefault="006F4633" w:rsidP="00377903">
            <w:pPr>
              <w:snapToGrid w:val="0"/>
              <w:jc w:val="center"/>
              <w:rPr>
                <w:rFonts w:ascii="標楷體" w:eastAsia="標楷體" w:hAnsi="標楷體"/>
              </w:rPr>
            </w:pPr>
            <w:r w:rsidRPr="00E00E69">
              <w:rPr>
                <w:rFonts w:ascii="標楷體" w:eastAsia="標楷體" w:hAnsi="標楷體" w:hint="eastAsia"/>
              </w:rPr>
              <w:t>1-8月</w:t>
            </w:r>
          </w:p>
        </w:tc>
        <w:tc>
          <w:tcPr>
            <w:tcW w:w="1301" w:type="dxa"/>
            <w:vMerge/>
            <w:tcBorders>
              <w:top w:val="nil"/>
              <w:left w:val="single" w:sz="4" w:space="0" w:color="auto"/>
              <w:right w:val="single" w:sz="4" w:space="0" w:color="auto"/>
            </w:tcBorders>
          </w:tcPr>
          <w:p w:rsidR="006F4633" w:rsidRPr="00E00E69" w:rsidRDefault="006F4633" w:rsidP="00377903">
            <w:pPr>
              <w:widowControl/>
              <w:jc w:val="both"/>
              <w:rPr>
                <w:rFonts w:ascii="標楷體" w:eastAsia="標楷體" w:hAnsi="標楷體"/>
              </w:rPr>
            </w:pPr>
          </w:p>
        </w:tc>
      </w:tr>
      <w:tr w:rsidR="006F4633" w:rsidRPr="00E00E69" w:rsidTr="00377903">
        <w:tc>
          <w:tcPr>
            <w:tcW w:w="6065" w:type="dxa"/>
            <w:tcBorders>
              <w:top w:val="single" w:sz="4" w:space="0" w:color="auto"/>
              <w:left w:val="single" w:sz="4" w:space="0" w:color="auto"/>
              <w:bottom w:val="nil"/>
              <w:right w:val="single" w:sz="4" w:space="0" w:color="auto"/>
            </w:tcBorders>
            <w:hideMark/>
          </w:tcPr>
          <w:p w:rsidR="006F4633" w:rsidRPr="00E00E69" w:rsidRDefault="006F4633" w:rsidP="006F4633">
            <w:pPr>
              <w:numPr>
                <w:ilvl w:val="0"/>
                <w:numId w:val="26"/>
              </w:numPr>
              <w:snapToGrid w:val="0"/>
              <w:rPr>
                <w:rFonts w:ascii="標楷體" w:eastAsia="標楷體" w:hAnsi="標楷體"/>
                <w:sz w:val="28"/>
              </w:rPr>
            </w:pPr>
            <w:r w:rsidRPr="00E00E69">
              <w:rPr>
                <w:rFonts w:ascii="標楷體" w:eastAsia="標楷體" w:hAnsi="標楷體" w:hint="eastAsia"/>
                <w:sz w:val="28"/>
              </w:rPr>
              <w:t>中等學校優良生選拔</w:t>
            </w:r>
          </w:p>
        </w:tc>
        <w:tc>
          <w:tcPr>
            <w:tcW w:w="1426" w:type="dxa"/>
            <w:tcBorders>
              <w:top w:val="single" w:sz="4" w:space="0" w:color="auto"/>
              <w:left w:val="single" w:sz="4" w:space="0" w:color="auto"/>
              <w:bottom w:val="single" w:sz="4" w:space="0" w:color="auto"/>
              <w:right w:val="single" w:sz="4" w:space="0" w:color="auto"/>
            </w:tcBorders>
            <w:hideMark/>
          </w:tcPr>
          <w:p w:rsidR="006F4633" w:rsidRPr="00E00E69" w:rsidRDefault="006F4633" w:rsidP="00377903">
            <w:pPr>
              <w:snapToGrid w:val="0"/>
              <w:rPr>
                <w:rFonts w:ascii="標楷體" w:eastAsia="標楷體" w:hAnsi="標楷體"/>
                <w:sz w:val="28"/>
                <w:szCs w:val="28"/>
              </w:rPr>
            </w:pPr>
            <w:r w:rsidRPr="00E00E69">
              <w:rPr>
                <w:rFonts w:ascii="標楷體" w:eastAsia="標楷體" w:hAnsi="標楷體" w:hint="eastAsia"/>
                <w:sz w:val="28"/>
                <w:szCs w:val="28"/>
              </w:rPr>
              <w:t>國高中</w:t>
            </w:r>
          </w:p>
        </w:tc>
        <w:tc>
          <w:tcPr>
            <w:tcW w:w="0" w:type="auto"/>
            <w:tcBorders>
              <w:top w:val="single" w:sz="4" w:space="0" w:color="auto"/>
              <w:left w:val="single" w:sz="4" w:space="0" w:color="auto"/>
              <w:bottom w:val="single" w:sz="4" w:space="0" w:color="auto"/>
              <w:right w:val="single" w:sz="4" w:space="0" w:color="auto"/>
            </w:tcBorders>
            <w:vAlign w:val="center"/>
            <w:hideMark/>
          </w:tcPr>
          <w:p w:rsidR="006F4633" w:rsidRPr="00E00E69" w:rsidRDefault="006F4633" w:rsidP="00377903">
            <w:pPr>
              <w:widowControl/>
              <w:jc w:val="center"/>
              <w:rPr>
                <w:rFonts w:ascii="標楷體" w:eastAsia="標楷體" w:hAnsi="標楷體"/>
                <w:sz w:val="28"/>
                <w:szCs w:val="28"/>
              </w:rPr>
            </w:pPr>
            <w:r w:rsidRPr="00E00E69">
              <w:rPr>
                <w:rFonts w:ascii="標楷體" w:eastAsia="標楷體" w:hAnsi="標楷體" w:hint="eastAsia"/>
              </w:rPr>
              <w:t>3-4月</w:t>
            </w:r>
          </w:p>
        </w:tc>
        <w:tc>
          <w:tcPr>
            <w:tcW w:w="0" w:type="auto"/>
            <w:vMerge/>
            <w:tcBorders>
              <w:left w:val="single" w:sz="4" w:space="0" w:color="auto"/>
              <w:right w:val="single" w:sz="4" w:space="0" w:color="auto"/>
            </w:tcBorders>
            <w:hideMark/>
          </w:tcPr>
          <w:p w:rsidR="006F4633" w:rsidRPr="00E00E69" w:rsidRDefault="006F4633" w:rsidP="00377903">
            <w:pPr>
              <w:widowControl/>
              <w:jc w:val="both"/>
              <w:rPr>
                <w:rFonts w:ascii="標楷體" w:eastAsia="標楷體" w:hAnsi="標楷體"/>
              </w:rPr>
            </w:pPr>
          </w:p>
        </w:tc>
      </w:tr>
      <w:tr w:rsidR="006F4633" w:rsidRPr="00E00E69" w:rsidTr="00377903">
        <w:trPr>
          <w:trHeight w:val="238"/>
        </w:trPr>
        <w:tc>
          <w:tcPr>
            <w:tcW w:w="6065" w:type="dxa"/>
            <w:tcBorders>
              <w:top w:val="single" w:sz="4" w:space="0" w:color="auto"/>
              <w:left w:val="single" w:sz="4" w:space="0" w:color="auto"/>
              <w:bottom w:val="single" w:sz="4" w:space="0" w:color="auto"/>
              <w:right w:val="single" w:sz="4" w:space="0" w:color="auto"/>
            </w:tcBorders>
            <w:hideMark/>
          </w:tcPr>
          <w:p w:rsidR="006F4633" w:rsidRPr="00E00E69" w:rsidRDefault="006F4633" w:rsidP="006F4633">
            <w:pPr>
              <w:numPr>
                <w:ilvl w:val="0"/>
                <w:numId w:val="26"/>
              </w:numPr>
              <w:snapToGrid w:val="0"/>
              <w:rPr>
                <w:rFonts w:ascii="標楷體" w:eastAsia="標楷體" w:hAnsi="標楷體"/>
                <w:sz w:val="28"/>
              </w:rPr>
            </w:pPr>
            <w:r w:rsidRPr="00E00E69">
              <w:rPr>
                <w:rFonts w:ascii="標楷體" w:eastAsia="標楷體" w:hAnsi="標楷體" w:hint="eastAsia"/>
                <w:sz w:val="28"/>
              </w:rPr>
              <w:t>全國法規資料庫入口網站教材納入國高中職教學辦理情形檢核，各國中應於8年級課程計畫安排3小時教學時間</w:t>
            </w:r>
          </w:p>
        </w:tc>
        <w:tc>
          <w:tcPr>
            <w:tcW w:w="1426" w:type="dxa"/>
            <w:tcBorders>
              <w:top w:val="single" w:sz="4" w:space="0" w:color="auto"/>
              <w:left w:val="single" w:sz="4" w:space="0" w:color="auto"/>
              <w:bottom w:val="nil"/>
              <w:right w:val="single" w:sz="4" w:space="0" w:color="auto"/>
            </w:tcBorders>
            <w:hideMark/>
          </w:tcPr>
          <w:p w:rsidR="006F4633" w:rsidRPr="00E00E69" w:rsidRDefault="006F4633" w:rsidP="00377903">
            <w:pPr>
              <w:snapToGrid w:val="0"/>
              <w:rPr>
                <w:rFonts w:ascii="標楷體" w:eastAsia="標楷體" w:hAnsi="標楷體"/>
                <w:sz w:val="28"/>
                <w:szCs w:val="28"/>
              </w:rPr>
            </w:pPr>
            <w:r w:rsidRPr="00E00E69">
              <w:rPr>
                <w:rFonts w:ascii="標楷體" w:eastAsia="標楷體" w:hAnsi="標楷體" w:hint="eastAsia"/>
                <w:sz w:val="28"/>
                <w:szCs w:val="28"/>
              </w:rPr>
              <w:t>國高中職</w:t>
            </w:r>
          </w:p>
        </w:tc>
        <w:tc>
          <w:tcPr>
            <w:tcW w:w="1136" w:type="dxa"/>
            <w:tcBorders>
              <w:left w:val="single" w:sz="4" w:space="0" w:color="auto"/>
              <w:bottom w:val="single" w:sz="4" w:space="0" w:color="auto"/>
              <w:right w:val="single" w:sz="4" w:space="0" w:color="auto"/>
            </w:tcBorders>
          </w:tcPr>
          <w:p w:rsidR="006F4633" w:rsidRPr="00E00E69" w:rsidRDefault="006F4633" w:rsidP="00377903">
            <w:pPr>
              <w:snapToGrid w:val="0"/>
              <w:jc w:val="center"/>
              <w:rPr>
                <w:rFonts w:ascii="標楷體" w:eastAsia="標楷體" w:hAnsi="標楷體"/>
              </w:rPr>
            </w:pPr>
            <w:r w:rsidRPr="00E00E69">
              <w:rPr>
                <w:rFonts w:ascii="標楷體" w:eastAsia="標楷體" w:hAnsi="標楷體" w:hint="eastAsia"/>
              </w:rPr>
              <w:t>6月</w:t>
            </w:r>
          </w:p>
        </w:tc>
        <w:tc>
          <w:tcPr>
            <w:tcW w:w="1301" w:type="dxa"/>
            <w:vMerge/>
            <w:tcBorders>
              <w:left w:val="single" w:sz="4" w:space="0" w:color="auto"/>
              <w:right w:val="single" w:sz="4" w:space="0" w:color="auto"/>
            </w:tcBorders>
          </w:tcPr>
          <w:p w:rsidR="006F4633" w:rsidRPr="00E00E69" w:rsidRDefault="006F4633" w:rsidP="00377903">
            <w:pPr>
              <w:snapToGrid w:val="0"/>
              <w:rPr>
                <w:rFonts w:ascii="標楷體" w:eastAsia="標楷體" w:hAnsi="標楷體"/>
              </w:rPr>
            </w:pPr>
          </w:p>
        </w:tc>
      </w:tr>
      <w:tr w:rsidR="006F4633" w:rsidRPr="00E00E69" w:rsidTr="00377903">
        <w:tc>
          <w:tcPr>
            <w:tcW w:w="6065" w:type="dxa"/>
            <w:tcBorders>
              <w:top w:val="single" w:sz="4" w:space="0" w:color="auto"/>
              <w:left w:val="single" w:sz="4" w:space="0" w:color="auto"/>
              <w:bottom w:val="single" w:sz="4" w:space="0" w:color="auto"/>
              <w:right w:val="single" w:sz="4" w:space="0" w:color="auto"/>
            </w:tcBorders>
            <w:hideMark/>
          </w:tcPr>
          <w:p w:rsidR="006F4633" w:rsidRPr="00E00E69" w:rsidRDefault="006F4633" w:rsidP="006F4633">
            <w:pPr>
              <w:numPr>
                <w:ilvl w:val="0"/>
                <w:numId w:val="26"/>
              </w:numPr>
              <w:snapToGrid w:val="0"/>
              <w:rPr>
                <w:rFonts w:ascii="標楷體" w:eastAsia="標楷體" w:hAnsi="標楷體"/>
                <w:sz w:val="28"/>
              </w:rPr>
            </w:pPr>
            <w:r w:rsidRPr="00E00E69">
              <w:rPr>
                <w:rFonts w:ascii="新細明體" w:hAnsi="新細明體" w:hint="eastAsia"/>
                <w:sz w:val="28"/>
                <w:szCs w:val="30"/>
              </w:rPr>
              <w:t>★★</w:t>
            </w:r>
            <w:r w:rsidRPr="00E00E69">
              <w:rPr>
                <w:rFonts w:ascii="標楷體" w:eastAsia="標楷體" w:hAnsi="標楷體" w:hint="eastAsia"/>
                <w:sz w:val="28"/>
              </w:rPr>
              <w:t>高國中正常化教學實施情形</w:t>
            </w:r>
          </w:p>
        </w:tc>
        <w:tc>
          <w:tcPr>
            <w:tcW w:w="1426" w:type="dxa"/>
            <w:tcBorders>
              <w:top w:val="single" w:sz="4" w:space="0" w:color="auto"/>
              <w:left w:val="single" w:sz="4" w:space="0" w:color="auto"/>
              <w:bottom w:val="single" w:sz="4" w:space="0" w:color="auto"/>
              <w:right w:val="single" w:sz="4" w:space="0" w:color="auto"/>
            </w:tcBorders>
            <w:hideMark/>
          </w:tcPr>
          <w:p w:rsidR="006F4633" w:rsidRPr="00E00E69" w:rsidRDefault="006F4633" w:rsidP="00377903">
            <w:pPr>
              <w:snapToGrid w:val="0"/>
              <w:rPr>
                <w:rFonts w:ascii="標楷體" w:eastAsia="標楷體" w:hAnsi="標楷體"/>
                <w:sz w:val="28"/>
              </w:rPr>
            </w:pPr>
            <w:r w:rsidRPr="00E00E69">
              <w:rPr>
                <w:rFonts w:ascii="標楷體" w:eastAsia="標楷體" w:hAnsi="標楷體" w:hint="eastAsia"/>
                <w:sz w:val="28"/>
              </w:rPr>
              <w:t>國高中</w:t>
            </w:r>
          </w:p>
        </w:tc>
        <w:tc>
          <w:tcPr>
            <w:tcW w:w="1136" w:type="dxa"/>
            <w:tcBorders>
              <w:top w:val="nil"/>
              <w:left w:val="single" w:sz="4" w:space="0" w:color="auto"/>
              <w:bottom w:val="nil"/>
              <w:right w:val="single" w:sz="4" w:space="0" w:color="auto"/>
            </w:tcBorders>
          </w:tcPr>
          <w:p w:rsidR="006F4633" w:rsidRPr="00E00E69" w:rsidRDefault="006F4633" w:rsidP="00377903">
            <w:pPr>
              <w:snapToGrid w:val="0"/>
              <w:jc w:val="center"/>
              <w:rPr>
                <w:rFonts w:ascii="標楷體" w:eastAsia="標楷體" w:hAnsi="標楷體"/>
                <w:sz w:val="28"/>
                <w:szCs w:val="28"/>
              </w:rPr>
            </w:pPr>
            <w:r w:rsidRPr="00E00E69">
              <w:rPr>
                <w:rFonts w:ascii="標楷體" w:eastAsia="標楷體" w:hAnsi="標楷體" w:hint="eastAsia"/>
                <w:sz w:val="28"/>
                <w:szCs w:val="28"/>
              </w:rPr>
              <w:t>經常性</w:t>
            </w:r>
          </w:p>
        </w:tc>
        <w:tc>
          <w:tcPr>
            <w:tcW w:w="1301" w:type="dxa"/>
            <w:tcBorders>
              <w:top w:val="nil"/>
              <w:left w:val="single" w:sz="4" w:space="0" w:color="auto"/>
              <w:bottom w:val="nil"/>
              <w:right w:val="single" w:sz="4" w:space="0" w:color="auto"/>
            </w:tcBorders>
          </w:tcPr>
          <w:p w:rsidR="006F4633" w:rsidRPr="00E00E69" w:rsidRDefault="006F4633" w:rsidP="00377903">
            <w:pPr>
              <w:snapToGrid w:val="0"/>
              <w:rPr>
                <w:rFonts w:ascii="標楷體" w:eastAsia="標楷體" w:hAnsi="標楷體"/>
                <w:sz w:val="28"/>
                <w:szCs w:val="28"/>
              </w:rPr>
            </w:pPr>
            <w:r w:rsidRPr="00E00E69">
              <w:rPr>
                <w:rFonts w:ascii="標楷體" w:eastAsia="標楷體" w:hAnsi="標楷體" w:hint="eastAsia"/>
                <w:sz w:val="28"/>
                <w:szCs w:val="28"/>
              </w:rPr>
              <w:t>重要政策</w:t>
            </w:r>
          </w:p>
        </w:tc>
      </w:tr>
      <w:tr w:rsidR="006F4633" w:rsidRPr="00E00E69" w:rsidTr="00377903">
        <w:tc>
          <w:tcPr>
            <w:tcW w:w="6065" w:type="dxa"/>
            <w:tcBorders>
              <w:top w:val="single" w:sz="4" w:space="0" w:color="auto"/>
              <w:left w:val="single" w:sz="4" w:space="0" w:color="auto"/>
              <w:bottom w:val="single" w:sz="4" w:space="0" w:color="auto"/>
              <w:right w:val="single" w:sz="4" w:space="0" w:color="auto"/>
            </w:tcBorders>
            <w:hideMark/>
          </w:tcPr>
          <w:p w:rsidR="006F4633" w:rsidRPr="00E00E69" w:rsidRDefault="006F4633" w:rsidP="006F4633">
            <w:pPr>
              <w:numPr>
                <w:ilvl w:val="0"/>
                <w:numId w:val="26"/>
              </w:numPr>
              <w:snapToGrid w:val="0"/>
              <w:rPr>
                <w:rFonts w:ascii="標楷體" w:eastAsia="標楷體" w:hAnsi="標楷體"/>
                <w:sz w:val="28"/>
                <w:szCs w:val="28"/>
              </w:rPr>
            </w:pPr>
            <w:r w:rsidRPr="00E00E69">
              <w:rPr>
                <w:rFonts w:ascii="新細明體" w:hAnsi="新細明體" w:hint="eastAsia"/>
                <w:sz w:val="28"/>
                <w:szCs w:val="30"/>
              </w:rPr>
              <w:t>★</w:t>
            </w:r>
            <w:r w:rsidRPr="00E00E69">
              <w:rPr>
                <w:rFonts w:ascii="標楷體" w:eastAsia="標楷體" w:hAnsi="標楷體" w:hint="eastAsia"/>
                <w:sz w:val="28"/>
                <w:szCs w:val="28"/>
              </w:rPr>
              <w:t>學校校外教學-畢業旅行、隔宿露營辦理情形（請協助瞭解招標、收費等執行情形是否依規定辦理）</w:t>
            </w:r>
          </w:p>
        </w:tc>
        <w:tc>
          <w:tcPr>
            <w:tcW w:w="1426" w:type="dxa"/>
            <w:tcBorders>
              <w:top w:val="single" w:sz="4" w:space="0" w:color="auto"/>
              <w:left w:val="single" w:sz="4" w:space="0" w:color="auto"/>
              <w:bottom w:val="single" w:sz="4" w:space="0" w:color="auto"/>
              <w:right w:val="single" w:sz="4" w:space="0" w:color="auto"/>
            </w:tcBorders>
            <w:hideMark/>
          </w:tcPr>
          <w:p w:rsidR="006F4633" w:rsidRPr="00E00E69" w:rsidRDefault="006F4633" w:rsidP="00377903">
            <w:pPr>
              <w:snapToGrid w:val="0"/>
              <w:rPr>
                <w:rFonts w:ascii="標楷體" w:eastAsia="標楷體" w:hAnsi="標楷體"/>
                <w:sz w:val="28"/>
                <w:szCs w:val="28"/>
              </w:rPr>
            </w:pPr>
            <w:r w:rsidRPr="00E00E69">
              <w:rPr>
                <w:rFonts w:ascii="標楷體" w:eastAsia="標楷體" w:hAnsi="標楷體" w:hint="eastAsia"/>
                <w:sz w:val="28"/>
                <w:szCs w:val="28"/>
              </w:rPr>
              <w:t>國高中</w:t>
            </w:r>
          </w:p>
        </w:tc>
        <w:tc>
          <w:tcPr>
            <w:tcW w:w="1136" w:type="dxa"/>
            <w:tcBorders>
              <w:top w:val="nil"/>
              <w:left w:val="single" w:sz="4" w:space="0" w:color="auto"/>
              <w:bottom w:val="nil"/>
              <w:right w:val="single" w:sz="4" w:space="0" w:color="auto"/>
            </w:tcBorders>
          </w:tcPr>
          <w:p w:rsidR="006F4633" w:rsidRPr="00E00E69" w:rsidRDefault="006F4633" w:rsidP="00377903">
            <w:pPr>
              <w:snapToGrid w:val="0"/>
              <w:jc w:val="center"/>
              <w:rPr>
                <w:rFonts w:ascii="標楷體" w:eastAsia="標楷體" w:hAnsi="標楷體"/>
                <w:sz w:val="28"/>
                <w:szCs w:val="28"/>
              </w:rPr>
            </w:pPr>
          </w:p>
        </w:tc>
        <w:tc>
          <w:tcPr>
            <w:tcW w:w="1301" w:type="dxa"/>
            <w:tcBorders>
              <w:top w:val="nil"/>
              <w:left w:val="single" w:sz="4" w:space="0" w:color="auto"/>
              <w:bottom w:val="nil"/>
              <w:right w:val="single" w:sz="4" w:space="0" w:color="auto"/>
            </w:tcBorders>
          </w:tcPr>
          <w:p w:rsidR="006F4633" w:rsidRPr="00E00E69" w:rsidRDefault="006F4633" w:rsidP="00377903">
            <w:pPr>
              <w:snapToGrid w:val="0"/>
              <w:rPr>
                <w:rFonts w:ascii="標楷體" w:eastAsia="標楷體" w:hAnsi="標楷體"/>
              </w:rPr>
            </w:pPr>
          </w:p>
        </w:tc>
      </w:tr>
      <w:tr w:rsidR="006F4633" w:rsidRPr="00E00E69" w:rsidTr="00377903">
        <w:tc>
          <w:tcPr>
            <w:tcW w:w="6065" w:type="dxa"/>
            <w:tcBorders>
              <w:top w:val="single" w:sz="4" w:space="0" w:color="auto"/>
              <w:left w:val="single" w:sz="4" w:space="0" w:color="auto"/>
              <w:bottom w:val="single" w:sz="4" w:space="0" w:color="auto"/>
              <w:right w:val="single" w:sz="4" w:space="0" w:color="auto"/>
            </w:tcBorders>
            <w:hideMark/>
          </w:tcPr>
          <w:p w:rsidR="006F4633" w:rsidRPr="00E00E69" w:rsidRDefault="006F4633" w:rsidP="006F4633">
            <w:pPr>
              <w:numPr>
                <w:ilvl w:val="0"/>
                <w:numId w:val="26"/>
              </w:numPr>
              <w:snapToGrid w:val="0"/>
              <w:rPr>
                <w:rFonts w:ascii="標楷體" w:eastAsia="標楷體" w:hAnsi="標楷體"/>
                <w:sz w:val="28"/>
              </w:rPr>
            </w:pPr>
            <w:r w:rsidRPr="00E00E69">
              <w:rPr>
                <w:rFonts w:ascii="新細明體" w:hAnsi="新細明體" w:hint="eastAsia"/>
                <w:sz w:val="28"/>
                <w:szCs w:val="30"/>
              </w:rPr>
              <w:t>★</w:t>
            </w:r>
            <w:r w:rsidRPr="00E00E69">
              <w:rPr>
                <w:rFonts w:ascii="標楷體" w:eastAsia="標楷體" w:hAnsi="標楷體" w:hint="eastAsia"/>
                <w:spacing w:val="-20"/>
                <w:sz w:val="28"/>
                <w:szCs w:val="28"/>
              </w:rPr>
              <w:t>國高中各校研訂定期考試命題、製題、監試，學生應試及閱卷評分等考試事宜之標準作業程序</w:t>
            </w:r>
          </w:p>
        </w:tc>
        <w:tc>
          <w:tcPr>
            <w:tcW w:w="1426" w:type="dxa"/>
            <w:tcBorders>
              <w:top w:val="single" w:sz="4" w:space="0" w:color="auto"/>
              <w:left w:val="single" w:sz="4" w:space="0" w:color="auto"/>
              <w:bottom w:val="single" w:sz="4" w:space="0" w:color="auto"/>
              <w:right w:val="single" w:sz="4" w:space="0" w:color="auto"/>
            </w:tcBorders>
            <w:hideMark/>
          </w:tcPr>
          <w:p w:rsidR="006F4633" w:rsidRPr="00E00E69" w:rsidRDefault="006F4633" w:rsidP="00377903">
            <w:pPr>
              <w:snapToGrid w:val="0"/>
              <w:rPr>
                <w:rFonts w:ascii="標楷體" w:eastAsia="標楷體" w:hAnsi="標楷體"/>
                <w:sz w:val="28"/>
                <w:szCs w:val="28"/>
              </w:rPr>
            </w:pPr>
            <w:r w:rsidRPr="00E00E69">
              <w:rPr>
                <w:rFonts w:ascii="標楷體" w:eastAsia="標楷體" w:hAnsi="標楷體" w:hint="eastAsia"/>
                <w:sz w:val="28"/>
                <w:szCs w:val="28"/>
              </w:rPr>
              <w:t>國高中</w:t>
            </w:r>
          </w:p>
        </w:tc>
        <w:tc>
          <w:tcPr>
            <w:tcW w:w="1136" w:type="dxa"/>
            <w:tcBorders>
              <w:top w:val="nil"/>
              <w:left w:val="single" w:sz="4" w:space="0" w:color="auto"/>
              <w:bottom w:val="nil"/>
              <w:right w:val="single" w:sz="4" w:space="0" w:color="auto"/>
            </w:tcBorders>
          </w:tcPr>
          <w:p w:rsidR="006F4633" w:rsidRPr="00E00E69" w:rsidRDefault="006F4633" w:rsidP="00377903">
            <w:pPr>
              <w:snapToGrid w:val="0"/>
              <w:jc w:val="center"/>
              <w:rPr>
                <w:rFonts w:ascii="標楷體" w:eastAsia="標楷體" w:hAnsi="標楷體"/>
                <w:sz w:val="28"/>
                <w:szCs w:val="28"/>
              </w:rPr>
            </w:pPr>
          </w:p>
        </w:tc>
        <w:tc>
          <w:tcPr>
            <w:tcW w:w="1301" w:type="dxa"/>
            <w:tcBorders>
              <w:top w:val="nil"/>
              <w:left w:val="single" w:sz="4" w:space="0" w:color="auto"/>
              <w:bottom w:val="nil"/>
              <w:right w:val="single" w:sz="4" w:space="0" w:color="auto"/>
            </w:tcBorders>
          </w:tcPr>
          <w:p w:rsidR="006F4633" w:rsidRPr="00E00E69" w:rsidRDefault="006F4633" w:rsidP="00377903">
            <w:pPr>
              <w:snapToGrid w:val="0"/>
              <w:rPr>
                <w:rFonts w:ascii="標楷體" w:eastAsia="標楷體" w:hAnsi="標楷體"/>
              </w:rPr>
            </w:pPr>
          </w:p>
        </w:tc>
      </w:tr>
      <w:tr w:rsidR="006F4633" w:rsidRPr="00E00E69" w:rsidTr="00377903">
        <w:tc>
          <w:tcPr>
            <w:tcW w:w="6065" w:type="dxa"/>
            <w:tcBorders>
              <w:top w:val="single" w:sz="4" w:space="0" w:color="auto"/>
              <w:left w:val="single" w:sz="4" w:space="0" w:color="auto"/>
              <w:bottom w:val="single" w:sz="4" w:space="0" w:color="auto"/>
              <w:right w:val="single" w:sz="4" w:space="0" w:color="auto"/>
            </w:tcBorders>
            <w:hideMark/>
          </w:tcPr>
          <w:p w:rsidR="006F4633" w:rsidRPr="00E00E69" w:rsidRDefault="006F4633" w:rsidP="006F4633">
            <w:pPr>
              <w:numPr>
                <w:ilvl w:val="0"/>
                <w:numId w:val="26"/>
              </w:numPr>
              <w:snapToGrid w:val="0"/>
              <w:rPr>
                <w:rFonts w:ascii="標楷體" w:eastAsia="標楷體" w:hAnsi="標楷體"/>
                <w:sz w:val="28"/>
              </w:rPr>
            </w:pPr>
            <w:r w:rsidRPr="00E00E69">
              <w:rPr>
                <w:rFonts w:ascii="新細明體" w:hAnsi="新細明體" w:hint="eastAsia"/>
                <w:sz w:val="28"/>
                <w:szCs w:val="30"/>
              </w:rPr>
              <w:t>★</w:t>
            </w:r>
            <w:r w:rsidRPr="00E00E69">
              <w:rPr>
                <w:rFonts w:ascii="標楷體" w:eastAsia="標楷體" w:hAnsi="標楷體" w:hint="eastAsia"/>
                <w:sz w:val="28"/>
              </w:rPr>
              <w:t>中等學校實驗室預防不當災害之發生</w:t>
            </w:r>
          </w:p>
        </w:tc>
        <w:tc>
          <w:tcPr>
            <w:tcW w:w="1426" w:type="dxa"/>
            <w:tcBorders>
              <w:top w:val="single" w:sz="4" w:space="0" w:color="auto"/>
              <w:left w:val="single" w:sz="4" w:space="0" w:color="auto"/>
              <w:bottom w:val="single" w:sz="4" w:space="0" w:color="auto"/>
              <w:right w:val="single" w:sz="4" w:space="0" w:color="auto"/>
            </w:tcBorders>
            <w:hideMark/>
          </w:tcPr>
          <w:p w:rsidR="006F4633" w:rsidRPr="00E00E69" w:rsidRDefault="006F4633" w:rsidP="00377903">
            <w:pPr>
              <w:snapToGrid w:val="0"/>
              <w:rPr>
                <w:rFonts w:ascii="標楷體" w:eastAsia="標楷體" w:hAnsi="標楷體"/>
                <w:sz w:val="28"/>
              </w:rPr>
            </w:pPr>
            <w:r w:rsidRPr="00E00E69">
              <w:rPr>
                <w:rFonts w:ascii="標楷體" w:eastAsia="標楷體" w:hAnsi="標楷體" w:hint="eastAsia"/>
                <w:sz w:val="28"/>
                <w:szCs w:val="28"/>
              </w:rPr>
              <w:t>國高中職</w:t>
            </w:r>
          </w:p>
        </w:tc>
        <w:tc>
          <w:tcPr>
            <w:tcW w:w="1136" w:type="dxa"/>
            <w:tcBorders>
              <w:top w:val="nil"/>
              <w:left w:val="single" w:sz="4" w:space="0" w:color="auto"/>
              <w:bottom w:val="nil"/>
              <w:right w:val="single" w:sz="4" w:space="0" w:color="auto"/>
            </w:tcBorders>
          </w:tcPr>
          <w:p w:rsidR="006F4633" w:rsidRPr="00E00E69" w:rsidRDefault="006F4633" w:rsidP="00377903">
            <w:pPr>
              <w:snapToGrid w:val="0"/>
              <w:jc w:val="center"/>
              <w:rPr>
                <w:rFonts w:ascii="標楷體" w:eastAsia="標楷體" w:hAnsi="標楷體"/>
                <w:sz w:val="28"/>
                <w:szCs w:val="28"/>
              </w:rPr>
            </w:pPr>
          </w:p>
        </w:tc>
        <w:tc>
          <w:tcPr>
            <w:tcW w:w="1301" w:type="dxa"/>
            <w:tcBorders>
              <w:top w:val="nil"/>
              <w:left w:val="single" w:sz="4" w:space="0" w:color="auto"/>
              <w:bottom w:val="nil"/>
              <w:right w:val="single" w:sz="4" w:space="0" w:color="auto"/>
            </w:tcBorders>
          </w:tcPr>
          <w:p w:rsidR="006F4633" w:rsidRPr="00E00E69" w:rsidRDefault="006F4633" w:rsidP="00377903">
            <w:pPr>
              <w:snapToGrid w:val="0"/>
              <w:rPr>
                <w:rFonts w:ascii="標楷體" w:eastAsia="標楷體" w:hAnsi="標楷體"/>
              </w:rPr>
            </w:pPr>
          </w:p>
        </w:tc>
      </w:tr>
      <w:tr w:rsidR="006F4633" w:rsidRPr="00E00E69" w:rsidTr="00377903">
        <w:tc>
          <w:tcPr>
            <w:tcW w:w="6065" w:type="dxa"/>
            <w:tcBorders>
              <w:top w:val="single" w:sz="4" w:space="0" w:color="auto"/>
              <w:left w:val="single" w:sz="4" w:space="0" w:color="auto"/>
              <w:bottom w:val="single" w:sz="4" w:space="0" w:color="auto"/>
              <w:right w:val="single" w:sz="4" w:space="0" w:color="auto"/>
            </w:tcBorders>
          </w:tcPr>
          <w:p w:rsidR="006F4633" w:rsidRPr="00E00E69" w:rsidRDefault="006F4633" w:rsidP="006F4633">
            <w:pPr>
              <w:numPr>
                <w:ilvl w:val="0"/>
                <w:numId w:val="26"/>
              </w:numPr>
              <w:snapToGrid w:val="0"/>
              <w:rPr>
                <w:rFonts w:ascii="標楷體" w:eastAsia="標楷體" w:hAnsi="標楷體"/>
                <w:sz w:val="28"/>
              </w:rPr>
            </w:pPr>
            <w:r w:rsidRPr="00E00E69">
              <w:rPr>
                <w:rFonts w:ascii="標楷體" w:eastAsia="標楷體" w:hAnsi="標楷體" w:hint="eastAsia"/>
                <w:sz w:val="28"/>
              </w:rPr>
              <w:t>正向管教研習辦理情形(每校106年至少辦理1場次)</w:t>
            </w:r>
          </w:p>
        </w:tc>
        <w:tc>
          <w:tcPr>
            <w:tcW w:w="1426" w:type="dxa"/>
            <w:tcBorders>
              <w:top w:val="single" w:sz="4" w:space="0" w:color="auto"/>
              <w:left w:val="single" w:sz="4" w:space="0" w:color="auto"/>
              <w:bottom w:val="single" w:sz="4" w:space="0" w:color="auto"/>
              <w:right w:val="single" w:sz="4" w:space="0" w:color="auto"/>
            </w:tcBorders>
          </w:tcPr>
          <w:p w:rsidR="006F4633" w:rsidRPr="00E00E69" w:rsidRDefault="006F4633" w:rsidP="00377903">
            <w:pPr>
              <w:snapToGrid w:val="0"/>
              <w:rPr>
                <w:rFonts w:ascii="標楷體" w:eastAsia="標楷體" w:hAnsi="標楷體"/>
                <w:sz w:val="28"/>
                <w:szCs w:val="28"/>
              </w:rPr>
            </w:pPr>
            <w:r w:rsidRPr="00E00E69">
              <w:rPr>
                <w:rFonts w:ascii="標楷體" w:eastAsia="標楷體" w:hAnsi="標楷體" w:hint="eastAsia"/>
                <w:sz w:val="28"/>
                <w:szCs w:val="28"/>
              </w:rPr>
              <w:t>國高中職</w:t>
            </w:r>
          </w:p>
        </w:tc>
        <w:tc>
          <w:tcPr>
            <w:tcW w:w="1136" w:type="dxa"/>
            <w:tcBorders>
              <w:top w:val="nil"/>
              <w:left w:val="single" w:sz="4" w:space="0" w:color="auto"/>
              <w:bottom w:val="single" w:sz="4" w:space="0" w:color="auto"/>
              <w:right w:val="single" w:sz="4" w:space="0" w:color="auto"/>
            </w:tcBorders>
          </w:tcPr>
          <w:p w:rsidR="006F4633" w:rsidRPr="00E00E69" w:rsidRDefault="006F4633" w:rsidP="00377903">
            <w:pPr>
              <w:snapToGrid w:val="0"/>
              <w:jc w:val="center"/>
              <w:rPr>
                <w:rFonts w:ascii="標楷體" w:eastAsia="標楷體" w:hAnsi="標楷體"/>
                <w:sz w:val="28"/>
                <w:szCs w:val="28"/>
              </w:rPr>
            </w:pPr>
          </w:p>
        </w:tc>
        <w:tc>
          <w:tcPr>
            <w:tcW w:w="1301" w:type="dxa"/>
            <w:tcBorders>
              <w:top w:val="nil"/>
              <w:left w:val="single" w:sz="4" w:space="0" w:color="auto"/>
              <w:bottom w:val="single" w:sz="4" w:space="0" w:color="auto"/>
              <w:right w:val="single" w:sz="4" w:space="0" w:color="auto"/>
            </w:tcBorders>
          </w:tcPr>
          <w:p w:rsidR="006F4633" w:rsidRPr="00E00E69" w:rsidRDefault="006F4633" w:rsidP="00377903">
            <w:pPr>
              <w:snapToGrid w:val="0"/>
              <w:rPr>
                <w:rFonts w:ascii="標楷體" w:eastAsia="標楷體" w:hAnsi="標楷體"/>
              </w:rPr>
            </w:pPr>
          </w:p>
        </w:tc>
      </w:tr>
    </w:tbl>
    <w:p w:rsidR="006F4633" w:rsidRPr="006F4633" w:rsidRDefault="006F4633" w:rsidP="006F4633">
      <w:r w:rsidRPr="00E00E69">
        <w:rPr>
          <w:rFonts w:ascii="標楷體" w:eastAsia="標楷體" w:hAnsi="標楷體" w:hint="eastAsia"/>
          <w:sz w:val="28"/>
          <w:szCs w:val="28"/>
        </w:rPr>
        <w:t>★標示屬本局重大政策項目。</w:t>
      </w:r>
    </w:p>
    <w:p w:rsidR="00294A44" w:rsidRDefault="00294A44" w:rsidP="00FB46CA">
      <w:pPr>
        <w:spacing w:line="0" w:lineRule="atLeast"/>
        <w:rPr>
          <w:rFonts w:ascii="標楷體" w:eastAsia="標楷體" w:hAnsi="標楷體"/>
          <w:sz w:val="28"/>
          <w:szCs w:val="28"/>
        </w:rPr>
      </w:pPr>
      <w:r>
        <w:rPr>
          <w:rFonts w:ascii="標楷體" w:eastAsia="標楷體" w:hAnsi="標楷體" w:hint="eastAsia"/>
          <w:sz w:val="28"/>
          <w:szCs w:val="28"/>
        </w:rPr>
        <w:t>(附件六)</w:t>
      </w:r>
    </w:p>
    <w:p w:rsidR="006F4633" w:rsidRPr="0060231A" w:rsidRDefault="006F4633" w:rsidP="006F4633">
      <w:pPr>
        <w:snapToGrid w:val="0"/>
        <w:jc w:val="center"/>
        <w:rPr>
          <w:rFonts w:ascii="標楷體" w:eastAsia="標楷體" w:hAnsi="標楷體"/>
          <w:b/>
          <w:spacing w:val="-20"/>
          <w:sz w:val="32"/>
        </w:rPr>
      </w:pPr>
      <w:r w:rsidRPr="0060231A">
        <w:rPr>
          <w:rFonts w:ascii="標楷體" w:eastAsia="標楷體" w:hAnsi="標楷體" w:hint="eastAsia"/>
          <w:b/>
          <w:spacing w:val="-20"/>
          <w:sz w:val="32"/>
        </w:rPr>
        <w:t>臺北市政府教育局10</w:t>
      </w:r>
      <w:r>
        <w:rPr>
          <w:rFonts w:ascii="標楷體" w:eastAsia="標楷體" w:hAnsi="標楷體" w:hint="eastAsia"/>
          <w:b/>
          <w:spacing w:val="-20"/>
          <w:sz w:val="32"/>
        </w:rPr>
        <w:t>6</w:t>
      </w:r>
      <w:r w:rsidRPr="0060231A">
        <w:rPr>
          <w:rFonts w:ascii="標楷體" w:eastAsia="標楷體" w:hAnsi="標楷體" w:hint="eastAsia"/>
          <w:b/>
          <w:spacing w:val="-20"/>
          <w:sz w:val="32"/>
        </w:rPr>
        <w:t>學年度各級學校配合項目一覽表</w:t>
      </w:r>
      <w:r>
        <w:rPr>
          <w:rFonts w:ascii="標楷體" w:eastAsia="標楷體" w:hAnsi="標楷體" w:hint="eastAsia"/>
          <w:b/>
          <w:spacing w:val="-20"/>
          <w:sz w:val="32"/>
        </w:rPr>
        <w:t>(高中職)</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65"/>
        <w:gridCol w:w="1426"/>
        <w:gridCol w:w="1136"/>
        <w:gridCol w:w="1301"/>
      </w:tblGrid>
      <w:tr w:rsidR="006F4633" w:rsidRPr="007455F1" w:rsidTr="00377903">
        <w:trPr>
          <w:tblHeader/>
        </w:trPr>
        <w:tc>
          <w:tcPr>
            <w:tcW w:w="6065" w:type="dxa"/>
            <w:tcBorders>
              <w:top w:val="single" w:sz="4" w:space="0" w:color="auto"/>
              <w:left w:val="single" w:sz="4" w:space="0" w:color="auto"/>
              <w:bottom w:val="single" w:sz="4" w:space="0" w:color="auto"/>
              <w:right w:val="single" w:sz="4" w:space="0" w:color="auto"/>
            </w:tcBorders>
            <w:vAlign w:val="center"/>
            <w:hideMark/>
          </w:tcPr>
          <w:p w:rsidR="006F4633" w:rsidRPr="007455F1" w:rsidRDefault="006F4633" w:rsidP="00377903">
            <w:pPr>
              <w:pStyle w:val="ad"/>
              <w:snapToGrid w:val="0"/>
              <w:jc w:val="distribute"/>
              <w:rPr>
                <w:rFonts w:ascii="標楷體" w:eastAsia="標楷體"/>
                <w:b/>
                <w:sz w:val="28"/>
                <w:szCs w:val="28"/>
              </w:rPr>
            </w:pPr>
            <w:r w:rsidRPr="007455F1">
              <w:rPr>
                <w:rFonts w:ascii="標楷體" w:eastAsia="標楷體" w:hint="eastAsia"/>
                <w:b/>
                <w:sz w:val="28"/>
                <w:szCs w:val="28"/>
              </w:rPr>
              <w:t>項目</w:t>
            </w:r>
          </w:p>
        </w:tc>
        <w:tc>
          <w:tcPr>
            <w:tcW w:w="1426" w:type="dxa"/>
            <w:tcBorders>
              <w:top w:val="single" w:sz="4" w:space="0" w:color="auto"/>
              <w:left w:val="single" w:sz="4" w:space="0" w:color="auto"/>
              <w:bottom w:val="single" w:sz="4" w:space="0" w:color="auto"/>
              <w:right w:val="single" w:sz="4" w:space="0" w:color="auto"/>
            </w:tcBorders>
            <w:vAlign w:val="center"/>
            <w:hideMark/>
          </w:tcPr>
          <w:p w:rsidR="006F4633" w:rsidRPr="007455F1" w:rsidRDefault="006F4633" w:rsidP="00377903">
            <w:pPr>
              <w:snapToGrid w:val="0"/>
              <w:jc w:val="distribute"/>
              <w:rPr>
                <w:rFonts w:ascii="標楷體" w:eastAsia="標楷體" w:hAnsi="標楷體"/>
                <w:b/>
                <w:sz w:val="28"/>
                <w:szCs w:val="28"/>
              </w:rPr>
            </w:pPr>
            <w:r w:rsidRPr="007455F1">
              <w:rPr>
                <w:rFonts w:ascii="標楷體" w:eastAsia="標楷體" w:hAnsi="標楷體" w:hint="eastAsia"/>
                <w:b/>
                <w:sz w:val="28"/>
                <w:szCs w:val="28"/>
              </w:rPr>
              <w:t>學校別</w:t>
            </w:r>
          </w:p>
        </w:tc>
        <w:tc>
          <w:tcPr>
            <w:tcW w:w="1136" w:type="dxa"/>
            <w:tcBorders>
              <w:top w:val="single" w:sz="4" w:space="0" w:color="auto"/>
              <w:left w:val="single" w:sz="4" w:space="0" w:color="auto"/>
              <w:bottom w:val="single" w:sz="4" w:space="0" w:color="auto"/>
              <w:right w:val="single" w:sz="4" w:space="0" w:color="auto"/>
            </w:tcBorders>
            <w:vAlign w:val="center"/>
            <w:hideMark/>
          </w:tcPr>
          <w:p w:rsidR="006F4633" w:rsidRPr="007455F1" w:rsidRDefault="006F4633" w:rsidP="00377903">
            <w:pPr>
              <w:snapToGrid w:val="0"/>
              <w:jc w:val="distribute"/>
              <w:rPr>
                <w:rFonts w:ascii="標楷體" w:eastAsia="標楷體" w:hAnsi="標楷體"/>
                <w:b/>
                <w:sz w:val="28"/>
                <w:szCs w:val="28"/>
              </w:rPr>
            </w:pPr>
            <w:r w:rsidRPr="007455F1">
              <w:rPr>
                <w:rFonts w:ascii="標楷體" w:eastAsia="標楷體" w:hAnsi="標楷體" w:hint="eastAsia"/>
                <w:b/>
                <w:sz w:val="28"/>
                <w:szCs w:val="28"/>
              </w:rPr>
              <w:t>期間</w:t>
            </w:r>
          </w:p>
        </w:tc>
        <w:tc>
          <w:tcPr>
            <w:tcW w:w="1301" w:type="dxa"/>
            <w:tcBorders>
              <w:top w:val="single" w:sz="4" w:space="0" w:color="auto"/>
              <w:left w:val="single" w:sz="4" w:space="0" w:color="auto"/>
              <w:bottom w:val="single" w:sz="4" w:space="0" w:color="auto"/>
              <w:right w:val="single" w:sz="4" w:space="0" w:color="auto"/>
            </w:tcBorders>
            <w:vAlign w:val="center"/>
            <w:hideMark/>
          </w:tcPr>
          <w:p w:rsidR="006F4633" w:rsidRPr="007455F1" w:rsidRDefault="006F4633" w:rsidP="00377903">
            <w:pPr>
              <w:snapToGrid w:val="0"/>
              <w:jc w:val="distribute"/>
              <w:rPr>
                <w:rFonts w:ascii="標楷體" w:eastAsia="標楷體" w:hAnsi="標楷體"/>
                <w:b/>
              </w:rPr>
            </w:pPr>
            <w:r w:rsidRPr="007455F1">
              <w:rPr>
                <w:rFonts w:ascii="標楷體" w:eastAsia="標楷體" w:hAnsi="標楷體" w:hint="eastAsia"/>
                <w:b/>
              </w:rPr>
              <w:t>備註</w:t>
            </w:r>
          </w:p>
        </w:tc>
      </w:tr>
      <w:tr w:rsidR="006F4633" w:rsidRPr="007455F1" w:rsidTr="00377903">
        <w:tc>
          <w:tcPr>
            <w:tcW w:w="6065" w:type="dxa"/>
            <w:tcBorders>
              <w:top w:val="single" w:sz="4" w:space="0" w:color="auto"/>
              <w:left w:val="single" w:sz="4" w:space="0" w:color="auto"/>
              <w:bottom w:val="single" w:sz="4" w:space="0" w:color="auto"/>
              <w:right w:val="single" w:sz="4" w:space="0" w:color="auto"/>
            </w:tcBorders>
            <w:hideMark/>
          </w:tcPr>
          <w:p w:rsidR="006F4633" w:rsidRPr="00840EB2" w:rsidRDefault="006F4633" w:rsidP="006F4633">
            <w:pPr>
              <w:numPr>
                <w:ilvl w:val="0"/>
                <w:numId w:val="25"/>
              </w:numPr>
              <w:snapToGrid w:val="0"/>
              <w:rPr>
                <w:rFonts w:ascii="標楷體" w:eastAsia="標楷體" w:hAnsi="標楷體"/>
                <w:sz w:val="28"/>
              </w:rPr>
            </w:pPr>
            <w:r w:rsidRPr="00095DD6">
              <w:rPr>
                <w:rFonts w:ascii="標楷體" w:eastAsia="標楷體" w:hAnsi="標楷體" w:hint="eastAsia"/>
                <w:b/>
                <w:sz w:val="28"/>
                <w:szCs w:val="28"/>
              </w:rPr>
              <w:t>105</w:t>
            </w:r>
            <w:r w:rsidRPr="00840EB2">
              <w:rPr>
                <w:rFonts w:ascii="標楷體" w:eastAsia="標楷體" w:hAnsi="標楷體" w:hint="eastAsia"/>
                <w:sz w:val="28"/>
                <w:szCs w:val="28"/>
              </w:rPr>
              <w:t>學年度高級中等學校課程計畫備查</w:t>
            </w:r>
          </w:p>
        </w:tc>
        <w:tc>
          <w:tcPr>
            <w:tcW w:w="1426" w:type="dxa"/>
            <w:tcBorders>
              <w:top w:val="single" w:sz="4" w:space="0" w:color="auto"/>
              <w:left w:val="single" w:sz="4" w:space="0" w:color="auto"/>
              <w:bottom w:val="single" w:sz="4" w:space="0" w:color="auto"/>
              <w:right w:val="single" w:sz="4" w:space="0" w:color="auto"/>
            </w:tcBorders>
            <w:hideMark/>
          </w:tcPr>
          <w:p w:rsidR="006F4633" w:rsidRPr="00840EB2" w:rsidRDefault="006F4633" w:rsidP="00377903">
            <w:pPr>
              <w:snapToGrid w:val="0"/>
              <w:rPr>
                <w:rFonts w:ascii="標楷體" w:eastAsia="標楷體" w:hAnsi="標楷體"/>
                <w:sz w:val="28"/>
                <w:szCs w:val="28"/>
              </w:rPr>
            </w:pPr>
            <w:r w:rsidRPr="00840EB2">
              <w:rPr>
                <w:rFonts w:ascii="標楷體" w:eastAsia="標楷體" w:hAnsi="標楷體" w:hint="eastAsia"/>
                <w:sz w:val="28"/>
                <w:szCs w:val="28"/>
              </w:rPr>
              <w:t>高中職</w:t>
            </w:r>
          </w:p>
        </w:tc>
        <w:tc>
          <w:tcPr>
            <w:tcW w:w="1136" w:type="dxa"/>
            <w:tcBorders>
              <w:top w:val="single" w:sz="4" w:space="0" w:color="auto"/>
              <w:left w:val="single" w:sz="4" w:space="0" w:color="auto"/>
              <w:bottom w:val="single" w:sz="4" w:space="0" w:color="auto"/>
              <w:right w:val="single" w:sz="4" w:space="0" w:color="auto"/>
            </w:tcBorders>
            <w:vAlign w:val="center"/>
            <w:hideMark/>
          </w:tcPr>
          <w:p w:rsidR="006F4633" w:rsidRPr="00840EB2" w:rsidRDefault="006F4633" w:rsidP="00377903">
            <w:pPr>
              <w:snapToGrid w:val="0"/>
              <w:jc w:val="center"/>
              <w:rPr>
                <w:rFonts w:ascii="標楷體" w:eastAsia="標楷體" w:hAnsi="標楷體"/>
              </w:rPr>
            </w:pPr>
            <w:r w:rsidRPr="00840EB2">
              <w:rPr>
                <w:rFonts w:ascii="標楷體" w:eastAsia="標楷體" w:hAnsi="標楷體" w:hint="eastAsia"/>
              </w:rPr>
              <w:t>6-8月</w:t>
            </w:r>
          </w:p>
        </w:tc>
        <w:tc>
          <w:tcPr>
            <w:tcW w:w="1301" w:type="dxa"/>
            <w:vMerge w:val="restart"/>
            <w:tcBorders>
              <w:top w:val="nil"/>
              <w:left w:val="single" w:sz="4" w:space="0" w:color="auto"/>
              <w:right w:val="single" w:sz="4" w:space="0" w:color="auto"/>
            </w:tcBorders>
          </w:tcPr>
          <w:p w:rsidR="006F4633" w:rsidRDefault="006F4633" w:rsidP="00377903">
            <w:pPr>
              <w:snapToGrid w:val="0"/>
              <w:rPr>
                <w:rFonts w:ascii="標楷體" w:eastAsia="標楷體" w:hAnsi="標楷體"/>
                <w:spacing w:val="-20"/>
              </w:rPr>
            </w:pPr>
            <w:r>
              <w:rPr>
                <w:rFonts w:ascii="標楷體" w:eastAsia="標楷體" w:hAnsi="標楷體" w:hint="eastAsia"/>
                <w:spacing w:val="-20"/>
              </w:rPr>
              <w:t>以下為106年</w:t>
            </w:r>
          </w:p>
          <w:p w:rsidR="006F4633" w:rsidRPr="007455F1" w:rsidRDefault="006F4633" w:rsidP="00377903">
            <w:pPr>
              <w:snapToGrid w:val="0"/>
              <w:rPr>
                <w:rFonts w:ascii="標楷體" w:eastAsia="標楷體" w:hAnsi="標楷體"/>
                <w:spacing w:val="-20"/>
              </w:rPr>
            </w:pPr>
            <w:r>
              <w:rPr>
                <w:rFonts w:ascii="標楷體" w:eastAsia="標楷體" w:hAnsi="標楷體" w:hint="eastAsia"/>
                <w:spacing w:val="-20"/>
              </w:rPr>
              <w:t>。</w:t>
            </w:r>
          </w:p>
        </w:tc>
      </w:tr>
      <w:tr w:rsidR="006F4633" w:rsidRPr="007455F1" w:rsidTr="00377903">
        <w:tc>
          <w:tcPr>
            <w:tcW w:w="6065" w:type="dxa"/>
            <w:tcBorders>
              <w:top w:val="single" w:sz="4" w:space="0" w:color="auto"/>
              <w:left w:val="single" w:sz="4" w:space="0" w:color="auto"/>
              <w:bottom w:val="single" w:sz="4" w:space="0" w:color="auto"/>
              <w:right w:val="single" w:sz="4" w:space="0" w:color="auto"/>
            </w:tcBorders>
            <w:hideMark/>
          </w:tcPr>
          <w:p w:rsidR="006F4633" w:rsidRPr="00840EB2" w:rsidRDefault="006F4633" w:rsidP="006F4633">
            <w:pPr>
              <w:numPr>
                <w:ilvl w:val="0"/>
                <w:numId w:val="26"/>
              </w:numPr>
              <w:snapToGrid w:val="0"/>
              <w:rPr>
                <w:rFonts w:ascii="標楷體" w:eastAsia="標楷體" w:hAnsi="標楷體"/>
                <w:sz w:val="28"/>
                <w:szCs w:val="28"/>
              </w:rPr>
            </w:pPr>
            <w:r w:rsidRPr="00095DD6">
              <w:rPr>
                <w:rFonts w:ascii="標楷體" w:eastAsia="標楷體" w:hAnsi="標楷體" w:hint="eastAsia"/>
                <w:b/>
                <w:sz w:val="28"/>
                <w:szCs w:val="28"/>
              </w:rPr>
              <w:t>105</w:t>
            </w:r>
            <w:r w:rsidRPr="00840EB2">
              <w:rPr>
                <w:rFonts w:ascii="標楷體" w:eastAsia="標楷體" w:hAnsi="標楷體" w:hint="eastAsia"/>
                <w:sz w:val="28"/>
                <w:szCs w:val="28"/>
              </w:rPr>
              <w:t>學年度高級中學教師教學計畫上網</w:t>
            </w:r>
          </w:p>
        </w:tc>
        <w:tc>
          <w:tcPr>
            <w:tcW w:w="1426" w:type="dxa"/>
            <w:tcBorders>
              <w:top w:val="single" w:sz="4" w:space="0" w:color="auto"/>
              <w:left w:val="single" w:sz="4" w:space="0" w:color="auto"/>
              <w:bottom w:val="single" w:sz="4" w:space="0" w:color="auto"/>
              <w:right w:val="single" w:sz="4" w:space="0" w:color="auto"/>
            </w:tcBorders>
            <w:hideMark/>
          </w:tcPr>
          <w:p w:rsidR="006F4633" w:rsidRPr="00840EB2" w:rsidRDefault="006F4633" w:rsidP="00377903">
            <w:pPr>
              <w:snapToGrid w:val="0"/>
              <w:rPr>
                <w:rFonts w:ascii="標楷體" w:eastAsia="標楷體" w:hAnsi="標楷體"/>
                <w:sz w:val="28"/>
              </w:rPr>
            </w:pPr>
            <w:r w:rsidRPr="00840EB2">
              <w:rPr>
                <w:rFonts w:ascii="標楷體" w:eastAsia="標楷體" w:hAnsi="標楷體" w:hint="eastAsia"/>
                <w:sz w:val="28"/>
              </w:rPr>
              <w:t>高中</w:t>
            </w:r>
          </w:p>
        </w:tc>
        <w:tc>
          <w:tcPr>
            <w:tcW w:w="1136" w:type="dxa"/>
            <w:vMerge w:val="restart"/>
            <w:tcBorders>
              <w:left w:val="single" w:sz="4" w:space="0" w:color="auto"/>
              <w:right w:val="single" w:sz="4" w:space="0" w:color="auto"/>
            </w:tcBorders>
          </w:tcPr>
          <w:p w:rsidR="006F4633" w:rsidRPr="00840EB2" w:rsidRDefault="006F4633" w:rsidP="00377903">
            <w:pPr>
              <w:snapToGrid w:val="0"/>
              <w:jc w:val="center"/>
              <w:rPr>
                <w:rFonts w:ascii="標楷體" w:eastAsia="標楷體" w:hAnsi="標楷體"/>
              </w:rPr>
            </w:pPr>
            <w:r w:rsidRPr="00840EB2">
              <w:rPr>
                <w:rFonts w:ascii="標楷體" w:eastAsia="標楷體" w:hAnsi="標楷體" w:hint="eastAsia"/>
              </w:rPr>
              <w:t>8月</w:t>
            </w:r>
          </w:p>
        </w:tc>
        <w:tc>
          <w:tcPr>
            <w:tcW w:w="1301" w:type="dxa"/>
            <w:vMerge/>
            <w:tcBorders>
              <w:left w:val="single" w:sz="4" w:space="0" w:color="auto"/>
              <w:bottom w:val="nil"/>
              <w:right w:val="single" w:sz="4" w:space="0" w:color="auto"/>
            </w:tcBorders>
          </w:tcPr>
          <w:p w:rsidR="006F4633" w:rsidRPr="007455F1" w:rsidRDefault="006F4633" w:rsidP="00377903">
            <w:pPr>
              <w:snapToGrid w:val="0"/>
              <w:jc w:val="center"/>
              <w:rPr>
                <w:rFonts w:ascii="標楷體" w:eastAsia="標楷體" w:hAnsi="標楷體"/>
                <w:spacing w:val="-20"/>
              </w:rPr>
            </w:pPr>
          </w:p>
        </w:tc>
      </w:tr>
      <w:tr w:rsidR="006F4633" w:rsidRPr="007455F1" w:rsidTr="00377903">
        <w:trPr>
          <w:trHeight w:val="357"/>
        </w:trPr>
        <w:tc>
          <w:tcPr>
            <w:tcW w:w="6065" w:type="dxa"/>
            <w:tcBorders>
              <w:top w:val="single" w:sz="4" w:space="0" w:color="auto"/>
              <w:left w:val="single" w:sz="4" w:space="0" w:color="auto"/>
              <w:bottom w:val="single" w:sz="4" w:space="0" w:color="auto"/>
              <w:right w:val="single" w:sz="4" w:space="0" w:color="auto"/>
            </w:tcBorders>
            <w:hideMark/>
          </w:tcPr>
          <w:p w:rsidR="006F4633" w:rsidRPr="00840EB2" w:rsidRDefault="006F4633" w:rsidP="006F4633">
            <w:pPr>
              <w:numPr>
                <w:ilvl w:val="0"/>
                <w:numId w:val="26"/>
              </w:numPr>
              <w:snapToGrid w:val="0"/>
              <w:rPr>
                <w:rFonts w:ascii="標楷體" w:eastAsia="標楷體" w:hAnsi="標楷體"/>
                <w:sz w:val="28"/>
                <w:szCs w:val="28"/>
              </w:rPr>
            </w:pPr>
            <w:r w:rsidRPr="00095DD6">
              <w:rPr>
                <w:rFonts w:ascii="標楷體" w:eastAsia="標楷體" w:hAnsi="標楷體" w:hint="eastAsia"/>
                <w:b/>
                <w:sz w:val="28"/>
                <w:szCs w:val="28"/>
              </w:rPr>
              <w:t>105</w:t>
            </w:r>
            <w:r w:rsidRPr="00840EB2">
              <w:rPr>
                <w:rFonts w:ascii="標楷體" w:eastAsia="標楷體" w:hAnsi="標楷體" w:hint="eastAsia"/>
                <w:sz w:val="28"/>
                <w:szCs w:val="28"/>
              </w:rPr>
              <w:t>年度高級中學創意閱讀教材教案比賽徵件</w:t>
            </w:r>
          </w:p>
        </w:tc>
        <w:tc>
          <w:tcPr>
            <w:tcW w:w="1426" w:type="dxa"/>
            <w:tcBorders>
              <w:top w:val="single" w:sz="4" w:space="0" w:color="auto"/>
              <w:left w:val="single" w:sz="4" w:space="0" w:color="auto"/>
              <w:bottom w:val="single" w:sz="4" w:space="0" w:color="auto"/>
              <w:right w:val="single" w:sz="4" w:space="0" w:color="auto"/>
            </w:tcBorders>
            <w:hideMark/>
          </w:tcPr>
          <w:p w:rsidR="006F4633" w:rsidRPr="00840EB2" w:rsidRDefault="006F4633" w:rsidP="00377903">
            <w:pPr>
              <w:snapToGrid w:val="0"/>
              <w:rPr>
                <w:rFonts w:ascii="標楷體" w:eastAsia="標楷體" w:hAnsi="標楷體"/>
                <w:sz w:val="28"/>
              </w:rPr>
            </w:pPr>
            <w:r w:rsidRPr="00840EB2">
              <w:rPr>
                <w:rFonts w:ascii="標楷體" w:eastAsia="標楷體" w:hAnsi="標楷體" w:hint="eastAsia"/>
                <w:sz w:val="28"/>
              </w:rPr>
              <w:t>高中</w:t>
            </w:r>
          </w:p>
        </w:tc>
        <w:tc>
          <w:tcPr>
            <w:tcW w:w="1136" w:type="dxa"/>
            <w:vMerge/>
            <w:tcBorders>
              <w:left w:val="single" w:sz="4" w:space="0" w:color="auto"/>
              <w:bottom w:val="single" w:sz="4" w:space="0" w:color="auto"/>
              <w:right w:val="single" w:sz="4" w:space="0" w:color="auto"/>
            </w:tcBorders>
          </w:tcPr>
          <w:p w:rsidR="006F4633" w:rsidRPr="00840EB2" w:rsidRDefault="006F4633" w:rsidP="00377903">
            <w:pPr>
              <w:snapToGrid w:val="0"/>
              <w:jc w:val="center"/>
              <w:rPr>
                <w:rFonts w:ascii="標楷體" w:eastAsia="標楷體" w:hAnsi="標楷體"/>
                <w:sz w:val="28"/>
                <w:szCs w:val="28"/>
              </w:rPr>
            </w:pPr>
          </w:p>
        </w:tc>
        <w:tc>
          <w:tcPr>
            <w:tcW w:w="1301" w:type="dxa"/>
            <w:vMerge w:val="restart"/>
            <w:tcBorders>
              <w:top w:val="nil"/>
              <w:left w:val="single" w:sz="4" w:space="0" w:color="auto"/>
              <w:bottom w:val="nil"/>
              <w:right w:val="single" w:sz="4" w:space="0" w:color="auto"/>
            </w:tcBorders>
          </w:tcPr>
          <w:p w:rsidR="006F4633" w:rsidRPr="007455F1" w:rsidRDefault="006F4633" w:rsidP="00377903">
            <w:pPr>
              <w:snapToGrid w:val="0"/>
              <w:jc w:val="center"/>
              <w:rPr>
                <w:rFonts w:ascii="標楷體" w:eastAsia="標楷體" w:hAnsi="標楷體"/>
                <w:spacing w:val="-20"/>
              </w:rPr>
            </w:pPr>
          </w:p>
        </w:tc>
      </w:tr>
      <w:tr w:rsidR="006F4633" w:rsidRPr="007455F1" w:rsidTr="00377903">
        <w:trPr>
          <w:trHeight w:val="405"/>
        </w:trPr>
        <w:tc>
          <w:tcPr>
            <w:tcW w:w="6065" w:type="dxa"/>
            <w:tcBorders>
              <w:top w:val="single" w:sz="4" w:space="0" w:color="auto"/>
              <w:left w:val="single" w:sz="4" w:space="0" w:color="auto"/>
              <w:bottom w:val="single" w:sz="4" w:space="0" w:color="auto"/>
              <w:right w:val="single" w:sz="4" w:space="0" w:color="auto"/>
            </w:tcBorders>
            <w:hideMark/>
          </w:tcPr>
          <w:p w:rsidR="006F4633" w:rsidRPr="00840EB2" w:rsidRDefault="006F4633" w:rsidP="006F4633">
            <w:pPr>
              <w:numPr>
                <w:ilvl w:val="0"/>
                <w:numId w:val="25"/>
              </w:numPr>
              <w:snapToGrid w:val="0"/>
              <w:rPr>
                <w:rFonts w:ascii="標楷體" w:eastAsia="標楷體" w:hAnsi="標楷體"/>
                <w:sz w:val="28"/>
                <w:szCs w:val="28"/>
              </w:rPr>
            </w:pPr>
            <w:r w:rsidRPr="00840EB2">
              <w:rPr>
                <w:rFonts w:ascii="標楷體" w:eastAsia="標楷體" w:hAnsi="標楷體" w:hint="eastAsia"/>
                <w:sz w:val="28"/>
                <w:szCs w:val="28"/>
              </w:rPr>
              <w:t>公務統計報表講習、填報、檢誤</w:t>
            </w:r>
          </w:p>
        </w:tc>
        <w:tc>
          <w:tcPr>
            <w:tcW w:w="1426" w:type="dxa"/>
            <w:tcBorders>
              <w:top w:val="single" w:sz="4" w:space="0" w:color="auto"/>
              <w:left w:val="single" w:sz="4" w:space="0" w:color="auto"/>
              <w:bottom w:val="single" w:sz="4" w:space="0" w:color="auto"/>
              <w:right w:val="single" w:sz="4" w:space="0" w:color="auto"/>
            </w:tcBorders>
            <w:hideMark/>
          </w:tcPr>
          <w:p w:rsidR="006F4633" w:rsidRPr="00840EB2" w:rsidRDefault="006F4633" w:rsidP="00377903">
            <w:pPr>
              <w:snapToGrid w:val="0"/>
              <w:rPr>
                <w:rFonts w:ascii="標楷體" w:eastAsia="標楷體" w:hAnsi="標楷體"/>
                <w:sz w:val="28"/>
                <w:szCs w:val="28"/>
              </w:rPr>
            </w:pPr>
            <w:r w:rsidRPr="00840EB2">
              <w:rPr>
                <w:rFonts w:ascii="標楷體" w:eastAsia="標楷體" w:hAnsi="標楷體" w:hint="eastAsia"/>
                <w:sz w:val="28"/>
                <w:szCs w:val="28"/>
              </w:rPr>
              <w:t>高中職</w:t>
            </w:r>
          </w:p>
        </w:tc>
        <w:tc>
          <w:tcPr>
            <w:tcW w:w="1136" w:type="dxa"/>
            <w:tcBorders>
              <w:left w:val="single" w:sz="4" w:space="0" w:color="auto"/>
              <w:bottom w:val="single" w:sz="4" w:space="0" w:color="auto"/>
              <w:right w:val="single" w:sz="4" w:space="0" w:color="auto"/>
            </w:tcBorders>
          </w:tcPr>
          <w:p w:rsidR="006F4633" w:rsidRPr="00840EB2" w:rsidRDefault="006F4633" w:rsidP="00377903">
            <w:pPr>
              <w:snapToGrid w:val="0"/>
              <w:jc w:val="center"/>
              <w:rPr>
                <w:rFonts w:ascii="標楷體" w:eastAsia="標楷體" w:hAnsi="標楷體"/>
              </w:rPr>
            </w:pPr>
            <w:r w:rsidRPr="00840EB2">
              <w:rPr>
                <w:rFonts w:ascii="標楷體" w:eastAsia="標楷體" w:hAnsi="標楷體" w:hint="eastAsia"/>
              </w:rPr>
              <w:t>8-11月</w:t>
            </w:r>
          </w:p>
        </w:tc>
        <w:tc>
          <w:tcPr>
            <w:tcW w:w="1301" w:type="dxa"/>
            <w:vMerge w:val="restart"/>
            <w:tcBorders>
              <w:top w:val="nil"/>
              <w:left w:val="single" w:sz="4" w:space="0" w:color="auto"/>
              <w:right w:val="single" w:sz="4" w:space="0" w:color="auto"/>
            </w:tcBorders>
          </w:tcPr>
          <w:p w:rsidR="006F4633" w:rsidRPr="007455F1" w:rsidRDefault="006F4633" w:rsidP="00377903">
            <w:pPr>
              <w:snapToGrid w:val="0"/>
              <w:jc w:val="center"/>
              <w:rPr>
                <w:rFonts w:ascii="標楷體" w:eastAsia="標楷體" w:hAnsi="標楷體"/>
                <w:spacing w:val="-20"/>
              </w:rPr>
            </w:pPr>
          </w:p>
        </w:tc>
      </w:tr>
      <w:tr w:rsidR="006F4633" w:rsidRPr="007455F1" w:rsidTr="00377903">
        <w:trPr>
          <w:trHeight w:val="405"/>
        </w:trPr>
        <w:tc>
          <w:tcPr>
            <w:tcW w:w="6065" w:type="dxa"/>
            <w:tcBorders>
              <w:top w:val="single" w:sz="4" w:space="0" w:color="auto"/>
              <w:left w:val="single" w:sz="4" w:space="0" w:color="auto"/>
              <w:bottom w:val="single" w:sz="4" w:space="0" w:color="auto"/>
              <w:right w:val="single" w:sz="4" w:space="0" w:color="auto"/>
            </w:tcBorders>
          </w:tcPr>
          <w:p w:rsidR="006F4633" w:rsidRPr="000E4A47" w:rsidRDefault="006F4633" w:rsidP="006F4633">
            <w:pPr>
              <w:numPr>
                <w:ilvl w:val="0"/>
                <w:numId w:val="26"/>
              </w:numPr>
              <w:snapToGrid w:val="0"/>
              <w:rPr>
                <w:rFonts w:ascii="標楷體" w:eastAsia="標楷體" w:hAnsi="標楷體"/>
                <w:sz w:val="28"/>
                <w:szCs w:val="28"/>
              </w:rPr>
            </w:pPr>
            <w:r w:rsidRPr="000E4A47">
              <w:rPr>
                <w:rFonts w:ascii="標楷體" w:eastAsia="標楷體" w:hAnsi="標楷體" w:hint="eastAsia"/>
                <w:sz w:val="28"/>
              </w:rPr>
              <w:t>每年3、9月填報教育部「二手制服、教科書</w:t>
            </w:r>
            <w:r w:rsidRPr="000E4A47">
              <w:rPr>
                <w:rFonts w:ascii="標楷體" w:eastAsia="標楷體" w:hAnsi="標楷體" w:hint="eastAsia"/>
                <w:sz w:val="28"/>
              </w:rPr>
              <w:lastRenderedPageBreak/>
              <w:t>及學用品回收再使用系統」，填報率須達100%</w:t>
            </w:r>
          </w:p>
        </w:tc>
        <w:tc>
          <w:tcPr>
            <w:tcW w:w="1426" w:type="dxa"/>
            <w:tcBorders>
              <w:top w:val="single" w:sz="4" w:space="0" w:color="auto"/>
              <w:left w:val="single" w:sz="4" w:space="0" w:color="auto"/>
              <w:bottom w:val="single" w:sz="4" w:space="0" w:color="auto"/>
              <w:right w:val="single" w:sz="4" w:space="0" w:color="auto"/>
            </w:tcBorders>
          </w:tcPr>
          <w:p w:rsidR="006F4633" w:rsidRPr="000E4A47" w:rsidRDefault="006F4633" w:rsidP="00377903">
            <w:pPr>
              <w:snapToGrid w:val="0"/>
              <w:rPr>
                <w:rFonts w:ascii="標楷體" w:eastAsia="標楷體" w:hAnsi="標楷體"/>
                <w:sz w:val="28"/>
                <w:szCs w:val="28"/>
              </w:rPr>
            </w:pPr>
            <w:r w:rsidRPr="000E4A47">
              <w:rPr>
                <w:rFonts w:ascii="標楷體" w:eastAsia="標楷體" w:hAnsi="標楷體" w:hint="eastAsia"/>
                <w:sz w:val="28"/>
                <w:szCs w:val="28"/>
              </w:rPr>
              <w:lastRenderedPageBreak/>
              <w:t>高中職</w:t>
            </w:r>
          </w:p>
        </w:tc>
        <w:tc>
          <w:tcPr>
            <w:tcW w:w="1136" w:type="dxa"/>
            <w:tcBorders>
              <w:left w:val="single" w:sz="4" w:space="0" w:color="auto"/>
              <w:bottom w:val="single" w:sz="4" w:space="0" w:color="auto"/>
              <w:right w:val="single" w:sz="4" w:space="0" w:color="auto"/>
            </w:tcBorders>
          </w:tcPr>
          <w:p w:rsidR="006F4633" w:rsidRPr="000E4A47" w:rsidRDefault="006F4633" w:rsidP="00377903">
            <w:pPr>
              <w:snapToGrid w:val="0"/>
              <w:jc w:val="center"/>
              <w:rPr>
                <w:rFonts w:ascii="標楷體" w:eastAsia="標楷體" w:hAnsi="標楷體"/>
              </w:rPr>
            </w:pPr>
            <w:r w:rsidRPr="000E4A47">
              <w:rPr>
                <w:rFonts w:ascii="標楷體" w:eastAsia="標楷體" w:hAnsi="標楷體" w:hint="eastAsia"/>
              </w:rPr>
              <w:t>9月</w:t>
            </w:r>
          </w:p>
        </w:tc>
        <w:tc>
          <w:tcPr>
            <w:tcW w:w="1301" w:type="dxa"/>
            <w:vMerge/>
            <w:tcBorders>
              <w:top w:val="nil"/>
              <w:left w:val="single" w:sz="4" w:space="0" w:color="auto"/>
              <w:right w:val="single" w:sz="4" w:space="0" w:color="auto"/>
            </w:tcBorders>
          </w:tcPr>
          <w:p w:rsidR="006F4633" w:rsidRPr="007455F1" w:rsidRDefault="006F4633" w:rsidP="00377903">
            <w:pPr>
              <w:snapToGrid w:val="0"/>
              <w:jc w:val="center"/>
              <w:rPr>
                <w:rFonts w:ascii="標楷體" w:eastAsia="標楷體" w:hAnsi="標楷體"/>
                <w:spacing w:val="-20"/>
              </w:rPr>
            </w:pPr>
          </w:p>
        </w:tc>
      </w:tr>
      <w:tr w:rsidR="006F4633" w:rsidRPr="007455F1" w:rsidTr="00377903">
        <w:trPr>
          <w:trHeight w:val="424"/>
        </w:trPr>
        <w:tc>
          <w:tcPr>
            <w:tcW w:w="6065" w:type="dxa"/>
            <w:tcBorders>
              <w:top w:val="single" w:sz="4" w:space="0" w:color="auto"/>
              <w:left w:val="single" w:sz="4" w:space="0" w:color="auto"/>
              <w:bottom w:val="single" w:sz="4" w:space="0" w:color="auto"/>
              <w:right w:val="single" w:sz="4" w:space="0" w:color="auto"/>
            </w:tcBorders>
          </w:tcPr>
          <w:p w:rsidR="006F4633" w:rsidRPr="00840EB2" w:rsidRDefault="006F4633" w:rsidP="006F4633">
            <w:pPr>
              <w:numPr>
                <w:ilvl w:val="0"/>
                <w:numId w:val="26"/>
              </w:numPr>
              <w:snapToGrid w:val="0"/>
              <w:rPr>
                <w:rFonts w:ascii="標楷體" w:eastAsia="標楷體" w:hAnsi="標楷體"/>
                <w:sz w:val="28"/>
                <w:szCs w:val="28"/>
              </w:rPr>
            </w:pPr>
            <w:r w:rsidRPr="00840EB2">
              <w:rPr>
                <w:rFonts w:ascii="標楷體" w:eastAsia="標楷體" w:hAnsi="標楷體" w:hint="eastAsia"/>
                <w:sz w:val="28"/>
                <w:szCs w:val="28"/>
              </w:rPr>
              <w:t>高中職</w:t>
            </w:r>
            <w:r w:rsidRPr="000F38FE">
              <w:rPr>
                <w:rFonts w:ascii="標楷體" w:eastAsia="標楷體" w:hAnsi="標楷體" w:hint="eastAsia"/>
                <w:sz w:val="28"/>
                <w:szCs w:val="28"/>
              </w:rPr>
              <w:t>105學</w:t>
            </w:r>
            <w:r w:rsidRPr="00840EB2">
              <w:rPr>
                <w:rFonts w:ascii="標楷體" w:eastAsia="標楷體" w:hAnsi="標楷體" w:hint="eastAsia"/>
                <w:sz w:val="28"/>
                <w:szCs w:val="28"/>
              </w:rPr>
              <w:t>年度實驗教育申辦</w:t>
            </w:r>
          </w:p>
        </w:tc>
        <w:tc>
          <w:tcPr>
            <w:tcW w:w="1426" w:type="dxa"/>
            <w:tcBorders>
              <w:top w:val="single" w:sz="4" w:space="0" w:color="auto"/>
              <w:left w:val="single" w:sz="4" w:space="0" w:color="auto"/>
              <w:bottom w:val="single" w:sz="4" w:space="0" w:color="auto"/>
              <w:right w:val="single" w:sz="4" w:space="0" w:color="auto"/>
            </w:tcBorders>
          </w:tcPr>
          <w:p w:rsidR="006F4633" w:rsidRPr="00840EB2" w:rsidRDefault="006F4633" w:rsidP="00377903">
            <w:pPr>
              <w:snapToGrid w:val="0"/>
              <w:rPr>
                <w:rFonts w:ascii="標楷體" w:eastAsia="標楷體" w:hAnsi="標楷體"/>
                <w:sz w:val="28"/>
              </w:rPr>
            </w:pPr>
            <w:r w:rsidRPr="00840EB2">
              <w:rPr>
                <w:rFonts w:ascii="標楷體" w:eastAsia="標楷體" w:hAnsi="標楷體" w:hint="eastAsia"/>
                <w:sz w:val="28"/>
                <w:szCs w:val="28"/>
              </w:rPr>
              <w:t>高中職</w:t>
            </w:r>
          </w:p>
        </w:tc>
        <w:tc>
          <w:tcPr>
            <w:tcW w:w="1136" w:type="dxa"/>
            <w:tcBorders>
              <w:top w:val="single" w:sz="4" w:space="0" w:color="auto"/>
              <w:left w:val="single" w:sz="4" w:space="0" w:color="auto"/>
              <w:bottom w:val="single" w:sz="4" w:space="0" w:color="auto"/>
              <w:right w:val="single" w:sz="4" w:space="0" w:color="auto"/>
            </w:tcBorders>
          </w:tcPr>
          <w:p w:rsidR="006F4633" w:rsidRPr="00840EB2" w:rsidRDefault="006F4633" w:rsidP="00377903">
            <w:pPr>
              <w:snapToGrid w:val="0"/>
              <w:jc w:val="center"/>
              <w:rPr>
                <w:rFonts w:ascii="標楷體" w:eastAsia="標楷體" w:hAnsi="標楷體"/>
                <w:sz w:val="28"/>
                <w:szCs w:val="28"/>
              </w:rPr>
            </w:pPr>
            <w:r w:rsidRPr="00840EB2">
              <w:rPr>
                <w:rFonts w:ascii="標楷體" w:eastAsia="標楷體" w:hAnsi="標楷體" w:hint="eastAsia"/>
              </w:rPr>
              <w:t>9-10月</w:t>
            </w:r>
          </w:p>
        </w:tc>
        <w:tc>
          <w:tcPr>
            <w:tcW w:w="1301" w:type="dxa"/>
            <w:vMerge/>
            <w:tcBorders>
              <w:left w:val="single" w:sz="4" w:space="0" w:color="auto"/>
              <w:right w:val="single" w:sz="4" w:space="0" w:color="auto"/>
            </w:tcBorders>
          </w:tcPr>
          <w:p w:rsidR="006F4633" w:rsidRPr="007455F1" w:rsidRDefault="006F4633" w:rsidP="00377903">
            <w:pPr>
              <w:snapToGrid w:val="0"/>
              <w:jc w:val="center"/>
              <w:rPr>
                <w:rFonts w:ascii="標楷體" w:eastAsia="標楷體" w:hAnsi="標楷體"/>
                <w:spacing w:val="-20"/>
              </w:rPr>
            </w:pPr>
          </w:p>
        </w:tc>
      </w:tr>
      <w:tr w:rsidR="006F4633" w:rsidRPr="006E77E4" w:rsidTr="00377903">
        <w:tc>
          <w:tcPr>
            <w:tcW w:w="6065" w:type="dxa"/>
            <w:tcBorders>
              <w:top w:val="single" w:sz="4" w:space="0" w:color="auto"/>
              <w:left w:val="single" w:sz="4" w:space="0" w:color="auto"/>
              <w:bottom w:val="single" w:sz="4" w:space="0" w:color="auto"/>
              <w:right w:val="single" w:sz="4" w:space="0" w:color="auto"/>
            </w:tcBorders>
          </w:tcPr>
          <w:p w:rsidR="006F4633" w:rsidRPr="006E77E4" w:rsidRDefault="006F4633" w:rsidP="006F4633">
            <w:pPr>
              <w:numPr>
                <w:ilvl w:val="0"/>
                <w:numId w:val="26"/>
              </w:numPr>
              <w:snapToGrid w:val="0"/>
              <w:rPr>
                <w:rFonts w:ascii="標楷體" w:eastAsia="標楷體" w:hAnsi="標楷體"/>
                <w:sz w:val="28"/>
              </w:rPr>
            </w:pPr>
            <w:r w:rsidRPr="006E77E4">
              <w:rPr>
                <w:rFonts w:ascii="標楷體" w:eastAsia="標楷體" w:hAnsi="標楷體" w:hint="eastAsia"/>
                <w:sz w:val="28"/>
                <w:szCs w:val="28"/>
              </w:rPr>
              <w:t>★</w:t>
            </w:r>
            <w:r w:rsidRPr="006E77E4">
              <w:rPr>
                <w:rFonts w:ascii="標楷體" w:eastAsia="標楷體" w:hAnsi="標楷體" w:hint="eastAsia"/>
                <w:sz w:val="28"/>
              </w:rPr>
              <w:t>申請教育部國民及學前教育署高中職學校推動海外教育旅行計畫</w:t>
            </w:r>
          </w:p>
        </w:tc>
        <w:tc>
          <w:tcPr>
            <w:tcW w:w="1426" w:type="dxa"/>
            <w:tcBorders>
              <w:top w:val="single" w:sz="4" w:space="0" w:color="auto"/>
              <w:left w:val="single" w:sz="4" w:space="0" w:color="auto"/>
              <w:bottom w:val="single" w:sz="4" w:space="0" w:color="auto"/>
              <w:right w:val="single" w:sz="4" w:space="0" w:color="auto"/>
            </w:tcBorders>
          </w:tcPr>
          <w:p w:rsidR="006F4633" w:rsidRPr="006E77E4" w:rsidRDefault="006F4633" w:rsidP="00377903">
            <w:pPr>
              <w:snapToGrid w:val="0"/>
              <w:rPr>
                <w:rFonts w:ascii="標楷體" w:eastAsia="標楷體" w:hAnsi="標楷體"/>
                <w:sz w:val="28"/>
              </w:rPr>
            </w:pPr>
            <w:r w:rsidRPr="006E77E4">
              <w:rPr>
                <w:rFonts w:ascii="標楷體" w:eastAsia="標楷體" w:hAnsi="標楷體" w:hint="eastAsia"/>
                <w:sz w:val="28"/>
              </w:rPr>
              <w:t>高中職</w:t>
            </w:r>
          </w:p>
        </w:tc>
        <w:tc>
          <w:tcPr>
            <w:tcW w:w="1136" w:type="dxa"/>
            <w:tcBorders>
              <w:top w:val="nil"/>
              <w:left w:val="single" w:sz="4" w:space="0" w:color="auto"/>
              <w:bottom w:val="single" w:sz="4" w:space="0" w:color="auto"/>
              <w:right w:val="single" w:sz="4" w:space="0" w:color="auto"/>
            </w:tcBorders>
          </w:tcPr>
          <w:p w:rsidR="006F4633" w:rsidRPr="006E77E4" w:rsidRDefault="006F4633" w:rsidP="00377903">
            <w:pPr>
              <w:snapToGrid w:val="0"/>
              <w:jc w:val="center"/>
              <w:rPr>
                <w:rFonts w:ascii="標楷體" w:eastAsia="標楷體" w:hAnsi="標楷體"/>
              </w:rPr>
            </w:pPr>
            <w:r w:rsidRPr="006E77E4">
              <w:rPr>
                <w:rFonts w:ascii="標楷體" w:eastAsia="標楷體" w:hAnsi="標楷體" w:hint="eastAsia"/>
              </w:rPr>
              <w:t>11-12月</w:t>
            </w:r>
          </w:p>
        </w:tc>
        <w:tc>
          <w:tcPr>
            <w:tcW w:w="1301" w:type="dxa"/>
            <w:vMerge/>
            <w:tcBorders>
              <w:left w:val="single" w:sz="4" w:space="0" w:color="auto"/>
              <w:right w:val="single" w:sz="4" w:space="0" w:color="auto"/>
            </w:tcBorders>
          </w:tcPr>
          <w:p w:rsidR="006F4633" w:rsidRPr="006E77E4" w:rsidRDefault="006F4633" w:rsidP="00377903">
            <w:pPr>
              <w:snapToGrid w:val="0"/>
              <w:rPr>
                <w:rFonts w:ascii="標楷體" w:eastAsia="標楷體" w:hAnsi="標楷體"/>
              </w:rPr>
            </w:pPr>
          </w:p>
        </w:tc>
      </w:tr>
      <w:tr w:rsidR="006F4633" w:rsidRPr="006E77E4" w:rsidTr="00377903">
        <w:tc>
          <w:tcPr>
            <w:tcW w:w="6065" w:type="dxa"/>
            <w:tcBorders>
              <w:top w:val="single" w:sz="4" w:space="0" w:color="auto"/>
              <w:left w:val="single" w:sz="4" w:space="0" w:color="auto"/>
              <w:bottom w:val="single" w:sz="4" w:space="0" w:color="auto"/>
              <w:right w:val="single" w:sz="4" w:space="0" w:color="auto"/>
            </w:tcBorders>
            <w:hideMark/>
          </w:tcPr>
          <w:p w:rsidR="006F4633" w:rsidRPr="006E77E4" w:rsidRDefault="006F4633" w:rsidP="006F4633">
            <w:pPr>
              <w:numPr>
                <w:ilvl w:val="0"/>
                <w:numId w:val="26"/>
              </w:numPr>
              <w:snapToGrid w:val="0"/>
              <w:rPr>
                <w:rFonts w:ascii="標楷體" w:eastAsia="標楷體" w:hAnsi="標楷體"/>
                <w:sz w:val="28"/>
              </w:rPr>
            </w:pPr>
            <w:r w:rsidRPr="006E77E4">
              <w:rPr>
                <w:rFonts w:ascii="新細明體" w:hAnsi="新細明體" w:hint="eastAsia"/>
                <w:sz w:val="28"/>
                <w:szCs w:val="30"/>
              </w:rPr>
              <w:t>★</w:t>
            </w:r>
            <w:r w:rsidRPr="006E77E4">
              <w:rPr>
                <w:rFonts w:ascii="標楷體" w:eastAsia="標楷體" w:hAnsi="標楷體" w:hint="eastAsia"/>
                <w:bCs/>
                <w:sz w:val="28"/>
                <w:szCs w:val="28"/>
              </w:rPr>
              <w:t>高級中等學校招生類科調整會勘</w:t>
            </w:r>
          </w:p>
        </w:tc>
        <w:tc>
          <w:tcPr>
            <w:tcW w:w="1426" w:type="dxa"/>
            <w:tcBorders>
              <w:top w:val="single" w:sz="4" w:space="0" w:color="auto"/>
              <w:left w:val="single" w:sz="4" w:space="0" w:color="auto"/>
              <w:bottom w:val="single" w:sz="4" w:space="0" w:color="auto"/>
              <w:right w:val="single" w:sz="4" w:space="0" w:color="auto"/>
            </w:tcBorders>
            <w:hideMark/>
          </w:tcPr>
          <w:p w:rsidR="006F4633" w:rsidRPr="006E77E4" w:rsidRDefault="006F4633" w:rsidP="00377903">
            <w:pPr>
              <w:snapToGrid w:val="0"/>
              <w:rPr>
                <w:rFonts w:ascii="標楷體" w:eastAsia="標楷體" w:hAnsi="標楷體"/>
                <w:sz w:val="28"/>
                <w:szCs w:val="28"/>
              </w:rPr>
            </w:pPr>
            <w:r w:rsidRPr="006E77E4">
              <w:rPr>
                <w:rFonts w:ascii="標楷體" w:eastAsia="標楷體" w:hAnsi="標楷體" w:hint="eastAsia"/>
                <w:sz w:val="28"/>
                <w:szCs w:val="28"/>
              </w:rPr>
              <w:t>高中職</w:t>
            </w:r>
          </w:p>
        </w:tc>
        <w:tc>
          <w:tcPr>
            <w:tcW w:w="1136" w:type="dxa"/>
            <w:tcBorders>
              <w:left w:val="single" w:sz="4" w:space="0" w:color="auto"/>
              <w:bottom w:val="single" w:sz="4" w:space="0" w:color="auto"/>
              <w:right w:val="single" w:sz="4" w:space="0" w:color="auto"/>
            </w:tcBorders>
          </w:tcPr>
          <w:p w:rsidR="006F4633" w:rsidRPr="006E77E4" w:rsidRDefault="006F4633" w:rsidP="00377903">
            <w:pPr>
              <w:snapToGrid w:val="0"/>
              <w:jc w:val="center"/>
              <w:rPr>
                <w:rFonts w:ascii="標楷體" w:eastAsia="標楷體" w:hAnsi="標楷體"/>
              </w:rPr>
            </w:pPr>
            <w:r w:rsidRPr="006E77E4">
              <w:rPr>
                <w:rFonts w:ascii="標楷體" w:eastAsia="標楷體" w:hAnsi="標楷體" w:hint="eastAsia"/>
              </w:rPr>
              <w:t>12月</w:t>
            </w:r>
          </w:p>
        </w:tc>
        <w:tc>
          <w:tcPr>
            <w:tcW w:w="1301" w:type="dxa"/>
            <w:vMerge/>
            <w:tcBorders>
              <w:left w:val="single" w:sz="4" w:space="0" w:color="auto"/>
              <w:bottom w:val="single" w:sz="4" w:space="0" w:color="auto"/>
              <w:right w:val="single" w:sz="4" w:space="0" w:color="auto"/>
            </w:tcBorders>
          </w:tcPr>
          <w:p w:rsidR="006F4633" w:rsidRPr="006E77E4" w:rsidRDefault="006F4633" w:rsidP="00377903">
            <w:pPr>
              <w:snapToGrid w:val="0"/>
              <w:jc w:val="center"/>
              <w:rPr>
                <w:rFonts w:ascii="標楷體" w:eastAsia="標楷體" w:hAnsi="標楷體"/>
              </w:rPr>
            </w:pPr>
          </w:p>
        </w:tc>
      </w:tr>
      <w:tr w:rsidR="006F4633" w:rsidRPr="006E77E4" w:rsidTr="00377903">
        <w:tc>
          <w:tcPr>
            <w:tcW w:w="6065" w:type="dxa"/>
            <w:tcBorders>
              <w:top w:val="single" w:sz="4" w:space="0" w:color="auto"/>
              <w:left w:val="single" w:sz="4" w:space="0" w:color="auto"/>
              <w:bottom w:val="single" w:sz="4" w:space="0" w:color="auto"/>
              <w:right w:val="single" w:sz="4" w:space="0" w:color="auto"/>
            </w:tcBorders>
            <w:hideMark/>
          </w:tcPr>
          <w:p w:rsidR="006F4633" w:rsidRPr="006E77E4" w:rsidRDefault="006F4633" w:rsidP="006F4633">
            <w:pPr>
              <w:numPr>
                <w:ilvl w:val="0"/>
                <w:numId w:val="25"/>
              </w:numPr>
              <w:snapToGrid w:val="0"/>
              <w:rPr>
                <w:rFonts w:ascii="標楷體" w:eastAsia="標楷體" w:hAnsi="標楷體"/>
                <w:sz w:val="28"/>
                <w:szCs w:val="28"/>
              </w:rPr>
            </w:pPr>
            <w:r w:rsidRPr="006E77E4">
              <w:rPr>
                <w:rFonts w:ascii="標楷體" w:eastAsia="標楷體" w:hAnsi="標楷體" w:hint="eastAsia"/>
                <w:sz w:val="28"/>
                <w:szCs w:val="28"/>
              </w:rPr>
              <w:t>公務統計報表填報、檢誤</w:t>
            </w:r>
          </w:p>
        </w:tc>
        <w:tc>
          <w:tcPr>
            <w:tcW w:w="1426" w:type="dxa"/>
            <w:tcBorders>
              <w:top w:val="single" w:sz="4" w:space="0" w:color="auto"/>
              <w:left w:val="single" w:sz="4" w:space="0" w:color="auto"/>
              <w:bottom w:val="single" w:sz="4" w:space="0" w:color="auto"/>
              <w:right w:val="single" w:sz="4" w:space="0" w:color="auto"/>
            </w:tcBorders>
            <w:hideMark/>
          </w:tcPr>
          <w:p w:rsidR="006F4633" w:rsidRPr="006E77E4" w:rsidRDefault="006F4633" w:rsidP="00377903">
            <w:pPr>
              <w:snapToGrid w:val="0"/>
              <w:rPr>
                <w:rFonts w:ascii="標楷體" w:eastAsia="標楷體" w:hAnsi="標楷體"/>
                <w:sz w:val="28"/>
                <w:szCs w:val="28"/>
              </w:rPr>
            </w:pPr>
            <w:r w:rsidRPr="006E77E4">
              <w:rPr>
                <w:rFonts w:ascii="標楷體" w:eastAsia="標楷體" w:hAnsi="標楷體" w:hint="eastAsia"/>
                <w:sz w:val="28"/>
                <w:szCs w:val="28"/>
              </w:rPr>
              <w:t>高中職</w:t>
            </w:r>
          </w:p>
        </w:tc>
        <w:tc>
          <w:tcPr>
            <w:tcW w:w="1136" w:type="dxa"/>
            <w:vMerge w:val="restart"/>
            <w:tcBorders>
              <w:left w:val="single" w:sz="4" w:space="0" w:color="auto"/>
              <w:right w:val="single" w:sz="4" w:space="0" w:color="auto"/>
            </w:tcBorders>
          </w:tcPr>
          <w:p w:rsidR="006F4633" w:rsidRPr="006E77E4" w:rsidRDefault="006F4633" w:rsidP="00377903">
            <w:pPr>
              <w:snapToGrid w:val="0"/>
              <w:jc w:val="center"/>
              <w:rPr>
                <w:rFonts w:ascii="標楷體" w:eastAsia="標楷體" w:hAnsi="標楷體"/>
                <w:sz w:val="32"/>
                <w:szCs w:val="32"/>
              </w:rPr>
            </w:pPr>
            <w:r w:rsidRPr="006E77E4">
              <w:rPr>
                <w:rFonts w:ascii="標楷體" w:eastAsia="標楷體" w:hAnsi="標楷體" w:hint="eastAsia"/>
                <w:sz w:val="32"/>
                <w:szCs w:val="32"/>
              </w:rPr>
              <w:t>107年</w:t>
            </w:r>
          </w:p>
          <w:p w:rsidR="006F4633" w:rsidRPr="006E77E4" w:rsidRDefault="006F4633" w:rsidP="00377903">
            <w:pPr>
              <w:snapToGrid w:val="0"/>
              <w:jc w:val="center"/>
              <w:rPr>
                <w:rFonts w:ascii="標楷體" w:eastAsia="標楷體" w:hAnsi="標楷體"/>
              </w:rPr>
            </w:pPr>
            <w:r w:rsidRPr="006E77E4">
              <w:rPr>
                <w:rFonts w:ascii="標楷體" w:eastAsia="標楷體" w:hAnsi="標楷體" w:hint="eastAsia"/>
              </w:rPr>
              <w:t>1-2月</w:t>
            </w:r>
          </w:p>
        </w:tc>
        <w:tc>
          <w:tcPr>
            <w:tcW w:w="1301" w:type="dxa"/>
            <w:vMerge w:val="restart"/>
            <w:tcBorders>
              <w:top w:val="single" w:sz="4" w:space="0" w:color="auto"/>
              <w:left w:val="single" w:sz="4" w:space="0" w:color="auto"/>
              <w:right w:val="single" w:sz="4" w:space="0" w:color="auto"/>
            </w:tcBorders>
          </w:tcPr>
          <w:p w:rsidR="006F4633" w:rsidRPr="006E77E4" w:rsidRDefault="006F4633" w:rsidP="00377903">
            <w:pPr>
              <w:snapToGrid w:val="0"/>
              <w:rPr>
                <w:rFonts w:ascii="標楷體" w:eastAsia="標楷體" w:hAnsi="標楷體"/>
              </w:rPr>
            </w:pPr>
            <w:r w:rsidRPr="006E77E4">
              <w:rPr>
                <w:rFonts w:ascii="標楷體" w:eastAsia="標楷體" w:hAnsi="標楷體" w:hint="eastAsia"/>
              </w:rPr>
              <w:t>以下為107年。</w:t>
            </w:r>
          </w:p>
          <w:p w:rsidR="006F4633" w:rsidRPr="006E77E4" w:rsidRDefault="006F4633" w:rsidP="00377903">
            <w:pPr>
              <w:snapToGrid w:val="0"/>
              <w:rPr>
                <w:rFonts w:ascii="標楷體" w:eastAsia="標楷體" w:hAnsi="標楷體"/>
              </w:rPr>
            </w:pPr>
          </w:p>
          <w:p w:rsidR="006F4633" w:rsidRPr="006E77E4" w:rsidRDefault="006F4633" w:rsidP="00377903">
            <w:pPr>
              <w:snapToGrid w:val="0"/>
              <w:rPr>
                <w:rFonts w:ascii="標楷體" w:eastAsia="標楷體" w:hAnsi="標楷體"/>
              </w:rPr>
            </w:pPr>
          </w:p>
        </w:tc>
      </w:tr>
      <w:tr w:rsidR="006F4633" w:rsidRPr="006E77E4" w:rsidTr="00377903">
        <w:tc>
          <w:tcPr>
            <w:tcW w:w="6065" w:type="dxa"/>
            <w:tcBorders>
              <w:top w:val="single" w:sz="4" w:space="0" w:color="auto"/>
              <w:left w:val="single" w:sz="4" w:space="0" w:color="auto"/>
              <w:bottom w:val="single" w:sz="4" w:space="0" w:color="auto"/>
              <w:right w:val="single" w:sz="4" w:space="0" w:color="auto"/>
            </w:tcBorders>
          </w:tcPr>
          <w:p w:rsidR="006F4633" w:rsidRPr="006E77E4" w:rsidRDefault="006F4633" w:rsidP="006F4633">
            <w:pPr>
              <w:numPr>
                <w:ilvl w:val="0"/>
                <w:numId w:val="26"/>
              </w:numPr>
              <w:snapToGrid w:val="0"/>
              <w:rPr>
                <w:rFonts w:ascii="標楷體" w:eastAsia="標楷體" w:hAnsi="標楷體"/>
                <w:sz w:val="28"/>
                <w:szCs w:val="28"/>
              </w:rPr>
            </w:pPr>
            <w:r w:rsidRPr="006E77E4">
              <w:rPr>
                <w:rFonts w:ascii="標楷體" w:eastAsia="標楷體" w:hAnsi="標楷體" w:hint="eastAsia"/>
                <w:sz w:val="28"/>
                <w:szCs w:val="28"/>
              </w:rPr>
              <w:t>各級學校年度專科教室改善工程規劃</w:t>
            </w:r>
          </w:p>
        </w:tc>
        <w:tc>
          <w:tcPr>
            <w:tcW w:w="1426" w:type="dxa"/>
            <w:tcBorders>
              <w:top w:val="single" w:sz="4" w:space="0" w:color="auto"/>
              <w:left w:val="single" w:sz="4" w:space="0" w:color="auto"/>
              <w:bottom w:val="single" w:sz="4" w:space="0" w:color="auto"/>
              <w:right w:val="single" w:sz="4" w:space="0" w:color="auto"/>
            </w:tcBorders>
          </w:tcPr>
          <w:p w:rsidR="006F4633" w:rsidRPr="006E77E4" w:rsidRDefault="006F4633" w:rsidP="00377903">
            <w:pPr>
              <w:snapToGrid w:val="0"/>
              <w:rPr>
                <w:rFonts w:ascii="標楷體" w:eastAsia="標楷體" w:hAnsi="標楷體"/>
                <w:sz w:val="28"/>
                <w:szCs w:val="28"/>
              </w:rPr>
            </w:pPr>
            <w:r w:rsidRPr="006E77E4">
              <w:rPr>
                <w:rFonts w:ascii="標楷體" w:eastAsia="標楷體" w:hAnsi="標楷體" w:hint="eastAsia"/>
                <w:sz w:val="28"/>
                <w:szCs w:val="28"/>
              </w:rPr>
              <w:t>高中</w:t>
            </w:r>
          </w:p>
        </w:tc>
        <w:tc>
          <w:tcPr>
            <w:tcW w:w="1136" w:type="dxa"/>
            <w:vMerge/>
            <w:tcBorders>
              <w:left w:val="single" w:sz="4" w:space="0" w:color="auto"/>
              <w:right w:val="single" w:sz="4" w:space="0" w:color="auto"/>
            </w:tcBorders>
          </w:tcPr>
          <w:p w:rsidR="006F4633" w:rsidRPr="006E77E4" w:rsidRDefault="006F4633" w:rsidP="00377903">
            <w:pPr>
              <w:snapToGrid w:val="0"/>
              <w:jc w:val="center"/>
              <w:rPr>
                <w:rFonts w:ascii="標楷體" w:eastAsia="標楷體" w:hAnsi="標楷體"/>
                <w:sz w:val="32"/>
                <w:szCs w:val="32"/>
              </w:rPr>
            </w:pPr>
          </w:p>
        </w:tc>
        <w:tc>
          <w:tcPr>
            <w:tcW w:w="1301" w:type="dxa"/>
            <w:vMerge/>
            <w:tcBorders>
              <w:top w:val="single" w:sz="4" w:space="0" w:color="auto"/>
              <w:left w:val="single" w:sz="4" w:space="0" w:color="auto"/>
              <w:right w:val="single" w:sz="4" w:space="0" w:color="auto"/>
            </w:tcBorders>
          </w:tcPr>
          <w:p w:rsidR="006F4633" w:rsidRPr="006E77E4" w:rsidRDefault="006F4633" w:rsidP="00377903">
            <w:pPr>
              <w:snapToGrid w:val="0"/>
              <w:rPr>
                <w:rFonts w:ascii="標楷體" w:eastAsia="標楷體" w:hAnsi="標楷體"/>
              </w:rPr>
            </w:pPr>
          </w:p>
        </w:tc>
      </w:tr>
      <w:tr w:rsidR="006F4633" w:rsidRPr="006E77E4" w:rsidTr="00377903">
        <w:tc>
          <w:tcPr>
            <w:tcW w:w="6065" w:type="dxa"/>
            <w:tcBorders>
              <w:top w:val="single" w:sz="4" w:space="0" w:color="auto"/>
              <w:left w:val="single" w:sz="4" w:space="0" w:color="auto"/>
              <w:bottom w:val="single" w:sz="4" w:space="0" w:color="auto"/>
              <w:right w:val="single" w:sz="4" w:space="0" w:color="auto"/>
            </w:tcBorders>
          </w:tcPr>
          <w:p w:rsidR="006F4633" w:rsidRPr="006E77E4" w:rsidRDefault="006F4633" w:rsidP="006F4633">
            <w:pPr>
              <w:numPr>
                <w:ilvl w:val="0"/>
                <w:numId w:val="26"/>
              </w:numPr>
              <w:snapToGrid w:val="0"/>
              <w:rPr>
                <w:rFonts w:ascii="標楷體" w:eastAsia="標楷體" w:hAnsi="標楷體"/>
                <w:sz w:val="28"/>
                <w:szCs w:val="28"/>
              </w:rPr>
            </w:pPr>
            <w:r w:rsidRPr="006E77E4">
              <w:rPr>
                <w:rFonts w:ascii="標楷體" w:eastAsia="標楷體" w:hAnsi="標楷體" w:hint="eastAsia"/>
                <w:sz w:val="28"/>
                <w:szCs w:val="28"/>
              </w:rPr>
              <w:t>申請臺北國際姊妹市青年大使</w:t>
            </w:r>
          </w:p>
        </w:tc>
        <w:tc>
          <w:tcPr>
            <w:tcW w:w="1426" w:type="dxa"/>
            <w:tcBorders>
              <w:top w:val="single" w:sz="4" w:space="0" w:color="auto"/>
              <w:left w:val="single" w:sz="4" w:space="0" w:color="auto"/>
              <w:bottom w:val="single" w:sz="4" w:space="0" w:color="auto"/>
              <w:right w:val="single" w:sz="4" w:space="0" w:color="auto"/>
            </w:tcBorders>
          </w:tcPr>
          <w:p w:rsidR="006F4633" w:rsidRPr="006E77E4" w:rsidRDefault="006F4633" w:rsidP="00377903">
            <w:pPr>
              <w:snapToGrid w:val="0"/>
              <w:rPr>
                <w:rFonts w:ascii="標楷體" w:eastAsia="標楷體" w:hAnsi="標楷體"/>
                <w:sz w:val="28"/>
                <w:szCs w:val="28"/>
              </w:rPr>
            </w:pPr>
            <w:r w:rsidRPr="006E77E4">
              <w:rPr>
                <w:rFonts w:ascii="標楷體" w:eastAsia="標楷體" w:hAnsi="標楷體" w:hint="eastAsia"/>
                <w:sz w:val="28"/>
                <w:szCs w:val="28"/>
              </w:rPr>
              <w:t>高中職</w:t>
            </w:r>
          </w:p>
        </w:tc>
        <w:tc>
          <w:tcPr>
            <w:tcW w:w="1136" w:type="dxa"/>
            <w:tcBorders>
              <w:left w:val="single" w:sz="4" w:space="0" w:color="auto"/>
              <w:bottom w:val="single" w:sz="4" w:space="0" w:color="auto"/>
              <w:right w:val="single" w:sz="4" w:space="0" w:color="auto"/>
            </w:tcBorders>
          </w:tcPr>
          <w:p w:rsidR="006F4633" w:rsidRPr="006E77E4" w:rsidRDefault="006F4633" w:rsidP="00377903">
            <w:pPr>
              <w:snapToGrid w:val="0"/>
              <w:jc w:val="center"/>
              <w:rPr>
                <w:rFonts w:ascii="標楷體" w:eastAsia="標楷體" w:hAnsi="標楷體"/>
              </w:rPr>
            </w:pPr>
            <w:r w:rsidRPr="006E77E4">
              <w:rPr>
                <w:rFonts w:ascii="標楷體" w:eastAsia="標楷體" w:hAnsi="標楷體" w:hint="eastAsia"/>
              </w:rPr>
              <w:t>2-3月</w:t>
            </w:r>
          </w:p>
        </w:tc>
        <w:tc>
          <w:tcPr>
            <w:tcW w:w="1301" w:type="dxa"/>
            <w:vMerge/>
            <w:tcBorders>
              <w:top w:val="single" w:sz="4" w:space="0" w:color="auto"/>
              <w:left w:val="single" w:sz="4" w:space="0" w:color="auto"/>
              <w:right w:val="single" w:sz="4" w:space="0" w:color="auto"/>
            </w:tcBorders>
          </w:tcPr>
          <w:p w:rsidR="006F4633" w:rsidRPr="006E77E4" w:rsidRDefault="006F4633" w:rsidP="00377903">
            <w:pPr>
              <w:snapToGrid w:val="0"/>
              <w:rPr>
                <w:rFonts w:ascii="標楷體" w:eastAsia="標楷體" w:hAnsi="標楷體"/>
              </w:rPr>
            </w:pPr>
          </w:p>
        </w:tc>
      </w:tr>
      <w:tr w:rsidR="006F4633" w:rsidRPr="006E77E4" w:rsidTr="00377903">
        <w:tc>
          <w:tcPr>
            <w:tcW w:w="6065" w:type="dxa"/>
            <w:tcBorders>
              <w:top w:val="single" w:sz="4" w:space="0" w:color="auto"/>
              <w:left w:val="single" w:sz="4" w:space="0" w:color="auto"/>
              <w:bottom w:val="single" w:sz="4" w:space="0" w:color="auto"/>
              <w:right w:val="single" w:sz="4" w:space="0" w:color="auto"/>
            </w:tcBorders>
          </w:tcPr>
          <w:p w:rsidR="006F4633" w:rsidRPr="006E77E4" w:rsidRDefault="006F4633" w:rsidP="006F4633">
            <w:pPr>
              <w:numPr>
                <w:ilvl w:val="0"/>
                <w:numId w:val="26"/>
              </w:numPr>
              <w:snapToGrid w:val="0"/>
              <w:rPr>
                <w:rFonts w:ascii="標楷體" w:eastAsia="標楷體" w:hAnsi="標楷體"/>
                <w:sz w:val="28"/>
                <w:szCs w:val="28"/>
              </w:rPr>
            </w:pPr>
            <w:r w:rsidRPr="006E77E4">
              <w:rPr>
                <w:rFonts w:ascii="標楷體" w:eastAsia="標楷體" w:hAnsi="標楷體" w:hint="eastAsia"/>
                <w:sz w:val="28"/>
              </w:rPr>
              <w:t>每年3、9月填報教育部「二手制服、教科書及學用品回收再使用系統」，填報率須達100%</w:t>
            </w:r>
          </w:p>
        </w:tc>
        <w:tc>
          <w:tcPr>
            <w:tcW w:w="1426" w:type="dxa"/>
            <w:tcBorders>
              <w:top w:val="single" w:sz="4" w:space="0" w:color="auto"/>
              <w:left w:val="single" w:sz="4" w:space="0" w:color="auto"/>
              <w:bottom w:val="single" w:sz="4" w:space="0" w:color="auto"/>
              <w:right w:val="single" w:sz="4" w:space="0" w:color="auto"/>
            </w:tcBorders>
          </w:tcPr>
          <w:p w:rsidR="006F4633" w:rsidRPr="006E77E4" w:rsidRDefault="006F4633" w:rsidP="00377903">
            <w:pPr>
              <w:snapToGrid w:val="0"/>
              <w:rPr>
                <w:rFonts w:ascii="標楷體" w:eastAsia="標楷體" w:hAnsi="標楷體"/>
                <w:sz w:val="28"/>
                <w:szCs w:val="28"/>
              </w:rPr>
            </w:pPr>
            <w:r w:rsidRPr="006E77E4">
              <w:rPr>
                <w:rFonts w:ascii="標楷體" w:eastAsia="標楷體" w:hAnsi="標楷體" w:hint="eastAsia"/>
                <w:sz w:val="28"/>
                <w:szCs w:val="28"/>
              </w:rPr>
              <w:t>高中職</w:t>
            </w:r>
          </w:p>
        </w:tc>
        <w:tc>
          <w:tcPr>
            <w:tcW w:w="1136" w:type="dxa"/>
            <w:tcBorders>
              <w:left w:val="single" w:sz="4" w:space="0" w:color="auto"/>
              <w:bottom w:val="single" w:sz="4" w:space="0" w:color="auto"/>
              <w:right w:val="single" w:sz="4" w:space="0" w:color="auto"/>
            </w:tcBorders>
          </w:tcPr>
          <w:p w:rsidR="006F4633" w:rsidRPr="006E77E4" w:rsidRDefault="006F4633" w:rsidP="00377903">
            <w:pPr>
              <w:snapToGrid w:val="0"/>
              <w:jc w:val="center"/>
              <w:rPr>
                <w:rFonts w:ascii="標楷體" w:eastAsia="標楷體" w:hAnsi="標楷體"/>
              </w:rPr>
            </w:pPr>
            <w:r w:rsidRPr="006E77E4">
              <w:rPr>
                <w:rFonts w:ascii="標楷體" w:eastAsia="標楷體" w:hAnsi="標楷體" w:hint="eastAsia"/>
              </w:rPr>
              <w:t>3月</w:t>
            </w:r>
          </w:p>
        </w:tc>
        <w:tc>
          <w:tcPr>
            <w:tcW w:w="1301" w:type="dxa"/>
            <w:vMerge/>
            <w:tcBorders>
              <w:top w:val="single" w:sz="4" w:space="0" w:color="auto"/>
              <w:left w:val="single" w:sz="4" w:space="0" w:color="auto"/>
              <w:right w:val="single" w:sz="4" w:space="0" w:color="auto"/>
            </w:tcBorders>
          </w:tcPr>
          <w:p w:rsidR="006F4633" w:rsidRPr="006E77E4" w:rsidRDefault="006F4633" w:rsidP="00377903">
            <w:pPr>
              <w:snapToGrid w:val="0"/>
              <w:rPr>
                <w:rFonts w:ascii="標楷體" w:eastAsia="標楷體" w:hAnsi="標楷體"/>
              </w:rPr>
            </w:pPr>
          </w:p>
        </w:tc>
      </w:tr>
      <w:tr w:rsidR="006F4633" w:rsidRPr="006E77E4" w:rsidTr="00377903">
        <w:tc>
          <w:tcPr>
            <w:tcW w:w="6065" w:type="dxa"/>
            <w:tcBorders>
              <w:top w:val="single" w:sz="4" w:space="0" w:color="auto"/>
              <w:left w:val="single" w:sz="4" w:space="0" w:color="auto"/>
              <w:bottom w:val="single" w:sz="4" w:space="0" w:color="auto"/>
              <w:right w:val="single" w:sz="4" w:space="0" w:color="auto"/>
            </w:tcBorders>
            <w:hideMark/>
          </w:tcPr>
          <w:p w:rsidR="006F4633" w:rsidRPr="006E77E4" w:rsidRDefault="006F4633" w:rsidP="006F4633">
            <w:pPr>
              <w:numPr>
                <w:ilvl w:val="0"/>
                <w:numId w:val="26"/>
              </w:numPr>
              <w:snapToGrid w:val="0"/>
              <w:rPr>
                <w:rFonts w:ascii="標楷體" w:eastAsia="標楷體" w:hAnsi="標楷體"/>
                <w:sz w:val="28"/>
              </w:rPr>
            </w:pPr>
            <w:r w:rsidRPr="006E77E4">
              <w:rPr>
                <w:rFonts w:ascii="標楷體" w:eastAsia="標楷體" w:hAnsi="標楷體" w:hint="eastAsia"/>
                <w:sz w:val="28"/>
                <w:szCs w:val="28"/>
              </w:rPr>
              <w:t>技藝教育諮詢輔導</w:t>
            </w:r>
          </w:p>
        </w:tc>
        <w:tc>
          <w:tcPr>
            <w:tcW w:w="1426" w:type="dxa"/>
            <w:tcBorders>
              <w:top w:val="single" w:sz="4" w:space="0" w:color="auto"/>
              <w:left w:val="single" w:sz="4" w:space="0" w:color="auto"/>
              <w:bottom w:val="single" w:sz="4" w:space="0" w:color="auto"/>
              <w:right w:val="single" w:sz="4" w:space="0" w:color="auto"/>
            </w:tcBorders>
            <w:hideMark/>
          </w:tcPr>
          <w:p w:rsidR="006F4633" w:rsidRPr="006E77E4" w:rsidRDefault="006F4633" w:rsidP="00377903">
            <w:pPr>
              <w:snapToGrid w:val="0"/>
              <w:rPr>
                <w:rFonts w:ascii="標楷體" w:eastAsia="標楷體" w:hAnsi="標楷體"/>
                <w:sz w:val="28"/>
                <w:szCs w:val="28"/>
              </w:rPr>
            </w:pPr>
            <w:r w:rsidRPr="006E77E4">
              <w:rPr>
                <w:rFonts w:ascii="標楷體" w:eastAsia="標楷體" w:hAnsi="標楷體" w:hint="eastAsia"/>
                <w:sz w:val="28"/>
                <w:szCs w:val="28"/>
              </w:rPr>
              <w:t>高職</w:t>
            </w:r>
          </w:p>
        </w:tc>
        <w:tc>
          <w:tcPr>
            <w:tcW w:w="1136" w:type="dxa"/>
            <w:tcBorders>
              <w:top w:val="single" w:sz="4" w:space="0" w:color="auto"/>
              <w:left w:val="single" w:sz="4" w:space="0" w:color="auto"/>
              <w:bottom w:val="single" w:sz="4" w:space="0" w:color="auto"/>
              <w:right w:val="single" w:sz="4" w:space="0" w:color="auto"/>
            </w:tcBorders>
          </w:tcPr>
          <w:p w:rsidR="006F4633" w:rsidRPr="006E77E4" w:rsidRDefault="006F4633" w:rsidP="00377903">
            <w:pPr>
              <w:snapToGrid w:val="0"/>
              <w:jc w:val="center"/>
              <w:rPr>
                <w:rFonts w:ascii="標楷體" w:eastAsia="標楷體" w:hAnsi="標楷體"/>
              </w:rPr>
            </w:pPr>
            <w:r w:rsidRPr="006E77E4">
              <w:rPr>
                <w:rFonts w:ascii="標楷體" w:eastAsia="標楷體" w:hAnsi="標楷體" w:hint="eastAsia"/>
              </w:rPr>
              <w:t>4月</w:t>
            </w:r>
          </w:p>
        </w:tc>
        <w:tc>
          <w:tcPr>
            <w:tcW w:w="1301" w:type="dxa"/>
            <w:vMerge/>
            <w:tcBorders>
              <w:left w:val="single" w:sz="4" w:space="0" w:color="auto"/>
              <w:right w:val="single" w:sz="4" w:space="0" w:color="auto"/>
            </w:tcBorders>
          </w:tcPr>
          <w:p w:rsidR="006F4633" w:rsidRPr="006E77E4" w:rsidRDefault="006F4633" w:rsidP="00377903">
            <w:pPr>
              <w:snapToGrid w:val="0"/>
              <w:rPr>
                <w:rFonts w:ascii="標楷體" w:eastAsia="標楷體" w:hAnsi="標楷體"/>
              </w:rPr>
            </w:pPr>
          </w:p>
        </w:tc>
      </w:tr>
      <w:tr w:rsidR="006F4633" w:rsidRPr="006E77E4" w:rsidTr="00377903">
        <w:tc>
          <w:tcPr>
            <w:tcW w:w="6065" w:type="dxa"/>
            <w:tcBorders>
              <w:top w:val="single" w:sz="4" w:space="0" w:color="auto"/>
              <w:left w:val="single" w:sz="4" w:space="0" w:color="auto"/>
              <w:bottom w:val="single" w:sz="4" w:space="0" w:color="auto"/>
              <w:right w:val="single" w:sz="4" w:space="0" w:color="auto"/>
            </w:tcBorders>
          </w:tcPr>
          <w:p w:rsidR="006F4633" w:rsidRPr="006E77E4" w:rsidRDefault="006F4633" w:rsidP="006F4633">
            <w:pPr>
              <w:numPr>
                <w:ilvl w:val="0"/>
                <w:numId w:val="26"/>
              </w:numPr>
              <w:snapToGrid w:val="0"/>
              <w:rPr>
                <w:rFonts w:ascii="標楷體" w:eastAsia="標楷體" w:hAnsi="標楷體"/>
                <w:sz w:val="28"/>
                <w:szCs w:val="28"/>
              </w:rPr>
            </w:pPr>
            <w:r w:rsidRPr="006E77E4">
              <w:rPr>
                <w:rFonts w:ascii="標楷體" w:eastAsia="標楷體" w:hAnsi="標楷體" w:hint="eastAsia"/>
                <w:sz w:val="28"/>
                <w:szCs w:val="28"/>
              </w:rPr>
              <w:t>申請臺北市高中生國際志工服務學習實施計畫</w:t>
            </w:r>
          </w:p>
        </w:tc>
        <w:tc>
          <w:tcPr>
            <w:tcW w:w="1426" w:type="dxa"/>
            <w:tcBorders>
              <w:top w:val="single" w:sz="4" w:space="0" w:color="auto"/>
              <w:left w:val="single" w:sz="4" w:space="0" w:color="auto"/>
              <w:bottom w:val="single" w:sz="4" w:space="0" w:color="auto"/>
              <w:right w:val="single" w:sz="4" w:space="0" w:color="auto"/>
            </w:tcBorders>
          </w:tcPr>
          <w:p w:rsidR="006F4633" w:rsidRPr="006E77E4" w:rsidRDefault="006F4633" w:rsidP="00377903">
            <w:pPr>
              <w:snapToGrid w:val="0"/>
              <w:rPr>
                <w:rFonts w:ascii="標楷體" w:eastAsia="標楷體" w:hAnsi="標楷體"/>
                <w:sz w:val="28"/>
                <w:szCs w:val="28"/>
              </w:rPr>
            </w:pPr>
            <w:r w:rsidRPr="006E77E4">
              <w:rPr>
                <w:rFonts w:ascii="標楷體" w:eastAsia="標楷體" w:hAnsi="標楷體" w:hint="eastAsia"/>
                <w:sz w:val="28"/>
                <w:szCs w:val="28"/>
              </w:rPr>
              <w:t>高中</w:t>
            </w:r>
          </w:p>
        </w:tc>
        <w:tc>
          <w:tcPr>
            <w:tcW w:w="1136" w:type="dxa"/>
            <w:tcBorders>
              <w:top w:val="single" w:sz="4" w:space="0" w:color="auto"/>
              <w:left w:val="single" w:sz="4" w:space="0" w:color="auto"/>
              <w:bottom w:val="single" w:sz="4" w:space="0" w:color="auto"/>
              <w:right w:val="single" w:sz="4" w:space="0" w:color="auto"/>
            </w:tcBorders>
          </w:tcPr>
          <w:p w:rsidR="006F4633" w:rsidRPr="006E77E4" w:rsidRDefault="006F4633" w:rsidP="00377903">
            <w:pPr>
              <w:snapToGrid w:val="0"/>
              <w:jc w:val="center"/>
              <w:rPr>
                <w:rFonts w:ascii="標楷體" w:eastAsia="標楷體" w:hAnsi="標楷體"/>
              </w:rPr>
            </w:pPr>
            <w:r w:rsidRPr="006E77E4">
              <w:rPr>
                <w:rFonts w:ascii="標楷體" w:eastAsia="標楷體" w:hAnsi="標楷體" w:hint="eastAsia"/>
              </w:rPr>
              <w:t>4-5月</w:t>
            </w:r>
          </w:p>
        </w:tc>
        <w:tc>
          <w:tcPr>
            <w:tcW w:w="1301" w:type="dxa"/>
            <w:vMerge/>
            <w:tcBorders>
              <w:left w:val="single" w:sz="4" w:space="0" w:color="auto"/>
              <w:right w:val="single" w:sz="4" w:space="0" w:color="auto"/>
            </w:tcBorders>
          </w:tcPr>
          <w:p w:rsidR="006F4633" w:rsidRPr="006E77E4" w:rsidRDefault="006F4633" w:rsidP="00377903">
            <w:pPr>
              <w:snapToGrid w:val="0"/>
              <w:rPr>
                <w:rFonts w:ascii="標楷體" w:eastAsia="標楷體" w:hAnsi="標楷體"/>
              </w:rPr>
            </w:pPr>
          </w:p>
        </w:tc>
      </w:tr>
      <w:tr w:rsidR="006F4633" w:rsidRPr="006E77E4" w:rsidTr="00377903">
        <w:tc>
          <w:tcPr>
            <w:tcW w:w="6065" w:type="dxa"/>
            <w:tcBorders>
              <w:top w:val="single" w:sz="4" w:space="0" w:color="auto"/>
              <w:left w:val="single" w:sz="4" w:space="0" w:color="auto"/>
              <w:bottom w:val="single" w:sz="4" w:space="0" w:color="auto"/>
              <w:right w:val="single" w:sz="4" w:space="0" w:color="auto"/>
            </w:tcBorders>
          </w:tcPr>
          <w:p w:rsidR="006F4633" w:rsidRPr="006E77E4" w:rsidRDefault="006F4633" w:rsidP="006F4633">
            <w:pPr>
              <w:numPr>
                <w:ilvl w:val="0"/>
                <w:numId w:val="25"/>
              </w:numPr>
              <w:snapToGrid w:val="0"/>
              <w:rPr>
                <w:rFonts w:ascii="標楷體" w:eastAsia="標楷體" w:hAnsi="標楷體"/>
                <w:sz w:val="28"/>
                <w:szCs w:val="28"/>
              </w:rPr>
            </w:pPr>
            <w:r w:rsidRPr="006E77E4">
              <w:rPr>
                <w:rFonts w:ascii="標楷體" w:eastAsia="標楷體" w:hAnsi="標楷體" w:hint="eastAsia"/>
                <w:sz w:val="28"/>
                <w:szCs w:val="28"/>
              </w:rPr>
              <w:t>高中職106學年度實驗教育申辦</w:t>
            </w:r>
          </w:p>
        </w:tc>
        <w:tc>
          <w:tcPr>
            <w:tcW w:w="1426" w:type="dxa"/>
            <w:tcBorders>
              <w:top w:val="single" w:sz="4" w:space="0" w:color="auto"/>
              <w:left w:val="single" w:sz="4" w:space="0" w:color="auto"/>
              <w:bottom w:val="single" w:sz="4" w:space="0" w:color="auto"/>
              <w:right w:val="single" w:sz="4" w:space="0" w:color="auto"/>
            </w:tcBorders>
          </w:tcPr>
          <w:p w:rsidR="006F4633" w:rsidRPr="006E77E4" w:rsidRDefault="006F4633" w:rsidP="00377903">
            <w:pPr>
              <w:snapToGrid w:val="0"/>
              <w:rPr>
                <w:rFonts w:ascii="標楷體" w:eastAsia="標楷體" w:hAnsi="標楷體"/>
                <w:sz w:val="28"/>
              </w:rPr>
            </w:pPr>
            <w:r w:rsidRPr="006E77E4">
              <w:rPr>
                <w:rFonts w:ascii="標楷體" w:eastAsia="標楷體" w:hAnsi="標楷體" w:hint="eastAsia"/>
                <w:sz w:val="28"/>
                <w:szCs w:val="28"/>
              </w:rPr>
              <w:t>高中職</w:t>
            </w:r>
          </w:p>
        </w:tc>
        <w:tc>
          <w:tcPr>
            <w:tcW w:w="1136" w:type="dxa"/>
            <w:tcBorders>
              <w:top w:val="single" w:sz="4" w:space="0" w:color="auto"/>
              <w:left w:val="single" w:sz="4" w:space="0" w:color="auto"/>
              <w:bottom w:val="single" w:sz="4" w:space="0" w:color="auto"/>
              <w:right w:val="single" w:sz="4" w:space="0" w:color="auto"/>
            </w:tcBorders>
          </w:tcPr>
          <w:p w:rsidR="006F4633" w:rsidRPr="006E77E4" w:rsidRDefault="006F4633" w:rsidP="00377903">
            <w:pPr>
              <w:snapToGrid w:val="0"/>
              <w:jc w:val="center"/>
              <w:rPr>
                <w:rFonts w:ascii="標楷體" w:eastAsia="標楷體" w:hAnsi="標楷體"/>
                <w:sz w:val="28"/>
                <w:szCs w:val="28"/>
              </w:rPr>
            </w:pPr>
            <w:r w:rsidRPr="006E77E4">
              <w:rPr>
                <w:rFonts w:ascii="標楷體" w:eastAsia="標楷體" w:hAnsi="標楷體" w:hint="eastAsia"/>
              </w:rPr>
              <w:t>4-6月</w:t>
            </w:r>
          </w:p>
        </w:tc>
        <w:tc>
          <w:tcPr>
            <w:tcW w:w="1301" w:type="dxa"/>
            <w:vMerge/>
            <w:tcBorders>
              <w:left w:val="single" w:sz="4" w:space="0" w:color="auto"/>
              <w:right w:val="single" w:sz="4" w:space="0" w:color="auto"/>
            </w:tcBorders>
          </w:tcPr>
          <w:p w:rsidR="006F4633" w:rsidRPr="006E77E4" w:rsidRDefault="006F4633" w:rsidP="00377903">
            <w:pPr>
              <w:snapToGrid w:val="0"/>
              <w:rPr>
                <w:rFonts w:ascii="標楷體" w:eastAsia="標楷體" w:hAnsi="標楷體"/>
              </w:rPr>
            </w:pPr>
          </w:p>
        </w:tc>
      </w:tr>
      <w:tr w:rsidR="006F4633" w:rsidRPr="006E77E4" w:rsidTr="00377903">
        <w:tc>
          <w:tcPr>
            <w:tcW w:w="6065" w:type="dxa"/>
            <w:tcBorders>
              <w:top w:val="single" w:sz="4" w:space="0" w:color="auto"/>
              <w:left w:val="single" w:sz="4" w:space="0" w:color="auto"/>
              <w:bottom w:val="single" w:sz="4" w:space="0" w:color="auto"/>
              <w:right w:val="single" w:sz="4" w:space="0" w:color="auto"/>
            </w:tcBorders>
            <w:hideMark/>
          </w:tcPr>
          <w:p w:rsidR="006F4633" w:rsidRPr="006E77E4" w:rsidRDefault="006F4633" w:rsidP="006F4633">
            <w:pPr>
              <w:numPr>
                <w:ilvl w:val="0"/>
                <w:numId w:val="26"/>
              </w:numPr>
              <w:snapToGrid w:val="0"/>
              <w:rPr>
                <w:rFonts w:ascii="標楷體" w:eastAsia="標楷體" w:hAnsi="標楷體"/>
                <w:sz w:val="28"/>
                <w:szCs w:val="28"/>
              </w:rPr>
            </w:pPr>
            <w:r w:rsidRPr="006E77E4">
              <w:rPr>
                <w:rFonts w:ascii="新細明體" w:hAnsi="新細明體" w:hint="eastAsia"/>
                <w:sz w:val="28"/>
                <w:szCs w:val="30"/>
              </w:rPr>
              <w:t>★★</w:t>
            </w:r>
            <w:r w:rsidRPr="006E77E4">
              <w:rPr>
                <w:rFonts w:ascii="標楷體" w:eastAsia="標楷體" w:hAnsi="標楷體" w:hint="eastAsia"/>
                <w:sz w:val="28"/>
                <w:szCs w:val="28"/>
              </w:rPr>
              <w:t>國中教育會考考場檢修準備情形</w:t>
            </w:r>
          </w:p>
        </w:tc>
        <w:tc>
          <w:tcPr>
            <w:tcW w:w="1426" w:type="dxa"/>
            <w:tcBorders>
              <w:top w:val="single" w:sz="4" w:space="0" w:color="auto"/>
              <w:left w:val="single" w:sz="4" w:space="0" w:color="auto"/>
              <w:bottom w:val="single" w:sz="4" w:space="0" w:color="auto"/>
              <w:right w:val="single" w:sz="4" w:space="0" w:color="auto"/>
            </w:tcBorders>
            <w:hideMark/>
          </w:tcPr>
          <w:p w:rsidR="006F4633" w:rsidRPr="006E77E4" w:rsidRDefault="006F4633" w:rsidP="00377903">
            <w:pPr>
              <w:snapToGrid w:val="0"/>
              <w:rPr>
                <w:rFonts w:ascii="標楷體" w:eastAsia="標楷體" w:hAnsi="標楷體"/>
                <w:sz w:val="28"/>
                <w:szCs w:val="28"/>
              </w:rPr>
            </w:pPr>
            <w:r w:rsidRPr="006E77E4">
              <w:rPr>
                <w:rFonts w:ascii="標楷體" w:eastAsia="標楷體" w:hAnsi="標楷體" w:hint="eastAsia"/>
                <w:sz w:val="28"/>
                <w:szCs w:val="28"/>
              </w:rPr>
              <w:t>高中職</w:t>
            </w:r>
          </w:p>
        </w:tc>
        <w:tc>
          <w:tcPr>
            <w:tcW w:w="0" w:type="auto"/>
            <w:tcBorders>
              <w:top w:val="single" w:sz="4" w:space="0" w:color="auto"/>
              <w:left w:val="single" w:sz="4" w:space="0" w:color="auto"/>
              <w:bottom w:val="single" w:sz="4" w:space="0" w:color="auto"/>
              <w:right w:val="single" w:sz="4" w:space="0" w:color="auto"/>
            </w:tcBorders>
            <w:vAlign w:val="center"/>
            <w:hideMark/>
          </w:tcPr>
          <w:p w:rsidR="006F4633" w:rsidRPr="006E77E4" w:rsidRDefault="006F4633" w:rsidP="00377903">
            <w:pPr>
              <w:widowControl/>
              <w:jc w:val="center"/>
              <w:rPr>
                <w:rFonts w:ascii="標楷體" w:eastAsia="標楷體" w:hAnsi="標楷體"/>
                <w:sz w:val="28"/>
                <w:szCs w:val="28"/>
              </w:rPr>
            </w:pPr>
            <w:r w:rsidRPr="006E77E4">
              <w:rPr>
                <w:rFonts w:ascii="標楷體" w:eastAsia="標楷體" w:hAnsi="標楷體" w:hint="eastAsia"/>
              </w:rPr>
              <w:t>4-6月</w:t>
            </w:r>
          </w:p>
        </w:tc>
        <w:tc>
          <w:tcPr>
            <w:tcW w:w="0" w:type="auto"/>
            <w:vMerge/>
            <w:tcBorders>
              <w:left w:val="single" w:sz="4" w:space="0" w:color="auto"/>
              <w:right w:val="single" w:sz="4" w:space="0" w:color="auto"/>
            </w:tcBorders>
            <w:vAlign w:val="center"/>
            <w:hideMark/>
          </w:tcPr>
          <w:p w:rsidR="006F4633" w:rsidRPr="006E77E4" w:rsidRDefault="006F4633" w:rsidP="00377903">
            <w:pPr>
              <w:widowControl/>
              <w:rPr>
                <w:rFonts w:ascii="標楷體" w:eastAsia="標楷體" w:hAnsi="標楷體"/>
              </w:rPr>
            </w:pPr>
          </w:p>
        </w:tc>
      </w:tr>
      <w:tr w:rsidR="006F4633" w:rsidRPr="006E77E4" w:rsidTr="00377903">
        <w:trPr>
          <w:trHeight w:val="238"/>
        </w:trPr>
        <w:tc>
          <w:tcPr>
            <w:tcW w:w="6065" w:type="dxa"/>
            <w:tcBorders>
              <w:top w:val="single" w:sz="4" w:space="0" w:color="auto"/>
              <w:left w:val="single" w:sz="4" w:space="0" w:color="auto"/>
              <w:bottom w:val="single" w:sz="4" w:space="0" w:color="auto"/>
              <w:right w:val="single" w:sz="4" w:space="0" w:color="auto"/>
            </w:tcBorders>
            <w:hideMark/>
          </w:tcPr>
          <w:p w:rsidR="006F4633" w:rsidRPr="006E77E4" w:rsidRDefault="006F4633" w:rsidP="006F4633">
            <w:pPr>
              <w:numPr>
                <w:ilvl w:val="0"/>
                <w:numId w:val="25"/>
              </w:numPr>
              <w:snapToGrid w:val="0"/>
              <w:rPr>
                <w:rFonts w:ascii="標楷體" w:eastAsia="標楷體" w:hAnsi="標楷體"/>
                <w:sz w:val="28"/>
              </w:rPr>
            </w:pPr>
            <w:r w:rsidRPr="006E77E4">
              <w:rPr>
                <w:rFonts w:ascii="標楷體" w:eastAsia="標楷體" w:hAnsi="標楷體" w:hint="eastAsia"/>
                <w:sz w:val="28"/>
                <w:szCs w:val="28"/>
              </w:rPr>
              <w:t>106學年度高級中等學校課程計畫審查</w:t>
            </w:r>
          </w:p>
        </w:tc>
        <w:tc>
          <w:tcPr>
            <w:tcW w:w="1426" w:type="dxa"/>
            <w:tcBorders>
              <w:top w:val="single" w:sz="4" w:space="0" w:color="auto"/>
              <w:left w:val="single" w:sz="4" w:space="0" w:color="auto"/>
              <w:bottom w:val="single" w:sz="4" w:space="0" w:color="auto"/>
              <w:right w:val="single" w:sz="4" w:space="0" w:color="auto"/>
            </w:tcBorders>
            <w:hideMark/>
          </w:tcPr>
          <w:p w:rsidR="006F4633" w:rsidRPr="006E77E4" w:rsidRDefault="006F4633" w:rsidP="00377903">
            <w:pPr>
              <w:snapToGrid w:val="0"/>
              <w:rPr>
                <w:rFonts w:ascii="標楷體" w:eastAsia="標楷體" w:hAnsi="標楷體"/>
                <w:sz w:val="28"/>
                <w:szCs w:val="28"/>
              </w:rPr>
            </w:pPr>
            <w:r w:rsidRPr="006E77E4">
              <w:rPr>
                <w:rFonts w:ascii="標楷體" w:eastAsia="標楷體" w:hAnsi="標楷體" w:hint="eastAsia"/>
                <w:sz w:val="28"/>
                <w:szCs w:val="28"/>
              </w:rPr>
              <w:t>高中職</w:t>
            </w:r>
          </w:p>
        </w:tc>
        <w:tc>
          <w:tcPr>
            <w:tcW w:w="1136" w:type="dxa"/>
            <w:tcBorders>
              <w:top w:val="single" w:sz="4" w:space="0" w:color="auto"/>
              <w:left w:val="single" w:sz="4" w:space="0" w:color="auto"/>
              <w:bottom w:val="single" w:sz="4" w:space="0" w:color="auto"/>
              <w:right w:val="single" w:sz="4" w:space="0" w:color="auto"/>
            </w:tcBorders>
            <w:hideMark/>
          </w:tcPr>
          <w:p w:rsidR="006F4633" w:rsidRPr="006E77E4" w:rsidRDefault="006F4633" w:rsidP="00377903">
            <w:pPr>
              <w:snapToGrid w:val="0"/>
              <w:jc w:val="center"/>
              <w:rPr>
                <w:rFonts w:ascii="標楷體" w:eastAsia="標楷體" w:hAnsi="標楷體"/>
              </w:rPr>
            </w:pPr>
            <w:r w:rsidRPr="006E77E4">
              <w:rPr>
                <w:rFonts w:ascii="標楷體" w:eastAsia="標楷體" w:hAnsi="標楷體" w:hint="eastAsia"/>
              </w:rPr>
              <w:t>6-8月</w:t>
            </w:r>
          </w:p>
        </w:tc>
        <w:tc>
          <w:tcPr>
            <w:tcW w:w="1301" w:type="dxa"/>
            <w:vMerge/>
            <w:tcBorders>
              <w:left w:val="single" w:sz="4" w:space="0" w:color="auto"/>
              <w:bottom w:val="single" w:sz="4" w:space="0" w:color="auto"/>
              <w:right w:val="single" w:sz="4" w:space="0" w:color="auto"/>
            </w:tcBorders>
          </w:tcPr>
          <w:p w:rsidR="006F4633" w:rsidRPr="006E77E4" w:rsidRDefault="006F4633" w:rsidP="00377903">
            <w:pPr>
              <w:snapToGrid w:val="0"/>
              <w:rPr>
                <w:rFonts w:ascii="標楷體" w:eastAsia="標楷體" w:hAnsi="標楷體"/>
              </w:rPr>
            </w:pPr>
          </w:p>
        </w:tc>
      </w:tr>
      <w:tr w:rsidR="006F4633" w:rsidRPr="006E77E4" w:rsidTr="00377903">
        <w:tc>
          <w:tcPr>
            <w:tcW w:w="6065" w:type="dxa"/>
            <w:tcBorders>
              <w:top w:val="single" w:sz="4" w:space="0" w:color="auto"/>
              <w:left w:val="single" w:sz="4" w:space="0" w:color="auto"/>
              <w:bottom w:val="single" w:sz="4" w:space="0" w:color="auto"/>
              <w:right w:val="single" w:sz="4" w:space="0" w:color="auto"/>
            </w:tcBorders>
            <w:hideMark/>
          </w:tcPr>
          <w:p w:rsidR="006F4633" w:rsidRPr="006E77E4" w:rsidRDefault="006F4633" w:rsidP="006F4633">
            <w:pPr>
              <w:numPr>
                <w:ilvl w:val="0"/>
                <w:numId w:val="26"/>
              </w:numPr>
              <w:snapToGrid w:val="0"/>
              <w:rPr>
                <w:rFonts w:ascii="標楷體" w:eastAsia="標楷體" w:hAnsi="標楷體"/>
                <w:sz w:val="28"/>
                <w:szCs w:val="28"/>
              </w:rPr>
            </w:pPr>
            <w:r w:rsidRPr="006E77E4">
              <w:rPr>
                <w:rFonts w:ascii="標楷體" w:eastAsia="標楷體" w:hAnsi="標楷體" w:hint="eastAsia"/>
                <w:sz w:val="28"/>
                <w:szCs w:val="28"/>
              </w:rPr>
              <w:t>高中職課程與教學領先計畫申辦</w:t>
            </w:r>
          </w:p>
        </w:tc>
        <w:tc>
          <w:tcPr>
            <w:tcW w:w="1426" w:type="dxa"/>
            <w:tcBorders>
              <w:top w:val="single" w:sz="4" w:space="0" w:color="auto"/>
              <w:left w:val="single" w:sz="4" w:space="0" w:color="auto"/>
              <w:bottom w:val="single" w:sz="4" w:space="0" w:color="auto"/>
              <w:right w:val="single" w:sz="4" w:space="0" w:color="auto"/>
            </w:tcBorders>
            <w:hideMark/>
          </w:tcPr>
          <w:p w:rsidR="006F4633" w:rsidRPr="006E77E4" w:rsidRDefault="006F4633" w:rsidP="00377903">
            <w:pPr>
              <w:snapToGrid w:val="0"/>
              <w:rPr>
                <w:rFonts w:ascii="標楷體" w:eastAsia="標楷體" w:hAnsi="標楷體"/>
                <w:sz w:val="28"/>
                <w:szCs w:val="28"/>
              </w:rPr>
            </w:pPr>
            <w:r w:rsidRPr="006E77E4">
              <w:rPr>
                <w:rFonts w:ascii="標楷體" w:eastAsia="標楷體" w:hAnsi="標楷體" w:hint="eastAsia"/>
                <w:sz w:val="28"/>
                <w:szCs w:val="28"/>
              </w:rPr>
              <w:t>高中職</w:t>
            </w:r>
          </w:p>
        </w:tc>
        <w:tc>
          <w:tcPr>
            <w:tcW w:w="1136" w:type="dxa"/>
            <w:vMerge w:val="restart"/>
            <w:tcBorders>
              <w:left w:val="single" w:sz="4" w:space="0" w:color="auto"/>
              <w:right w:val="single" w:sz="4" w:space="0" w:color="auto"/>
            </w:tcBorders>
          </w:tcPr>
          <w:p w:rsidR="006F4633" w:rsidRPr="006E77E4" w:rsidRDefault="006F4633" w:rsidP="00377903">
            <w:pPr>
              <w:snapToGrid w:val="0"/>
              <w:jc w:val="center"/>
              <w:rPr>
                <w:rFonts w:ascii="標楷體" w:eastAsia="標楷體" w:hAnsi="標楷體"/>
                <w:sz w:val="28"/>
                <w:szCs w:val="28"/>
              </w:rPr>
            </w:pPr>
            <w:r w:rsidRPr="006E77E4">
              <w:rPr>
                <w:rFonts w:ascii="標楷體" w:eastAsia="標楷體" w:hAnsi="標楷體" w:hint="eastAsia"/>
                <w:sz w:val="28"/>
                <w:szCs w:val="28"/>
              </w:rPr>
              <w:t>經常性</w:t>
            </w:r>
          </w:p>
        </w:tc>
        <w:tc>
          <w:tcPr>
            <w:tcW w:w="1301" w:type="dxa"/>
            <w:vMerge w:val="restart"/>
            <w:tcBorders>
              <w:top w:val="single" w:sz="4" w:space="0" w:color="auto"/>
              <w:left w:val="single" w:sz="4" w:space="0" w:color="auto"/>
              <w:right w:val="single" w:sz="4" w:space="0" w:color="auto"/>
            </w:tcBorders>
          </w:tcPr>
          <w:p w:rsidR="006F4633" w:rsidRPr="006E77E4" w:rsidRDefault="006F4633" w:rsidP="00377903">
            <w:pPr>
              <w:snapToGrid w:val="0"/>
              <w:rPr>
                <w:rFonts w:ascii="標楷體" w:eastAsia="標楷體" w:hAnsi="標楷體"/>
                <w:sz w:val="28"/>
                <w:szCs w:val="28"/>
              </w:rPr>
            </w:pPr>
            <w:r w:rsidRPr="006E77E4">
              <w:rPr>
                <w:rFonts w:ascii="標楷體" w:eastAsia="標楷體" w:hAnsi="標楷體" w:hint="eastAsia"/>
                <w:sz w:val="28"/>
                <w:szCs w:val="28"/>
              </w:rPr>
              <w:t>重要政策</w:t>
            </w:r>
          </w:p>
        </w:tc>
      </w:tr>
      <w:tr w:rsidR="006F4633" w:rsidRPr="006E77E4" w:rsidTr="00377903">
        <w:tc>
          <w:tcPr>
            <w:tcW w:w="6065" w:type="dxa"/>
            <w:tcBorders>
              <w:top w:val="single" w:sz="4" w:space="0" w:color="auto"/>
              <w:left w:val="single" w:sz="4" w:space="0" w:color="auto"/>
              <w:bottom w:val="single" w:sz="4" w:space="0" w:color="auto"/>
              <w:right w:val="single" w:sz="4" w:space="0" w:color="auto"/>
            </w:tcBorders>
          </w:tcPr>
          <w:p w:rsidR="006F4633" w:rsidRPr="006E77E4" w:rsidRDefault="006F4633" w:rsidP="006F4633">
            <w:pPr>
              <w:numPr>
                <w:ilvl w:val="0"/>
                <w:numId w:val="26"/>
              </w:numPr>
              <w:snapToGrid w:val="0"/>
              <w:rPr>
                <w:rFonts w:ascii="標楷體" w:eastAsia="標楷體" w:hAnsi="標楷體"/>
                <w:sz w:val="28"/>
              </w:rPr>
            </w:pPr>
            <w:r w:rsidRPr="006E77E4">
              <w:rPr>
                <w:rFonts w:ascii="標楷體" w:eastAsia="標楷體" w:hAnsi="標楷體" w:hint="eastAsia"/>
                <w:sz w:val="28"/>
              </w:rPr>
              <w:t>加強「高中資訊素養與倫理」教材推廣</w:t>
            </w:r>
          </w:p>
        </w:tc>
        <w:tc>
          <w:tcPr>
            <w:tcW w:w="1426" w:type="dxa"/>
            <w:tcBorders>
              <w:top w:val="single" w:sz="4" w:space="0" w:color="auto"/>
              <w:left w:val="single" w:sz="4" w:space="0" w:color="auto"/>
              <w:bottom w:val="single" w:sz="4" w:space="0" w:color="auto"/>
              <w:right w:val="single" w:sz="4" w:space="0" w:color="auto"/>
            </w:tcBorders>
          </w:tcPr>
          <w:p w:rsidR="006F4633" w:rsidRPr="006E77E4" w:rsidRDefault="006F4633" w:rsidP="00377903">
            <w:pPr>
              <w:snapToGrid w:val="0"/>
              <w:rPr>
                <w:rFonts w:ascii="標楷體" w:eastAsia="標楷體" w:hAnsi="標楷體"/>
                <w:sz w:val="28"/>
              </w:rPr>
            </w:pPr>
            <w:r w:rsidRPr="006E77E4">
              <w:rPr>
                <w:rFonts w:ascii="標楷體" w:eastAsia="標楷體" w:hAnsi="標楷體" w:hint="eastAsia"/>
                <w:sz w:val="28"/>
              </w:rPr>
              <w:t>高中職</w:t>
            </w:r>
          </w:p>
        </w:tc>
        <w:tc>
          <w:tcPr>
            <w:tcW w:w="1136" w:type="dxa"/>
            <w:vMerge/>
            <w:tcBorders>
              <w:left w:val="single" w:sz="4" w:space="0" w:color="auto"/>
              <w:right w:val="single" w:sz="4" w:space="0" w:color="auto"/>
            </w:tcBorders>
          </w:tcPr>
          <w:p w:rsidR="006F4633" w:rsidRPr="006E77E4" w:rsidRDefault="006F4633" w:rsidP="00377903">
            <w:pPr>
              <w:snapToGrid w:val="0"/>
              <w:jc w:val="center"/>
              <w:rPr>
                <w:rFonts w:ascii="標楷體" w:eastAsia="標楷體" w:hAnsi="標楷體"/>
                <w:sz w:val="28"/>
                <w:szCs w:val="28"/>
              </w:rPr>
            </w:pPr>
          </w:p>
        </w:tc>
        <w:tc>
          <w:tcPr>
            <w:tcW w:w="1301" w:type="dxa"/>
            <w:vMerge/>
            <w:tcBorders>
              <w:left w:val="single" w:sz="4" w:space="0" w:color="auto"/>
              <w:right w:val="single" w:sz="4" w:space="0" w:color="auto"/>
            </w:tcBorders>
          </w:tcPr>
          <w:p w:rsidR="006F4633" w:rsidRPr="006E77E4" w:rsidRDefault="006F4633" w:rsidP="00377903">
            <w:pPr>
              <w:snapToGrid w:val="0"/>
              <w:rPr>
                <w:rFonts w:ascii="標楷體" w:eastAsia="標楷體" w:hAnsi="標楷體"/>
                <w:sz w:val="28"/>
                <w:szCs w:val="28"/>
              </w:rPr>
            </w:pPr>
          </w:p>
        </w:tc>
      </w:tr>
      <w:tr w:rsidR="006F4633" w:rsidRPr="006E77E4" w:rsidTr="00377903">
        <w:tc>
          <w:tcPr>
            <w:tcW w:w="6065" w:type="dxa"/>
            <w:tcBorders>
              <w:top w:val="single" w:sz="4" w:space="0" w:color="auto"/>
              <w:left w:val="single" w:sz="4" w:space="0" w:color="auto"/>
              <w:bottom w:val="single" w:sz="4" w:space="0" w:color="auto"/>
              <w:right w:val="single" w:sz="4" w:space="0" w:color="auto"/>
            </w:tcBorders>
            <w:hideMark/>
          </w:tcPr>
          <w:p w:rsidR="006F4633" w:rsidRPr="006E77E4" w:rsidRDefault="006F4633" w:rsidP="006F4633">
            <w:pPr>
              <w:numPr>
                <w:ilvl w:val="0"/>
                <w:numId w:val="26"/>
              </w:numPr>
              <w:snapToGrid w:val="0"/>
              <w:rPr>
                <w:rFonts w:ascii="標楷體" w:eastAsia="標楷體" w:hAnsi="標楷體"/>
                <w:sz w:val="28"/>
              </w:rPr>
            </w:pPr>
            <w:r w:rsidRPr="006E77E4">
              <w:rPr>
                <w:rFonts w:ascii="標楷體" w:eastAsia="標楷體" w:hAnsi="標楷體" w:hint="eastAsia"/>
                <w:sz w:val="28"/>
              </w:rPr>
              <w:t>高中職學生網頁建置情形</w:t>
            </w:r>
          </w:p>
        </w:tc>
        <w:tc>
          <w:tcPr>
            <w:tcW w:w="1426" w:type="dxa"/>
            <w:tcBorders>
              <w:top w:val="single" w:sz="4" w:space="0" w:color="auto"/>
              <w:left w:val="single" w:sz="4" w:space="0" w:color="auto"/>
              <w:bottom w:val="single" w:sz="4" w:space="0" w:color="auto"/>
              <w:right w:val="single" w:sz="4" w:space="0" w:color="auto"/>
            </w:tcBorders>
            <w:hideMark/>
          </w:tcPr>
          <w:p w:rsidR="006F4633" w:rsidRPr="006E77E4" w:rsidRDefault="006F4633" w:rsidP="00377903">
            <w:pPr>
              <w:snapToGrid w:val="0"/>
              <w:rPr>
                <w:rFonts w:ascii="標楷體" w:eastAsia="標楷體" w:hAnsi="標楷體"/>
                <w:sz w:val="28"/>
              </w:rPr>
            </w:pPr>
            <w:r w:rsidRPr="006E77E4">
              <w:rPr>
                <w:rFonts w:ascii="標楷體" w:eastAsia="標楷體" w:hAnsi="標楷體" w:hint="eastAsia"/>
                <w:sz w:val="28"/>
              </w:rPr>
              <w:t>高中職</w:t>
            </w:r>
          </w:p>
        </w:tc>
        <w:tc>
          <w:tcPr>
            <w:tcW w:w="1136" w:type="dxa"/>
            <w:vMerge/>
            <w:tcBorders>
              <w:left w:val="single" w:sz="4" w:space="0" w:color="auto"/>
              <w:right w:val="single" w:sz="4" w:space="0" w:color="auto"/>
            </w:tcBorders>
          </w:tcPr>
          <w:p w:rsidR="006F4633" w:rsidRPr="006E77E4" w:rsidRDefault="006F4633" w:rsidP="00377903">
            <w:pPr>
              <w:snapToGrid w:val="0"/>
              <w:jc w:val="center"/>
              <w:rPr>
                <w:rFonts w:ascii="標楷體" w:eastAsia="標楷體" w:hAnsi="標楷體"/>
                <w:sz w:val="28"/>
                <w:szCs w:val="28"/>
              </w:rPr>
            </w:pPr>
          </w:p>
        </w:tc>
        <w:tc>
          <w:tcPr>
            <w:tcW w:w="1301" w:type="dxa"/>
            <w:vMerge/>
            <w:tcBorders>
              <w:left w:val="single" w:sz="4" w:space="0" w:color="auto"/>
              <w:right w:val="single" w:sz="4" w:space="0" w:color="auto"/>
            </w:tcBorders>
          </w:tcPr>
          <w:p w:rsidR="006F4633" w:rsidRPr="006E77E4" w:rsidRDefault="006F4633" w:rsidP="00377903">
            <w:pPr>
              <w:snapToGrid w:val="0"/>
              <w:rPr>
                <w:rFonts w:ascii="標楷體" w:eastAsia="標楷體" w:hAnsi="標楷體"/>
              </w:rPr>
            </w:pPr>
          </w:p>
        </w:tc>
      </w:tr>
      <w:tr w:rsidR="006F4633" w:rsidRPr="006E77E4" w:rsidTr="00377903">
        <w:tc>
          <w:tcPr>
            <w:tcW w:w="6065" w:type="dxa"/>
            <w:tcBorders>
              <w:top w:val="single" w:sz="4" w:space="0" w:color="auto"/>
              <w:left w:val="single" w:sz="4" w:space="0" w:color="auto"/>
              <w:bottom w:val="single" w:sz="4" w:space="0" w:color="auto"/>
              <w:right w:val="single" w:sz="4" w:space="0" w:color="auto"/>
            </w:tcBorders>
            <w:hideMark/>
          </w:tcPr>
          <w:p w:rsidR="006F4633" w:rsidRPr="006E77E4" w:rsidRDefault="006F4633" w:rsidP="006F4633">
            <w:pPr>
              <w:numPr>
                <w:ilvl w:val="0"/>
                <w:numId w:val="26"/>
              </w:numPr>
              <w:snapToGrid w:val="0"/>
              <w:rPr>
                <w:rFonts w:ascii="標楷體" w:eastAsia="標楷體" w:hAnsi="標楷體"/>
                <w:sz w:val="28"/>
              </w:rPr>
            </w:pPr>
            <w:r w:rsidRPr="006E77E4">
              <w:rPr>
                <w:rFonts w:ascii="標楷體" w:eastAsia="標楷體" w:hAnsi="標楷體" w:hint="eastAsia"/>
                <w:sz w:val="28"/>
              </w:rPr>
              <w:t>學校本位課程規劃經營</w:t>
            </w:r>
          </w:p>
        </w:tc>
        <w:tc>
          <w:tcPr>
            <w:tcW w:w="1426" w:type="dxa"/>
            <w:tcBorders>
              <w:top w:val="single" w:sz="4" w:space="0" w:color="auto"/>
              <w:left w:val="single" w:sz="4" w:space="0" w:color="auto"/>
              <w:bottom w:val="single" w:sz="4" w:space="0" w:color="auto"/>
              <w:right w:val="single" w:sz="4" w:space="0" w:color="auto"/>
            </w:tcBorders>
            <w:hideMark/>
          </w:tcPr>
          <w:p w:rsidR="006F4633" w:rsidRPr="006E77E4" w:rsidRDefault="006F4633" w:rsidP="00377903">
            <w:pPr>
              <w:snapToGrid w:val="0"/>
              <w:rPr>
                <w:rFonts w:ascii="標楷體" w:eastAsia="標楷體" w:hAnsi="標楷體"/>
                <w:sz w:val="28"/>
              </w:rPr>
            </w:pPr>
            <w:r w:rsidRPr="006E77E4">
              <w:rPr>
                <w:rFonts w:ascii="標楷體" w:eastAsia="標楷體" w:hAnsi="標楷體" w:hint="eastAsia"/>
                <w:sz w:val="28"/>
              </w:rPr>
              <w:t>高中</w:t>
            </w:r>
          </w:p>
        </w:tc>
        <w:tc>
          <w:tcPr>
            <w:tcW w:w="1136" w:type="dxa"/>
            <w:vMerge/>
            <w:tcBorders>
              <w:left w:val="single" w:sz="4" w:space="0" w:color="auto"/>
              <w:right w:val="single" w:sz="4" w:space="0" w:color="auto"/>
            </w:tcBorders>
          </w:tcPr>
          <w:p w:rsidR="006F4633" w:rsidRPr="006E77E4" w:rsidRDefault="006F4633" w:rsidP="00377903">
            <w:pPr>
              <w:snapToGrid w:val="0"/>
              <w:jc w:val="center"/>
              <w:rPr>
                <w:rFonts w:ascii="標楷體" w:eastAsia="標楷體" w:hAnsi="標楷體"/>
                <w:sz w:val="28"/>
                <w:szCs w:val="28"/>
              </w:rPr>
            </w:pPr>
          </w:p>
        </w:tc>
        <w:tc>
          <w:tcPr>
            <w:tcW w:w="1301" w:type="dxa"/>
            <w:vMerge/>
            <w:tcBorders>
              <w:left w:val="single" w:sz="4" w:space="0" w:color="auto"/>
              <w:right w:val="single" w:sz="4" w:space="0" w:color="auto"/>
            </w:tcBorders>
          </w:tcPr>
          <w:p w:rsidR="006F4633" w:rsidRPr="006E77E4" w:rsidRDefault="006F4633" w:rsidP="00377903">
            <w:pPr>
              <w:snapToGrid w:val="0"/>
              <w:rPr>
                <w:rFonts w:ascii="標楷體" w:eastAsia="標楷體" w:hAnsi="標楷體"/>
              </w:rPr>
            </w:pPr>
          </w:p>
        </w:tc>
      </w:tr>
      <w:tr w:rsidR="006F4633" w:rsidRPr="006E77E4" w:rsidTr="00377903">
        <w:trPr>
          <w:trHeight w:val="425"/>
        </w:trPr>
        <w:tc>
          <w:tcPr>
            <w:tcW w:w="6065" w:type="dxa"/>
            <w:tcBorders>
              <w:top w:val="single" w:sz="4" w:space="0" w:color="auto"/>
              <w:left w:val="single" w:sz="4" w:space="0" w:color="auto"/>
              <w:bottom w:val="single" w:sz="4" w:space="0" w:color="auto"/>
              <w:right w:val="single" w:sz="4" w:space="0" w:color="auto"/>
            </w:tcBorders>
            <w:hideMark/>
          </w:tcPr>
          <w:p w:rsidR="006F4633" w:rsidRPr="006E77E4" w:rsidRDefault="006F4633" w:rsidP="006F4633">
            <w:pPr>
              <w:numPr>
                <w:ilvl w:val="0"/>
                <w:numId w:val="26"/>
              </w:numPr>
              <w:snapToGrid w:val="0"/>
              <w:rPr>
                <w:rFonts w:ascii="標楷體" w:eastAsia="標楷體" w:hAnsi="標楷體"/>
                <w:sz w:val="28"/>
              </w:rPr>
            </w:pPr>
            <w:r w:rsidRPr="006E77E4">
              <w:rPr>
                <w:rFonts w:ascii="標楷體" w:eastAsia="標楷體" w:hAnsi="標楷體" w:hint="eastAsia"/>
                <w:sz w:val="28"/>
                <w:szCs w:val="28"/>
              </w:rPr>
              <w:t>高中第二外語教學辦理情形</w:t>
            </w:r>
          </w:p>
        </w:tc>
        <w:tc>
          <w:tcPr>
            <w:tcW w:w="1426" w:type="dxa"/>
            <w:tcBorders>
              <w:top w:val="single" w:sz="4" w:space="0" w:color="auto"/>
              <w:left w:val="single" w:sz="4" w:space="0" w:color="auto"/>
              <w:bottom w:val="single" w:sz="4" w:space="0" w:color="auto"/>
              <w:right w:val="single" w:sz="4" w:space="0" w:color="auto"/>
            </w:tcBorders>
            <w:hideMark/>
          </w:tcPr>
          <w:p w:rsidR="006F4633" w:rsidRPr="006E77E4" w:rsidRDefault="006F4633" w:rsidP="00377903">
            <w:pPr>
              <w:snapToGrid w:val="0"/>
              <w:rPr>
                <w:rFonts w:ascii="標楷體" w:eastAsia="標楷體" w:hAnsi="標楷體"/>
                <w:sz w:val="28"/>
                <w:szCs w:val="28"/>
              </w:rPr>
            </w:pPr>
            <w:r w:rsidRPr="006E77E4">
              <w:rPr>
                <w:rFonts w:ascii="標楷體" w:eastAsia="標楷體" w:hAnsi="標楷體" w:hint="eastAsia"/>
                <w:sz w:val="28"/>
              </w:rPr>
              <w:t>高中</w:t>
            </w:r>
          </w:p>
        </w:tc>
        <w:tc>
          <w:tcPr>
            <w:tcW w:w="1136" w:type="dxa"/>
            <w:vMerge/>
            <w:tcBorders>
              <w:left w:val="single" w:sz="4" w:space="0" w:color="auto"/>
              <w:right w:val="single" w:sz="4" w:space="0" w:color="auto"/>
            </w:tcBorders>
          </w:tcPr>
          <w:p w:rsidR="006F4633" w:rsidRPr="006E77E4" w:rsidRDefault="006F4633" w:rsidP="00377903">
            <w:pPr>
              <w:snapToGrid w:val="0"/>
              <w:jc w:val="center"/>
              <w:rPr>
                <w:rFonts w:ascii="標楷體" w:eastAsia="標楷體" w:hAnsi="標楷體"/>
                <w:sz w:val="28"/>
                <w:szCs w:val="28"/>
              </w:rPr>
            </w:pPr>
          </w:p>
        </w:tc>
        <w:tc>
          <w:tcPr>
            <w:tcW w:w="1301" w:type="dxa"/>
            <w:vMerge/>
            <w:tcBorders>
              <w:left w:val="single" w:sz="4" w:space="0" w:color="auto"/>
              <w:right w:val="single" w:sz="4" w:space="0" w:color="auto"/>
            </w:tcBorders>
          </w:tcPr>
          <w:p w:rsidR="006F4633" w:rsidRPr="006E77E4" w:rsidRDefault="006F4633" w:rsidP="00377903">
            <w:pPr>
              <w:snapToGrid w:val="0"/>
              <w:rPr>
                <w:rFonts w:ascii="標楷體" w:eastAsia="標楷體" w:hAnsi="標楷體"/>
              </w:rPr>
            </w:pPr>
          </w:p>
        </w:tc>
      </w:tr>
      <w:tr w:rsidR="006F4633" w:rsidRPr="006E77E4" w:rsidTr="00377903">
        <w:trPr>
          <w:trHeight w:val="425"/>
        </w:trPr>
        <w:tc>
          <w:tcPr>
            <w:tcW w:w="6065" w:type="dxa"/>
            <w:tcBorders>
              <w:top w:val="single" w:sz="4" w:space="0" w:color="auto"/>
              <w:left w:val="single" w:sz="4" w:space="0" w:color="auto"/>
              <w:bottom w:val="single" w:sz="4" w:space="0" w:color="auto"/>
              <w:right w:val="single" w:sz="4" w:space="0" w:color="auto"/>
            </w:tcBorders>
          </w:tcPr>
          <w:p w:rsidR="006F4633" w:rsidRPr="006E77E4" w:rsidRDefault="006F4633" w:rsidP="006F4633">
            <w:pPr>
              <w:numPr>
                <w:ilvl w:val="0"/>
                <w:numId w:val="26"/>
              </w:numPr>
              <w:snapToGrid w:val="0"/>
              <w:rPr>
                <w:rFonts w:ascii="標楷體" w:eastAsia="標楷體" w:hAnsi="標楷體"/>
                <w:sz w:val="28"/>
                <w:szCs w:val="28"/>
              </w:rPr>
            </w:pPr>
            <w:r w:rsidRPr="006E77E4">
              <w:rPr>
                <w:rFonts w:ascii="標楷體" w:eastAsia="標楷體" w:hAnsi="標楷體" w:hint="eastAsia"/>
                <w:sz w:val="28"/>
                <w:szCs w:val="28"/>
              </w:rPr>
              <w:t>健康促進計畫本學年推動議題為菸害防制、健康體位（過輕學生比率減緩）、口腔衛生、視力保健、性教育（含愛滋病防治）及正確用藥（健康中心醫藥定期檢視）等6項議題</w:t>
            </w:r>
          </w:p>
        </w:tc>
        <w:tc>
          <w:tcPr>
            <w:tcW w:w="1426" w:type="dxa"/>
            <w:tcBorders>
              <w:top w:val="single" w:sz="4" w:space="0" w:color="auto"/>
              <w:left w:val="single" w:sz="4" w:space="0" w:color="auto"/>
              <w:bottom w:val="single" w:sz="4" w:space="0" w:color="auto"/>
              <w:right w:val="single" w:sz="4" w:space="0" w:color="auto"/>
            </w:tcBorders>
          </w:tcPr>
          <w:p w:rsidR="006F4633" w:rsidRPr="006E77E4" w:rsidRDefault="006F4633" w:rsidP="00377903">
            <w:r w:rsidRPr="006E77E4">
              <w:rPr>
                <w:rFonts w:ascii="標楷體" w:eastAsia="標楷體" w:hAnsi="標楷體" w:hint="eastAsia"/>
                <w:sz w:val="28"/>
              </w:rPr>
              <w:t>高中職</w:t>
            </w:r>
          </w:p>
        </w:tc>
        <w:tc>
          <w:tcPr>
            <w:tcW w:w="1136" w:type="dxa"/>
            <w:vMerge/>
            <w:tcBorders>
              <w:left w:val="single" w:sz="4" w:space="0" w:color="auto"/>
              <w:right w:val="single" w:sz="4" w:space="0" w:color="auto"/>
            </w:tcBorders>
          </w:tcPr>
          <w:p w:rsidR="006F4633" w:rsidRPr="006E77E4" w:rsidRDefault="006F4633" w:rsidP="00377903">
            <w:pPr>
              <w:snapToGrid w:val="0"/>
              <w:jc w:val="center"/>
              <w:rPr>
                <w:rFonts w:ascii="標楷體" w:eastAsia="標楷體" w:hAnsi="標楷體"/>
                <w:sz w:val="28"/>
                <w:szCs w:val="28"/>
              </w:rPr>
            </w:pPr>
          </w:p>
        </w:tc>
        <w:tc>
          <w:tcPr>
            <w:tcW w:w="1301" w:type="dxa"/>
            <w:vMerge/>
            <w:tcBorders>
              <w:left w:val="single" w:sz="4" w:space="0" w:color="auto"/>
              <w:right w:val="single" w:sz="4" w:space="0" w:color="auto"/>
            </w:tcBorders>
          </w:tcPr>
          <w:p w:rsidR="006F4633" w:rsidRPr="006E77E4" w:rsidRDefault="006F4633" w:rsidP="00377903">
            <w:pPr>
              <w:snapToGrid w:val="0"/>
              <w:rPr>
                <w:rFonts w:ascii="標楷體" w:eastAsia="標楷體" w:hAnsi="標楷體"/>
              </w:rPr>
            </w:pPr>
          </w:p>
        </w:tc>
      </w:tr>
      <w:tr w:rsidR="006F4633" w:rsidRPr="006E77E4" w:rsidTr="00377903">
        <w:trPr>
          <w:trHeight w:val="425"/>
        </w:trPr>
        <w:tc>
          <w:tcPr>
            <w:tcW w:w="6065" w:type="dxa"/>
            <w:tcBorders>
              <w:top w:val="single" w:sz="4" w:space="0" w:color="auto"/>
              <w:left w:val="single" w:sz="4" w:space="0" w:color="auto"/>
              <w:bottom w:val="single" w:sz="4" w:space="0" w:color="auto"/>
              <w:right w:val="single" w:sz="4" w:space="0" w:color="auto"/>
            </w:tcBorders>
          </w:tcPr>
          <w:p w:rsidR="006F4633" w:rsidRPr="006E77E4" w:rsidRDefault="006F4633" w:rsidP="006F4633">
            <w:pPr>
              <w:numPr>
                <w:ilvl w:val="0"/>
                <w:numId w:val="26"/>
              </w:numPr>
              <w:snapToGrid w:val="0"/>
              <w:rPr>
                <w:rFonts w:ascii="標楷體" w:eastAsia="標楷體" w:hAnsi="標楷體"/>
                <w:sz w:val="28"/>
                <w:szCs w:val="28"/>
              </w:rPr>
            </w:pPr>
            <w:r w:rsidRPr="006E77E4">
              <w:rPr>
                <w:rFonts w:ascii="標楷體" w:eastAsia="標楷體" w:hAnsi="標楷體" w:hint="eastAsia"/>
                <w:sz w:val="28"/>
                <w:szCs w:val="28"/>
              </w:rPr>
              <w:t>★學校餐飲衛生管理及學生午餐履約管理（推行天然鈣讚餐、落實食材平臺登錄及確實修訂午餐契約罰則）</w:t>
            </w:r>
          </w:p>
        </w:tc>
        <w:tc>
          <w:tcPr>
            <w:tcW w:w="1426" w:type="dxa"/>
            <w:tcBorders>
              <w:top w:val="single" w:sz="4" w:space="0" w:color="auto"/>
              <w:left w:val="single" w:sz="4" w:space="0" w:color="auto"/>
              <w:bottom w:val="single" w:sz="4" w:space="0" w:color="auto"/>
              <w:right w:val="single" w:sz="4" w:space="0" w:color="auto"/>
            </w:tcBorders>
          </w:tcPr>
          <w:p w:rsidR="006F4633" w:rsidRPr="006E77E4" w:rsidRDefault="006F4633" w:rsidP="00377903">
            <w:r w:rsidRPr="006E77E4">
              <w:rPr>
                <w:rFonts w:ascii="標楷體" w:eastAsia="標楷體" w:hAnsi="標楷體" w:hint="eastAsia"/>
                <w:sz w:val="28"/>
              </w:rPr>
              <w:t>高中職</w:t>
            </w:r>
          </w:p>
        </w:tc>
        <w:tc>
          <w:tcPr>
            <w:tcW w:w="1136" w:type="dxa"/>
            <w:vMerge/>
            <w:tcBorders>
              <w:left w:val="single" w:sz="4" w:space="0" w:color="auto"/>
              <w:right w:val="single" w:sz="4" w:space="0" w:color="auto"/>
            </w:tcBorders>
          </w:tcPr>
          <w:p w:rsidR="006F4633" w:rsidRPr="006E77E4" w:rsidRDefault="006F4633" w:rsidP="00377903">
            <w:pPr>
              <w:snapToGrid w:val="0"/>
              <w:jc w:val="center"/>
              <w:rPr>
                <w:rFonts w:ascii="標楷體" w:eastAsia="標楷體" w:hAnsi="標楷體"/>
                <w:sz w:val="28"/>
                <w:szCs w:val="28"/>
              </w:rPr>
            </w:pPr>
          </w:p>
        </w:tc>
        <w:tc>
          <w:tcPr>
            <w:tcW w:w="1301" w:type="dxa"/>
            <w:vMerge/>
            <w:tcBorders>
              <w:left w:val="single" w:sz="4" w:space="0" w:color="auto"/>
              <w:right w:val="single" w:sz="4" w:space="0" w:color="auto"/>
            </w:tcBorders>
          </w:tcPr>
          <w:p w:rsidR="006F4633" w:rsidRPr="006E77E4" w:rsidRDefault="006F4633" w:rsidP="00377903">
            <w:pPr>
              <w:snapToGrid w:val="0"/>
              <w:rPr>
                <w:rFonts w:ascii="標楷體" w:eastAsia="標楷體" w:hAnsi="標楷體"/>
              </w:rPr>
            </w:pPr>
          </w:p>
        </w:tc>
      </w:tr>
      <w:tr w:rsidR="006F4633" w:rsidRPr="006E77E4" w:rsidTr="00377903">
        <w:trPr>
          <w:trHeight w:val="425"/>
        </w:trPr>
        <w:tc>
          <w:tcPr>
            <w:tcW w:w="6065" w:type="dxa"/>
            <w:tcBorders>
              <w:top w:val="single" w:sz="4" w:space="0" w:color="auto"/>
              <w:left w:val="single" w:sz="4" w:space="0" w:color="auto"/>
              <w:bottom w:val="single" w:sz="4" w:space="0" w:color="auto"/>
              <w:right w:val="single" w:sz="4" w:space="0" w:color="auto"/>
            </w:tcBorders>
          </w:tcPr>
          <w:p w:rsidR="006F4633" w:rsidRPr="006E77E4" w:rsidRDefault="006F4633" w:rsidP="006F4633">
            <w:pPr>
              <w:numPr>
                <w:ilvl w:val="0"/>
                <w:numId w:val="26"/>
              </w:numPr>
              <w:snapToGrid w:val="0"/>
              <w:rPr>
                <w:rFonts w:ascii="標楷體" w:eastAsia="標楷體" w:hAnsi="標楷體"/>
                <w:sz w:val="28"/>
                <w:szCs w:val="28"/>
              </w:rPr>
            </w:pPr>
            <w:r w:rsidRPr="006E77E4">
              <w:rPr>
                <w:rFonts w:ascii="標楷體" w:eastAsia="標楷體" w:hAnsi="標楷體" w:hint="eastAsia"/>
                <w:sz w:val="28"/>
                <w:szCs w:val="28"/>
              </w:rPr>
              <w:t>★提升學生體適能及SH150方案（每年5月30日前完成上傳，以免影響學生權益）</w:t>
            </w:r>
          </w:p>
        </w:tc>
        <w:tc>
          <w:tcPr>
            <w:tcW w:w="1426" w:type="dxa"/>
            <w:tcBorders>
              <w:top w:val="single" w:sz="4" w:space="0" w:color="auto"/>
              <w:left w:val="single" w:sz="4" w:space="0" w:color="auto"/>
              <w:bottom w:val="single" w:sz="4" w:space="0" w:color="auto"/>
              <w:right w:val="single" w:sz="4" w:space="0" w:color="auto"/>
            </w:tcBorders>
          </w:tcPr>
          <w:p w:rsidR="006F4633" w:rsidRPr="006E77E4" w:rsidRDefault="006F4633" w:rsidP="00377903">
            <w:r w:rsidRPr="006E77E4">
              <w:rPr>
                <w:rFonts w:ascii="標楷體" w:eastAsia="標楷體" w:hAnsi="標楷體" w:hint="eastAsia"/>
                <w:sz w:val="28"/>
              </w:rPr>
              <w:t>高中職</w:t>
            </w:r>
          </w:p>
        </w:tc>
        <w:tc>
          <w:tcPr>
            <w:tcW w:w="1136" w:type="dxa"/>
            <w:vMerge/>
            <w:tcBorders>
              <w:left w:val="single" w:sz="4" w:space="0" w:color="auto"/>
              <w:right w:val="single" w:sz="4" w:space="0" w:color="auto"/>
            </w:tcBorders>
          </w:tcPr>
          <w:p w:rsidR="006F4633" w:rsidRPr="006E77E4" w:rsidRDefault="006F4633" w:rsidP="00377903">
            <w:pPr>
              <w:snapToGrid w:val="0"/>
              <w:jc w:val="center"/>
              <w:rPr>
                <w:rFonts w:ascii="標楷體" w:eastAsia="標楷體" w:hAnsi="標楷體"/>
                <w:sz w:val="28"/>
                <w:szCs w:val="28"/>
              </w:rPr>
            </w:pPr>
          </w:p>
        </w:tc>
        <w:tc>
          <w:tcPr>
            <w:tcW w:w="1301" w:type="dxa"/>
            <w:vMerge/>
            <w:tcBorders>
              <w:left w:val="single" w:sz="4" w:space="0" w:color="auto"/>
              <w:right w:val="single" w:sz="4" w:space="0" w:color="auto"/>
            </w:tcBorders>
          </w:tcPr>
          <w:p w:rsidR="006F4633" w:rsidRPr="006E77E4" w:rsidRDefault="006F4633" w:rsidP="00377903">
            <w:pPr>
              <w:snapToGrid w:val="0"/>
              <w:rPr>
                <w:rFonts w:ascii="標楷體" w:eastAsia="標楷體" w:hAnsi="標楷體"/>
              </w:rPr>
            </w:pPr>
          </w:p>
        </w:tc>
      </w:tr>
      <w:tr w:rsidR="006F4633" w:rsidRPr="006E77E4" w:rsidTr="00377903">
        <w:trPr>
          <w:trHeight w:val="425"/>
        </w:trPr>
        <w:tc>
          <w:tcPr>
            <w:tcW w:w="6065" w:type="dxa"/>
            <w:tcBorders>
              <w:top w:val="single" w:sz="4" w:space="0" w:color="auto"/>
              <w:left w:val="single" w:sz="4" w:space="0" w:color="auto"/>
              <w:bottom w:val="single" w:sz="4" w:space="0" w:color="auto"/>
              <w:right w:val="single" w:sz="4" w:space="0" w:color="auto"/>
            </w:tcBorders>
          </w:tcPr>
          <w:p w:rsidR="006F4633" w:rsidRPr="006E77E4" w:rsidRDefault="006F4633" w:rsidP="006F4633">
            <w:pPr>
              <w:numPr>
                <w:ilvl w:val="0"/>
                <w:numId w:val="26"/>
              </w:numPr>
              <w:snapToGrid w:val="0"/>
              <w:rPr>
                <w:rFonts w:ascii="標楷體" w:eastAsia="標楷體" w:hAnsi="標楷體"/>
                <w:sz w:val="28"/>
                <w:szCs w:val="28"/>
              </w:rPr>
            </w:pPr>
            <w:r w:rsidRPr="006E77E4">
              <w:rPr>
                <w:rFonts w:ascii="標楷體" w:eastAsia="標楷體" w:hAnsi="標楷體" w:hint="eastAsia"/>
                <w:sz w:val="28"/>
                <w:szCs w:val="28"/>
              </w:rPr>
              <w:t>依環境教育法每年完成4小時環境教育課程研習（每校2名</w:t>
            </w:r>
            <w:r w:rsidRPr="006E77E4">
              <w:rPr>
                <w:rFonts w:ascii="標楷體" w:eastAsia="標楷體" w:hAnsi="標楷體" w:hint="eastAsia"/>
                <w:sz w:val="28"/>
                <w:szCs w:val="30"/>
              </w:rPr>
              <w:t>環境教育人員認證</w:t>
            </w:r>
            <w:r w:rsidRPr="006E77E4">
              <w:rPr>
                <w:rFonts w:ascii="標楷體" w:eastAsia="標楷體" w:hAnsi="標楷體" w:hint="eastAsia"/>
                <w:sz w:val="28"/>
                <w:szCs w:val="28"/>
              </w:rPr>
              <w:t>）</w:t>
            </w:r>
          </w:p>
        </w:tc>
        <w:tc>
          <w:tcPr>
            <w:tcW w:w="1426" w:type="dxa"/>
            <w:tcBorders>
              <w:top w:val="single" w:sz="4" w:space="0" w:color="auto"/>
              <w:left w:val="single" w:sz="4" w:space="0" w:color="auto"/>
              <w:bottom w:val="single" w:sz="4" w:space="0" w:color="auto"/>
              <w:right w:val="single" w:sz="4" w:space="0" w:color="auto"/>
            </w:tcBorders>
          </w:tcPr>
          <w:p w:rsidR="006F4633" w:rsidRPr="006E77E4" w:rsidRDefault="006F4633" w:rsidP="00377903">
            <w:r w:rsidRPr="006E77E4">
              <w:rPr>
                <w:rFonts w:ascii="標楷體" w:eastAsia="標楷體" w:hAnsi="標楷體" w:hint="eastAsia"/>
                <w:sz w:val="28"/>
              </w:rPr>
              <w:t>高中職</w:t>
            </w:r>
          </w:p>
        </w:tc>
        <w:tc>
          <w:tcPr>
            <w:tcW w:w="1136" w:type="dxa"/>
            <w:vMerge/>
            <w:tcBorders>
              <w:left w:val="single" w:sz="4" w:space="0" w:color="auto"/>
              <w:right w:val="single" w:sz="4" w:space="0" w:color="auto"/>
            </w:tcBorders>
          </w:tcPr>
          <w:p w:rsidR="006F4633" w:rsidRPr="006E77E4" w:rsidRDefault="006F4633" w:rsidP="00377903">
            <w:pPr>
              <w:snapToGrid w:val="0"/>
              <w:jc w:val="center"/>
              <w:rPr>
                <w:rFonts w:ascii="標楷體" w:eastAsia="標楷體" w:hAnsi="標楷體"/>
                <w:sz w:val="28"/>
                <w:szCs w:val="28"/>
              </w:rPr>
            </w:pPr>
          </w:p>
        </w:tc>
        <w:tc>
          <w:tcPr>
            <w:tcW w:w="1301" w:type="dxa"/>
            <w:vMerge/>
            <w:tcBorders>
              <w:left w:val="single" w:sz="4" w:space="0" w:color="auto"/>
              <w:right w:val="single" w:sz="4" w:space="0" w:color="auto"/>
            </w:tcBorders>
          </w:tcPr>
          <w:p w:rsidR="006F4633" w:rsidRPr="006E77E4" w:rsidRDefault="006F4633" w:rsidP="00377903">
            <w:pPr>
              <w:snapToGrid w:val="0"/>
              <w:rPr>
                <w:rFonts w:ascii="標楷體" w:eastAsia="標楷體" w:hAnsi="標楷體"/>
              </w:rPr>
            </w:pPr>
          </w:p>
        </w:tc>
      </w:tr>
      <w:tr w:rsidR="006F4633" w:rsidRPr="006E77E4" w:rsidTr="00377903">
        <w:trPr>
          <w:trHeight w:val="425"/>
        </w:trPr>
        <w:tc>
          <w:tcPr>
            <w:tcW w:w="6065" w:type="dxa"/>
            <w:tcBorders>
              <w:top w:val="single" w:sz="4" w:space="0" w:color="auto"/>
              <w:left w:val="single" w:sz="4" w:space="0" w:color="auto"/>
              <w:bottom w:val="single" w:sz="4" w:space="0" w:color="auto"/>
              <w:right w:val="single" w:sz="4" w:space="0" w:color="auto"/>
            </w:tcBorders>
          </w:tcPr>
          <w:p w:rsidR="006F4633" w:rsidRPr="006E77E4" w:rsidRDefault="006F4633" w:rsidP="006F4633">
            <w:pPr>
              <w:numPr>
                <w:ilvl w:val="0"/>
                <w:numId w:val="26"/>
              </w:numPr>
              <w:snapToGrid w:val="0"/>
              <w:rPr>
                <w:rFonts w:ascii="標楷體" w:eastAsia="標楷體" w:hAnsi="標楷體"/>
                <w:sz w:val="28"/>
                <w:szCs w:val="28"/>
              </w:rPr>
            </w:pPr>
            <w:r w:rsidRPr="006E77E4">
              <w:rPr>
                <w:rFonts w:ascii="標楷體" w:eastAsia="標楷體" w:hAnsi="標楷體" w:hint="eastAsia"/>
                <w:sz w:val="28"/>
                <w:szCs w:val="28"/>
              </w:rPr>
              <w:t>落實AED維護保養及日常定期檢查(於場所平面圖上標示AED位置，並於重要入口設有明顯AED指示標示，指定1名管理員負責AED之管理並取得管理員認證，定期檢查並製作檢查紀錄，妥善保存備查至少2年)</w:t>
            </w:r>
          </w:p>
        </w:tc>
        <w:tc>
          <w:tcPr>
            <w:tcW w:w="1426" w:type="dxa"/>
            <w:tcBorders>
              <w:top w:val="single" w:sz="4" w:space="0" w:color="auto"/>
              <w:left w:val="single" w:sz="4" w:space="0" w:color="auto"/>
              <w:bottom w:val="single" w:sz="4" w:space="0" w:color="auto"/>
              <w:right w:val="single" w:sz="4" w:space="0" w:color="auto"/>
            </w:tcBorders>
          </w:tcPr>
          <w:p w:rsidR="006F4633" w:rsidRPr="006E77E4" w:rsidRDefault="006F4633" w:rsidP="00377903">
            <w:r w:rsidRPr="006E77E4">
              <w:rPr>
                <w:rFonts w:ascii="標楷體" w:eastAsia="標楷體" w:hAnsi="標楷體" w:hint="eastAsia"/>
                <w:sz w:val="28"/>
              </w:rPr>
              <w:t>高中職</w:t>
            </w:r>
          </w:p>
        </w:tc>
        <w:tc>
          <w:tcPr>
            <w:tcW w:w="1136" w:type="dxa"/>
            <w:vMerge/>
            <w:tcBorders>
              <w:left w:val="single" w:sz="4" w:space="0" w:color="auto"/>
              <w:right w:val="single" w:sz="4" w:space="0" w:color="auto"/>
            </w:tcBorders>
          </w:tcPr>
          <w:p w:rsidR="006F4633" w:rsidRPr="006E77E4" w:rsidRDefault="006F4633" w:rsidP="00377903">
            <w:pPr>
              <w:snapToGrid w:val="0"/>
              <w:jc w:val="center"/>
              <w:rPr>
                <w:rFonts w:ascii="標楷體" w:eastAsia="標楷體" w:hAnsi="標楷體"/>
                <w:sz w:val="28"/>
                <w:szCs w:val="28"/>
              </w:rPr>
            </w:pPr>
          </w:p>
        </w:tc>
        <w:tc>
          <w:tcPr>
            <w:tcW w:w="1301" w:type="dxa"/>
            <w:vMerge/>
            <w:tcBorders>
              <w:left w:val="single" w:sz="4" w:space="0" w:color="auto"/>
              <w:right w:val="single" w:sz="4" w:space="0" w:color="auto"/>
            </w:tcBorders>
          </w:tcPr>
          <w:p w:rsidR="006F4633" w:rsidRPr="006E77E4" w:rsidRDefault="006F4633" w:rsidP="00377903">
            <w:pPr>
              <w:snapToGrid w:val="0"/>
              <w:rPr>
                <w:rFonts w:ascii="標楷體" w:eastAsia="標楷體" w:hAnsi="標楷體"/>
              </w:rPr>
            </w:pPr>
          </w:p>
        </w:tc>
      </w:tr>
      <w:tr w:rsidR="006F4633" w:rsidRPr="006E77E4" w:rsidTr="00377903">
        <w:trPr>
          <w:trHeight w:val="416"/>
        </w:trPr>
        <w:tc>
          <w:tcPr>
            <w:tcW w:w="6065" w:type="dxa"/>
            <w:tcBorders>
              <w:top w:val="single" w:sz="4" w:space="0" w:color="auto"/>
              <w:left w:val="single" w:sz="4" w:space="0" w:color="auto"/>
              <w:bottom w:val="single" w:sz="4" w:space="0" w:color="auto"/>
              <w:right w:val="single" w:sz="4" w:space="0" w:color="auto"/>
            </w:tcBorders>
          </w:tcPr>
          <w:p w:rsidR="006F4633" w:rsidRPr="006E77E4" w:rsidRDefault="006F4633" w:rsidP="006F4633">
            <w:pPr>
              <w:numPr>
                <w:ilvl w:val="0"/>
                <w:numId w:val="26"/>
              </w:numPr>
              <w:snapToGrid w:val="0"/>
              <w:rPr>
                <w:rFonts w:ascii="標楷體" w:eastAsia="標楷體" w:hAnsi="標楷體"/>
                <w:sz w:val="28"/>
                <w:szCs w:val="28"/>
              </w:rPr>
            </w:pPr>
            <w:r w:rsidRPr="006E77E4">
              <w:rPr>
                <w:rFonts w:ascii="標楷體" w:eastAsia="標楷體" w:hAnsi="標楷體" w:hint="eastAsia"/>
                <w:sz w:val="28"/>
                <w:szCs w:val="28"/>
              </w:rPr>
              <w:lastRenderedPageBreak/>
              <w:t>設置AED學校申請安心場所認證</w:t>
            </w:r>
          </w:p>
        </w:tc>
        <w:tc>
          <w:tcPr>
            <w:tcW w:w="1426" w:type="dxa"/>
            <w:tcBorders>
              <w:top w:val="single" w:sz="4" w:space="0" w:color="auto"/>
              <w:left w:val="single" w:sz="4" w:space="0" w:color="auto"/>
              <w:bottom w:val="single" w:sz="4" w:space="0" w:color="auto"/>
              <w:right w:val="single" w:sz="4" w:space="0" w:color="auto"/>
            </w:tcBorders>
          </w:tcPr>
          <w:p w:rsidR="006F4633" w:rsidRPr="006E77E4" w:rsidRDefault="006F4633" w:rsidP="00377903">
            <w:pPr>
              <w:jc w:val="both"/>
              <w:rPr>
                <w:rFonts w:ascii="標楷體" w:eastAsia="標楷體" w:hAnsi="標楷體"/>
                <w:sz w:val="28"/>
              </w:rPr>
            </w:pPr>
            <w:r w:rsidRPr="006E77E4">
              <w:rPr>
                <w:rFonts w:ascii="標楷體" w:eastAsia="標楷體" w:hAnsi="標楷體" w:hint="eastAsia"/>
                <w:sz w:val="28"/>
              </w:rPr>
              <w:t>高中職</w:t>
            </w:r>
          </w:p>
        </w:tc>
        <w:tc>
          <w:tcPr>
            <w:tcW w:w="1136" w:type="dxa"/>
            <w:vMerge/>
            <w:tcBorders>
              <w:left w:val="single" w:sz="4" w:space="0" w:color="auto"/>
              <w:right w:val="single" w:sz="4" w:space="0" w:color="auto"/>
            </w:tcBorders>
          </w:tcPr>
          <w:p w:rsidR="006F4633" w:rsidRPr="006E77E4" w:rsidRDefault="006F4633" w:rsidP="00377903">
            <w:pPr>
              <w:snapToGrid w:val="0"/>
              <w:jc w:val="center"/>
              <w:rPr>
                <w:rFonts w:ascii="標楷體" w:eastAsia="標楷體" w:hAnsi="標楷體"/>
                <w:sz w:val="28"/>
                <w:szCs w:val="28"/>
              </w:rPr>
            </w:pPr>
          </w:p>
        </w:tc>
        <w:tc>
          <w:tcPr>
            <w:tcW w:w="1301" w:type="dxa"/>
            <w:vMerge/>
            <w:tcBorders>
              <w:left w:val="single" w:sz="4" w:space="0" w:color="auto"/>
              <w:right w:val="single" w:sz="4" w:space="0" w:color="auto"/>
            </w:tcBorders>
          </w:tcPr>
          <w:p w:rsidR="006F4633" w:rsidRPr="006E77E4" w:rsidRDefault="006F4633" w:rsidP="00377903">
            <w:pPr>
              <w:snapToGrid w:val="0"/>
              <w:rPr>
                <w:rFonts w:ascii="標楷體" w:eastAsia="標楷體" w:hAnsi="標楷體"/>
              </w:rPr>
            </w:pPr>
          </w:p>
        </w:tc>
      </w:tr>
      <w:tr w:rsidR="006F4633" w:rsidRPr="006E77E4" w:rsidTr="00377903">
        <w:trPr>
          <w:trHeight w:val="425"/>
        </w:trPr>
        <w:tc>
          <w:tcPr>
            <w:tcW w:w="6065" w:type="dxa"/>
            <w:tcBorders>
              <w:top w:val="single" w:sz="4" w:space="0" w:color="auto"/>
              <w:left w:val="single" w:sz="4" w:space="0" w:color="auto"/>
              <w:bottom w:val="single" w:sz="4" w:space="0" w:color="auto"/>
              <w:right w:val="single" w:sz="4" w:space="0" w:color="auto"/>
            </w:tcBorders>
          </w:tcPr>
          <w:p w:rsidR="006F4633" w:rsidRPr="006E77E4" w:rsidRDefault="006F4633" w:rsidP="006F4633">
            <w:pPr>
              <w:numPr>
                <w:ilvl w:val="0"/>
                <w:numId w:val="26"/>
              </w:numPr>
              <w:snapToGrid w:val="0"/>
              <w:rPr>
                <w:rFonts w:ascii="標楷體" w:eastAsia="標楷體" w:hAnsi="標楷體"/>
                <w:sz w:val="28"/>
                <w:szCs w:val="28"/>
              </w:rPr>
            </w:pPr>
            <w:r w:rsidRPr="006E77E4">
              <w:rPr>
                <w:rFonts w:ascii="標楷體" w:eastAsia="標楷體" w:hAnsi="標楷體" w:hint="eastAsia"/>
                <w:sz w:val="28"/>
                <w:szCs w:val="28"/>
              </w:rPr>
              <w:t>辦理中途離校學生復學輔導工作(主動召開中途離校學生輔導小組會議、關懷個案學生追蹤輔導與救濟、定期追蹤輔導休學學生)</w:t>
            </w:r>
          </w:p>
        </w:tc>
        <w:tc>
          <w:tcPr>
            <w:tcW w:w="1426" w:type="dxa"/>
            <w:tcBorders>
              <w:top w:val="single" w:sz="4" w:space="0" w:color="auto"/>
              <w:left w:val="single" w:sz="4" w:space="0" w:color="auto"/>
              <w:bottom w:val="single" w:sz="4" w:space="0" w:color="auto"/>
              <w:right w:val="single" w:sz="4" w:space="0" w:color="auto"/>
            </w:tcBorders>
          </w:tcPr>
          <w:p w:rsidR="006F4633" w:rsidRPr="006E77E4" w:rsidRDefault="006F4633" w:rsidP="00377903">
            <w:pPr>
              <w:rPr>
                <w:rFonts w:ascii="標楷體" w:eastAsia="標楷體" w:hAnsi="標楷體"/>
                <w:sz w:val="28"/>
              </w:rPr>
            </w:pPr>
            <w:r w:rsidRPr="006E77E4">
              <w:rPr>
                <w:rFonts w:ascii="標楷體" w:eastAsia="標楷體" w:hAnsi="標楷體" w:hint="eastAsia"/>
                <w:sz w:val="28"/>
              </w:rPr>
              <w:t>高中職</w:t>
            </w:r>
          </w:p>
        </w:tc>
        <w:tc>
          <w:tcPr>
            <w:tcW w:w="1136" w:type="dxa"/>
            <w:vMerge/>
            <w:tcBorders>
              <w:left w:val="single" w:sz="4" w:space="0" w:color="auto"/>
              <w:right w:val="single" w:sz="4" w:space="0" w:color="auto"/>
            </w:tcBorders>
          </w:tcPr>
          <w:p w:rsidR="006F4633" w:rsidRPr="006E77E4" w:rsidRDefault="006F4633" w:rsidP="00377903">
            <w:pPr>
              <w:snapToGrid w:val="0"/>
              <w:jc w:val="center"/>
              <w:rPr>
                <w:rFonts w:ascii="標楷體" w:eastAsia="標楷體" w:hAnsi="標楷體"/>
                <w:sz w:val="28"/>
                <w:szCs w:val="28"/>
              </w:rPr>
            </w:pPr>
          </w:p>
        </w:tc>
        <w:tc>
          <w:tcPr>
            <w:tcW w:w="1301" w:type="dxa"/>
            <w:vMerge/>
            <w:tcBorders>
              <w:left w:val="single" w:sz="4" w:space="0" w:color="auto"/>
              <w:right w:val="single" w:sz="4" w:space="0" w:color="auto"/>
            </w:tcBorders>
          </w:tcPr>
          <w:p w:rsidR="006F4633" w:rsidRPr="006E77E4" w:rsidRDefault="006F4633" w:rsidP="00377903">
            <w:pPr>
              <w:snapToGrid w:val="0"/>
              <w:rPr>
                <w:rFonts w:ascii="標楷體" w:eastAsia="標楷體" w:hAnsi="標楷體"/>
              </w:rPr>
            </w:pPr>
          </w:p>
        </w:tc>
      </w:tr>
      <w:tr w:rsidR="006F4633" w:rsidRPr="006E77E4" w:rsidTr="00377903">
        <w:trPr>
          <w:trHeight w:val="425"/>
        </w:trPr>
        <w:tc>
          <w:tcPr>
            <w:tcW w:w="6065" w:type="dxa"/>
            <w:tcBorders>
              <w:top w:val="single" w:sz="4" w:space="0" w:color="auto"/>
              <w:left w:val="single" w:sz="4" w:space="0" w:color="auto"/>
              <w:bottom w:val="single" w:sz="4" w:space="0" w:color="auto"/>
              <w:right w:val="single" w:sz="4" w:space="0" w:color="auto"/>
            </w:tcBorders>
          </w:tcPr>
          <w:p w:rsidR="006F4633" w:rsidRPr="006E77E4" w:rsidRDefault="006F4633" w:rsidP="006F4633">
            <w:pPr>
              <w:numPr>
                <w:ilvl w:val="0"/>
                <w:numId w:val="26"/>
              </w:numPr>
              <w:snapToGrid w:val="0"/>
              <w:rPr>
                <w:rFonts w:ascii="標楷體" w:eastAsia="標楷體" w:hAnsi="標楷體"/>
                <w:sz w:val="28"/>
                <w:szCs w:val="28"/>
              </w:rPr>
            </w:pPr>
            <w:r w:rsidRPr="006E77E4">
              <w:rPr>
                <w:rFonts w:ascii="標楷體" w:eastAsia="標楷體" w:hAnsi="標楷體" w:hint="eastAsia"/>
                <w:sz w:val="28"/>
                <w:szCs w:val="28"/>
              </w:rPr>
              <w:t>正向管教研習辦理情形(每校106年至少辦理1場次)</w:t>
            </w:r>
          </w:p>
        </w:tc>
        <w:tc>
          <w:tcPr>
            <w:tcW w:w="1426" w:type="dxa"/>
            <w:tcBorders>
              <w:top w:val="single" w:sz="4" w:space="0" w:color="auto"/>
              <w:left w:val="single" w:sz="4" w:space="0" w:color="auto"/>
              <w:bottom w:val="single" w:sz="4" w:space="0" w:color="auto"/>
              <w:right w:val="single" w:sz="4" w:space="0" w:color="auto"/>
            </w:tcBorders>
          </w:tcPr>
          <w:p w:rsidR="006F4633" w:rsidRPr="006E77E4" w:rsidRDefault="006F4633" w:rsidP="00377903">
            <w:pPr>
              <w:rPr>
                <w:rFonts w:ascii="標楷體" w:eastAsia="標楷體" w:hAnsi="標楷體"/>
                <w:sz w:val="28"/>
              </w:rPr>
            </w:pPr>
            <w:r w:rsidRPr="006E77E4">
              <w:rPr>
                <w:rFonts w:ascii="標楷體" w:eastAsia="標楷體" w:hAnsi="標楷體" w:hint="eastAsia"/>
                <w:sz w:val="28"/>
              </w:rPr>
              <w:t>高中職</w:t>
            </w:r>
          </w:p>
        </w:tc>
        <w:tc>
          <w:tcPr>
            <w:tcW w:w="1136" w:type="dxa"/>
            <w:vMerge/>
            <w:tcBorders>
              <w:left w:val="single" w:sz="4" w:space="0" w:color="auto"/>
              <w:bottom w:val="single" w:sz="4" w:space="0" w:color="auto"/>
              <w:right w:val="single" w:sz="4" w:space="0" w:color="auto"/>
            </w:tcBorders>
          </w:tcPr>
          <w:p w:rsidR="006F4633" w:rsidRPr="006E77E4" w:rsidRDefault="006F4633" w:rsidP="00377903">
            <w:pPr>
              <w:snapToGrid w:val="0"/>
              <w:jc w:val="center"/>
              <w:rPr>
                <w:rFonts w:ascii="標楷體" w:eastAsia="標楷體" w:hAnsi="標楷體"/>
                <w:sz w:val="28"/>
                <w:szCs w:val="28"/>
              </w:rPr>
            </w:pPr>
          </w:p>
        </w:tc>
        <w:tc>
          <w:tcPr>
            <w:tcW w:w="1301" w:type="dxa"/>
            <w:vMerge/>
            <w:tcBorders>
              <w:left w:val="single" w:sz="4" w:space="0" w:color="auto"/>
              <w:right w:val="single" w:sz="4" w:space="0" w:color="auto"/>
            </w:tcBorders>
          </w:tcPr>
          <w:p w:rsidR="006F4633" w:rsidRPr="006E77E4" w:rsidRDefault="006F4633" w:rsidP="00377903">
            <w:pPr>
              <w:snapToGrid w:val="0"/>
              <w:rPr>
                <w:rFonts w:ascii="標楷體" w:eastAsia="標楷體" w:hAnsi="標楷體"/>
              </w:rPr>
            </w:pPr>
          </w:p>
        </w:tc>
      </w:tr>
    </w:tbl>
    <w:p w:rsidR="006F4633" w:rsidRPr="0061434E" w:rsidRDefault="006F4633" w:rsidP="0061434E">
      <w:r w:rsidRPr="006E77E4">
        <w:rPr>
          <w:rFonts w:ascii="標楷體" w:eastAsia="標楷體" w:hAnsi="標楷體" w:hint="eastAsia"/>
          <w:sz w:val="28"/>
          <w:szCs w:val="28"/>
        </w:rPr>
        <w:t>★標示屬本局重大政策項目。</w:t>
      </w:r>
    </w:p>
    <w:p w:rsidR="00294A44" w:rsidRDefault="00294A44" w:rsidP="00FB46CA">
      <w:pPr>
        <w:spacing w:line="0" w:lineRule="atLeast"/>
        <w:rPr>
          <w:rFonts w:ascii="標楷體" w:eastAsia="標楷體" w:hAnsi="標楷體"/>
          <w:sz w:val="28"/>
          <w:szCs w:val="28"/>
        </w:rPr>
      </w:pPr>
      <w:r>
        <w:rPr>
          <w:rFonts w:ascii="標楷體" w:eastAsia="標楷體" w:hAnsi="標楷體" w:hint="eastAsia"/>
          <w:sz w:val="28"/>
          <w:szCs w:val="28"/>
        </w:rPr>
        <w:t>(附件七)</w:t>
      </w:r>
    </w:p>
    <w:p w:rsidR="0061434E" w:rsidRPr="0060231A" w:rsidRDefault="0061434E" w:rsidP="0061434E">
      <w:pPr>
        <w:snapToGrid w:val="0"/>
        <w:jc w:val="center"/>
        <w:rPr>
          <w:rFonts w:ascii="標楷體" w:eastAsia="標楷體" w:hAnsi="標楷體"/>
          <w:b/>
          <w:spacing w:val="-20"/>
          <w:sz w:val="32"/>
        </w:rPr>
      </w:pPr>
      <w:r w:rsidRPr="0060231A">
        <w:rPr>
          <w:rFonts w:ascii="標楷體" w:eastAsia="標楷體" w:hAnsi="標楷體" w:hint="eastAsia"/>
          <w:b/>
          <w:spacing w:val="-20"/>
          <w:sz w:val="32"/>
        </w:rPr>
        <w:t>臺北市政府教育局10</w:t>
      </w:r>
      <w:r>
        <w:rPr>
          <w:rFonts w:ascii="標楷體" w:eastAsia="標楷體" w:hAnsi="標楷體" w:hint="eastAsia"/>
          <w:b/>
          <w:spacing w:val="-20"/>
          <w:sz w:val="32"/>
        </w:rPr>
        <w:t>6</w:t>
      </w:r>
      <w:r w:rsidRPr="0060231A">
        <w:rPr>
          <w:rFonts w:ascii="標楷體" w:eastAsia="標楷體" w:hAnsi="標楷體" w:hint="eastAsia"/>
          <w:b/>
          <w:spacing w:val="-20"/>
          <w:sz w:val="32"/>
        </w:rPr>
        <w:t>學年度各級學校配合項目一覽表</w:t>
      </w:r>
      <w:r>
        <w:rPr>
          <w:rFonts w:ascii="標楷體" w:eastAsia="標楷體" w:hAnsi="標楷體" w:hint="eastAsia"/>
          <w:b/>
          <w:spacing w:val="-20"/>
          <w:sz w:val="32"/>
        </w:rPr>
        <w:t>(各級學校)</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95"/>
        <w:gridCol w:w="1312"/>
        <w:gridCol w:w="2486"/>
        <w:gridCol w:w="1035"/>
      </w:tblGrid>
      <w:tr w:rsidR="0061434E" w:rsidRPr="004F03EB" w:rsidTr="00377903">
        <w:trPr>
          <w:tblHeader/>
        </w:trPr>
        <w:tc>
          <w:tcPr>
            <w:tcW w:w="5095" w:type="dxa"/>
            <w:tcBorders>
              <w:top w:val="single" w:sz="4" w:space="0" w:color="auto"/>
              <w:left w:val="single" w:sz="4" w:space="0" w:color="auto"/>
              <w:bottom w:val="single" w:sz="4" w:space="0" w:color="auto"/>
              <w:right w:val="single" w:sz="4" w:space="0" w:color="auto"/>
            </w:tcBorders>
            <w:vAlign w:val="center"/>
            <w:hideMark/>
          </w:tcPr>
          <w:p w:rsidR="0061434E" w:rsidRPr="004F03EB" w:rsidRDefault="0061434E" w:rsidP="00377903">
            <w:pPr>
              <w:pStyle w:val="ad"/>
              <w:snapToGrid w:val="0"/>
              <w:jc w:val="distribute"/>
              <w:rPr>
                <w:rFonts w:ascii="標楷體" w:eastAsia="標楷體"/>
                <w:b/>
                <w:sz w:val="28"/>
                <w:szCs w:val="28"/>
              </w:rPr>
            </w:pPr>
            <w:r w:rsidRPr="004F03EB">
              <w:rPr>
                <w:rFonts w:ascii="標楷體" w:eastAsia="標楷體" w:hint="eastAsia"/>
                <w:b/>
                <w:sz w:val="28"/>
                <w:szCs w:val="28"/>
              </w:rPr>
              <w:t>項目</w:t>
            </w:r>
          </w:p>
        </w:tc>
        <w:tc>
          <w:tcPr>
            <w:tcW w:w="1312" w:type="dxa"/>
            <w:tcBorders>
              <w:top w:val="single" w:sz="4" w:space="0" w:color="auto"/>
              <w:left w:val="single" w:sz="4" w:space="0" w:color="auto"/>
              <w:bottom w:val="single" w:sz="4" w:space="0" w:color="auto"/>
              <w:right w:val="single" w:sz="4" w:space="0" w:color="auto"/>
            </w:tcBorders>
            <w:vAlign w:val="center"/>
            <w:hideMark/>
          </w:tcPr>
          <w:p w:rsidR="0061434E" w:rsidRPr="004F03EB" w:rsidRDefault="0061434E" w:rsidP="00377903">
            <w:pPr>
              <w:snapToGrid w:val="0"/>
              <w:jc w:val="distribute"/>
              <w:rPr>
                <w:rFonts w:ascii="標楷體" w:eastAsia="標楷體" w:hAnsi="標楷體"/>
                <w:b/>
                <w:sz w:val="28"/>
                <w:szCs w:val="28"/>
              </w:rPr>
            </w:pPr>
            <w:r w:rsidRPr="004F03EB">
              <w:rPr>
                <w:rFonts w:ascii="標楷體" w:eastAsia="標楷體" w:hAnsi="標楷體" w:hint="eastAsia"/>
                <w:b/>
                <w:sz w:val="28"/>
                <w:szCs w:val="28"/>
              </w:rPr>
              <w:t>學校別</w:t>
            </w:r>
          </w:p>
        </w:tc>
        <w:tc>
          <w:tcPr>
            <w:tcW w:w="2486" w:type="dxa"/>
            <w:tcBorders>
              <w:top w:val="single" w:sz="4" w:space="0" w:color="auto"/>
              <w:left w:val="single" w:sz="4" w:space="0" w:color="auto"/>
              <w:bottom w:val="single" w:sz="4" w:space="0" w:color="auto"/>
              <w:right w:val="single" w:sz="4" w:space="0" w:color="auto"/>
            </w:tcBorders>
            <w:vAlign w:val="center"/>
            <w:hideMark/>
          </w:tcPr>
          <w:p w:rsidR="0061434E" w:rsidRPr="004F03EB" w:rsidRDefault="0061434E" w:rsidP="00377903">
            <w:pPr>
              <w:snapToGrid w:val="0"/>
              <w:jc w:val="distribute"/>
              <w:rPr>
                <w:rFonts w:ascii="標楷體" w:eastAsia="標楷體" w:hAnsi="標楷體"/>
                <w:b/>
                <w:sz w:val="28"/>
                <w:szCs w:val="28"/>
              </w:rPr>
            </w:pPr>
            <w:r w:rsidRPr="004F03EB">
              <w:rPr>
                <w:rFonts w:ascii="標楷體" w:eastAsia="標楷體" w:hAnsi="標楷體" w:hint="eastAsia"/>
                <w:b/>
                <w:sz w:val="28"/>
                <w:szCs w:val="28"/>
              </w:rPr>
              <w:t>期間</w:t>
            </w:r>
          </w:p>
        </w:tc>
        <w:tc>
          <w:tcPr>
            <w:tcW w:w="1035" w:type="dxa"/>
            <w:tcBorders>
              <w:top w:val="single" w:sz="4" w:space="0" w:color="auto"/>
              <w:left w:val="single" w:sz="4" w:space="0" w:color="auto"/>
              <w:bottom w:val="single" w:sz="4" w:space="0" w:color="auto"/>
              <w:right w:val="single" w:sz="4" w:space="0" w:color="auto"/>
            </w:tcBorders>
            <w:vAlign w:val="center"/>
            <w:hideMark/>
          </w:tcPr>
          <w:p w:rsidR="0061434E" w:rsidRPr="004F03EB" w:rsidRDefault="0061434E" w:rsidP="00377903">
            <w:pPr>
              <w:snapToGrid w:val="0"/>
              <w:jc w:val="distribute"/>
              <w:rPr>
                <w:rFonts w:ascii="標楷體" w:eastAsia="標楷體" w:hAnsi="標楷體"/>
                <w:b/>
              </w:rPr>
            </w:pPr>
            <w:r w:rsidRPr="004F03EB">
              <w:rPr>
                <w:rFonts w:ascii="標楷體" w:eastAsia="標楷體" w:hAnsi="標楷體" w:hint="eastAsia"/>
                <w:b/>
              </w:rPr>
              <w:t>備註</w:t>
            </w:r>
          </w:p>
        </w:tc>
      </w:tr>
      <w:tr w:rsidR="0061434E" w:rsidRPr="004F03EB" w:rsidTr="00377903">
        <w:trPr>
          <w:trHeight w:val="447"/>
        </w:trPr>
        <w:tc>
          <w:tcPr>
            <w:tcW w:w="5095" w:type="dxa"/>
            <w:tcBorders>
              <w:top w:val="single" w:sz="4" w:space="0" w:color="auto"/>
              <w:left w:val="single" w:sz="4" w:space="0" w:color="auto"/>
              <w:bottom w:val="single" w:sz="4" w:space="0" w:color="auto"/>
              <w:right w:val="single" w:sz="4" w:space="0" w:color="auto"/>
            </w:tcBorders>
          </w:tcPr>
          <w:p w:rsidR="0061434E" w:rsidRPr="004F03EB" w:rsidRDefault="0061434E" w:rsidP="0061434E">
            <w:pPr>
              <w:numPr>
                <w:ilvl w:val="0"/>
                <w:numId w:val="26"/>
              </w:numPr>
              <w:snapToGrid w:val="0"/>
              <w:rPr>
                <w:rFonts w:ascii="標楷體" w:eastAsia="標楷體" w:hAnsi="標楷體"/>
                <w:sz w:val="28"/>
                <w:szCs w:val="28"/>
              </w:rPr>
            </w:pPr>
            <w:r w:rsidRPr="004F03EB">
              <w:rPr>
                <w:rFonts w:ascii="標楷體" w:eastAsia="標楷體" w:hAnsi="標楷體" w:hint="eastAsia"/>
                <w:sz w:val="28"/>
                <w:szCs w:val="28"/>
              </w:rPr>
              <w:t>修建工程於暑假期間完成施作並辦理環境清理作業情形</w:t>
            </w:r>
          </w:p>
        </w:tc>
        <w:tc>
          <w:tcPr>
            <w:tcW w:w="1312" w:type="dxa"/>
            <w:tcBorders>
              <w:top w:val="single" w:sz="4" w:space="0" w:color="auto"/>
              <w:left w:val="single" w:sz="4" w:space="0" w:color="auto"/>
              <w:bottom w:val="single" w:sz="4" w:space="0" w:color="auto"/>
              <w:right w:val="single" w:sz="4" w:space="0" w:color="auto"/>
            </w:tcBorders>
          </w:tcPr>
          <w:p w:rsidR="0061434E" w:rsidRPr="004F03EB" w:rsidRDefault="0061434E" w:rsidP="00377903">
            <w:pPr>
              <w:snapToGrid w:val="0"/>
              <w:rPr>
                <w:rFonts w:ascii="標楷體" w:eastAsia="標楷體" w:hAnsi="標楷體"/>
                <w:sz w:val="28"/>
              </w:rPr>
            </w:pPr>
            <w:r w:rsidRPr="004F03EB">
              <w:rPr>
                <w:rFonts w:ascii="標楷體" w:eastAsia="標楷體" w:hAnsi="標楷體" w:hint="eastAsia"/>
                <w:sz w:val="28"/>
              </w:rPr>
              <w:t>各級學校</w:t>
            </w:r>
          </w:p>
        </w:tc>
        <w:tc>
          <w:tcPr>
            <w:tcW w:w="2486" w:type="dxa"/>
            <w:vMerge w:val="restart"/>
            <w:tcBorders>
              <w:top w:val="single" w:sz="4" w:space="0" w:color="auto"/>
              <w:left w:val="single" w:sz="4" w:space="0" w:color="auto"/>
              <w:right w:val="single" w:sz="4" w:space="0" w:color="auto"/>
            </w:tcBorders>
          </w:tcPr>
          <w:p w:rsidR="0061434E" w:rsidRPr="004F03EB" w:rsidRDefault="0061434E" w:rsidP="00377903">
            <w:pPr>
              <w:widowControl/>
              <w:jc w:val="center"/>
              <w:rPr>
                <w:rFonts w:ascii="標楷體" w:eastAsia="標楷體" w:hAnsi="標楷體"/>
              </w:rPr>
            </w:pPr>
            <w:r w:rsidRPr="004F03EB">
              <w:rPr>
                <w:rFonts w:ascii="標楷體" w:eastAsia="標楷體" w:hAnsi="標楷體" w:hint="eastAsia"/>
              </w:rPr>
              <w:t>7-8月</w:t>
            </w:r>
          </w:p>
        </w:tc>
        <w:tc>
          <w:tcPr>
            <w:tcW w:w="1035" w:type="dxa"/>
            <w:vMerge w:val="restart"/>
            <w:tcBorders>
              <w:top w:val="nil"/>
              <w:left w:val="single" w:sz="4" w:space="0" w:color="auto"/>
              <w:right w:val="single" w:sz="4" w:space="0" w:color="auto"/>
            </w:tcBorders>
          </w:tcPr>
          <w:p w:rsidR="0061434E" w:rsidRPr="004F03EB" w:rsidRDefault="0061434E" w:rsidP="00377903">
            <w:pPr>
              <w:widowControl/>
              <w:jc w:val="both"/>
              <w:rPr>
                <w:rFonts w:ascii="標楷體" w:eastAsia="標楷體" w:hAnsi="標楷體"/>
                <w:spacing w:val="-20"/>
              </w:rPr>
            </w:pPr>
            <w:r>
              <w:rPr>
                <w:rFonts w:ascii="標楷體" w:eastAsia="標楷體" w:hAnsi="標楷體" w:hint="eastAsia"/>
                <w:spacing w:val="-20"/>
              </w:rPr>
              <w:t>以下為106年。</w:t>
            </w:r>
          </w:p>
        </w:tc>
      </w:tr>
      <w:tr w:rsidR="0061434E" w:rsidRPr="00E52A6F" w:rsidTr="00377903">
        <w:trPr>
          <w:trHeight w:val="447"/>
        </w:trPr>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參加教師專業發展專業回饋人才初階人員研習、進階人員研習、教學輔導教師研習。</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tcBorders>
              <w:left w:val="single" w:sz="4" w:space="0" w:color="auto"/>
              <w:right w:val="single" w:sz="4" w:space="0" w:color="auto"/>
            </w:tcBorders>
            <w:vAlign w:val="center"/>
          </w:tcPr>
          <w:p w:rsidR="0061434E" w:rsidRPr="00E52A6F" w:rsidRDefault="0061434E" w:rsidP="00377903">
            <w:pPr>
              <w:widowControl/>
              <w:jc w:val="center"/>
              <w:rPr>
                <w:rFonts w:ascii="標楷體" w:eastAsia="標楷體" w:hAnsi="標楷體"/>
              </w:rPr>
            </w:pPr>
          </w:p>
        </w:tc>
        <w:tc>
          <w:tcPr>
            <w:tcW w:w="1035" w:type="dxa"/>
            <w:vMerge/>
            <w:tcBorders>
              <w:top w:val="nil"/>
              <w:left w:val="single" w:sz="4" w:space="0" w:color="auto"/>
              <w:right w:val="single" w:sz="4" w:space="0" w:color="auto"/>
            </w:tcBorders>
          </w:tcPr>
          <w:p w:rsidR="0061434E" w:rsidRPr="00E52A6F" w:rsidRDefault="0061434E" w:rsidP="00377903">
            <w:pPr>
              <w:widowControl/>
              <w:jc w:val="both"/>
              <w:rPr>
                <w:rFonts w:ascii="標楷體" w:eastAsia="標楷體" w:hAnsi="標楷體"/>
                <w:spacing w:val="-20"/>
              </w:rPr>
            </w:pPr>
          </w:p>
        </w:tc>
      </w:tr>
      <w:tr w:rsidR="0061434E" w:rsidRPr="00E52A6F" w:rsidTr="00377903">
        <w:trPr>
          <w:trHeight w:val="447"/>
        </w:trPr>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★參與臺北市教學輔導教師設置方案</w:t>
            </w:r>
          </w:p>
          <w:p w:rsidR="0061434E" w:rsidRPr="00E52A6F" w:rsidRDefault="0061434E" w:rsidP="00377903">
            <w:pPr>
              <w:snapToGrid w:val="0"/>
              <w:ind w:left="480"/>
              <w:rPr>
                <w:rFonts w:ascii="標楷體" w:eastAsia="標楷體" w:hAnsi="標楷體"/>
                <w:sz w:val="28"/>
                <w:szCs w:val="28"/>
              </w:rPr>
            </w:pPr>
            <w:r w:rsidRPr="00E52A6F">
              <w:rPr>
                <w:rFonts w:ascii="標楷體" w:eastAsia="標楷體" w:hAnsi="標楷體" w:hint="eastAsia"/>
                <w:sz w:val="28"/>
                <w:szCs w:val="28"/>
              </w:rPr>
              <w:t>。</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tcBorders>
              <w:left w:val="single" w:sz="4" w:space="0" w:color="auto"/>
              <w:bottom w:val="single" w:sz="4" w:space="0" w:color="auto"/>
              <w:right w:val="single" w:sz="4" w:space="0" w:color="auto"/>
            </w:tcBorders>
            <w:vAlign w:val="center"/>
          </w:tcPr>
          <w:p w:rsidR="0061434E" w:rsidRPr="00E52A6F" w:rsidRDefault="0061434E" w:rsidP="00377903">
            <w:pPr>
              <w:widowControl/>
              <w:jc w:val="center"/>
              <w:rPr>
                <w:rFonts w:ascii="標楷體" w:eastAsia="標楷體" w:hAnsi="標楷體"/>
              </w:rPr>
            </w:pPr>
          </w:p>
        </w:tc>
        <w:tc>
          <w:tcPr>
            <w:tcW w:w="1035" w:type="dxa"/>
            <w:vMerge/>
            <w:tcBorders>
              <w:top w:val="nil"/>
              <w:left w:val="single" w:sz="4" w:space="0" w:color="auto"/>
              <w:right w:val="single" w:sz="4" w:space="0" w:color="auto"/>
            </w:tcBorders>
          </w:tcPr>
          <w:p w:rsidR="0061434E" w:rsidRPr="00E52A6F" w:rsidRDefault="0061434E" w:rsidP="00377903">
            <w:pPr>
              <w:widowControl/>
              <w:jc w:val="both"/>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檢視各校交通安全教育執行計畫擬訂及自評工作小組成立情形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val="restart"/>
            <w:tcBorders>
              <w:top w:val="single" w:sz="4" w:space="0" w:color="auto"/>
              <w:left w:val="single" w:sz="4" w:space="0" w:color="auto"/>
              <w:right w:val="single" w:sz="4" w:space="0" w:color="auto"/>
            </w:tcBorders>
          </w:tcPr>
          <w:p w:rsidR="0061434E" w:rsidRPr="00E52A6F" w:rsidRDefault="0061434E" w:rsidP="00377903">
            <w:pPr>
              <w:snapToGrid w:val="0"/>
              <w:jc w:val="center"/>
              <w:rPr>
                <w:rFonts w:ascii="標楷體" w:eastAsia="標楷體" w:hAnsi="標楷體"/>
              </w:rPr>
            </w:pPr>
            <w:r w:rsidRPr="00E52A6F">
              <w:rPr>
                <w:rFonts w:ascii="標楷體" w:eastAsia="標楷體" w:hAnsi="標楷體" w:hint="eastAsia"/>
              </w:rPr>
              <w:t>8月</w:t>
            </w:r>
          </w:p>
        </w:tc>
        <w:tc>
          <w:tcPr>
            <w:tcW w:w="0" w:type="auto"/>
            <w:vMerge/>
            <w:tcBorders>
              <w:left w:val="single" w:sz="4" w:space="0" w:color="auto"/>
              <w:right w:val="single" w:sz="4" w:space="0" w:color="auto"/>
            </w:tcBorders>
            <w:vAlign w:val="center"/>
          </w:tcPr>
          <w:p w:rsidR="0061434E" w:rsidRPr="00E52A6F" w:rsidRDefault="0061434E" w:rsidP="00377903">
            <w:pPr>
              <w:widowControl/>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修建工程未於開學前完工應做好工區阻隔並擬定安置應變計畫</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tcBorders>
              <w:left w:val="single" w:sz="4" w:space="0" w:color="auto"/>
              <w:right w:val="single" w:sz="4" w:space="0" w:color="auto"/>
            </w:tcBorders>
            <w:vAlign w:val="center"/>
          </w:tcPr>
          <w:p w:rsidR="0061434E" w:rsidRPr="00E52A6F" w:rsidRDefault="0061434E" w:rsidP="00377903">
            <w:pPr>
              <w:jc w:val="center"/>
              <w:rPr>
                <w:rFonts w:ascii="標楷體" w:eastAsia="標楷體" w:hAnsi="標楷體"/>
              </w:rPr>
            </w:pPr>
          </w:p>
        </w:tc>
        <w:tc>
          <w:tcPr>
            <w:tcW w:w="0" w:type="auto"/>
            <w:vMerge/>
            <w:tcBorders>
              <w:left w:val="single" w:sz="4" w:space="0" w:color="auto"/>
              <w:right w:val="single" w:sz="4" w:space="0" w:color="auto"/>
            </w:tcBorders>
            <w:vAlign w:val="center"/>
          </w:tcPr>
          <w:p w:rsidR="0061434E" w:rsidRPr="00E52A6F" w:rsidRDefault="0061434E" w:rsidP="00377903">
            <w:pPr>
              <w:widowControl/>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新細明體" w:hAnsi="新細明體" w:hint="eastAsia"/>
                <w:sz w:val="28"/>
                <w:szCs w:val="30"/>
              </w:rPr>
              <w:t>★</w:t>
            </w:r>
            <w:r w:rsidRPr="00E52A6F">
              <w:rPr>
                <w:rFonts w:ascii="標楷體" w:eastAsia="標楷體" w:hAnsi="標楷體" w:hint="eastAsia"/>
                <w:sz w:val="28"/>
                <w:szCs w:val="28"/>
              </w:rPr>
              <w:t>成立校園安全檢核小組並於學年度開始前完成校園安全檢核表自評</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tcBorders>
              <w:left w:val="single" w:sz="4" w:space="0" w:color="auto"/>
              <w:bottom w:val="single" w:sz="4" w:space="0" w:color="auto"/>
              <w:right w:val="single" w:sz="4" w:space="0" w:color="auto"/>
            </w:tcBorders>
            <w:vAlign w:val="center"/>
          </w:tcPr>
          <w:p w:rsidR="0061434E" w:rsidRPr="00E52A6F" w:rsidRDefault="0061434E" w:rsidP="00377903">
            <w:pPr>
              <w:widowControl/>
              <w:jc w:val="center"/>
              <w:rPr>
                <w:rFonts w:ascii="標楷體" w:eastAsia="標楷體" w:hAnsi="標楷體"/>
                <w:sz w:val="28"/>
                <w:szCs w:val="28"/>
              </w:rPr>
            </w:pPr>
          </w:p>
        </w:tc>
        <w:tc>
          <w:tcPr>
            <w:tcW w:w="0" w:type="auto"/>
            <w:vMerge/>
            <w:tcBorders>
              <w:left w:val="single" w:sz="4" w:space="0" w:color="auto"/>
              <w:right w:val="single" w:sz="4" w:space="0" w:color="auto"/>
            </w:tcBorders>
            <w:vAlign w:val="center"/>
          </w:tcPr>
          <w:p w:rsidR="0061434E" w:rsidRPr="00E52A6F" w:rsidRDefault="0061434E" w:rsidP="00377903">
            <w:pPr>
              <w:widowControl/>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各級學校修訂「教師輔導與管教學生辦法」、「校規」、「學生手冊」等</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single" w:sz="4" w:space="0" w:color="auto"/>
              <w:left w:val="single" w:sz="4" w:space="0" w:color="auto"/>
              <w:bottom w:val="single" w:sz="4" w:space="0" w:color="auto"/>
              <w:right w:val="single" w:sz="4" w:space="0" w:color="auto"/>
            </w:tcBorders>
            <w:vAlign w:val="center"/>
          </w:tcPr>
          <w:p w:rsidR="0061434E" w:rsidRPr="00E52A6F" w:rsidRDefault="0061434E" w:rsidP="00377903">
            <w:pPr>
              <w:widowControl/>
              <w:jc w:val="center"/>
              <w:rPr>
                <w:rFonts w:ascii="標楷體" w:eastAsia="標楷體" w:hAnsi="標楷體"/>
              </w:rPr>
            </w:pPr>
            <w:r w:rsidRPr="00E52A6F">
              <w:rPr>
                <w:rFonts w:ascii="標楷體" w:eastAsia="標楷體" w:hAnsi="標楷體" w:hint="eastAsia"/>
              </w:rPr>
              <w:t>8-10月</w:t>
            </w:r>
          </w:p>
        </w:tc>
        <w:tc>
          <w:tcPr>
            <w:tcW w:w="0" w:type="auto"/>
            <w:vMerge/>
            <w:tcBorders>
              <w:left w:val="single" w:sz="4" w:space="0" w:color="auto"/>
              <w:right w:val="single" w:sz="4" w:space="0" w:color="auto"/>
            </w:tcBorders>
            <w:vAlign w:val="center"/>
          </w:tcPr>
          <w:p w:rsidR="0061434E" w:rsidRPr="00E52A6F" w:rsidRDefault="0061434E" w:rsidP="00377903">
            <w:pPr>
              <w:widowControl/>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每年3、9月填報教育部「二手制服、教科書及學用品回收再使用系統」，填報率須達100%。</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val="restart"/>
            <w:tcBorders>
              <w:top w:val="single" w:sz="4" w:space="0" w:color="auto"/>
              <w:left w:val="single" w:sz="4" w:space="0" w:color="auto"/>
              <w:right w:val="single" w:sz="4" w:space="0" w:color="auto"/>
            </w:tcBorders>
            <w:vAlign w:val="center"/>
          </w:tcPr>
          <w:p w:rsidR="0061434E" w:rsidRPr="00E52A6F" w:rsidRDefault="0061434E" w:rsidP="00377903">
            <w:pPr>
              <w:snapToGrid w:val="0"/>
              <w:jc w:val="center"/>
              <w:rPr>
                <w:rFonts w:ascii="標楷體" w:eastAsia="標楷體" w:hAnsi="標楷體"/>
              </w:rPr>
            </w:pPr>
            <w:r w:rsidRPr="00E52A6F">
              <w:rPr>
                <w:rFonts w:ascii="標楷體" w:eastAsia="標楷體" w:hAnsi="標楷體" w:hint="eastAsia"/>
              </w:rPr>
              <w:t>9月</w:t>
            </w:r>
          </w:p>
        </w:tc>
        <w:tc>
          <w:tcPr>
            <w:tcW w:w="0" w:type="auto"/>
            <w:vMerge/>
            <w:tcBorders>
              <w:left w:val="single" w:sz="4" w:space="0" w:color="auto"/>
              <w:right w:val="single" w:sz="4" w:space="0" w:color="auto"/>
            </w:tcBorders>
            <w:vAlign w:val="center"/>
          </w:tcPr>
          <w:p w:rsidR="0061434E" w:rsidRPr="00E52A6F" w:rsidRDefault="0061434E" w:rsidP="00377903">
            <w:pPr>
              <w:widowControl/>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高中職、國中小及幼兒園推動臺灣母語日情形</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rPr>
            </w:pPr>
          </w:p>
        </w:tc>
        <w:tc>
          <w:tcPr>
            <w:tcW w:w="0" w:type="auto"/>
            <w:vMerge/>
            <w:tcBorders>
              <w:left w:val="single" w:sz="4" w:space="0" w:color="auto"/>
              <w:right w:val="single" w:sz="4" w:space="0" w:color="auto"/>
            </w:tcBorders>
          </w:tcPr>
          <w:p w:rsidR="0061434E" w:rsidRPr="00E52A6F" w:rsidRDefault="0061434E" w:rsidP="00377903">
            <w:pPr>
              <w:widowControl/>
              <w:jc w:val="center"/>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校外教學招標情形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rPr>
            </w:pPr>
            <w:r w:rsidRPr="00E52A6F">
              <w:rPr>
                <w:rFonts w:ascii="標楷體" w:eastAsia="標楷體" w:hAnsi="標楷體" w:hint="eastAsia"/>
                <w:sz w:val="28"/>
                <w:szCs w:val="28"/>
              </w:rPr>
              <w:t>各級學校</w:t>
            </w:r>
          </w:p>
        </w:tc>
        <w:tc>
          <w:tcPr>
            <w:tcW w:w="2486" w:type="dxa"/>
            <w:vMerge/>
            <w:tcBorders>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rPr>
            </w:pPr>
          </w:p>
        </w:tc>
        <w:tc>
          <w:tcPr>
            <w:tcW w:w="1035" w:type="dxa"/>
            <w:vMerge/>
            <w:tcBorders>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學校班級經營費收取支用情形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學校推動人權、法治及品德教育規劃與執行情形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pacing w:val="-20"/>
                <w:sz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學校修訂「教師輔導與管教學生辦法」、修訂「校規及班規」之情形及執行成效</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lastRenderedPageBreak/>
              <w:t>學校修訂「推動校園正向管教三級預防工作計畫」情形及執行成效</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臺北市教育專業創新與行動研究成果發表會</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教師節敬師感恩系列活動</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vMerge w:val="restart"/>
            <w:tcBorders>
              <w:top w:val="nil"/>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val="restart"/>
            <w:tcBorders>
              <w:top w:val="nil"/>
              <w:left w:val="single" w:sz="4" w:space="0" w:color="auto"/>
              <w:right w:val="single" w:sz="4" w:space="0" w:color="auto"/>
            </w:tcBorders>
          </w:tcPr>
          <w:p w:rsidR="0061434E" w:rsidRPr="00E52A6F" w:rsidRDefault="0061434E" w:rsidP="00377903">
            <w:pPr>
              <w:snapToGrid w:val="0"/>
              <w:jc w:val="center"/>
              <w:rPr>
                <w:rFonts w:ascii="標楷體" w:eastAsia="標楷體" w:hAnsi="標楷體"/>
                <w:spacing w:val="-20"/>
              </w:rPr>
            </w:pPr>
          </w:p>
        </w:tc>
      </w:tr>
      <w:tr w:rsidR="0061434E" w:rsidRPr="00E52A6F" w:rsidTr="00377903">
        <w:trPr>
          <w:trHeight w:val="399"/>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家長會會務運作辦理情形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bottom w:val="nil"/>
              <w:right w:val="single" w:sz="4" w:space="0" w:color="auto"/>
            </w:tcBorders>
          </w:tcPr>
          <w:p w:rsidR="0061434E" w:rsidRPr="00E52A6F" w:rsidRDefault="0061434E" w:rsidP="00377903">
            <w:pPr>
              <w:snapToGrid w:val="0"/>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特殊教育學生通報情形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vMerge/>
            <w:tcBorders>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瞭解身心障礙學生在校學習適應情形(含普通班、資源班、特教班學生之學習適應)</w:t>
            </w:r>
          </w:p>
        </w:tc>
        <w:tc>
          <w:tcPr>
            <w:tcW w:w="1312" w:type="dxa"/>
            <w:tcBorders>
              <w:top w:val="single" w:sz="4" w:space="0" w:color="auto"/>
              <w:left w:val="single" w:sz="4" w:space="0" w:color="auto"/>
              <w:bottom w:val="nil"/>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查察教育部頒「高級中等以下學校身心障礙學生教育實施概況檢核表」填表情形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本市五項（音樂、美術、舞蹈、創意戲劇及鄉土歌謠）學生藝術比賽線上報名</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pacing w:val="-20"/>
              </w:rPr>
            </w:pPr>
          </w:p>
        </w:tc>
      </w:tr>
      <w:tr w:rsidR="0061434E" w:rsidRPr="00E52A6F" w:rsidTr="00377903">
        <w:trPr>
          <w:trHeight w:val="282"/>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教育部第二代新式健身操推動情形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品德教育各校列管措施執行情形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成人基本教育研習班開設情形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教育儲蓄戶推動情形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體育班辦理情形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rPr>
            </w:pPr>
            <w:r w:rsidRPr="00E52A6F">
              <w:rPr>
                <w:rFonts w:ascii="標楷體" w:eastAsia="標楷體" w:hAnsi="標楷體" w:hint="eastAsia"/>
                <w:sz w:val="28"/>
                <w:szCs w:val="28"/>
              </w:rPr>
              <w:t>各級學校</w:t>
            </w:r>
          </w:p>
        </w:tc>
        <w:tc>
          <w:tcPr>
            <w:tcW w:w="2486" w:type="dxa"/>
            <w:vMerge w:val="restart"/>
            <w:tcBorders>
              <w:top w:val="nil"/>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val="restart"/>
            <w:tcBorders>
              <w:top w:val="nil"/>
              <w:left w:val="single" w:sz="4" w:space="0" w:color="auto"/>
              <w:right w:val="single" w:sz="4" w:space="0" w:color="auto"/>
            </w:tcBorders>
          </w:tcPr>
          <w:p w:rsidR="0061434E" w:rsidRPr="00E52A6F" w:rsidRDefault="0061434E" w:rsidP="00377903">
            <w:pPr>
              <w:snapToGrid w:val="0"/>
              <w:jc w:val="center"/>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學校午餐供應人數及供應廠商基本資料</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tcBorders>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新細明體" w:hAnsi="新細明體" w:hint="eastAsia"/>
                <w:sz w:val="28"/>
                <w:szCs w:val="30"/>
              </w:rPr>
              <w:t>★</w:t>
            </w:r>
            <w:r w:rsidRPr="00E52A6F">
              <w:rPr>
                <w:rFonts w:ascii="標楷體" w:eastAsia="標楷體" w:hAnsi="標楷體" w:hint="eastAsia"/>
                <w:sz w:val="28"/>
              </w:rPr>
              <w:t>辦理推動友善校園週情形暨評選績優學校</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val="restart"/>
            <w:tcBorders>
              <w:top w:val="nil"/>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p w:rsidR="0061434E" w:rsidRPr="00E52A6F" w:rsidRDefault="0061434E" w:rsidP="00377903">
            <w:pPr>
              <w:snapToGrid w:val="0"/>
              <w:jc w:val="center"/>
              <w:rPr>
                <w:rFonts w:ascii="標楷體" w:eastAsia="標楷體" w:hAnsi="標楷體"/>
                <w:sz w:val="28"/>
                <w:szCs w:val="28"/>
              </w:rPr>
            </w:pPr>
          </w:p>
        </w:tc>
        <w:tc>
          <w:tcPr>
            <w:tcW w:w="1035" w:type="dxa"/>
            <w:vMerge w:val="restart"/>
            <w:tcBorders>
              <w:top w:val="nil"/>
              <w:left w:val="single" w:sz="4" w:space="0" w:color="auto"/>
              <w:right w:val="single" w:sz="4" w:space="0" w:color="auto"/>
            </w:tcBorders>
          </w:tcPr>
          <w:p w:rsidR="0061434E" w:rsidRPr="00E52A6F" w:rsidRDefault="0061434E" w:rsidP="00377903">
            <w:pPr>
              <w:snapToGrid w:val="0"/>
              <w:jc w:val="center"/>
              <w:rPr>
                <w:rFonts w:ascii="標楷體" w:eastAsia="標楷體" w:hAnsi="標楷體"/>
                <w:spacing w:val="-20"/>
              </w:rPr>
            </w:pPr>
          </w:p>
          <w:p w:rsidR="0061434E" w:rsidRPr="00E52A6F" w:rsidRDefault="0061434E" w:rsidP="00377903">
            <w:pPr>
              <w:snapToGrid w:val="0"/>
              <w:jc w:val="center"/>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新細明體" w:hAnsi="新細明體" w:hint="eastAsia"/>
                <w:sz w:val="28"/>
                <w:szCs w:val="30"/>
              </w:rPr>
              <w:t>★★</w:t>
            </w:r>
            <w:r w:rsidRPr="00E52A6F">
              <w:rPr>
                <w:rFonts w:ascii="標楷體" w:eastAsia="標楷體" w:hAnsi="標楷體" w:hint="eastAsia"/>
                <w:sz w:val="28"/>
              </w:rPr>
              <w:t>地震防災教育及初期緊急避難觀摩演練活動</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校園安全管理及維護措施執行檢核辦理情形</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新細明體" w:hAnsi="新細明體" w:hint="eastAsia"/>
                <w:sz w:val="28"/>
                <w:szCs w:val="30"/>
              </w:rPr>
              <w:t>★</w:t>
            </w:r>
            <w:r w:rsidRPr="00E52A6F">
              <w:rPr>
                <w:rFonts w:ascii="標楷體" w:eastAsia="標楷體" w:hAnsi="標楷體" w:hint="eastAsia"/>
                <w:sz w:val="28"/>
              </w:rPr>
              <w:t>暑假反毒學習單成果填報二代表單系統</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新細明體" w:hAnsi="新細明體" w:hint="eastAsia"/>
                <w:sz w:val="28"/>
                <w:szCs w:val="30"/>
              </w:rPr>
              <w:t>★</w:t>
            </w:r>
            <w:r w:rsidRPr="00E52A6F">
              <w:rPr>
                <w:rFonts w:ascii="標楷體" w:eastAsia="標楷體" w:hAnsi="標楷體" w:hint="eastAsia"/>
                <w:sz w:val="28"/>
              </w:rPr>
              <w:t>完成106學年度校園災害防救計畫修訂</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r w:rsidRPr="00E52A6F">
              <w:rPr>
                <w:rFonts w:ascii="標楷體" w:eastAsia="標楷體" w:hAnsi="標楷體" w:hint="eastAsia"/>
              </w:rPr>
              <w:t>9-10月</w:t>
            </w:r>
          </w:p>
        </w:tc>
        <w:tc>
          <w:tcPr>
            <w:tcW w:w="1035"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新細明體" w:hAnsi="新細明體" w:hint="eastAsia"/>
                <w:sz w:val="28"/>
                <w:szCs w:val="30"/>
              </w:rPr>
              <w:t>★</w:t>
            </w:r>
            <w:r w:rsidRPr="00E52A6F">
              <w:rPr>
                <w:rFonts w:ascii="標楷體" w:eastAsia="標楷體" w:hAnsi="標楷體" w:hint="eastAsia"/>
                <w:sz w:val="28"/>
              </w:rPr>
              <w:t>「2017台北燈節」全國各級學校花燈競賽(大型燈座組)開始報名</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rPr>
            </w:pPr>
            <w:r w:rsidRPr="00E52A6F">
              <w:rPr>
                <w:rFonts w:ascii="標楷體" w:eastAsia="標楷體" w:hAnsi="標楷體" w:hint="eastAsia"/>
              </w:rPr>
              <w:t>9-10月</w:t>
            </w:r>
          </w:p>
        </w:tc>
        <w:tc>
          <w:tcPr>
            <w:tcW w:w="1035"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新細明體" w:hAnsi="新細明體" w:hint="eastAsia"/>
                <w:sz w:val="28"/>
                <w:szCs w:val="30"/>
              </w:rPr>
              <w:t>★★★</w:t>
            </w:r>
            <w:r w:rsidRPr="00E52A6F">
              <w:rPr>
                <w:rFonts w:ascii="標楷體" w:eastAsia="標楷體" w:hAnsi="標楷體" w:hint="eastAsia"/>
                <w:sz w:val="28"/>
              </w:rPr>
              <w:t>護苗學生（偏差行為及疑似涉入幫派學生）及特定人員清查</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tcBorders>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rPr>
            </w:pPr>
            <w:r w:rsidRPr="00E52A6F">
              <w:rPr>
                <w:rFonts w:ascii="標楷體" w:eastAsia="標楷體" w:hAnsi="標楷體" w:hint="eastAsia"/>
              </w:rPr>
              <w:t>9-10月</w:t>
            </w:r>
          </w:p>
        </w:tc>
        <w:tc>
          <w:tcPr>
            <w:tcW w:w="1035"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新細明體" w:hAnsi="新細明體" w:hint="eastAsia"/>
                <w:sz w:val="28"/>
                <w:szCs w:val="30"/>
              </w:rPr>
              <w:t>★★★</w:t>
            </w:r>
            <w:r w:rsidRPr="00E52A6F">
              <w:rPr>
                <w:rFonts w:ascii="標楷體" w:eastAsia="標楷體" w:hAnsi="標楷體" w:hint="eastAsia"/>
                <w:sz w:val="28"/>
              </w:rPr>
              <w:t>申請教育部107年「高級中等以下學校防災校園建置計畫」一類學</w:t>
            </w:r>
            <w:r w:rsidRPr="00E52A6F">
              <w:rPr>
                <w:rFonts w:ascii="標楷體" w:eastAsia="標楷體" w:hAnsi="標楷體" w:hint="eastAsia"/>
                <w:sz w:val="28"/>
              </w:rPr>
              <w:lastRenderedPageBreak/>
              <w:t>校建置案</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r w:rsidRPr="00E52A6F">
              <w:rPr>
                <w:rFonts w:ascii="標楷體" w:eastAsia="標楷體" w:hAnsi="標楷體" w:hint="eastAsia"/>
                <w:sz w:val="28"/>
                <w:szCs w:val="28"/>
              </w:rPr>
              <w:lastRenderedPageBreak/>
              <w:t>各級學校</w:t>
            </w:r>
          </w:p>
        </w:tc>
        <w:tc>
          <w:tcPr>
            <w:tcW w:w="2486" w:type="dxa"/>
            <w:tcBorders>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rPr>
            </w:pPr>
            <w:r w:rsidRPr="00E52A6F">
              <w:rPr>
                <w:rFonts w:ascii="標楷體" w:eastAsia="標楷體" w:hAnsi="標楷體" w:hint="eastAsia"/>
              </w:rPr>
              <w:t>9-10月</w:t>
            </w:r>
          </w:p>
        </w:tc>
        <w:tc>
          <w:tcPr>
            <w:tcW w:w="1035"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pacing w:val="-20"/>
              </w:rPr>
            </w:pPr>
          </w:p>
        </w:tc>
      </w:tr>
      <w:tr w:rsidR="0061434E" w:rsidRPr="00E52A6F" w:rsidTr="00377903">
        <w:trPr>
          <w:trHeight w:val="433"/>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107年度學生畫廊參展申請</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vMerge w:val="restart"/>
            <w:tcBorders>
              <w:top w:val="single" w:sz="4" w:space="0" w:color="auto"/>
              <w:left w:val="single" w:sz="4" w:space="0" w:color="auto"/>
              <w:right w:val="single" w:sz="4" w:space="0" w:color="auto"/>
            </w:tcBorders>
          </w:tcPr>
          <w:p w:rsidR="0061434E" w:rsidRPr="00E52A6F" w:rsidRDefault="0061434E" w:rsidP="00377903">
            <w:pPr>
              <w:snapToGrid w:val="0"/>
              <w:jc w:val="center"/>
              <w:rPr>
                <w:rFonts w:ascii="標楷體" w:eastAsia="標楷體" w:hAnsi="標楷體"/>
              </w:rPr>
            </w:pPr>
            <w:r w:rsidRPr="00E52A6F">
              <w:rPr>
                <w:rFonts w:ascii="標楷體" w:eastAsia="標楷體" w:hAnsi="標楷體" w:hint="eastAsia"/>
              </w:rPr>
              <w:t>10月</w:t>
            </w:r>
          </w:p>
        </w:tc>
        <w:tc>
          <w:tcPr>
            <w:tcW w:w="1035" w:type="dxa"/>
            <w:vMerge/>
            <w:tcBorders>
              <w:left w:val="single" w:sz="4" w:space="0" w:color="auto"/>
              <w:bottom w:val="nil"/>
              <w:right w:val="single" w:sz="4" w:space="0" w:color="auto"/>
            </w:tcBorders>
          </w:tcPr>
          <w:p w:rsidR="0061434E" w:rsidRPr="00E52A6F" w:rsidRDefault="0061434E" w:rsidP="00377903">
            <w:pPr>
              <w:snapToGrid w:val="0"/>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教師在職研習電子護照各校填報情形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tcBorders>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本市美術比賽競賽</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469"/>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新細明體" w:hAnsi="新細明體" w:hint="eastAsia"/>
                <w:sz w:val="28"/>
                <w:szCs w:val="30"/>
              </w:rPr>
              <w:t>★★★</w:t>
            </w:r>
            <w:r w:rsidRPr="00E52A6F">
              <w:rPr>
                <w:rFonts w:ascii="標楷體" w:eastAsia="標楷體" w:hAnsi="標楷體" w:hint="eastAsia"/>
                <w:sz w:val="28"/>
              </w:rPr>
              <w:t>交通安全教育複評</w:t>
            </w:r>
            <w:r w:rsidRPr="00E52A6F">
              <w:rPr>
                <w:rFonts w:ascii="標楷體" w:eastAsia="標楷體" w:hAnsi="標楷體" w:hint="eastAsia"/>
                <w:sz w:val="28"/>
                <w:szCs w:val="28"/>
              </w:rPr>
              <w:t>(視評鑑成績而定)</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vMerge w:val="restart"/>
            <w:tcBorders>
              <w:top w:val="nil"/>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val="restart"/>
            <w:tcBorders>
              <w:top w:val="nil"/>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體育班辦理情形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rPr>
            </w:pPr>
            <w:r w:rsidRPr="00E52A6F">
              <w:rPr>
                <w:rFonts w:ascii="標楷體" w:eastAsia="標楷體" w:hAnsi="標楷體" w:hint="eastAsia"/>
                <w:sz w:val="28"/>
                <w:szCs w:val="28"/>
              </w:rPr>
              <w:t>各級學校</w:t>
            </w:r>
          </w:p>
        </w:tc>
        <w:tc>
          <w:tcPr>
            <w:tcW w:w="2486" w:type="dxa"/>
            <w:vMerge/>
            <w:tcBorders>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加強特殊教育宣導</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425"/>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特殊教育支援系統之實施與連結情形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nil"/>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val="restart"/>
            <w:tcBorders>
              <w:top w:val="nil"/>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w:t>
            </w:r>
            <w:r w:rsidRPr="00E52A6F">
              <w:rPr>
                <w:rFonts w:ascii="標楷體" w:eastAsia="標楷體" w:hAnsi="標楷體" w:hint="eastAsia"/>
                <w:sz w:val="28"/>
              </w:rPr>
              <w:t>申請中小學國際教育計畫(SIEP)</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val="restart"/>
            <w:tcBorders>
              <w:top w:val="single" w:sz="4" w:space="0" w:color="auto"/>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2"/>
                <w:szCs w:val="22"/>
              </w:rPr>
            </w:pPr>
            <w:r w:rsidRPr="00E52A6F">
              <w:rPr>
                <w:rFonts w:ascii="標楷體" w:eastAsia="標楷體" w:hAnsi="標楷體" w:hint="eastAsia"/>
                <w:sz w:val="22"/>
                <w:szCs w:val="22"/>
              </w:rPr>
              <w:t>10月</w:t>
            </w:r>
          </w:p>
        </w:tc>
        <w:tc>
          <w:tcPr>
            <w:tcW w:w="1035" w:type="dxa"/>
            <w:vMerge w:val="restart"/>
            <w:tcBorders>
              <w:left w:val="single" w:sz="4" w:space="0" w:color="auto"/>
              <w:right w:val="single" w:sz="4" w:space="0" w:color="auto"/>
            </w:tcBorders>
            <w:hideMark/>
          </w:tcPr>
          <w:p w:rsidR="0061434E" w:rsidRPr="00E52A6F" w:rsidRDefault="0061434E" w:rsidP="00377903">
            <w:pPr>
              <w:snapToGrid w:val="0"/>
              <w:rPr>
                <w:rFonts w:ascii="標楷體" w:eastAsia="標楷體" w:hAnsi="標楷體"/>
              </w:rPr>
            </w:pPr>
          </w:p>
          <w:p w:rsidR="0061434E" w:rsidRPr="00E52A6F" w:rsidRDefault="0061434E" w:rsidP="00377903">
            <w:pPr>
              <w:snapToGrid w:val="0"/>
              <w:jc w:val="center"/>
              <w:rPr>
                <w:rFonts w:ascii="標楷體" w:eastAsia="標楷體" w:hAnsi="標楷體"/>
              </w:rPr>
            </w:pPr>
          </w:p>
          <w:p w:rsidR="0061434E" w:rsidRPr="00E52A6F" w:rsidRDefault="0061434E" w:rsidP="00377903">
            <w:pPr>
              <w:snapToGrid w:val="0"/>
              <w:jc w:val="center"/>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★各校年度出國參訪或交流接待所需經費，需依限申請教育部SIEP計畫</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tcBorders>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2"/>
                <w:szCs w:val="22"/>
              </w:rPr>
            </w:pP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臺北市學生舞蹈比賽</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2"/>
                <w:szCs w:val="22"/>
              </w:rPr>
            </w:pPr>
            <w:r w:rsidRPr="00E52A6F">
              <w:rPr>
                <w:rFonts w:ascii="標楷體" w:eastAsia="標楷體" w:hAnsi="標楷體" w:hint="eastAsia"/>
                <w:sz w:val="22"/>
                <w:szCs w:val="22"/>
              </w:rPr>
              <w:t>10-11月</w:t>
            </w:r>
          </w:p>
        </w:tc>
        <w:tc>
          <w:tcPr>
            <w:tcW w:w="1035" w:type="dxa"/>
            <w:vMerge/>
            <w:tcBorders>
              <w:left w:val="single" w:sz="4" w:space="0" w:color="auto"/>
              <w:right w:val="single" w:sz="4" w:space="0" w:color="auto"/>
            </w:tcBorders>
            <w:hideMark/>
          </w:tcPr>
          <w:p w:rsidR="0061434E" w:rsidRPr="00E52A6F" w:rsidRDefault="0061434E" w:rsidP="00377903">
            <w:pPr>
              <w:snapToGrid w:val="0"/>
              <w:jc w:val="center"/>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臺北市學生音樂比賽</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2"/>
                <w:szCs w:val="22"/>
              </w:rPr>
            </w:pPr>
            <w:r w:rsidRPr="00E52A6F">
              <w:rPr>
                <w:rFonts w:ascii="標楷體" w:eastAsia="標楷體" w:hAnsi="標楷體" w:hint="eastAsia"/>
                <w:sz w:val="22"/>
                <w:szCs w:val="22"/>
              </w:rPr>
              <w:t>10-11月</w:t>
            </w:r>
          </w:p>
        </w:tc>
        <w:tc>
          <w:tcPr>
            <w:tcW w:w="1035" w:type="dxa"/>
            <w:vMerge/>
            <w:tcBorders>
              <w:left w:val="single" w:sz="4" w:space="0" w:color="auto"/>
              <w:right w:val="single" w:sz="4" w:space="0" w:color="auto"/>
            </w:tcBorders>
            <w:hideMark/>
          </w:tcPr>
          <w:p w:rsidR="0061434E" w:rsidRPr="00E52A6F" w:rsidRDefault="0061434E" w:rsidP="00377903">
            <w:pPr>
              <w:snapToGrid w:val="0"/>
              <w:jc w:val="center"/>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新細明體" w:hAnsi="新細明體" w:hint="eastAsia"/>
                <w:sz w:val="28"/>
                <w:szCs w:val="30"/>
              </w:rPr>
              <w:t>★★★</w:t>
            </w:r>
            <w:r w:rsidRPr="00E52A6F">
              <w:rPr>
                <w:rFonts w:ascii="標楷體" w:eastAsia="標楷體" w:hAnsi="標楷體" w:hint="eastAsia"/>
                <w:sz w:val="28"/>
              </w:rPr>
              <w:t>推動「防制學生藥物濫用」績優選拔</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2"/>
                <w:szCs w:val="22"/>
              </w:rPr>
            </w:pPr>
            <w:r w:rsidRPr="00E52A6F">
              <w:rPr>
                <w:rFonts w:ascii="標楷體" w:eastAsia="標楷體" w:hAnsi="標楷體" w:hint="eastAsia"/>
                <w:sz w:val="22"/>
                <w:szCs w:val="22"/>
              </w:rPr>
              <w:t>10-12月</w:t>
            </w:r>
          </w:p>
        </w:tc>
        <w:tc>
          <w:tcPr>
            <w:tcW w:w="1035"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新細明體" w:hAnsi="新細明體" w:hint="eastAsia"/>
                <w:sz w:val="28"/>
                <w:szCs w:val="30"/>
              </w:rPr>
              <w:t>★★★</w:t>
            </w:r>
            <w:r w:rsidRPr="00E52A6F">
              <w:rPr>
                <w:rFonts w:ascii="標楷體" w:eastAsia="標楷體" w:hAnsi="標楷體" w:hint="eastAsia"/>
                <w:sz w:val="28"/>
                <w:szCs w:val="28"/>
              </w:rPr>
              <w:t>交通安全教育績優學校精進方案</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績優學校</w:t>
            </w:r>
          </w:p>
        </w:tc>
        <w:tc>
          <w:tcPr>
            <w:tcW w:w="2486" w:type="dxa"/>
            <w:tcBorders>
              <w:top w:val="single" w:sz="4" w:space="0" w:color="auto"/>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rPr>
            </w:pPr>
            <w:r w:rsidRPr="00E52A6F">
              <w:rPr>
                <w:rFonts w:ascii="標楷體" w:eastAsia="標楷體" w:hAnsi="標楷體" w:hint="eastAsia"/>
              </w:rPr>
              <w:t>10月-隔年4月</w:t>
            </w:r>
          </w:p>
        </w:tc>
        <w:tc>
          <w:tcPr>
            <w:tcW w:w="1035"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高國中、國小不記名校園生活問卷輔導作為</w:t>
            </w:r>
          </w:p>
        </w:tc>
        <w:tc>
          <w:tcPr>
            <w:tcW w:w="1312" w:type="dxa"/>
            <w:tcBorders>
              <w:top w:val="nil"/>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r w:rsidRPr="00E52A6F">
              <w:rPr>
                <w:rFonts w:ascii="標楷體" w:eastAsia="標楷體" w:hAnsi="標楷體" w:hint="eastAsia"/>
              </w:rPr>
              <w:t>11月</w:t>
            </w:r>
          </w:p>
        </w:tc>
        <w:tc>
          <w:tcPr>
            <w:tcW w:w="1035"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各級學校年度修建工程驗收、結案付款</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2"/>
                <w:szCs w:val="22"/>
              </w:rPr>
            </w:pPr>
            <w:r w:rsidRPr="00E52A6F">
              <w:rPr>
                <w:rFonts w:ascii="標楷體" w:eastAsia="標楷體" w:hAnsi="標楷體" w:hint="eastAsia"/>
                <w:sz w:val="22"/>
                <w:szCs w:val="22"/>
              </w:rPr>
              <w:t>11-12月</w:t>
            </w:r>
          </w:p>
        </w:tc>
        <w:tc>
          <w:tcPr>
            <w:tcW w:w="1035" w:type="dxa"/>
            <w:vMerge/>
            <w:tcBorders>
              <w:left w:val="single" w:sz="4" w:space="0" w:color="auto"/>
              <w:right w:val="single" w:sz="4" w:space="0" w:color="auto"/>
            </w:tcBorders>
            <w:hideMark/>
          </w:tcPr>
          <w:p w:rsidR="0061434E" w:rsidRPr="00E52A6F" w:rsidRDefault="0061434E" w:rsidP="00377903">
            <w:pPr>
              <w:snapToGrid w:val="0"/>
              <w:jc w:val="center"/>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臺北市師生鄉土歌謠比賽</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val="restart"/>
            <w:tcBorders>
              <w:top w:val="single" w:sz="4" w:space="0" w:color="auto"/>
              <w:left w:val="single" w:sz="4" w:space="0" w:color="auto"/>
              <w:right w:val="single" w:sz="4" w:space="0" w:color="auto"/>
            </w:tcBorders>
          </w:tcPr>
          <w:p w:rsidR="0061434E" w:rsidRPr="00E52A6F" w:rsidRDefault="0061434E" w:rsidP="00377903">
            <w:pPr>
              <w:snapToGrid w:val="0"/>
              <w:jc w:val="center"/>
              <w:rPr>
                <w:rFonts w:ascii="標楷體" w:eastAsia="標楷體" w:hAnsi="標楷體"/>
              </w:rPr>
            </w:pPr>
            <w:r w:rsidRPr="00E52A6F">
              <w:rPr>
                <w:rFonts w:ascii="標楷體" w:eastAsia="標楷體" w:hAnsi="標楷體" w:hint="eastAsia"/>
              </w:rPr>
              <w:t>12月</w:t>
            </w:r>
          </w:p>
        </w:tc>
        <w:tc>
          <w:tcPr>
            <w:tcW w:w="1035" w:type="dxa"/>
            <w:vMerge/>
            <w:tcBorders>
              <w:left w:val="single" w:sz="4" w:space="0" w:color="auto"/>
              <w:right w:val="single" w:sz="4" w:space="0" w:color="auto"/>
            </w:tcBorders>
            <w:hideMark/>
          </w:tcPr>
          <w:p w:rsidR="0061434E" w:rsidRPr="00E52A6F" w:rsidRDefault="0061434E" w:rsidP="00377903">
            <w:pPr>
              <w:snapToGrid w:val="0"/>
              <w:jc w:val="center"/>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新細明體" w:hAnsi="新細明體" w:hint="eastAsia"/>
                <w:sz w:val="28"/>
                <w:szCs w:val="30"/>
              </w:rPr>
              <w:t>★</w:t>
            </w:r>
            <w:r w:rsidRPr="00E52A6F">
              <w:rPr>
                <w:rFonts w:ascii="標楷體" w:eastAsia="標楷體" w:hAnsi="標楷體" w:hint="eastAsia"/>
                <w:sz w:val="28"/>
              </w:rPr>
              <w:t>中華民國106年全國語文競賽</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rPr>
              <w:t>各縣市代表</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臺北市學生創意戲劇比賽</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本市圍棋比賽</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各級學校之員工、教師、學生應於每年12月31日前參加4小時以上環境教育。</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pacing w:val="-4"/>
                <w:sz w:val="28"/>
                <w:szCs w:val="28"/>
              </w:rPr>
            </w:pPr>
            <w:r w:rsidRPr="00E52A6F">
              <w:rPr>
                <w:rFonts w:ascii="標楷體" w:eastAsia="標楷體" w:hAnsi="標楷體" w:hint="eastAsia"/>
                <w:spacing w:val="-4"/>
                <w:sz w:val="28"/>
                <w:szCs w:val="28"/>
              </w:rPr>
              <w:t>各校推薦參與教學卓越獎評選執行情形</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『各級學校推動家庭暴力、性侵害及兒少保護防治業務執行情形及辦理成效表』填報情形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r w:rsidRPr="00E52A6F">
              <w:rPr>
                <w:rFonts w:ascii="標楷體" w:eastAsia="標楷體" w:hAnsi="標楷體" w:hint="eastAsia"/>
              </w:rPr>
              <w:t>(每半年填1次)</w:t>
            </w:r>
          </w:p>
        </w:tc>
        <w:tc>
          <w:tcPr>
            <w:tcW w:w="1035" w:type="dxa"/>
            <w:tcBorders>
              <w:top w:val="nil"/>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臺北市105年度自學進修學力鑑定考試報名</w:t>
            </w:r>
          </w:p>
        </w:tc>
        <w:tc>
          <w:tcPr>
            <w:tcW w:w="1312" w:type="dxa"/>
            <w:tcBorders>
              <w:top w:val="single" w:sz="4" w:space="0" w:color="auto"/>
              <w:left w:val="single" w:sz="4" w:space="0" w:color="auto"/>
              <w:bottom w:val="nil"/>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p w:rsidR="0061434E" w:rsidRPr="00E52A6F" w:rsidRDefault="0061434E" w:rsidP="00377903">
            <w:pPr>
              <w:snapToGrid w:val="0"/>
              <w:rPr>
                <w:rFonts w:ascii="標楷體" w:eastAsia="標楷體" w:hAnsi="標楷體"/>
                <w:spacing w:val="-8"/>
                <w:sz w:val="28"/>
              </w:rPr>
            </w:pPr>
            <w:r w:rsidRPr="00E52A6F">
              <w:rPr>
                <w:rFonts w:ascii="標楷體" w:eastAsia="標楷體" w:hAnsi="標楷體" w:hint="eastAsia"/>
                <w:spacing w:val="-8"/>
              </w:rPr>
              <w:t>(職校11月)</w:t>
            </w:r>
          </w:p>
        </w:tc>
        <w:tc>
          <w:tcPr>
            <w:tcW w:w="2486" w:type="dxa"/>
            <w:vMerge w:val="restart"/>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32"/>
                <w:szCs w:val="32"/>
              </w:rPr>
            </w:pPr>
            <w:r w:rsidRPr="00E52A6F">
              <w:rPr>
                <w:rFonts w:ascii="標楷體" w:eastAsia="標楷體" w:hAnsi="標楷體" w:hint="eastAsia"/>
                <w:sz w:val="32"/>
                <w:szCs w:val="32"/>
              </w:rPr>
              <w:t>107年</w:t>
            </w:r>
          </w:p>
          <w:p w:rsidR="0061434E" w:rsidRPr="00E52A6F" w:rsidRDefault="0061434E" w:rsidP="00377903">
            <w:pPr>
              <w:snapToGrid w:val="0"/>
              <w:jc w:val="center"/>
              <w:rPr>
                <w:rFonts w:ascii="標楷體" w:eastAsia="標楷體" w:hAnsi="標楷體"/>
                <w:sz w:val="28"/>
                <w:szCs w:val="28"/>
              </w:rPr>
            </w:pPr>
            <w:r w:rsidRPr="00E52A6F">
              <w:rPr>
                <w:rFonts w:ascii="標楷體" w:eastAsia="標楷體" w:hAnsi="標楷體" w:hint="eastAsia"/>
              </w:rPr>
              <w:t>1月</w:t>
            </w:r>
          </w:p>
        </w:tc>
        <w:tc>
          <w:tcPr>
            <w:tcW w:w="1035" w:type="dxa"/>
            <w:vMerge w:val="restart"/>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rPr>
            </w:pPr>
            <w:r w:rsidRPr="00E52A6F">
              <w:rPr>
                <w:rFonts w:ascii="標楷體" w:eastAsia="標楷體" w:hAnsi="標楷體" w:hint="eastAsia"/>
              </w:rPr>
              <w:t>以下為107年。</w:t>
            </w: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pacing w:val="-4"/>
                <w:sz w:val="28"/>
                <w:szCs w:val="28"/>
              </w:rPr>
              <w:t>各級學校於每年1月31日前訂定年度環境教育計畫，推展環境教育</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tcBorders>
              <w:top w:val="single" w:sz="4" w:space="0" w:color="auto"/>
              <w:left w:val="single" w:sz="4" w:space="0" w:color="auto"/>
              <w:bottom w:val="nil"/>
              <w:right w:val="single" w:sz="4" w:space="0" w:color="auto"/>
            </w:tcBorders>
            <w:vAlign w:val="center"/>
            <w:hideMark/>
          </w:tcPr>
          <w:p w:rsidR="0061434E" w:rsidRPr="00E52A6F" w:rsidRDefault="0061434E" w:rsidP="00377903">
            <w:pPr>
              <w:widowControl/>
              <w:rPr>
                <w:rFonts w:ascii="標楷體" w:eastAsia="標楷體" w:hAnsi="標楷體"/>
                <w:sz w:val="28"/>
                <w:szCs w:val="28"/>
              </w:rPr>
            </w:pPr>
          </w:p>
        </w:tc>
        <w:tc>
          <w:tcPr>
            <w:tcW w:w="0" w:type="auto"/>
            <w:vMerge/>
            <w:tcBorders>
              <w:top w:val="single" w:sz="4" w:space="0" w:color="auto"/>
              <w:left w:val="single" w:sz="4" w:space="0" w:color="auto"/>
              <w:bottom w:val="nil"/>
              <w:right w:val="single" w:sz="4" w:space="0" w:color="auto"/>
            </w:tcBorders>
            <w:vAlign w:val="center"/>
            <w:hideMark/>
          </w:tcPr>
          <w:p w:rsidR="0061434E" w:rsidRPr="00E52A6F" w:rsidRDefault="0061434E" w:rsidP="00377903">
            <w:pPr>
              <w:widowControl/>
              <w:rPr>
                <w:rFonts w:ascii="標楷體" w:eastAsia="標楷體" w:hAnsi="標楷體"/>
                <w:sz w:val="28"/>
                <w:szCs w:val="28"/>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pacing w:val="-4"/>
                <w:sz w:val="28"/>
                <w:szCs w:val="28"/>
              </w:rPr>
              <w:t>各級學校於每年1月31日前將環境教</w:t>
            </w:r>
            <w:r w:rsidRPr="00E52A6F">
              <w:rPr>
                <w:rFonts w:ascii="標楷體" w:eastAsia="標楷體" w:hAnsi="標楷體" w:hint="eastAsia"/>
                <w:spacing w:val="-4"/>
                <w:sz w:val="28"/>
                <w:szCs w:val="28"/>
              </w:rPr>
              <w:lastRenderedPageBreak/>
              <w:t>育執行成果，以網路申報方式上傳至行政院環保署指定網站</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lastRenderedPageBreak/>
              <w:t>各級學校</w:t>
            </w:r>
          </w:p>
        </w:tc>
        <w:tc>
          <w:tcPr>
            <w:tcW w:w="2486" w:type="dxa"/>
            <w:vMerge w:val="restart"/>
            <w:tcBorders>
              <w:top w:val="nil"/>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p w:rsidR="0061434E" w:rsidRPr="00E52A6F" w:rsidRDefault="0061434E" w:rsidP="00377903">
            <w:pPr>
              <w:snapToGrid w:val="0"/>
              <w:jc w:val="center"/>
              <w:rPr>
                <w:rFonts w:ascii="標楷體" w:eastAsia="標楷體" w:hAnsi="標楷體"/>
                <w:sz w:val="28"/>
                <w:szCs w:val="28"/>
              </w:rPr>
            </w:pPr>
          </w:p>
        </w:tc>
        <w:tc>
          <w:tcPr>
            <w:tcW w:w="1035" w:type="dxa"/>
            <w:vMerge w:val="restart"/>
            <w:tcBorders>
              <w:top w:val="nil"/>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pacing w:val="-4"/>
                <w:sz w:val="28"/>
                <w:szCs w:val="28"/>
              </w:rPr>
            </w:pPr>
            <w:r w:rsidRPr="00E52A6F">
              <w:rPr>
                <w:rFonts w:ascii="標楷體" w:eastAsia="標楷體" w:hAnsi="標楷體" w:hint="eastAsia"/>
                <w:spacing w:val="-4"/>
                <w:sz w:val="28"/>
                <w:szCs w:val="28"/>
              </w:rPr>
              <w:t>兒童遊戲場檢核並填寫檢核表（國教署版）</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辦理學生安全宣導月活動</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新細明體" w:hAnsi="新細明體" w:hint="eastAsia"/>
                <w:sz w:val="28"/>
                <w:szCs w:val="30"/>
              </w:rPr>
              <w:t>★</w:t>
            </w:r>
            <w:r w:rsidRPr="00E52A6F">
              <w:rPr>
                <w:rFonts w:ascii="標楷體" w:eastAsia="標楷體" w:hAnsi="標楷體" w:hint="eastAsia"/>
                <w:sz w:val="28"/>
                <w:szCs w:val="28"/>
              </w:rPr>
              <w:t>擬定</w:t>
            </w:r>
            <w:r w:rsidRPr="00E52A6F">
              <w:rPr>
                <w:rFonts w:ascii="標楷體" w:eastAsia="標楷體" w:hAnsi="標楷體" w:hint="eastAsia"/>
                <w:sz w:val="28"/>
              </w:rPr>
              <w:t>「防制學生藥物濫用」</w:t>
            </w:r>
            <w:r w:rsidRPr="00E52A6F">
              <w:rPr>
                <w:rFonts w:ascii="標楷體" w:eastAsia="標楷體" w:hAnsi="標楷體" w:hint="eastAsia"/>
                <w:sz w:val="28"/>
                <w:szCs w:val="28"/>
              </w:rPr>
              <w:t>實施計畫並報局核備</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tcBorders>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各級學校年度修建工程規劃、建築師甄選辦理情形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pacing w:val="-20"/>
                <w:sz w:val="28"/>
              </w:rPr>
            </w:pPr>
            <w:r w:rsidRPr="00E52A6F">
              <w:rPr>
                <w:rFonts w:ascii="標楷體" w:eastAsia="標楷體" w:hAnsi="標楷體" w:hint="eastAsia"/>
                <w:sz w:val="28"/>
              </w:rPr>
              <w:t>各級學校</w:t>
            </w:r>
          </w:p>
        </w:tc>
        <w:tc>
          <w:tcPr>
            <w:tcW w:w="2486"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r w:rsidRPr="00E52A6F">
              <w:rPr>
                <w:rFonts w:ascii="標楷體" w:eastAsia="標楷體" w:hAnsi="標楷體" w:hint="eastAsia"/>
              </w:rPr>
              <w:t>1-2月</w:t>
            </w:r>
          </w:p>
        </w:tc>
        <w:tc>
          <w:tcPr>
            <w:tcW w:w="1035" w:type="dxa"/>
            <w:vMerge/>
            <w:tcBorders>
              <w:left w:val="single" w:sz="4" w:space="0" w:color="auto"/>
              <w:bottom w:val="nil"/>
              <w:right w:val="single" w:sz="4" w:space="0" w:color="auto"/>
            </w:tcBorders>
            <w:hideMark/>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pacing w:val="-4"/>
                <w:sz w:val="28"/>
                <w:szCs w:val="28"/>
              </w:rPr>
              <w:t>教育部訪視地方教育事務實地訪評作業</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r w:rsidRPr="00E52A6F">
              <w:rPr>
                <w:rFonts w:ascii="標楷體" w:eastAsia="標楷體" w:hAnsi="標楷體" w:hint="eastAsia"/>
              </w:rPr>
              <w:t>時間未訂</w:t>
            </w:r>
          </w:p>
        </w:tc>
        <w:tc>
          <w:tcPr>
            <w:tcW w:w="1035" w:type="dxa"/>
            <w:vMerge w:val="restart"/>
            <w:tcBorders>
              <w:top w:val="nil"/>
              <w:left w:val="single" w:sz="4" w:space="0" w:color="auto"/>
              <w:right w:val="single" w:sz="4" w:space="0" w:color="auto"/>
            </w:tcBorders>
            <w:hideMark/>
          </w:tcPr>
          <w:p w:rsidR="0061434E" w:rsidRPr="00E52A6F" w:rsidRDefault="0061434E" w:rsidP="00377903">
            <w:pPr>
              <w:snapToGrid w:val="0"/>
              <w:rPr>
                <w:rFonts w:ascii="標楷體" w:eastAsia="標楷體" w:hAnsi="標楷體"/>
              </w:rPr>
            </w:pPr>
          </w:p>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nil"/>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各校提報優質學校評選計畫書</w:t>
            </w:r>
          </w:p>
        </w:tc>
        <w:tc>
          <w:tcPr>
            <w:tcW w:w="1312" w:type="dxa"/>
            <w:tcBorders>
              <w:top w:val="single" w:sz="4" w:space="0" w:color="auto"/>
              <w:left w:val="single" w:sz="4" w:space="0" w:color="auto"/>
              <w:bottom w:val="nil"/>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val="restart"/>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rPr>
            </w:pPr>
            <w:r w:rsidRPr="00E52A6F">
              <w:rPr>
                <w:rFonts w:ascii="標楷體" w:eastAsia="標楷體" w:hAnsi="標楷體" w:hint="eastAsia"/>
              </w:rPr>
              <w:t>2月</w:t>
            </w: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nil"/>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教師輔導與管教學生事宜</w:t>
            </w:r>
          </w:p>
        </w:tc>
        <w:tc>
          <w:tcPr>
            <w:tcW w:w="1312" w:type="dxa"/>
            <w:tcBorders>
              <w:top w:val="single" w:sz="4" w:space="0" w:color="auto"/>
              <w:left w:val="single" w:sz="4" w:space="0" w:color="auto"/>
              <w:bottom w:val="nil"/>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tcBorders>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各級學校發展體育性社團執行情形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pacing w:val="-4"/>
                <w:sz w:val="28"/>
                <w:szCs w:val="28"/>
              </w:rPr>
            </w:pPr>
            <w:r w:rsidRPr="00E52A6F">
              <w:rPr>
                <w:rFonts w:ascii="標楷體" w:eastAsia="標楷體" w:hAnsi="標楷體" w:hint="eastAsia"/>
                <w:sz w:val="28"/>
              </w:rPr>
              <w:t>各級學校年度修建工程規劃、建築師甄選辦理情形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rPr>
            </w:pPr>
            <w:r w:rsidRPr="00E52A6F">
              <w:rPr>
                <w:rFonts w:ascii="標楷體" w:eastAsia="標楷體" w:hAnsi="標楷體" w:hint="eastAsia"/>
              </w:rPr>
              <w:t>2月底</w:t>
            </w:r>
          </w:p>
          <w:p w:rsidR="0061434E" w:rsidRPr="00E52A6F" w:rsidRDefault="0061434E" w:rsidP="00377903">
            <w:pPr>
              <w:snapToGrid w:val="0"/>
              <w:jc w:val="center"/>
              <w:rPr>
                <w:rFonts w:ascii="標楷體" w:eastAsia="標楷體" w:hAnsi="標楷體"/>
                <w:sz w:val="28"/>
                <w:szCs w:val="28"/>
              </w:rPr>
            </w:pPr>
            <w:r w:rsidRPr="00E52A6F">
              <w:rPr>
                <w:rFonts w:ascii="標楷體" w:eastAsia="標楷體" w:hAnsi="標楷體" w:hint="eastAsia"/>
              </w:rPr>
              <w:t>完成</w:t>
            </w: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新細明體" w:hAnsi="新細明體" w:hint="eastAsia"/>
                <w:sz w:val="28"/>
                <w:szCs w:val="30"/>
              </w:rPr>
              <w:t>★</w:t>
            </w:r>
            <w:r w:rsidRPr="00E52A6F">
              <w:rPr>
                <w:rFonts w:ascii="標楷體" w:eastAsia="標楷體" w:hAnsi="標楷體" w:hint="eastAsia"/>
                <w:sz w:val="28"/>
              </w:rPr>
              <w:t>辦理推動友善校園週情形暨評選績優學校</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vMerge w:val="restart"/>
            <w:tcBorders>
              <w:top w:val="single" w:sz="4" w:space="0" w:color="auto"/>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r w:rsidRPr="00E52A6F">
              <w:rPr>
                <w:rFonts w:ascii="標楷體" w:eastAsia="標楷體" w:hAnsi="標楷體" w:hint="eastAsia"/>
              </w:rPr>
              <w:t>2-3月</w:t>
            </w: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全國各級學校花燈競賽決選</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tcBorders>
              <w:left w:val="single" w:sz="4" w:space="0" w:color="auto"/>
              <w:right w:val="single" w:sz="4" w:space="0" w:color="auto"/>
            </w:tcBorders>
            <w:vAlign w:val="center"/>
            <w:hideMark/>
          </w:tcPr>
          <w:p w:rsidR="0061434E" w:rsidRPr="00E52A6F" w:rsidRDefault="0061434E" w:rsidP="00377903">
            <w:pPr>
              <w:widowControl/>
              <w:rPr>
                <w:rFonts w:ascii="標楷體" w:eastAsia="標楷體" w:hAnsi="標楷體"/>
                <w:sz w:val="28"/>
                <w:szCs w:val="28"/>
              </w:rPr>
            </w:pPr>
          </w:p>
        </w:tc>
        <w:tc>
          <w:tcPr>
            <w:tcW w:w="0" w:type="auto"/>
            <w:vMerge/>
            <w:tcBorders>
              <w:left w:val="single" w:sz="4" w:space="0" w:color="auto"/>
              <w:right w:val="single" w:sz="4" w:space="0" w:color="auto"/>
            </w:tcBorders>
            <w:vAlign w:val="center"/>
            <w:hideMark/>
          </w:tcPr>
          <w:p w:rsidR="0061434E" w:rsidRPr="00E52A6F" w:rsidRDefault="0061434E" w:rsidP="00377903">
            <w:pPr>
              <w:widowControl/>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新細明體" w:hAnsi="新細明體" w:hint="eastAsia"/>
                <w:sz w:val="28"/>
                <w:szCs w:val="30"/>
              </w:rPr>
              <w:t>★</w:t>
            </w:r>
            <w:r w:rsidRPr="00E52A6F">
              <w:rPr>
                <w:rFonts w:ascii="標楷體" w:eastAsia="標楷體" w:hAnsi="標楷體" w:hint="eastAsia"/>
                <w:sz w:val="28"/>
              </w:rPr>
              <w:t>寒假反毒學習單成果填報二代表單系統</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tcBorders>
              <w:left w:val="single" w:sz="4" w:space="0" w:color="auto"/>
              <w:bottom w:val="single" w:sz="4" w:space="0" w:color="auto"/>
              <w:right w:val="single" w:sz="4" w:space="0" w:color="auto"/>
            </w:tcBorders>
            <w:vAlign w:val="center"/>
          </w:tcPr>
          <w:p w:rsidR="0061434E" w:rsidRPr="00E52A6F" w:rsidRDefault="0061434E" w:rsidP="00377903">
            <w:pPr>
              <w:widowControl/>
              <w:rPr>
                <w:rFonts w:ascii="標楷體" w:eastAsia="標楷體" w:hAnsi="標楷體"/>
                <w:sz w:val="28"/>
                <w:szCs w:val="28"/>
              </w:rPr>
            </w:pPr>
          </w:p>
        </w:tc>
        <w:tc>
          <w:tcPr>
            <w:tcW w:w="1035" w:type="dxa"/>
            <w:vMerge/>
            <w:tcBorders>
              <w:left w:val="single" w:sz="4" w:space="0" w:color="auto"/>
              <w:right w:val="single" w:sz="4" w:space="0" w:color="auto"/>
            </w:tcBorders>
            <w:vAlign w:val="center"/>
          </w:tcPr>
          <w:p w:rsidR="0061434E" w:rsidRPr="00E52A6F" w:rsidRDefault="0061434E" w:rsidP="00377903">
            <w:pPr>
              <w:widowControl/>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新細明體" w:hAnsi="新細明體" w:hint="eastAsia"/>
                <w:sz w:val="28"/>
                <w:szCs w:val="30"/>
              </w:rPr>
              <w:t>★★★</w:t>
            </w:r>
            <w:r w:rsidRPr="00E52A6F">
              <w:rPr>
                <w:rFonts w:ascii="標楷體" w:eastAsia="標楷體" w:hAnsi="標楷體" w:hint="eastAsia"/>
                <w:sz w:val="28"/>
              </w:rPr>
              <w:t>護苗學生（偏差行為及疑似涉入幫派學生）及特定人員清查</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r w:rsidRPr="00E52A6F">
              <w:rPr>
                <w:rFonts w:ascii="標楷體" w:eastAsia="標楷體" w:hAnsi="標楷體" w:hint="eastAsia"/>
              </w:rPr>
              <w:t>2-4月</w:t>
            </w: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每年3、9月填報教育部「二手制服、教科書及學用品回收再使用系統」，填報率須達100%。</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val="restart"/>
            <w:tcBorders>
              <w:top w:val="single" w:sz="4" w:space="0" w:color="auto"/>
              <w:left w:val="single" w:sz="4" w:space="0" w:color="auto"/>
              <w:right w:val="single" w:sz="4" w:space="0" w:color="auto"/>
            </w:tcBorders>
          </w:tcPr>
          <w:p w:rsidR="0061434E" w:rsidRPr="00E52A6F" w:rsidRDefault="0061434E" w:rsidP="00377903">
            <w:pPr>
              <w:snapToGrid w:val="0"/>
              <w:jc w:val="center"/>
              <w:rPr>
                <w:rFonts w:ascii="標楷體" w:eastAsia="標楷體" w:hAnsi="標楷體"/>
              </w:rPr>
            </w:pPr>
            <w:r w:rsidRPr="00E52A6F">
              <w:rPr>
                <w:rFonts w:ascii="標楷體" w:eastAsia="標楷體" w:hAnsi="標楷體" w:hint="eastAsia"/>
              </w:rPr>
              <w:t>3月</w:t>
            </w: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nil"/>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各校提報105年度交通安全自評表內容</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tcBorders>
              <w:left w:val="single" w:sz="4" w:space="0" w:color="auto"/>
              <w:right w:val="single" w:sz="4" w:space="0" w:color="auto"/>
            </w:tcBorders>
            <w:hideMark/>
          </w:tcPr>
          <w:p w:rsidR="0061434E" w:rsidRPr="00E52A6F" w:rsidRDefault="0061434E" w:rsidP="00377903">
            <w:pPr>
              <w:snapToGrid w:val="0"/>
              <w:jc w:val="center"/>
              <w:rPr>
                <w:rFonts w:ascii="標楷體" w:eastAsia="標楷體" w:hAnsi="標楷體"/>
              </w:rPr>
            </w:pPr>
          </w:p>
        </w:tc>
        <w:tc>
          <w:tcPr>
            <w:tcW w:w="1035" w:type="dxa"/>
            <w:vMerge/>
            <w:tcBorders>
              <w:left w:val="single" w:sz="4" w:space="0" w:color="auto"/>
              <w:bottom w:val="nil"/>
              <w:right w:val="single" w:sz="4" w:space="0" w:color="auto"/>
            </w:tcBorders>
            <w:vAlign w:val="center"/>
            <w:hideMark/>
          </w:tcPr>
          <w:p w:rsidR="0061434E" w:rsidRPr="00E52A6F" w:rsidRDefault="0061434E" w:rsidP="00377903">
            <w:pPr>
              <w:widowControl/>
              <w:rPr>
                <w:rFonts w:ascii="標楷體" w:eastAsia="標楷體" w:hAnsi="標楷體"/>
              </w:rPr>
            </w:pPr>
          </w:p>
        </w:tc>
      </w:tr>
      <w:tr w:rsidR="0061434E" w:rsidRPr="00E52A6F" w:rsidTr="00377903">
        <w:trPr>
          <w:trHeight w:val="80"/>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各級學校游泳檢測執行情形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397"/>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學校午餐供應人數及供應廠商基本資料</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tcBorders>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各級學校年度修建工程細部設計及審查、申請執照辦理情形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r w:rsidRPr="00E52A6F">
              <w:rPr>
                <w:rFonts w:ascii="標楷體" w:eastAsia="標楷體" w:hAnsi="標楷體" w:hint="eastAsia"/>
              </w:rPr>
              <w:t>3-4月</w:t>
            </w:r>
          </w:p>
        </w:tc>
        <w:tc>
          <w:tcPr>
            <w:tcW w:w="1035" w:type="dxa"/>
            <w:tcBorders>
              <w:top w:val="nil"/>
              <w:left w:val="single" w:sz="4" w:space="0" w:color="auto"/>
              <w:bottom w:val="nil"/>
              <w:right w:val="single" w:sz="4" w:space="0" w:color="auto"/>
            </w:tcBorders>
            <w:hideMark/>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特殊優良教師各校薦送人選之訪談及資料之查核</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r w:rsidRPr="00E52A6F">
              <w:rPr>
                <w:rFonts w:ascii="標楷體" w:eastAsia="標楷體" w:hAnsi="標楷體" w:hint="eastAsia"/>
              </w:rPr>
              <w:t>3-4月</w:t>
            </w:r>
          </w:p>
        </w:tc>
        <w:tc>
          <w:tcPr>
            <w:tcW w:w="1035" w:type="dxa"/>
            <w:tcBorders>
              <w:top w:val="nil"/>
              <w:left w:val="single" w:sz="4" w:space="0" w:color="auto"/>
              <w:bottom w:val="nil"/>
              <w:right w:val="single" w:sz="4" w:space="0" w:color="auto"/>
            </w:tcBorders>
            <w:hideMark/>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新細明體" w:hAnsi="新細明體" w:hint="eastAsia"/>
                <w:sz w:val="28"/>
                <w:szCs w:val="30"/>
              </w:rPr>
              <w:t>★★★</w:t>
            </w:r>
            <w:r w:rsidRPr="00E52A6F">
              <w:rPr>
                <w:rFonts w:ascii="標楷體" w:eastAsia="標楷體" w:hAnsi="標楷體" w:hint="eastAsia"/>
                <w:sz w:val="28"/>
                <w:szCs w:val="28"/>
              </w:rPr>
              <w:t>各校防災業務整備情形</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rPr>
            </w:pPr>
            <w:r w:rsidRPr="00E52A6F">
              <w:rPr>
                <w:rFonts w:ascii="標楷體" w:eastAsia="標楷體" w:hAnsi="標楷體" w:hint="eastAsia"/>
              </w:rPr>
              <w:t>3-4月</w:t>
            </w: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配合性別平等教育宣導月辦理相關活動</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rPr>
            </w:pPr>
            <w:r w:rsidRPr="00E52A6F">
              <w:rPr>
                <w:rFonts w:ascii="標楷體" w:eastAsia="標楷體" w:hAnsi="標楷體" w:hint="eastAsia"/>
              </w:rPr>
              <w:t>3-5月</w:t>
            </w: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105學年度全國學生音樂比賽北區團</w:t>
            </w:r>
            <w:r w:rsidRPr="00E52A6F">
              <w:rPr>
                <w:rFonts w:ascii="標楷體" w:eastAsia="標楷體" w:hAnsi="標楷體" w:hint="eastAsia"/>
                <w:sz w:val="28"/>
                <w:szCs w:val="28"/>
              </w:rPr>
              <w:lastRenderedPageBreak/>
              <w:t>體決賽</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rPr>
              <w:lastRenderedPageBreak/>
              <w:t>各縣市代表</w:t>
            </w:r>
          </w:p>
        </w:tc>
        <w:tc>
          <w:tcPr>
            <w:tcW w:w="2486"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r w:rsidRPr="00E52A6F">
              <w:rPr>
                <w:rFonts w:ascii="標楷體" w:eastAsia="標楷體" w:hAnsi="標楷體" w:hint="eastAsia"/>
              </w:rPr>
              <w:t>3-6月</w:t>
            </w:r>
          </w:p>
        </w:tc>
        <w:tc>
          <w:tcPr>
            <w:tcW w:w="1035" w:type="dxa"/>
            <w:vMerge w:val="restart"/>
            <w:tcBorders>
              <w:top w:val="nil"/>
              <w:left w:val="single" w:sz="4" w:space="0" w:color="auto"/>
              <w:right w:val="single" w:sz="4" w:space="0" w:color="auto"/>
            </w:tcBorders>
            <w:hideMark/>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推動全民國防教育工作訪視</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r w:rsidRPr="00E52A6F">
              <w:rPr>
                <w:rFonts w:ascii="標楷體" w:eastAsia="標楷體" w:hAnsi="標楷體" w:hint="eastAsia"/>
              </w:rPr>
              <w:t>4-5月</w:t>
            </w:r>
          </w:p>
        </w:tc>
        <w:tc>
          <w:tcPr>
            <w:tcW w:w="1035" w:type="dxa"/>
            <w:vMerge/>
            <w:tcBorders>
              <w:left w:val="single" w:sz="4" w:space="0" w:color="auto"/>
              <w:right w:val="single" w:sz="4" w:space="0" w:color="auto"/>
            </w:tcBorders>
            <w:hideMark/>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新細明體" w:hAnsi="新細明體" w:hint="eastAsia"/>
                <w:sz w:val="28"/>
                <w:szCs w:val="30"/>
              </w:rPr>
              <w:t>★★</w:t>
            </w:r>
            <w:r w:rsidRPr="00E52A6F">
              <w:rPr>
                <w:rFonts w:ascii="標楷體" w:eastAsia="標楷體" w:hAnsi="標楷體" w:hint="eastAsia"/>
                <w:sz w:val="28"/>
                <w:szCs w:val="28"/>
              </w:rPr>
              <w:t>校園生活問卷調查及輔導作為</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single" w:sz="4" w:space="0" w:color="auto"/>
              <w:left w:val="single" w:sz="4" w:space="0" w:color="auto"/>
              <w:bottom w:val="single" w:sz="4" w:space="0" w:color="auto"/>
              <w:right w:val="single" w:sz="4" w:space="0" w:color="auto"/>
            </w:tcBorders>
            <w:vAlign w:val="center"/>
          </w:tcPr>
          <w:p w:rsidR="0061434E" w:rsidRPr="00E52A6F" w:rsidRDefault="0061434E" w:rsidP="00377903">
            <w:pPr>
              <w:widowControl/>
              <w:jc w:val="center"/>
              <w:rPr>
                <w:rFonts w:ascii="標楷體" w:eastAsia="標楷體" w:hAnsi="標楷體"/>
                <w:sz w:val="28"/>
                <w:szCs w:val="28"/>
              </w:rPr>
            </w:pPr>
            <w:r w:rsidRPr="00E52A6F">
              <w:rPr>
                <w:rFonts w:ascii="標楷體" w:eastAsia="標楷體" w:hAnsi="標楷體" w:hint="eastAsia"/>
              </w:rPr>
              <w:t>4-5月</w:t>
            </w: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419"/>
        </w:trPr>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各校推薦杏壇芬芳表揚事蹟及到校訪談</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single" w:sz="4" w:space="0" w:color="auto"/>
              <w:left w:val="single" w:sz="4" w:space="0" w:color="auto"/>
              <w:bottom w:val="single" w:sz="4" w:space="0" w:color="auto"/>
              <w:right w:val="single" w:sz="4" w:space="0" w:color="auto"/>
            </w:tcBorders>
            <w:vAlign w:val="center"/>
          </w:tcPr>
          <w:p w:rsidR="0061434E" w:rsidRPr="00E52A6F" w:rsidRDefault="0061434E" w:rsidP="00377903">
            <w:pPr>
              <w:widowControl/>
              <w:jc w:val="center"/>
              <w:rPr>
                <w:rFonts w:ascii="標楷體" w:eastAsia="標楷體" w:hAnsi="標楷體"/>
                <w:sz w:val="28"/>
                <w:szCs w:val="28"/>
              </w:rPr>
            </w:pPr>
            <w:r w:rsidRPr="00E52A6F">
              <w:rPr>
                <w:rFonts w:ascii="標楷體" w:eastAsia="標楷體" w:hAnsi="標楷體" w:hint="eastAsia"/>
              </w:rPr>
              <w:t>4-5月</w:t>
            </w:r>
          </w:p>
        </w:tc>
        <w:tc>
          <w:tcPr>
            <w:tcW w:w="0" w:type="auto"/>
            <w:vMerge/>
            <w:tcBorders>
              <w:left w:val="single" w:sz="4" w:space="0" w:color="auto"/>
              <w:right w:val="single" w:sz="4" w:space="0" w:color="auto"/>
            </w:tcBorders>
            <w:vAlign w:val="center"/>
          </w:tcPr>
          <w:p w:rsidR="0061434E" w:rsidRPr="00E52A6F" w:rsidRDefault="0061434E" w:rsidP="00377903">
            <w:pPr>
              <w:widowControl/>
              <w:rPr>
                <w:rFonts w:ascii="標楷體" w:eastAsia="標楷體" w:hAnsi="標楷體"/>
              </w:rPr>
            </w:pPr>
          </w:p>
        </w:tc>
      </w:tr>
      <w:tr w:rsidR="0061434E" w:rsidRPr="00E52A6F" w:rsidTr="00377903">
        <w:trPr>
          <w:trHeight w:val="1146"/>
        </w:trPr>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新細明體" w:hAnsi="新細明體" w:hint="eastAsia"/>
                <w:sz w:val="28"/>
                <w:szCs w:val="30"/>
              </w:rPr>
              <w:t>★</w:t>
            </w:r>
            <w:r w:rsidRPr="00E52A6F">
              <w:rPr>
                <w:rFonts w:ascii="標楷體" w:eastAsia="標楷體" w:hAnsi="標楷體" w:hint="eastAsia"/>
                <w:sz w:val="28"/>
              </w:rPr>
              <w:t>106學年度交通安全教育評鑑實地訪評作業</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各級學校(計約47校)</w:t>
            </w:r>
          </w:p>
        </w:tc>
        <w:tc>
          <w:tcPr>
            <w:tcW w:w="2486"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rPr>
            </w:pPr>
            <w:r w:rsidRPr="00E52A6F">
              <w:rPr>
                <w:rFonts w:ascii="標楷體" w:eastAsia="標楷體" w:hAnsi="標楷體" w:hint="eastAsia"/>
              </w:rPr>
              <w:t>4-6月</w:t>
            </w:r>
          </w:p>
        </w:tc>
        <w:tc>
          <w:tcPr>
            <w:tcW w:w="0" w:type="auto"/>
            <w:vMerge/>
            <w:tcBorders>
              <w:left w:val="single" w:sz="4" w:space="0" w:color="auto"/>
              <w:right w:val="single" w:sz="4" w:space="0" w:color="auto"/>
            </w:tcBorders>
            <w:vAlign w:val="center"/>
          </w:tcPr>
          <w:p w:rsidR="0061434E" w:rsidRPr="00E52A6F" w:rsidRDefault="0061434E" w:rsidP="00377903">
            <w:pPr>
              <w:widowControl/>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新細明體" w:hAnsi="新細明體" w:hint="eastAsia"/>
                <w:sz w:val="28"/>
                <w:szCs w:val="30"/>
              </w:rPr>
              <w:t>★★★</w:t>
            </w:r>
            <w:r w:rsidRPr="00E52A6F">
              <w:rPr>
                <w:rFonts w:ascii="標楷體" w:eastAsia="標楷體" w:hAnsi="標楷體" w:hint="eastAsia"/>
                <w:sz w:val="28"/>
              </w:rPr>
              <w:t>106年度防災整備督考實地訪評</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rPr>
            </w:pPr>
            <w:r w:rsidRPr="00E52A6F">
              <w:rPr>
                <w:rFonts w:ascii="標楷體" w:eastAsia="標楷體" w:hAnsi="標楷體" w:hint="eastAsia"/>
              </w:rPr>
              <w:t>4-5月</w:t>
            </w: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各級學校年度修建工發包決標辦理情形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val="restart"/>
            <w:tcBorders>
              <w:top w:val="single" w:sz="4" w:space="0" w:color="auto"/>
              <w:left w:val="single" w:sz="4" w:space="0" w:color="auto"/>
              <w:right w:val="single" w:sz="4" w:space="0" w:color="auto"/>
            </w:tcBorders>
          </w:tcPr>
          <w:p w:rsidR="0061434E" w:rsidRPr="00E52A6F" w:rsidRDefault="0061434E" w:rsidP="00377903">
            <w:pPr>
              <w:snapToGrid w:val="0"/>
              <w:jc w:val="center"/>
              <w:rPr>
                <w:rFonts w:ascii="標楷體" w:eastAsia="標楷體" w:hAnsi="標楷體"/>
              </w:rPr>
            </w:pPr>
            <w:r w:rsidRPr="00E52A6F">
              <w:rPr>
                <w:rFonts w:ascii="標楷體" w:eastAsia="標楷體" w:hAnsi="標楷體" w:hint="eastAsia"/>
              </w:rPr>
              <w:t>5月</w:t>
            </w:r>
          </w:p>
        </w:tc>
        <w:tc>
          <w:tcPr>
            <w:tcW w:w="1035" w:type="dxa"/>
            <w:vMerge/>
            <w:tcBorders>
              <w:left w:val="single" w:sz="4" w:space="0" w:color="auto"/>
              <w:right w:val="single" w:sz="4" w:space="0" w:color="auto"/>
            </w:tcBorders>
            <w:hideMark/>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教師輔導與管教學生事宜</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tcBorders>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新細明體" w:hAnsi="新細明體" w:hint="eastAsia"/>
                <w:sz w:val="28"/>
                <w:szCs w:val="30"/>
              </w:rPr>
              <w:t>★</w:t>
            </w:r>
            <w:r w:rsidRPr="00E52A6F">
              <w:rPr>
                <w:rFonts w:ascii="標楷體" w:eastAsia="標楷體" w:hAnsi="標楷體" w:hint="eastAsia"/>
                <w:sz w:val="28"/>
              </w:rPr>
              <w:t>友善校園績優學校評選</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val="restart"/>
            <w:tcBorders>
              <w:top w:val="nil"/>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rPr>
            </w:pPr>
          </w:p>
          <w:p w:rsidR="0061434E" w:rsidRPr="00E52A6F" w:rsidRDefault="0061434E" w:rsidP="00377903">
            <w:pPr>
              <w:snapToGrid w:val="0"/>
              <w:jc w:val="center"/>
              <w:rPr>
                <w:rFonts w:ascii="標楷體" w:eastAsia="標楷體" w:hAnsi="標楷體"/>
                <w:sz w:val="28"/>
              </w:rPr>
            </w:pPr>
          </w:p>
          <w:p w:rsidR="0061434E" w:rsidRPr="00E52A6F" w:rsidRDefault="0061434E" w:rsidP="00377903">
            <w:pPr>
              <w:snapToGrid w:val="0"/>
              <w:jc w:val="center"/>
              <w:rPr>
                <w:rFonts w:ascii="標楷體" w:eastAsia="標楷體" w:hAnsi="標楷體"/>
                <w:sz w:val="28"/>
              </w:rPr>
            </w:pPr>
          </w:p>
        </w:tc>
        <w:tc>
          <w:tcPr>
            <w:tcW w:w="1035" w:type="dxa"/>
            <w:vMerge w:val="restart"/>
            <w:tcBorders>
              <w:top w:val="nil"/>
              <w:left w:val="single" w:sz="4" w:space="0" w:color="auto"/>
              <w:right w:val="single" w:sz="4" w:space="0" w:color="auto"/>
            </w:tcBorders>
          </w:tcPr>
          <w:p w:rsidR="0061434E" w:rsidRPr="00E52A6F" w:rsidRDefault="0061434E" w:rsidP="00377903">
            <w:pPr>
              <w:snapToGrid w:val="0"/>
              <w:rPr>
                <w:rFonts w:ascii="標楷體" w:eastAsia="標楷體" w:hAnsi="標楷體"/>
              </w:rPr>
            </w:pPr>
          </w:p>
          <w:p w:rsidR="0061434E" w:rsidRPr="00E52A6F" w:rsidRDefault="0061434E" w:rsidP="00377903">
            <w:pPr>
              <w:snapToGrid w:val="0"/>
              <w:rPr>
                <w:rFonts w:ascii="標楷體" w:eastAsia="標楷體" w:hAnsi="標楷體"/>
              </w:rPr>
            </w:pPr>
          </w:p>
          <w:p w:rsidR="0061434E" w:rsidRPr="00E52A6F" w:rsidRDefault="0061434E" w:rsidP="00377903">
            <w:pPr>
              <w:snapToGrid w:val="0"/>
              <w:rPr>
                <w:rFonts w:ascii="標楷體" w:eastAsia="標楷體" w:hAnsi="標楷體"/>
              </w:rPr>
            </w:pPr>
          </w:p>
        </w:tc>
      </w:tr>
      <w:tr w:rsidR="0061434E" w:rsidRPr="00E52A6F" w:rsidTr="00377903">
        <w:trPr>
          <w:trHeight w:val="418"/>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市長獎選拔情形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tcBorders>
              <w:left w:val="single" w:sz="4" w:space="0" w:color="auto"/>
              <w:right w:val="single" w:sz="4" w:space="0" w:color="auto"/>
            </w:tcBorders>
            <w:vAlign w:val="center"/>
            <w:hideMark/>
          </w:tcPr>
          <w:p w:rsidR="0061434E" w:rsidRPr="00E52A6F" w:rsidRDefault="0061434E" w:rsidP="00377903">
            <w:pPr>
              <w:widowControl/>
              <w:rPr>
                <w:rFonts w:ascii="標楷體" w:eastAsia="標楷體" w:hAnsi="標楷體"/>
                <w:sz w:val="28"/>
              </w:rPr>
            </w:pPr>
          </w:p>
        </w:tc>
        <w:tc>
          <w:tcPr>
            <w:tcW w:w="0" w:type="auto"/>
            <w:vMerge/>
            <w:tcBorders>
              <w:left w:val="single" w:sz="4" w:space="0" w:color="auto"/>
              <w:right w:val="single" w:sz="4" w:space="0" w:color="auto"/>
            </w:tcBorders>
            <w:vAlign w:val="center"/>
            <w:hideMark/>
          </w:tcPr>
          <w:p w:rsidR="0061434E" w:rsidRPr="00E52A6F" w:rsidRDefault="0061434E" w:rsidP="00377903">
            <w:pPr>
              <w:widowControl/>
              <w:rPr>
                <w:rFonts w:ascii="標楷體" w:eastAsia="標楷體" w:hAnsi="標楷體"/>
              </w:rPr>
            </w:pPr>
          </w:p>
        </w:tc>
      </w:tr>
      <w:tr w:rsidR="0061434E" w:rsidRPr="00E52A6F" w:rsidTr="00377903">
        <w:trPr>
          <w:trHeight w:val="418"/>
        </w:trPr>
        <w:tc>
          <w:tcPr>
            <w:tcW w:w="5095" w:type="dxa"/>
            <w:tcBorders>
              <w:top w:val="single" w:sz="4" w:space="0" w:color="auto"/>
              <w:left w:val="single" w:sz="4" w:space="0" w:color="auto"/>
              <w:bottom w:val="nil"/>
              <w:right w:val="single" w:sz="4" w:space="0" w:color="auto"/>
            </w:tcBorders>
            <w:hideMark/>
          </w:tcPr>
          <w:p w:rsidR="0061434E" w:rsidRPr="00E52A6F" w:rsidRDefault="0061434E" w:rsidP="0061434E">
            <w:pPr>
              <w:numPr>
                <w:ilvl w:val="0"/>
                <w:numId w:val="25"/>
              </w:numPr>
              <w:snapToGrid w:val="0"/>
              <w:rPr>
                <w:rFonts w:ascii="標楷體" w:eastAsia="標楷體" w:hAnsi="標楷體"/>
                <w:sz w:val="28"/>
              </w:rPr>
            </w:pPr>
            <w:r w:rsidRPr="00E52A6F">
              <w:rPr>
                <w:rFonts w:ascii="標楷體" w:eastAsia="標楷體" w:hAnsi="標楷體" w:hint="eastAsia"/>
                <w:sz w:val="28"/>
              </w:rPr>
              <w:t>教育專業創新與行動研究成果發表會徵件情形</w:t>
            </w:r>
          </w:p>
        </w:tc>
        <w:tc>
          <w:tcPr>
            <w:tcW w:w="1312" w:type="dxa"/>
            <w:tcBorders>
              <w:top w:val="single" w:sz="4" w:space="0" w:color="auto"/>
              <w:left w:val="single" w:sz="4" w:space="0" w:color="auto"/>
              <w:bottom w:val="nil"/>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教師申請參加教師專業發展評鑑情形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dstrike/>
                <w:sz w:val="28"/>
                <w:szCs w:val="28"/>
              </w:rPr>
            </w:pPr>
            <w:r w:rsidRPr="00E52A6F">
              <w:rPr>
                <w:rFonts w:ascii="標楷體" w:eastAsia="標楷體" w:hAnsi="標楷體" w:hint="eastAsia"/>
                <w:sz w:val="28"/>
                <w:szCs w:val="28"/>
              </w:rPr>
              <w:t>各級學校</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nil"/>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腸病毒防治情形</w:t>
            </w:r>
          </w:p>
        </w:tc>
        <w:tc>
          <w:tcPr>
            <w:tcW w:w="1312" w:type="dxa"/>
            <w:tcBorders>
              <w:top w:val="single" w:sz="4" w:space="0" w:color="auto"/>
              <w:left w:val="single" w:sz="4" w:space="0" w:color="auto"/>
              <w:bottom w:val="nil"/>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r w:rsidRPr="00E52A6F">
              <w:rPr>
                <w:rFonts w:ascii="標楷體" w:eastAsia="標楷體" w:hAnsi="標楷體" w:hint="eastAsia"/>
              </w:rPr>
              <w:t>5-6月</w:t>
            </w:r>
          </w:p>
        </w:tc>
        <w:tc>
          <w:tcPr>
            <w:tcW w:w="1035" w:type="dxa"/>
            <w:tcBorders>
              <w:top w:val="nil"/>
              <w:left w:val="single" w:sz="4" w:space="0" w:color="auto"/>
              <w:bottom w:val="nil"/>
              <w:right w:val="single" w:sz="4" w:space="0" w:color="auto"/>
            </w:tcBorders>
            <w:hideMark/>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pacing w:val="-20"/>
                <w:sz w:val="28"/>
              </w:rPr>
              <w:t>年度修建工程發包並督促廠商送審計畫及備料</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r w:rsidRPr="00E52A6F">
              <w:rPr>
                <w:rFonts w:ascii="標楷體" w:eastAsia="標楷體" w:hAnsi="標楷體" w:hint="eastAsia"/>
              </w:rPr>
              <w:t>5-6月</w:t>
            </w:r>
          </w:p>
        </w:tc>
        <w:tc>
          <w:tcPr>
            <w:tcW w:w="1035" w:type="dxa"/>
            <w:tcBorders>
              <w:top w:val="nil"/>
              <w:left w:val="single" w:sz="4" w:space="0" w:color="auto"/>
              <w:bottom w:val="nil"/>
              <w:right w:val="single" w:sz="4" w:space="0" w:color="auto"/>
            </w:tcBorders>
            <w:hideMark/>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學校辦理交通安全教育情形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r w:rsidRPr="00E52A6F">
              <w:rPr>
                <w:rFonts w:ascii="標楷體" w:eastAsia="標楷體" w:hAnsi="標楷體" w:hint="eastAsia"/>
              </w:rPr>
              <w:t>5-6月</w:t>
            </w:r>
          </w:p>
        </w:tc>
        <w:tc>
          <w:tcPr>
            <w:tcW w:w="1035" w:type="dxa"/>
            <w:tcBorders>
              <w:top w:val="nil"/>
              <w:left w:val="single" w:sz="4" w:space="0" w:color="auto"/>
              <w:bottom w:val="nil"/>
              <w:right w:val="single" w:sz="4" w:space="0" w:color="auto"/>
            </w:tcBorders>
            <w:hideMark/>
          </w:tcPr>
          <w:p w:rsidR="0061434E" w:rsidRPr="00E52A6F" w:rsidRDefault="0061434E" w:rsidP="00377903">
            <w:pPr>
              <w:snapToGrid w:val="0"/>
              <w:rPr>
                <w:rFonts w:ascii="標楷體" w:eastAsia="標楷體" w:hAnsi="標楷體"/>
              </w:rPr>
            </w:pPr>
          </w:p>
        </w:tc>
      </w:tr>
      <w:tr w:rsidR="0061434E" w:rsidRPr="00E52A6F" w:rsidTr="00377903">
        <w:trPr>
          <w:trHeight w:val="365"/>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畢業活動辦理情形</w:t>
            </w:r>
          </w:p>
        </w:tc>
        <w:tc>
          <w:tcPr>
            <w:tcW w:w="1312" w:type="dxa"/>
            <w:tcBorders>
              <w:top w:val="single" w:sz="4" w:space="0" w:color="auto"/>
              <w:left w:val="single" w:sz="4" w:space="0" w:color="auto"/>
              <w:bottom w:val="nil"/>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single" w:sz="4" w:space="0" w:color="auto"/>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rPr>
            </w:pPr>
            <w:r w:rsidRPr="00E52A6F">
              <w:rPr>
                <w:rFonts w:ascii="標楷體" w:eastAsia="標楷體" w:hAnsi="標楷體" w:hint="eastAsia"/>
              </w:rPr>
              <w:t>6月</w:t>
            </w:r>
          </w:p>
        </w:tc>
        <w:tc>
          <w:tcPr>
            <w:tcW w:w="1035" w:type="dxa"/>
            <w:vMerge w:val="restart"/>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暑期生活安排及安全宣導</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spacing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新細明體" w:hAnsi="新細明體" w:hint="eastAsia"/>
                <w:sz w:val="28"/>
                <w:szCs w:val="30"/>
              </w:rPr>
              <w:t>★</w:t>
            </w:r>
            <w:r w:rsidRPr="00E52A6F">
              <w:rPr>
                <w:rFonts w:ascii="標楷體" w:eastAsia="標楷體" w:hAnsi="標楷體" w:hint="eastAsia"/>
                <w:sz w:val="28"/>
              </w:rPr>
              <w:t>防治幫派滲入校園宣導月執行情形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val="restart"/>
            <w:tcBorders>
              <w:top w:val="nil"/>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學生校外安全宣導事宜</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vMerge/>
            <w:tcBorders>
              <w:left w:val="single" w:sz="4" w:space="0" w:color="auto"/>
              <w:right w:val="single" w:sz="4" w:space="0" w:color="auto"/>
            </w:tcBorders>
            <w:vAlign w:val="center"/>
            <w:hideMark/>
          </w:tcPr>
          <w:p w:rsidR="0061434E" w:rsidRPr="00E52A6F" w:rsidRDefault="0061434E" w:rsidP="00377903">
            <w:pPr>
              <w:widowControl/>
              <w:rPr>
                <w:rFonts w:ascii="標楷體" w:eastAsia="標楷體" w:hAnsi="標楷體"/>
                <w:sz w:val="28"/>
                <w:szCs w:val="28"/>
              </w:rPr>
            </w:pPr>
          </w:p>
        </w:tc>
        <w:tc>
          <w:tcPr>
            <w:tcW w:w="0" w:type="auto"/>
            <w:vMerge/>
            <w:tcBorders>
              <w:left w:val="single" w:sz="4" w:space="0" w:color="auto"/>
              <w:right w:val="single" w:sz="4" w:space="0" w:color="auto"/>
            </w:tcBorders>
            <w:vAlign w:val="center"/>
            <w:hideMark/>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中小學教師語文競賽報名</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辦理學生安全宣導月活動</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w:t>
            </w:r>
            <w:r w:rsidRPr="00E52A6F">
              <w:rPr>
                <w:rFonts w:ascii="標楷體" w:eastAsia="標楷體" w:hAnsi="標楷體" w:hint="eastAsia"/>
                <w:sz w:val="28"/>
              </w:rPr>
              <w:t>各校申辦教師專業發展實踐方案</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暑期夏令營隊辦理情形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val="restart"/>
            <w:tcBorders>
              <w:top w:val="nil"/>
              <w:left w:val="single" w:sz="4" w:space="0" w:color="auto"/>
              <w:right w:val="single" w:sz="4" w:space="0" w:color="auto"/>
            </w:tcBorders>
          </w:tcPr>
          <w:p w:rsidR="0061434E" w:rsidRPr="00E52A6F" w:rsidRDefault="0061434E" w:rsidP="00377903">
            <w:pPr>
              <w:snapToGrid w:val="0"/>
              <w:jc w:val="center"/>
              <w:rPr>
                <w:rFonts w:ascii="標楷體" w:eastAsia="標楷體" w:hAnsi="標楷體"/>
              </w:rPr>
            </w:pPr>
            <w:r w:rsidRPr="00E52A6F">
              <w:rPr>
                <w:rFonts w:ascii="標楷體" w:eastAsia="標楷體" w:hAnsi="標楷體" w:hint="eastAsia"/>
              </w:rPr>
              <w:t>7月</w:t>
            </w: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學校暑期游泳訓練班暨溫水游泳池開放使用安全管理維護執行情形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rPr>
            </w:pP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各校辦理教師甄選情形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vMerge/>
            <w:tcBorders>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rPr>
            </w:pP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教師參加教師專業發展專業回饋人才初階研習、進階評鑑人員研習、教學輔導教師研習。</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rPr>
            </w:pPr>
            <w:r w:rsidRPr="00E52A6F">
              <w:rPr>
                <w:rFonts w:ascii="標楷體" w:eastAsia="標楷體" w:hAnsi="標楷體" w:hint="eastAsia"/>
              </w:rPr>
              <w:t>7-8月</w:t>
            </w: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學校參與臺北市教學輔導教師設置方案。</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rPr>
            </w:pPr>
            <w:r w:rsidRPr="00E52A6F">
              <w:rPr>
                <w:rFonts w:ascii="標楷體" w:eastAsia="標楷體" w:hAnsi="標楷體" w:hint="eastAsia"/>
              </w:rPr>
              <w:t>7-8月</w:t>
            </w: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lastRenderedPageBreak/>
              <w:t>各級學校年度修建工程施工情形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r w:rsidRPr="00E52A6F">
              <w:rPr>
                <w:rFonts w:ascii="標楷體" w:eastAsia="標楷體" w:hAnsi="標楷體" w:hint="eastAsia"/>
              </w:rPr>
              <w:t>7-8月</w:t>
            </w: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教師民俗藝術花燈製作教學研習</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single" w:sz="4" w:space="0" w:color="auto"/>
              <w:left w:val="single" w:sz="4" w:space="0" w:color="auto"/>
              <w:bottom w:val="single" w:sz="4" w:space="0" w:color="auto"/>
              <w:right w:val="single" w:sz="4" w:space="0" w:color="auto"/>
            </w:tcBorders>
            <w:vAlign w:val="center"/>
            <w:hideMark/>
          </w:tcPr>
          <w:p w:rsidR="0061434E" w:rsidRPr="00E52A6F" w:rsidRDefault="0061434E" w:rsidP="00377903">
            <w:pPr>
              <w:widowControl/>
              <w:jc w:val="center"/>
              <w:rPr>
                <w:rFonts w:ascii="標楷體" w:eastAsia="標楷體" w:hAnsi="標楷體"/>
                <w:sz w:val="28"/>
                <w:szCs w:val="28"/>
              </w:rPr>
            </w:pPr>
            <w:r w:rsidRPr="00E52A6F">
              <w:rPr>
                <w:rFonts w:ascii="標楷體" w:eastAsia="標楷體" w:hAnsi="標楷體" w:hint="eastAsia"/>
              </w:rPr>
              <w:t>7-8月</w:t>
            </w:r>
          </w:p>
        </w:tc>
        <w:tc>
          <w:tcPr>
            <w:tcW w:w="0" w:type="auto"/>
            <w:vMerge/>
            <w:tcBorders>
              <w:left w:val="single" w:sz="4" w:space="0" w:color="auto"/>
              <w:right w:val="single" w:sz="4" w:space="0" w:color="auto"/>
            </w:tcBorders>
            <w:vAlign w:val="center"/>
            <w:hideMark/>
          </w:tcPr>
          <w:p w:rsidR="0061434E" w:rsidRPr="00E52A6F" w:rsidRDefault="0061434E" w:rsidP="00377903">
            <w:pPr>
              <w:widowControl/>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辦理教師甄試獨招及聯招學校填報教師甄選資料</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single" w:sz="4" w:space="0" w:color="auto"/>
              <w:left w:val="single" w:sz="4" w:space="0" w:color="auto"/>
              <w:bottom w:val="single" w:sz="4" w:space="0" w:color="auto"/>
              <w:right w:val="single" w:sz="4" w:space="0" w:color="auto"/>
            </w:tcBorders>
            <w:vAlign w:val="center"/>
          </w:tcPr>
          <w:p w:rsidR="0061434E" w:rsidRPr="00E52A6F" w:rsidRDefault="0061434E" w:rsidP="00377903">
            <w:pPr>
              <w:widowControl/>
              <w:jc w:val="center"/>
              <w:rPr>
                <w:rFonts w:ascii="標楷體" w:eastAsia="標楷體" w:hAnsi="標楷體"/>
              </w:rPr>
            </w:pPr>
            <w:r w:rsidRPr="00E52A6F">
              <w:rPr>
                <w:rFonts w:ascii="標楷體" w:eastAsia="標楷體" w:hAnsi="標楷體" w:hint="eastAsia"/>
              </w:rPr>
              <w:t>8-9月</w:t>
            </w:r>
          </w:p>
        </w:tc>
        <w:tc>
          <w:tcPr>
            <w:tcW w:w="0" w:type="auto"/>
            <w:vMerge/>
            <w:tcBorders>
              <w:left w:val="single" w:sz="4" w:space="0" w:color="auto"/>
              <w:right w:val="single" w:sz="4" w:space="0" w:color="auto"/>
            </w:tcBorders>
            <w:vAlign w:val="center"/>
          </w:tcPr>
          <w:p w:rsidR="0061434E" w:rsidRPr="00E52A6F" w:rsidRDefault="0061434E" w:rsidP="00377903">
            <w:pPr>
              <w:widowControl/>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w:t>
            </w:r>
            <w:r w:rsidRPr="00E52A6F">
              <w:rPr>
                <w:rFonts w:ascii="標楷體" w:eastAsia="標楷體" w:hAnsi="標楷體" w:hint="eastAsia"/>
                <w:sz w:val="28"/>
              </w:rPr>
              <w:t>申請臺北市國際學校獎（International School Award, ISA）認證實施計畫</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single" w:sz="4" w:space="0" w:color="auto"/>
              <w:left w:val="single" w:sz="4" w:space="0" w:color="auto"/>
              <w:bottom w:val="single" w:sz="4" w:space="0" w:color="auto"/>
              <w:right w:val="single" w:sz="4" w:space="0" w:color="auto"/>
            </w:tcBorders>
            <w:vAlign w:val="center"/>
          </w:tcPr>
          <w:p w:rsidR="0061434E" w:rsidRPr="00E52A6F" w:rsidRDefault="0061434E" w:rsidP="00377903">
            <w:pPr>
              <w:widowControl/>
              <w:jc w:val="center"/>
              <w:rPr>
                <w:rFonts w:ascii="標楷體" w:eastAsia="標楷體" w:hAnsi="標楷體"/>
              </w:rPr>
            </w:pPr>
            <w:r w:rsidRPr="00E52A6F">
              <w:rPr>
                <w:rFonts w:ascii="標楷體" w:eastAsia="標楷體" w:hAnsi="標楷體" w:hint="eastAsia"/>
              </w:rPr>
              <w:t>8-9月</w:t>
            </w:r>
          </w:p>
        </w:tc>
        <w:tc>
          <w:tcPr>
            <w:tcW w:w="0" w:type="auto"/>
            <w:vMerge/>
            <w:tcBorders>
              <w:left w:val="single" w:sz="4" w:space="0" w:color="auto"/>
              <w:right w:val="single" w:sz="4" w:space="0" w:color="auto"/>
            </w:tcBorders>
            <w:vAlign w:val="center"/>
          </w:tcPr>
          <w:p w:rsidR="0061434E" w:rsidRPr="00E52A6F" w:rsidRDefault="0061434E" w:rsidP="00377903">
            <w:pPr>
              <w:widowControl/>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新細明體" w:hAnsi="新細明體" w:hint="eastAsia"/>
                <w:sz w:val="28"/>
                <w:szCs w:val="30"/>
              </w:rPr>
              <w:t>★</w:t>
            </w:r>
            <w:r w:rsidRPr="00E52A6F">
              <w:rPr>
                <w:rFonts w:ascii="標楷體" w:eastAsia="標楷體" w:hAnsi="標楷體" w:hint="eastAsia"/>
                <w:sz w:val="28"/>
              </w:rPr>
              <w:t>辦理推動友善校園週情形暨評選績優學校</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single" w:sz="4" w:space="0" w:color="auto"/>
              <w:left w:val="single" w:sz="4" w:space="0" w:color="auto"/>
              <w:bottom w:val="single" w:sz="4" w:space="0" w:color="auto"/>
              <w:right w:val="single" w:sz="4" w:space="0" w:color="auto"/>
            </w:tcBorders>
            <w:vAlign w:val="center"/>
          </w:tcPr>
          <w:p w:rsidR="0061434E" w:rsidRPr="00E52A6F" w:rsidRDefault="0061434E" w:rsidP="00377903">
            <w:pPr>
              <w:widowControl/>
              <w:jc w:val="center"/>
              <w:rPr>
                <w:rFonts w:ascii="標楷體" w:eastAsia="標楷體" w:hAnsi="標楷體"/>
              </w:rPr>
            </w:pPr>
            <w:r w:rsidRPr="00E52A6F">
              <w:rPr>
                <w:rFonts w:ascii="標楷體" w:eastAsia="標楷體" w:hAnsi="標楷體" w:hint="eastAsia"/>
              </w:rPr>
              <w:t>9月</w:t>
            </w:r>
          </w:p>
        </w:tc>
        <w:tc>
          <w:tcPr>
            <w:tcW w:w="0" w:type="auto"/>
            <w:vMerge/>
            <w:tcBorders>
              <w:left w:val="single" w:sz="4" w:space="0" w:color="auto"/>
              <w:right w:val="single" w:sz="4" w:space="0" w:color="auto"/>
            </w:tcBorders>
            <w:vAlign w:val="center"/>
          </w:tcPr>
          <w:p w:rsidR="0061434E" w:rsidRPr="00E52A6F" w:rsidRDefault="0061434E" w:rsidP="00377903">
            <w:pPr>
              <w:widowControl/>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鼓勵教師參與教師組語文競賽</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single" w:sz="4" w:space="0" w:color="auto"/>
              <w:left w:val="single" w:sz="4" w:space="0" w:color="auto"/>
              <w:bottom w:val="single" w:sz="4" w:space="0" w:color="auto"/>
              <w:right w:val="single" w:sz="4" w:space="0" w:color="auto"/>
            </w:tcBorders>
            <w:vAlign w:val="center"/>
          </w:tcPr>
          <w:p w:rsidR="0061434E" w:rsidRPr="00E52A6F" w:rsidRDefault="0061434E" w:rsidP="00377903">
            <w:pPr>
              <w:widowControl/>
              <w:jc w:val="center"/>
              <w:rPr>
                <w:rFonts w:ascii="標楷體" w:eastAsia="標楷體" w:hAnsi="標楷體"/>
              </w:rPr>
            </w:pPr>
            <w:r w:rsidRPr="00E52A6F">
              <w:rPr>
                <w:rFonts w:ascii="標楷體" w:eastAsia="標楷體" w:hAnsi="標楷體" w:hint="eastAsia"/>
              </w:rPr>
              <w:t>9月</w:t>
            </w:r>
          </w:p>
        </w:tc>
        <w:tc>
          <w:tcPr>
            <w:tcW w:w="0" w:type="auto"/>
            <w:vMerge/>
            <w:tcBorders>
              <w:left w:val="single" w:sz="4" w:space="0" w:color="auto"/>
              <w:right w:val="single" w:sz="4" w:space="0" w:color="auto"/>
            </w:tcBorders>
            <w:vAlign w:val="center"/>
          </w:tcPr>
          <w:p w:rsidR="0061434E" w:rsidRPr="00E52A6F" w:rsidRDefault="0061434E" w:rsidP="00377903">
            <w:pPr>
              <w:widowControl/>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完成105學年度教師專業發展評鑑計畫經費核結</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single" w:sz="4" w:space="0" w:color="auto"/>
              <w:left w:val="single" w:sz="4" w:space="0" w:color="auto"/>
              <w:bottom w:val="single" w:sz="4" w:space="0" w:color="auto"/>
              <w:right w:val="single" w:sz="4" w:space="0" w:color="auto"/>
            </w:tcBorders>
            <w:vAlign w:val="center"/>
          </w:tcPr>
          <w:p w:rsidR="0061434E" w:rsidRPr="00E52A6F" w:rsidRDefault="0061434E" w:rsidP="00377903">
            <w:pPr>
              <w:widowControl/>
              <w:jc w:val="center"/>
              <w:rPr>
                <w:rFonts w:ascii="標楷體" w:eastAsia="標楷體" w:hAnsi="標楷體"/>
              </w:rPr>
            </w:pPr>
            <w:r w:rsidRPr="00E52A6F">
              <w:rPr>
                <w:rFonts w:ascii="標楷體" w:eastAsia="標楷體" w:hAnsi="標楷體" w:hint="eastAsia"/>
              </w:rPr>
              <w:t>9月</w:t>
            </w:r>
          </w:p>
        </w:tc>
        <w:tc>
          <w:tcPr>
            <w:tcW w:w="0" w:type="auto"/>
            <w:vMerge/>
            <w:tcBorders>
              <w:left w:val="single" w:sz="4" w:space="0" w:color="auto"/>
              <w:right w:val="single" w:sz="4" w:space="0" w:color="auto"/>
            </w:tcBorders>
            <w:vAlign w:val="center"/>
          </w:tcPr>
          <w:p w:rsidR="0061434E" w:rsidRPr="00E52A6F" w:rsidRDefault="0061434E" w:rsidP="00377903">
            <w:pPr>
              <w:widowControl/>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填報實習學生需求數及提供實習場域</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single" w:sz="4" w:space="0" w:color="auto"/>
              <w:left w:val="single" w:sz="4" w:space="0" w:color="auto"/>
              <w:bottom w:val="single" w:sz="4" w:space="0" w:color="auto"/>
              <w:right w:val="single" w:sz="4" w:space="0" w:color="auto"/>
            </w:tcBorders>
            <w:vAlign w:val="center"/>
          </w:tcPr>
          <w:p w:rsidR="0061434E" w:rsidRPr="00E52A6F" w:rsidRDefault="0061434E" w:rsidP="00377903">
            <w:pPr>
              <w:widowControl/>
              <w:jc w:val="center"/>
              <w:rPr>
                <w:rFonts w:ascii="標楷體" w:eastAsia="標楷體" w:hAnsi="標楷體"/>
              </w:rPr>
            </w:pPr>
            <w:r w:rsidRPr="00E52A6F">
              <w:rPr>
                <w:rFonts w:ascii="標楷體" w:eastAsia="標楷體" w:hAnsi="標楷體" w:hint="eastAsia"/>
              </w:rPr>
              <w:t>9月</w:t>
            </w:r>
          </w:p>
        </w:tc>
        <w:tc>
          <w:tcPr>
            <w:tcW w:w="0" w:type="auto"/>
            <w:vMerge/>
            <w:tcBorders>
              <w:left w:val="single" w:sz="4" w:space="0" w:color="auto"/>
              <w:right w:val="single" w:sz="4" w:space="0" w:color="auto"/>
            </w:tcBorders>
            <w:vAlign w:val="center"/>
          </w:tcPr>
          <w:p w:rsidR="0061434E" w:rsidRPr="00E52A6F" w:rsidRDefault="0061434E" w:rsidP="00377903">
            <w:pPr>
              <w:widowControl/>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新細明體" w:hAnsi="新細明體" w:hint="eastAsia"/>
                <w:sz w:val="28"/>
                <w:szCs w:val="30"/>
              </w:rPr>
              <w:t>★★★</w:t>
            </w:r>
            <w:r w:rsidRPr="00E52A6F">
              <w:rPr>
                <w:rFonts w:ascii="標楷體" w:eastAsia="標楷體" w:hAnsi="標楷體" w:hint="eastAsia"/>
                <w:sz w:val="28"/>
              </w:rPr>
              <w:t>護苗學生（偏差行為及疑似涉入幫派學生）及特定人員清查</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single" w:sz="4" w:space="0" w:color="auto"/>
              <w:left w:val="single" w:sz="4" w:space="0" w:color="auto"/>
              <w:bottom w:val="single" w:sz="4" w:space="0" w:color="auto"/>
              <w:right w:val="single" w:sz="4" w:space="0" w:color="auto"/>
            </w:tcBorders>
            <w:vAlign w:val="center"/>
          </w:tcPr>
          <w:p w:rsidR="0061434E" w:rsidRPr="00E52A6F" w:rsidRDefault="0061434E" w:rsidP="00377903">
            <w:pPr>
              <w:snapToGrid w:val="0"/>
              <w:jc w:val="center"/>
              <w:rPr>
                <w:rFonts w:ascii="標楷體" w:eastAsia="標楷體" w:hAnsi="標楷體"/>
                <w:sz w:val="28"/>
                <w:szCs w:val="28"/>
              </w:rPr>
            </w:pPr>
            <w:r w:rsidRPr="00E52A6F">
              <w:rPr>
                <w:rFonts w:ascii="標楷體" w:eastAsia="標楷體" w:hAnsi="標楷體" w:hint="eastAsia"/>
              </w:rPr>
              <w:t>9-10月</w:t>
            </w:r>
          </w:p>
        </w:tc>
        <w:tc>
          <w:tcPr>
            <w:tcW w:w="0" w:type="auto"/>
            <w:vMerge/>
            <w:tcBorders>
              <w:left w:val="single" w:sz="4" w:space="0" w:color="auto"/>
              <w:right w:val="single" w:sz="4" w:space="0" w:color="auto"/>
            </w:tcBorders>
            <w:vAlign w:val="center"/>
          </w:tcPr>
          <w:p w:rsidR="0061434E" w:rsidRPr="00E52A6F" w:rsidRDefault="0061434E" w:rsidP="00377903">
            <w:pPr>
              <w:widowControl/>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新細明體" w:hAnsi="新細明體" w:hint="eastAsia"/>
                <w:sz w:val="28"/>
                <w:szCs w:val="30"/>
              </w:rPr>
              <w:t>★</w:t>
            </w:r>
            <w:r w:rsidRPr="00E52A6F">
              <w:rPr>
                <w:rFonts w:ascii="標楷體" w:eastAsia="標楷體" w:hAnsi="標楷體" w:hint="eastAsia"/>
                <w:sz w:val="28"/>
              </w:rPr>
              <w:t>完成107學年度校園災害防救計畫修訂</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single" w:sz="4" w:space="0" w:color="auto"/>
              <w:left w:val="single" w:sz="4" w:space="0" w:color="auto"/>
              <w:bottom w:val="single" w:sz="4" w:space="0" w:color="auto"/>
              <w:right w:val="single" w:sz="4" w:space="0" w:color="auto"/>
            </w:tcBorders>
            <w:vAlign w:val="center"/>
          </w:tcPr>
          <w:p w:rsidR="0061434E" w:rsidRPr="00E52A6F" w:rsidRDefault="0061434E" w:rsidP="00377903">
            <w:pPr>
              <w:jc w:val="center"/>
            </w:pPr>
            <w:r w:rsidRPr="00E52A6F">
              <w:rPr>
                <w:rFonts w:ascii="標楷體" w:eastAsia="標楷體" w:hAnsi="標楷體" w:hint="eastAsia"/>
              </w:rPr>
              <w:t>9-10月</w:t>
            </w:r>
          </w:p>
        </w:tc>
        <w:tc>
          <w:tcPr>
            <w:tcW w:w="0" w:type="auto"/>
            <w:vMerge/>
            <w:tcBorders>
              <w:left w:val="single" w:sz="4" w:space="0" w:color="auto"/>
              <w:right w:val="single" w:sz="4" w:space="0" w:color="auto"/>
            </w:tcBorders>
            <w:vAlign w:val="center"/>
          </w:tcPr>
          <w:p w:rsidR="0061434E" w:rsidRPr="00E52A6F" w:rsidRDefault="0061434E" w:rsidP="00377903">
            <w:pPr>
              <w:widowControl/>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新細明體" w:hAnsi="新細明體" w:hint="eastAsia"/>
                <w:sz w:val="28"/>
                <w:szCs w:val="30"/>
              </w:rPr>
              <w:t>★★★</w:t>
            </w:r>
            <w:r w:rsidRPr="00E52A6F">
              <w:rPr>
                <w:rFonts w:ascii="標楷體" w:eastAsia="標楷體" w:hAnsi="標楷體" w:hint="eastAsia"/>
                <w:sz w:val="28"/>
              </w:rPr>
              <w:t>申請教育部108年「高級中等以下學校防災校園建置計畫」一類學校建置案</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single" w:sz="4" w:space="0" w:color="auto"/>
              <w:left w:val="single" w:sz="4" w:space="0" w:color="auto"/>
              <w:bottom w:val="single" w:sz="4" w:space="0" w:color="auto"/>
              <w:right w:val="single" w:sz="4" w:space="0" w:color="auto"/>
            </w:tcBorders>
            <w:vAlign w:val="center"/>
          </w:tcPr>
          <w:p w:rsidR="0061434E" w:rsidRPr="00E52A6F" w:rsidRDefault="0061434E" w:rsidP="00377903">
            <w:pPr>
              <w:jc w:val="center"/>
            </w:pPr>
            <w:r w:rsidRPr="00E52A6F">
              <w:rPr>
                <w:rFonts w:ascii="標楷體" w:eastAsia="標楷體" w:hAnsi="標楷體" w:hint="eastAsia"/>
              </w:rPr>
              <w:t>9-10月</w:t>
            </w:r>
          </w:p>
        </w:tc>
        <w:tc>
          <w:tcPr>
            <w:tcW w:w="0" w:type="auto"/>
            <w:vMerge/>
            <w:tcBorders>
              <w:left w:val="single" w:sz="4" w:space="0" w:color="auto"/>
              <w:right w:val="single" w:sz="4" w:space="0" w:color="auto"/>
            </w:tcBorders>
            <w:vAlign w:val="center"/>
          </w:tcPr>
          <w:p w:rsidR="0061434E" w:rsidRPr="00E52A6F" w:rsidRDefault="0061434E" w:rsidP="00377903">
            <w:pPr>
              <w:widowControl/>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新細明體" w:hAnsi="新細明體" w:hint="eastAsia"/>
                <w:sz w:val="28"/>
                <w:szCs w:val="30"/>
              </w:rPr>
              <w:t>★</w:t>
            </w:r>
            <w:r w:rsidRPr="00E52A6F">
              <w:rPr>
                <w:rFonts w:ascii="標楷體" w:eastAsia="標楷體" w:hAnsi="標楷體" w:hint="eastAsia"/>
                <w:sz w:val="28"/>
              </w:rPr>
              <w:t>不記名校園生活問卷調查</w:t>
            </w:r>
            <w:r w:rsidRPr="00E52A6F">
              <w:rPr>
                <w:rFonts w:ascii="標楷體" w:eastAsia="標楷體" w:hAnsi="標楷體" w:hint="eastAsia"/>
                <w:sz w:val="28"/>
                <w:szCs w:val="28"/>
              </w:rPr>
              <w:t>調查及輔導作為</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single" w:sz="4" w:space="0" w:color="auto"/>
              <w:left w:val="single" w:sz="4" w:space="0" w:color="auto"/>
              <w:bottom w:val="single" w:sz="4" w:space="0" w:color="auto"/>
              <w:right w:val="single" w:sz="4" w:space="0" w:color="auto"/>
            </w:tcBorders>
            <w:vAlign w:val="center"/>
          </w:tcPr>
          <w:p w:rsidR="0061434E" w:rsidRPr="00E52A6F" w:rsidRDefault="0061434E" w:rsidP="00377903">
            <w:pPr>
              <w:snapToGrid w:val="0"/>
              <w:jc w:val="center"/>
              <w:rPr>
                <w:rFonts w:ascii="標楷體" w:eastAsia="標楷體" w:hAnsi="標楷體"/>
              </w:rPr>
            </w:pPr>
            <w:r w:rsidRPr="00E52A6F">
              <w:rPr>
                <w:rFonts w:ascii="標楷體" w:eastAsia="標楷體" w:hAnsi="標楷體" w:hint="eastAsia"/>
              </w:rPr>
              <w:t>10-11月</w:t>
            </w:r>
          </w:p>
        </w:tc>
        <w:tc>
          <w:tcPr>
            <w:tcW w:w="0" w:type="auto"/>
            <w:vMerge/>
            <w:tcBorders>
              <w:left w:val="single" w:sz="4" w:space="0" w:color="auto"/>
              <w:right w:val="single" w:sz="4" w:space="0" w:color="auto"/>
            </w:tcBorders>
            <w:vAlign w:val="center"/>
          </w:tcPr>
          <w:p w:rsidR="0061434E" w:rsidRPr="00E52A6F" w:rsidRDefault="0061434E" w:rsidP="00377903">
            <w:pPr>
              <w:widowControl/>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「各級學校推動家庭暴力、性侵害及兒少保護防治業務執行情形及辦理成效表」填報情形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各級學校(每半年填1次)</w:t>
            </w:r>
          </w:p>
        </w:tc>
        <w:tc>
          <w:tcPr>
            <w:tcW w:w="2486" w:type="dxa"/>
            <w:tcBorders>
              <w:top w:val="single" w:sz="4" w:space="0" w:color="auto"/>
              <w:left w:val="single" w:sz="4" w:space="0" w:color="auto"/>
              <w:bottom w:val="single" w:sz="4" w:space="0" w:color="auto"/>
              <w:right w:val="single" w:sz="4" w:space="0" w:color="auto"/>
            </w:tcBorders>
            <w:vAlign w:val="center"/>
            <w:hideMark/>
          </w:tcPr>
          <w:p w:rsidR="0061434E" w:rsidRPr="00E52A6F" w:rsidRDefault="0061434E" w:rsidP="00377903">
            <w:pPr>
              <w:widowControl/>
              <w:jc w:val="center"/>
              <w:rPr>
                <w:rFonts w:ascii="標楷體" w:eastAsia="標楷體" w:hAnsi="標楷體"/>
                <w:sz w:val="28"/>
              </w:rPr>
            </w:pPr>
            <w:r w:rsidRPr="00E52A6F">
              <w:rPr>
                <w:rFonts w:ascii="標楷體" w:eastAsia="標楷體" w:hAnsi="標楷體" w:hint="eastAsia"/>
              </w:rPr>
              <w:t>1-12月</w:t>
            </w:r>
          </w:p>
        </w:tc>
        <w:tc>
          <w:tcPr>
            <w:tcW w:w="0" w:type="auto"/>
            <w:vMerge/>
            <w:tcBorders>
              <w:left w:val="single" w:sz="4" w:space="0" w:color="auto"/>
              <w:bottom w:val="single" w:sz="4" w:space="0" w:color="auto"/>
              <w:right w:val="single" w:sz="4" w:space="0" w:color="auto"/>
            </w:tcBorders>
            <w:vAlign w:val="center"/>
            <w:hideMark/>
          </w:tcPr>
          <w:p w:rsidR="0061434E" w:rsidRPr="00E52A6F" w:rsidRDefault="0061434E" w:rsidP="00377903">
            <w:pPr>
              <w:widowControl/>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行政院公共工程委員會公共工程標案管理系統填報情形</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各級學校(每個月5日前填1次，無工程標案執行免填)</w:t>
            </w:r>
          </w:p>
        </w:tc>
        <w:tc>
          <w:tcPr>
            <w:tcW w:w="2486" w:type="dxa"/>
            <w:tcBorders>
              <w:top w:val="single" w:sz="4" w:space="0" w:color="auto"/>
              <w:left w:val="single" w:sz="4" w:space="0" w:color="auto"/>
              <w:bottom w:val="single" w:sz="4" w:space="0" w:color="auto"/>
              <w:right w:val="single" w:sz="4" w:space="0" w:color="auto"/>
            </w:tcBorders>
            <w:vAlign w:val="center"/>
          </w:tcPr>
          <w:p w:rsidR="0061434E" w:rsidRPr="00E52A6F" w:rsidRDefault="0061434E" w:rsidP="00377903">
            <w:pPr>
              <w:widowControl/>
              <w:jc w:val="center"/>
              <w:rPr>
                <w:rFonts w:ascii="標楷體" w:eastAsia="標楷體" w:hAnsi="標楷體"/>
              </w:rPr>
            </w:pPr>
            <w:r w:rsidRPr="00E52A6F">
              <w:rPr>
                <w:rFonts w:ascii="標楷體" w:eastAsia="標楷體" w:hAnsi="標楷體" w:hint="eastAsia"/>
              </w:rPr>
              <w:t>1-12月</w:t>
            </w:r>
          </w:p>
        </w:tc>
        <w:tc>
          <w:tcPr>
            <w:tcW w:w="0" w:type="auto"/>
            <w:tcBorders>
              <w:left w:val="single" w:sz="4" w:space="0" w:color="auto"/>
              <w:bottom w:val="single" w:sz="4" w:space="0" w:color="auto"/>
              <w:right w:val="single" w:sz="4" w:space="0" w:color="auto"/>
            </w:tcBorders>
            <w:vAlign w:val="center"/>
          </w:tcPr>
          <w:p w:rsidR="0061434E" w:rsidRPr="00E52A6F" w:rsidRDefault="0061434E" w:rsidP="00377903">
            <w:pPr>
              <w:widowControl/>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★臺北市教學輔導教師及教師專業發展實踐方案辦理學校，協助檢視1學年邀請2次專家學者訪視輔導</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r w:rsidRPr="00E52A6F">
              <w:rPr>
                <w:rFonts w:ascii="標楷體" w:eastAsia="標楷體" w:hAnsi="標楷體" w:hint="eastAsia"/>
                <w:sz w:val="28"/>
                <w:szCs w:val="28"/>
              </w:rPr>
              <w:t>經常性</w:t>
            </w: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重要政策</w:t>
            </w: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落實正向管教(零體罰)政策及提升教師輔導與管教知能</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vMerge w:val="restart"/>
            <w:tcBorders>
              <w:top w:val="nil"/>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val="restart"/>
            <w:tcBorders>
              <w:top w:val="nil"/>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兒童及少年保護、家庭暴力及性侵害防治之宣導及責任通報</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tcBorders>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各級學校生命教育辦理情形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vMerge w:val="restart"/>
            <w:tcBorders>
              <w:top w:val="nil"/>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val="restart"/>
            <w:tcBorders>
              <w:top w:val="nil"/>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lastRenderedPageBreak/>
              <w:t>品德、生活及人權法治教育推展情形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241"/>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ind w:left="482" w:hanging="482"/>
              <w:rPr>
                <w:rFonts w:ascii="標楷體" w:eastAsia="標楷體" w:hAnsi="標楷體"/>
                <w:sz w:val="28"/>
              </w:rPr>
            </w:pPr>
            <w:r w:rsidRPr="00E52A6F">
              <w:rPr>
                <w:rFonts w:ascii="標楷體" w:eastAsia="標楷體" w:hAnsi="標楷體" w:hint="eastAsia"/>
                <w:sz w:val="28"/>
                <w:szCs w:val="28"/>
              </w:rPr>
              <w:t>交通安全及導護執行情形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學校能源教育推廣實施情形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各級學校推動「友善校園」學生事務與輔導工作辦理情形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tcBorders>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教育優先區計畫執行情形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各校推展性別平等教育、落實校園性侵害、性騷擾或性霸凌事件通報及調查、輔導處理。</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各級學校加強宣導兒童及少年福利與權益保障法及校園性侵害或性騷擾防治及事件處理辦理情形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學校營造優質教育環境執行情形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公共工程中程發展計畫</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各項工程規劃設計及發包作業執行情形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消防安全設備檢查(修)及申報</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辦理學校財產(物)管理盤點查證作業</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各校辦理宿舍訪查作業</w:t>
            </w:r>
          </w:p>
        </w:tc>
        <w:tc>
          <w:tcPr>
            <w:tcW w:w="1312" w:type="dxa"/>
            <w:tcBorders>
              <w:top w:val="single" w:sz="4" w:space="0" w:color="auto"/>
              <w:left w:val="single" w:sz="4" w:space="0" w:color="auto"/>
              <w:bottom w:val="nil"/>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pacing w:val="-20"/>
                <w:sz w:val="28"/>
                <w:szCs w:val="28"/>
              </w:rPr>
              <w:t>經管宿舍之各級學校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各校配合辦理物力調查</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加強教師特教專業能力</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特殊教育推行委員會運作情形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融合教育之實施情形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390"/>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校園無障礙環境（含游泳池）改善情形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sz w:val="20"/>
              </w:rPr>
            </w:pPr>
          </w:p>
        </w:tc>
      </w:tr>
      <w:tr w:rsidR="0061434E" w:rsidRPr="00E52A6F" w:rsidTr="00377903">
        <w:trPr>
          <w:trHeight w:val="390"/>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校園無障礙網頁專區之建置及更新</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sz w:val="20"/>
              </w:rPr>
            </w:pPr>
          </w:p>
        </w:tc>
      </w:tr>
      <w:tr w:rsidR="0061434E" w:rsidRPr="00E52A6F" w:rsidTr="00377903">
        <w:trPr>
          <w:trHeight w:val="390"/>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學校校園開放執行情形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sz w:val="20"/>
              </w:rPr>
            </w:pPr>
          </w:p>
        </w:tc>
      </w:tr>
      <w:tr w:rsidR="0061434E" w:rsidRPr="00E52A6F" w:rsidTr="00377903">
        <w:trPr>
          <w:trHeight w:val="390"/>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學校營養教育執行情形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pacing w:val="-20"/>
                <w:sz w:val="28"/>
                <w:szCs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sz w:val="20"/>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學校午餐供應管理及午餐教育執行情形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加強校園環境衛生執行情形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推動學校體育方案及體育教學正常化情形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學校</w:t>
            </w:r>
            <w:r w:rsidRPr="00E52A6F">
              <w:rPr>
                <w:rFonts w:ascii="標楷體" w:eastAsia="標楷體" w:hint="eastAsia"/>
                <w:sz w:val="28"/>
                <w:szCs w:val="28"/>
              </w:rPr>
              <w:t>廁所設備檢查維護及週邊環境整潔</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各級學校常年游泳計畫推動情形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val="restart"/>
            <w:tcBorders>
              <w:top w:val="nil"/>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val="restart"/>
            <w:tcBorders>
              <w:top w:val="nil"/>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視力保健工作之推動(護眼操執行情形)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tcBorders>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lastRenderedPageBreak/>
              <w:t>口腔保健工作之推動</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健康促進計畫本學年推動議題為菸害防制、健康體位（過輕學生比率減緩）、口腔衛生、視力保健、性教育（含愛滋病防治）及正確用藥（健康中心醫藥定期檢視）等6項議題</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136"/>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辦理愛滋病防治教育課程</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學生健康檢查工作</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vMerge w:val="restart"/>
            <w:tcBorders>
              <w:top w:val="nil"/>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val="restart"/>
            <w:tcBorders>
              <w:top w:val="nil"/>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防疫通報</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vMerge/>
            <w:tcBorders>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★流感疫苗接種</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tcBorders>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ind w:left="482" w:hanging="482"/>
              <w:rPr>
                <w:rFonts w:ascii="標楷體" w:eastAsia="標楷體" w:hAnsi="標楷體"/>
                <w:sz w:val="28"/>
              </w:rPr>
            </w:pPr>
            <w:r w:rsidRPr="00E52A6F">
              <w:rPr>
                <w:rFonts w:ascii="標楷體" w:eastAsia="標楷體" w:hAnsi="標楷體" w:hint="eastAsia"/>
                <w:sz w:val="28"/>
                <w:szCs w:val="28"/>
              </w:rPr>
              <w:t>教育部衛生年報及健康資訊系統填報</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vMerge w:val="restart"/>
            <w:tcBorders>
              <w:top w:val="nil"/>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val="restart"/>
            <w:tcBorders>
              <w:top w:val="nil"/>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ind w:left="482" w:hanging="482"/>
              <w:rPr>
                <w:rFonts w:ascii="標楷體" w:eastAsia="標楷體" w:hAnsi="標楷體"/>
                <w:sz w:val="28"/>
              </w:rPr>
            </w:pPr>
            <w:r w:rsidRPr="00E52A6F">
              <w:rPr>
                <w:rFonts w:ascii="標楷體" w:eastAsia="標楷體" w:hAnsi="標楷體" w:hint="eastAsia"/>
                <w:sz w:val="28"/>
                <w:szCs w:val="28"/>
              </w:rPr>
              <w:t>★學校餐飲衛生管理及學生午餐履約管理（推行天然鈣讚餐、落實食材平臺登錄及確實修訂午餐契約罰則）</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vMerge/>
            <w:tcBorders>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w:t>
            </w:r>
            <w:r w:rsidRPr="00E52A6F">
              <w:rPr>
                <w:rFonts w:ascii="標楷體" w:eastAsia="標楷體" w:hAnsi="標楷體" w:hint="eastAsia"/>
                <w:sz w:val="28"/>
              </w:rPr>
              <w:t>本市配合中央推動食材使用四章一Q政策，本市國中小皆應辦理</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節能減碳業務督導</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學校游泳池經營管理（含委外、依規定聘足救生員、備妥救生器材）</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vAlign w:val="center"/>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學校游泳教學（含防溺宣導）</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vAlign w:val="center"/>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pacing w:val="-6"/>
                <w:sz w:val="28"/>
                <w:szCs w:val="30"/>
              </w:rPr>
              <w:t>落實AED維護保養及日常定期檢查(於場所平面圖上標示AED位置，並於重要入口設有明顯AED指示標示，指定1名管理員負責AED之管理，定期檢查並製作檢查紀錄，妥善保存備查至少2年)</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校園AED安心場所認證</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落實品德教育融入學校教學與活動</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vAlign w:val="center"/>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提升學生體適能及SH150方案（每年5月30日前完成上傳，以免影響學生權益）</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vAlign w:val="center"/>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依環境教育法每年完成4小時環境教育課程研習（每校2名</w:t>
            </w:r>
            <w:r w:rsidRPr="00E52A6F">
              <w:rPr>
                <w:rFonts w:ascii="標楷體" w:eastAsia="標楷體" w:hAnsi="標楷體" w:hint="eastAsia"/>
                <w:sz w:val="28"/>
                <w:szCs w:val="30"/>
              </w:rPr>
              <w:t>環境教育人員認證</w:t>
            </w:r>
            <w:r w:rsidRPr="00E52A6F">
              <w:rPr>
                <w:rFonts w:ascii="標楷體" w:eastAsia="標楷體" w:hAnsi="標楷體" w:hint="eastAsia"/>
                <w:sz w:val="28"/>
                <w:szCs w:val="28"/>
              </w:rPr>
              <w:t>）</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教師資訊融入教學情形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加強各校電子資料管理及宣導學生學籍等基本資料保密觀念執行情形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加強各校資訊設備使用及保管情形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加強校園無線網路（含網路電話）使用</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180"/>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lastRenderedPageBreak/>
              <w:t>加強推動學校教師參與各項資訊素養與倫理相關研習。</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vMerge w:val="restart"/>
            <w:tcBorders>
              <w:top w:val="nil"/>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p w:rsidR="0061434E" w:rsidRPr="00E52A6F" w:rsidRDefault="0061434E" w:rsidP="00377903">
            <w:pPr>
              <w:snapToGrid w:val="0"/>
              <w:jc w:val="center"/>
              <w:rPr>
                <w:rFonts w:ascii="標楷體" w:eastAsia="標楷體" w:hAnsi="標楷體"/>
                <w:sz w:val="28"/>
                <w:szCs w:val="28"/>
              </w:rPr>
            </w:pPr>
          </w:p>
          <w:p w:rsidR="0061434E" w:rsidRPr="00E52A6F" w:rsidRDefault="0061434E" w:rsidP="00377903">
            <w:pPr>
              <w:snapToGrid w:val="0"/>
              <w:jc w:val="center"/>
              <w:rPr>
                <w:rFonts w:ascii="標楷體" w:eastAsia="標楷體" w:hAnsi="標楷體"/>
                <w:sz w:val="28"/>
                <w:szCs w:val="28"/>
              </w:rPr>
            </w:pPr>
          </w:p>
          <w:p w:rsidR="0061434E" w:rsidRPr="00E52A6F" w:rsidRDefault="0061434E" w:rsidP="00377903">
            <w:pPr>
              <w:snapToGrid w:val="0"/>
              <w:jc w:val="center"/>
              <w:rPr>
                <w:rFonts w:ascii="標楷體" w:eastAsia="標楷體" w:hAnsi="標楷體"/>
                <w:sz w:val="28"/>
                <w:szCs w:val="28"/>
              </w:rPr>
            </w:pPr>
          </w:p>
        </w:tc>
        <w:tc>
          <w:tcPr>
            <w:tcW w:w="1035" w:type="dxa"/>
            <w:vMerge w:val="restart"/>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195"/>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rPr>
              <w:t>各校辦理「自由軟體應用」相關研習活動，並推廣師生使用自由軟體融入教學。</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vMerge/>
            <w:tcBorders>
              <w:left w:val="single" w:sz="4" w:space="0" w:color="auto"/>
              <w:right w:val="single" w:sz="4" w:space="0" w:color="auto"/>
            </w:tcBorders>
            <w:vAlign w:val="center"/>
            <w:hideMark/>
          </w:tcPr>
          <w:p w:rsidR="0061434E" w:rsidRPr="00E52A6F" w:rsidRDefault="0061434E" w:rsidP="00377903">
            <w:pPr>
              <w:widowControl/>
              <w:rPr>
                <w:rFonts w:ascii="標楷體" w:eastAsia="標楷體" w:hAnsi="標楷體"/>
                <w:sz w:val="28"/>
                <w:szCs w:val="28"/>
              </w:rPr>
            </w:pPr>
          </w:p>
        </w:tc>
        <w:tc>
          <w:tcPr>
            <w:tcW w:w="0" w:type="auto"/>
            <w:vMerge/>
            <w:tcBorders>
              <w:top w:val="nil"/>
              <w:left w:val="single" w:sz="4" w:space="0" w:color="auto"/>
              <w:bottom w:val="nil"/>
              <w:right w:val="single" w:sz="4" w:space="0" w:color="auto"/>
            </w:tcBorders>
            <w:vAlign w:val="center"/>
            <w:hideMark/>
          </w:tcPr>
          <w:p w:rsidR="0061434E" w:rsidRPr="00E52A6F" w:rsidRDefault="0061434E" w:rsidP="00377903">
            <w:pPr>
              <w:widowControl/>
              <w:rPr>
                <w:rFonts w:ascii="標楷體" w:eastAsia="標楷體" w:hAnsi="標楷體"/>
              </w:rPr>
            </w:pPr>
          </w:p>
        </w:tc>
      </w:tr>
      <w:tr w:rsidR="0061434E" w:rsidRPr="00E52A6F" w:rsidTr="00377903">
        <w:trPr>
          <w:trHeight w:val="467"/>
        </w:trPr>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pacing w:val="-6"/>
                <w:sz w:val="28"/>
                <w:szCs w:val="30"/>
              </w:rPr>
              <w:t>運用酷課雲及酷學習於課堂教學</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vMerge/>
            <w:tcBorders>
              <w:left w:val="single" w:sz="4" w:space="0" w:color="auto"/>
              <w:right w:val="single" w:sz="4" w:space="0" w:color="auto"/>
            </w:tcBorders>
            <w:vAlign w:val="center"/>
          </w:tcPr>
          <w:p w:rsidR="0061434E" w:rsidRPr="00E52A6F" w:rsidRDefault="0061434E" w:rsidP="00377903">
            <w:pPr>
              <w:widowControl/>
              <w:rPr>
                <w:rFonts w:ascii="標楷體" w:eastAsia="標楷體" w:hAnsi="標楷體"/>
                <w:sz w:val="28"/>
                <w:szCs w:val="28"/>
              </w:rPr>
            </w:pPr>
          </w:p>
        </w:tc>
        <w:tc>
          <w:tcPr>
            <w:tcW w:w="0" w:type="auto"/>
            <w:vMerge/>
            <w:tcBorders>
              <w:top w:val="nil"/>
              <w:left w:val="single" w:sz="4" w:space="0" w:color="auto"/>
              <w:bottom w:val="nil"/>
              <w:right w:val="single" w:sz="4" w:space="0" w:color="auto"/>
            </w:tcBorders>
            <w:vAlign w:val="center"/>
          </w:tcPr>
          <w:p w:rsidR="0061434E" w:rsidRPr="00E52A6F" w:rsidRDefault="0061434E" w:rsidP="00377903">
            <w:pPr>
              <w:widowControl/>
              <w:rPr>
                <w:rFonts w:ascii="標楷體" w:eastAsia="標楷體" w:hAnsi="標楷體"/>
              </w:rPr>
            </w:pPr>
          </w:p>
        </w:tc>
      </w:tr>
      <w:tr w:rsidR="0061434E" w:rsidRPr="00E52A6F" w:rsidTr="00377903">
        <w:trPr>
          <w:trHeight w:val="467"/>
        </w:trPr>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41"/>
              </w:numPr>
              <w:snapToGrid w:val="0"/>
              <w:rPr>
                <w:rFonts w:ascii="標楷體" w:eastAsia="標楷體" w:hAnsi="標楷體"/>
                <w:sz w:val="28"/>
              </w:rPr>
            </w:pPr>
            <w:r w:rsidRPr="00E52A6F">
              <w:rPr>
                <w:rFonts w:ascii="標楷體" w:eastAsia="標楷體" w:hAnsi="標楷體" w:hint="eastAsia"/>
                <w:sz w:val="28"/>
              </w:rPr>
              <w:t>運用酷課雲平臺之「線上教學影片」於學生自學、教師輔助教學及開設「磨課師」課程</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rPr>
                <w:rFonts w:ascii="標楷體" w:eastAsia="標楷體" w:hAnsi="標楷體"/>
                <w:sz w:val="28"/>
              </w:rPr>
            </w:pPr>
            <w:r w:rsidRPr="00E52A6F">
              <w:rPr>
                <w:rFonts w:ascii="標楷體" w:eastAsia="標楷體" w:hAnsi="標楷體" w:hint="eastAsia"/>
                <w:sz w:val="28"/>
              </w:rPr>
              <w:t>各級學校</w:t>
            </w:r>
          </w:p>
        </w:tc>
        <w:tc>
          <w:tcPr>
            <w:tcW w:w="2486" w:type="dxa"/>
            <w:vMerge/>
            <w:tcBorders>
              <w:left w:val="single" w:sz="4" w:space="0" w:color="auto"/>
              <w:bottom w:val="single" w:sz="4" w:space="0" w:color="auto"/>
              <w:right w:val="single" w:sz="4" w:space="0" w:color="auto"/>
            </w:tcBorders>
            <w:vAlign w:val="center"/>
          </w:tcPr>
          <w:p w:rsidR="0061434E" w:rsidRPr="00E52A6F" w:rsidRDefault="0061434E" w:rsidP="00377903">
            <w:pPr>
              <w:widowControl/>
              <w:rPr>
                <w:rFonts w:ascii="標楷體" w:eastAsia="標楷體" w:hAnsi="標楷體"/>
                <w:sz w:val="28"/>
                <w:szCs w:val="28"/>
              </w:rPr>
            </w:pPr>
          </w:p>
        </w:tc>
        <w:tc>
          <w:tcPr>
            <w:tcW w:w="0" w:type="auto"/>
            <w:vMerge/>
            <w:tcBorders>
              <w:top w:val="nil"/>
              <w:left w:val="single" w:sz="4" w:space="0" w:color="auto"/>
              <w:bottom w:val="nil"/>
              <w:right w:val="single" w:sz="4" w:space="0" w:color="auto"/>
            </w:tcBorders>
            <w:vAlign w:val="center"/>
          </w:tcPr>
          <w:p w:rsidR="0061434E" w:rsidRPr="00E52A6F" w:rsidRDefault="0061434E" w:rsidP="00377903">
            <w:pPr>
              <w:widowControl/>
              <w:rPr>
                <w:rFonts w:ascii="標楷體" w:eastAsia="標楷體" w:hAnsi="標楷體"/>
              </w:rPr>
            </w:pPr>
          </w:p>
        </w:tc>
      </w:tr>
      <w:tr w:rsidR="0061434E" w:rsidRPr="00E52A6F" w:rsidTr="00377903">
        <w:trPr>
          <w:trHeight w:val="195"/>
        </w:trPr>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落實臺北市各級學校學生安全健康上網實施計畫</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both"/>
              <w:rPr>
                <w:rFonts w:ascii="標楷體" w:eastAsia="標楷體" w:hAnsi="標楷體"/>
                <w:sz w:val="28"/>
              </w:rPr>
            </w:pPr>
            <w:r w:rsidRPr="00E52A6F">
              <w:rPr>
                <w:rFonts w:ascii="標楷體" w:eastAsia="標楷體" w:hAnsi="標楷體" w:hint="eastAsia"/>
                <w:sz w:val="28"/>
              </w:rPr>
              <w:t>各級學校</w:t>
            </w:r>
          </w:p>
        </w:tc>
        <w:tc>
          <w:tcPr>
            <w:tcW w:w="2486" w:type="dxa"/>
            <w:tcBorders>
              <w:top w:val="single" w:sz="4" w:space="0" w:color="auto"/>
              <w:left w:val="single" w:sz="4" w:space="0" w:color="auto"/>
              <w:bottom w:val="single" w:sz="4" w:space="0" w:color="auto"/>
              <w:right w:val="single" w:sz="4" w:space="0" w:color="auto"/>
            </w:tcBorders>
            <w:vAlign w:val="center"/>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104年8月1日起</w:t>
            </w:r>
          </w:p>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至106年12月31</w:t>
            </w:r>
          </w:p>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日止</w:t>
            </w:r>
          </w:p>
        </w:tc>
        <w:tc>
          <w:tcPr>
            <w:tcW w:w="0" w:type="auto"/>
            <w:vMerge/>
            <w:tcBorders>
              <w:top w:val="nil"/>
              <w:left w:val="single" w:sz="4" w:space="0" w:color="auto"/>
              <w:bottom w:val="nil"/>
              <w:right w:val="single" w:sz="4" w:space="0" w:color="auto"/>
            </w:tcBorders>
            <w:vAlign w:val="center"/>
          </w:tcPr>
          <w:p w:rsidR="0061434E" w:rsidRPr="00E52A6F" w:rsidRDefault="0061434E" w:rsidP="00377903">
            <w:pPr>
              <w:widowControl/>
              <w:rPr>
                <w:rFonts w:ascii="標楷體" w:eastAsia="標楷體" w:hAnsi="標楷體"/>
              </w:rPr>
            </w:pPr>
          </w:p>
        </w:tc>
      </w:tr>
      <w:tr w:rsidR="0061434E" w:rsidRPr="00E52A6F" w:rsidTr="00377903">
        <w:trPr>
          <w:trHeight w:val="195"/>
        </w:trPr>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41"/>
              </w:numPr>
              <w:snapToGrid w:val="0"/>
              <w:rPr>
                <w:rFonts w:ascii="標楷體" w:eastAsia="標楷體" w:hAnsi="標楷體"/>
                <w:sz w:val="28"/>
              </w:rPr>
            </w:pPr>
            <w:r w:rsidRPr="00E52A6F">
              <w:rPr>
                <w:rFonts w:ascii="標楷體" w:eastAsia="標楷體" w:hAnsi="標楷體" w:hint="eastAsia"/>
                <w:sz w:val="28"/>
              </w:rPr>
              <w:t>進行</w:t>
            </w:r>
            <w:r w:rsidRPr="00E52A6F">
              <w:rPr>
                <w:rFonts w:ascii="新細明體" w:hAnsi="新細明體" w:hint="eastAsia"/>
                <w:spacing w:val="-6"/>
                <w:sz w:val="28"/>
                <w:szCs w:val="30"/>
              </w:rPr>
              <w:t>「</w:t>
            </w:r>
            <w:r w:rsidRPr="00E52A6F">
              <w:rPr>
                <w:rFonts w:ascii="標楷體" w:eastAsia="標楷體" w:hAnsi="標楷體" w:hint="eastAsia"/>
                <w:spacing w:val="-6"/>
                <w:sz w:val="28"/>
                <w:szCs w:val="30"/>
              </w:rPr>
              <w:t>臺北市中小學行動學習 智慧教學實施計畫」</w:t>
            </w:r>
            <w:r w:rsidRPr="00E52A6F">
              <w:rPr>
                <w:rFonts w:ascii="標楷體" w:eastAsia="標楷體" w:hAnsi="標楷體" w:hint="eastAsia"/>
                <w:sz w:val="28"/>
              </w:rPr>
              <w:t>視力保健配套措施自我檢核</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both"/>
              <w:rPr>
                <w:rFonts w:ascii="標楷體" w:eastAsia="標楷體" w:hAnsi="標楷體"/>
                <w:sz w:val="28"/>
              </w:rPr>
            </w:pPr>
            <w:r w:rsidRPr="00E52A6F">
              <w:rPr>
                <w:rFonts w:ascii="標楷體" w:eastAsia="標楷體" w:hAnsi="標楷體" w:hint="eastAsia"/>
                <w:sz w:val="28"/>
              </w:rPr>
              <w:t>各級學校</w:t>
            </w:r>
          </w:p>
          <w:p w:rsidR="0061434E" w:rsidRPr="00E52A6F" w:rsidRDefault="0061434E" w:rsidP="00377903">
            <w:pPr>
              <w:snapToGrid w:val="0"/>
              <w:jc w:val="distribute"/>
              <w:rPr>
                <w:rFonts w:ascii="標楷體" w:eastAsia="標楷體" w:hAnsi="標楷體"/>
                <w:sz w:val="28"/>
              </w:rPr>
            </w:pPr>
            <w:r w:rsidRPr="00E52A6F">
              <w:rPr>
                <w:rFonts w:ascii="標楷體" w:eastAsia="標楷體" w:hAnsi="標楷體" w:hint="eastAsia"/>
                <w:sz w:val="28"/>
              </w:rPr>
              <w:t>(行動學習參與學</w:t>
            </w:r>
          </w:p>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校)</w:t>
            </w:r>
          </w:p>
        </w:tc>
        <w:tc>
          <w:tcPr>
            <w:tcW w:w="2486" w:type="dxa"/>
            <w:tcBorders>
              <w:top w:val="single" w:sz="4" w:space="0" w:color="auto"/>
              <w:left w:val="single" w:sz="4" w:space="0" w:color="auto"/>
              <w:bottom w:val="single" w:sz="4" w:space="0" w:color="auto"/>
              <w:right w:val="single" w:sz="4" w:space="0" w:color="auto"/>
            </w:tcBorders>
            <w:vAlign w:val="center"/>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每學期開學後1個月內</w:t>
            </w:r>
          </w:p>
        </w:tc>
        <w:tc>
          <w:tcPr>
            <w:tcW w:w="0" w:type="auto"/>
            <w:vMerge/>
            <w:tcBorders>
              <w:top w:val="nil"/>
              <w:left w:val="single" w:sz="4" w:space="0" w:color="auto"/>
              <w:bottom w:val="nil"/>
              <w:right w:val="single" w:sz="4" w:space="0" w:color="auto"/>
            </w:tcBorders>
            <w:vAlign w:val="center"/>
          </w:tcPr>
          <w:p w:rsidR="0061434E" w:rsidRPr="00E52A6F" w:rsidRDefault="0061434E" w:rsidP="00377903">
            <w:pPr>
              <w:widowControl/>
              <w:rPr>
                <w:rFonts w:ascii="標楷體" w:eastAsia="標楷體" w:hAnsi="標楷體"/>
              </w:rPr>
            </w:pPr>
          </w:p>
        </w:tc>
      </w:tr>
      <w:tr w:rsidR="0061434E" w:rsidRPr="00E52A6F" w:rsidTr="00377903">
        <w:trPr>
          <w:trHeight w:val="195"/>
        </w:trPr>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學校落實禁用一次性及美耐皿餐具、瓶裝水情形</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jc w:val="both"/>
              <w:rPr>
                <w:rFonts w:ascii="標楷體" w:eastAsia="標楷體" w:hAnsi="標楷體"/>
                <w:sz w:val="28"/>
              </w:rPr>
            </w:pPr>
            <w:r w:rsidRPr="00E52A6F">
              <w:rPr>
                <w:rFonts w:ascii="標楷體" w:eastAsia="標楷體" w:hAnsi="標楷體" w:hint="eastAsia"/>
                <w:sz w:val="28"/>
              </w:rPr>
              <w:t>各級學校</w:t>
            </w:r>
          </w:p>
        </w:tc>
        <w:tc>
          <w:tcPr>
            <w:tcW w:w="2486" w:type="dxa"/>
            <w:tcBorders>
              <w:top w:val="single" w:sz="4" w:space="0" w:color="auto"/>
              <w:left w:val="single" w:sz="4" w:space="0" w:color="auto"/>
              <w:bottom w:val="single" w:sz="4" w:space="0" w:color="auto"/>
              <w:right w:val="single" w:sz="4" w:space="0" w:color="auto"/>
            </w:tcBorders>
            <w:vAlign w:val="center"/>
          </w:tcPr>
          <w:p w:rsidR="0061434E" w:rsidRPr="00E52A6F" w:rsidRDefault="0061434E" w:rsidP="00377903">
            <w:pPr>
              <w:snapToGrid w:val="0"/>
              <w:jc w:val="center"/>
              <w:rPr>
                <w:rFonts w:ascii="標楷體" w:eastAsia="標楷體" w:hAnsi="標楷體"/>
                <w:sz w:val="28"/>
                <w:szCs w:val="28"/>
              </w:rPr>
            </w:pPr>
          </w:p>
        </w:tc>
        <w:tc>
          <w:tcPr>
            <w:tcW w:w="0" w:type="auto"/>
            <w:vMerge/>
            <w:tcBorders>
              <w:top w:val="nil"/>
              <w:left w:val="single" w:sz="4" w:space="0" w:color="auto"/>
              <w:bottom w:val="nil"/>
              <w:right w:val="single" w:sz="4" w:space="0" w:color="auto"/>
            </w:tcBorders>
            <w:vAlign w:val="center"/>
          </w:tcPr>
          <w:p w:rsidR="0061434E" w:rsidRPr="00E52A6F" w:rsidRDefault="0061434E" w:rsidP="00377903">
            <w:pPr>
              <w:widowControl/>
              <w:rPr>
                <w:rFonts w:ascii="標楷體" w:eastAsia="標楷體" w:hAnsi="標楷體"/>
              </w:rPr>
            </w:pPr>
          </w:p>
        </w:tc>
      </w:tr>
      <w:tr w:rsidR="0061434E" w:rsidRPr="00E52A6F" w:rsidTr="00377903">
        <w:trPr>
          <w:trHeight w:val="169"/>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依家庭教育法於正式課程外實施4小時家庭教育課程及活動並會同家長會辦理親職教育，及落實家庭教育諮商與輔導重大違規、特殊行為、個案、逃學、中輟、未成年懷孕等學生。</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tcBorders>
              <w:top w:val="single" w:sz="4" w:space="0" w:color="auto"/>
              <w:left w:val="single" w:sz="4" w:space="0" w:color="auto"/>
              <w:bottom w:val="nil"/>
              <w:right w:val="single" w:sz="4" w:space="0" w:color="auto"/>
            </w:tcBorders>
            <w:vAlign w:val="center"/>
            <w:hideMark/>
          </w:tcPr>
          <w:p w:rsidR="0061434E" w:rsidRPr="00E52A6F" w:rsidRDefault="0061434E" w:rsidP="00377903">
            <w:pPr>
              <w:widowControl/>
              <w:rPr>
                <w:rFonts w:ascii="標楷體" w:eastAsia="標楷體" w:hAnsi="標楷體"/>
                <w:sz w:val="28"/>
                <w:szCs w:val="28"/>
              </w:rPr>
            </w:pPr>
          </w:p>
        </w:tc>
        <w:tc>
          <w:tcPr>
            <w:tcW w:w="0" w:type="auto"/>
            <w:vMerge/>
            <w:tcBorders>
              <w:top w:val="nil"/>
              <w:left w:val="single" w:sz="4" w:space="0" w:color="auto"/>
              <w:bottom w:val="nil"/>
              <w:right w:val="single" w:sz="4" w:space="0" w:color="auto"/>
            </w:tcBorders>
            <w:vAlign w:val="center"/>
            <w:hideMark/>
          </w:tcPr>
          <w:p w:rsidR="0061434E" w:rsidRPr="00E52A6F" w:rsidRDefault="0061434E" w:rsidP="00377903">
            <w:pPr>
              <w:widowControl/>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學校辦理招標使用「政府採購電子領投標系統」電子領標情形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ind w:left="482" w:hanging="482"/>
              <w:rPr>
                <w:rFonts w:ascii="標楷體" w:eastAsia="標楷體" w:hAnsi="標楷體"/>
                <w:sz w:val="28"/>
              </w:rPr>
            </w:pPr>
            <w:r w:rsidRPr="00E52A6F">
              <w:rPr>
                <w:rFonts w:ascii="標楷體" w:eastAsia="標楷體" w:hAnsi="標楷體" w:hint="eastAsia"/>
                <w:sz w:val="28"/>
                <w:szCs w:val="28"/>
              </w:rPr>
              <w:t>學校配合執行各機關綠色採購情形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ind w:left="482" w:hanging="482"/>
              <w:rPr>
                <w:rFonts w:ascii="標楷體" w:eastAsia="標楷體" w:hAnsi="標楷體"/>
                <w:sz w:val="28"/>
              </w:rPr>
            </w:pPr>
            <w:r w:rsidRPr="00E52A6F">
              <w:rPr>
                <w:rFonts w:ascii="標楷體" w:eastAsia="標楷體" w:hAnsi="標楷體" w:hint="eastAsia"/>
                <w:sz w:val="28"/>
                <w:szCs w:val="28"/>
              </w:rPr>
              <w:t>內部控制制度實施情形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ind w:left="482" w:hanging="482"/>
              <w:rPr>
                <w:rFonts w:ascii="標楷體" w:eastAsia="標楷體" w:hAnsi="標楷體"/>
                <w:sz w:val="28"/>
              </w:rPr>
            </w:pPr>
            <w:r w:rsidRPr="00E52A6F">
              <w:rPr>
                <w:rFonts w:ascii="標楷體" w:eastAsia="標楷體" w:hAnsi="標楷體" w:hint="eastAsia"/>
                <w:sz w:val="28"/>
                <w:szCs w:val="28"/>
              </w:rPr>
              <w:t>年度資本門預算、保留款執行情形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val="restart"/>
            <w:tcBorders>
              <w:top w:val="nil"/>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ind w:left="482" w:hanging="482"/>
              <w:rPr>
                <w:rFonts w:ascii="標楷體" w:eastAsia="標楷體" w:hAnsi="標楷體"/>
                <w:sz w:val="28"/>
              </w:rPr>
            </w:pPr>
            <w:r w:rsidRPr="00E52A6F">
              <w:rPr>
                <w:rFonts w:ascii="標楷體" w:eastAsia="標楷體" w:hAnsi="標楷體" w:hint="eastAsia"/>
                <w:sz w:val="28"/>
                <w:szCs w:val="28"/>
              </w:rPr>
              <w:t>校園事件之處理與通報辦理情形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vMerge w:val="restart"/>
            <w:tcBorders>
              <w:top w:val="nil"/>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406"/>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ind w:left="482" w:hanging="482"/>
              <w:rPr>
                <w:rFonts w:ascii="標楷體" w:eastAsia="標楷體" w:hAnsi="標楷體"/>
                <w:sz w:val="28"/>
              </w:rPr>
            </w:pPr>
            <w:r w:rsidRPr="00E52A6F">
              <w:rPr>
                <w:rFonts w:ascii="標楷體" w:eastAsia="標楷體" w:hAnsi="標楷體" w:hint="eastAsia"/>
                <w:sz w:val="28"/>
                <w:szCs w:val="28"/>
              </w:rPr>
              <w:t>「優先採購身心障礙福利服務機構或團體生產物品及服務」之執行情形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vMerge/>
            <w:tcBorders>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ind w:left="482" w:hanging="482"/>
              <w:rPr>
                <w:rFonts w:ascii="標楷體" w:eastAsia="標楷體" w:hAnsi="標楷體"/>
                <w:sz w:val="28"/>
              </w:rPr>
            </w:pPr>
            <w:r w:rsidRPr="00E52A6F">
              <w:rPr>
                <w:rFonts w:ascii="標楷體" w:eastAsia="標楷體" w:hAnsi="標楷體" w:hint="eastAsia"/>
                <w:sz w:val="28"/>
                <w:szCs w:val="28"/>
              </w:rPr>
              <w:t>各級學校配合執行「緊急公務訊息通報」情形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rPr>
              <w:t>公立各級學校遊憩及運動設施檢核</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ind w:left="482" w:hanging="482"/>
              <w:rPr>
                <w:rFonts w:ascii="標楷體" w:eastAsia="標楷體" w:hAnsi="標楷體"/>
                <w:sz w:val="28"/>
                <w:szCs w:val="28"/>
              </w:rPr>
            </w:pPr>
            <w:r w:rsidRPr="00E52A6F">
              <w:rPr>
                <w:rFonts w:ascii="新細明體" w:hAnsi="新細明體" w:hint="eastAsia"/>
                <w:sz w:val="28"/>
                <w:szCs w:val="30"/>
              </w:rPr>
              <w:t>★★★</w:t>
            </w:r>
            <w:r w:rsidRPr="00E52A6F">
              <w:rPr>
                <w:rFonts w:ascii="標楷體" w:eastAsia="標楷體" w:hAnsi="標楷體" w:hint="eastAsia"/>
                <w:sz w:val="28"/>
                <w:szCs w:val="28"/>
              </w:rPr>
              <w:t>校安通報(首報、續報)</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70"/>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新細明體" w:hAnsi="新細明體" w:hint="eastAsia"/>
                <w:sz w:val="28"/>
                <w:szCs w:val="30"/>
              </w:rPr>
              <w:t>★★★</w:t>
            </w:r>
            <w:r w:rsidRPr="00E52A6F">
              <w:rPr>
                <w:rFonts w:ascii="標楷體" w:eastAsia="標楷體" w:hAnsi="標楷體" w:hint="eastAsia"/>
                <w:sz w:val="28"/>
                <w:szCs w:val="28"/>
              </w:rPr>
              <w:t>重大災情通報</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各級學校落實採購專業人員訓練計畫</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val="restart"/>
            <w:tcBorders>
              <w:top w:val="nil"/>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val="restart"/>
            <w:tcBorders>
              <w:top w:val="nil"/>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加強推動綠色採購計畫</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tcBorders>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453"/>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通案性採購案件招標及契約文件範本</w:t>
            </w:r>
            <w:r w:rsidRPr="00E52A6F">
              <w:rPr>
                <w:rFonts w:ascii="標楷體" w:eastAsia="標楷體" w:hAnsi="標楷體" w:hint="eastAsia"/>
                <w:sz w:val="28"/>
                <w:szCs w:val="28"/>
              </w:rPr>
              <w:lastRenderedPageBreak/>
              <w:t>運用</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lastRenderedPageBreak/>
              <w:t>各級學校</w:t>
            </w:r>
          </w:p>
        </w:tc>
        <w:tc>
          <w:tcPr>
            <w:tcW w:w="2486" w:type="dxa"/>
            <w:vMerge w:val="restart"/>
            <w:tcBorders>
              <w:top w:val="nil"/>
              <w:left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val="restart"/>
            <w:tcBorders>
              <w:top w:val="nil"/>
              <w:left w:val="single" w:sz="4" w:space="0" w:color="auto"/>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義務採購單位應填報採購身心障礙機構團體執行情形</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vMerge/>
            <w:tcBorders>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vMerge/>
            <w:tcBorders>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加強文書處理及檔案管理</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pacing w:val="-4"/>
                <w:sz w:val="28"/>
                <w:szCs w:val="28"/>
              </w:rPr>
              <w:t>各級學校應於每月10日前至</w:t>
            </w:r>
            <w:r w:rsidRPr="00E52A6F">
              <w:rPr>
                <w:rFonts w:ascii="標楷體" w:eastAsia="標楷體" w:hAnsi="標楷體"/>
                <w:sz w:val="28"/>
                <w:szCs w:val="28"/>
              </w:rPr>
              <w:t>電子公文節能減紙填報系統</w:t>
            </w:r>
            <w:r w:rsidRPr="00E52A6F">
              <w:rPr>
                <w:rFonts w:ascii="標楷體" w:eastAsia="標楷體" w:hAnsi="標楷體" w:hint="eastAsia"/>
                <w:sz w:val="28"/>
                <w:szCs w:val="28"/>
              </w:rPr>
              <w:t>(</w:t>
            </w:r>
            <w:r w:rsidRPr="00E52A6F">
              <w:rPr>
                <w:rFonts w:ascii="標楷體" w:eastAsia="標楷體" w:cs="標楷體" w:hint="eastAsia"/>
                <w:kern w:val="0"/>
                <w:sz w:val="28"/>
                <w:szCs w:val="28"/>
              </w:rPr>
              <w:t>網址</w:t>
            </w:r>
            <w:r w:rsidRPr="00E52A6F">
              <w:rPr>
                <w:rFonts w:ascii="標楷體" w:eastAsia="標楷體" w:cs="標楷體" w:hint="eastAsia"/>
                <w:kern w:val="0"/>
                <w:sz w:val="22"/>
                <w:szCs w:val="22"/>
              </w:rPr>
              <w:t>：</w:t>
            </w:r>
            <w:r w:rsidRPr="00E52A6F">
              <w:rPr>
                <w:rFonts w:ascii="標楷體" w:eastAsia="標楷體" w:cs="標楷體"/>
                <w:kern w:val="0"/>
                <w:sz w:val="22"/>
                <w:szCs w:val="22"/>
              </w:rPr>
              <w:t>http://edic.good.nat.gov.tw/</w:t>
            </w:r>
            <w:r w:rsidRPr="00E52A6F">
              <w:rPr>
                <w:rFonts w:ascii="標楷體" w:eastAsia="標楷體" w:cs="標楷體" w:hint="eastAsia"/>
                <w:kern w:val="0"/>
                <w:sz w:val="26"/>
                <w:szCs w:val="26"/>
              </w:rPr>
              <w:t>)</w:t>
            </w:r>
            <w:r w:rsidRPr="00E52A6F">
              <w:rPr>
                <w:rFonts w:ascii="標楷體" w:eastAsia="標楷體" w:cs="標楷體" w:hint="eastAsia"/>
                <w:kern w:val="0"/>
                <w:sz w:val="28"/>
                <w:szCs w:val="28"/>
              </w:rPr>
              <w:t>填報公文電子交換</w:t>
            </w:r>
            <w:r w:rsidRPr="00E52A6F">
              <w:rPr>
                <w:rFonts w:ascii="新細明體" w:hAnsi="新細明體" w:cs="標楷體" w:hint="eastAsia"/>
                <w:kern w:val="0"/>
                <w:sz w:val="28"/>
                <w:szCs w:val="28"/>
              </w:rPr>
              <w:t>、</w:t>
            </w:r>
            <w:r w:rsidRPr="00E52A6F">
              <w:rPr>
                <w:rFonts w:ascii="標楷體" w:eastAsia="標楷體" w:cs="標楷體" w:hint="eastAsia"/>
                <w:kern w:val="0"/>
                <w:sz w:val="28"/>
                <w:szCs w:val="28"/>
              </w:rPr>
              <w:t>公文線上簽核</w:t>
            </w:r>
            <w:r w:rsidRPr="00E52A6F">
              <w:rPr>
                <w:rFonts w:ascii="新細明體" w:hAnsi="新細明體" w:cs="標楷體" w:hint="eastAsia"/>
                <w:kern w:val="0"/>
                <w:sz w:val="28"/>
                <w:szCs w:val="28"/>
              </w:rPr>
              <w:t>、</w:t>
            </w:r>
            <w:r w:rsidRPr="00E52A6F">
              <w:rPr>
                <w:rFonts w:ascii="標楷體" w:eastAsia="標楷體" w:cs="標楷體" w:hint="eastAsia"/>
                <w:kern w:val="0"/>
                <w:sz w:val="28"/>
                <w:szCs w:val="28"/>
              </w:rPr>
              <w:t>減紙</w:t>
            </w:r>
            <w:r w:rsidRPr="00E52A6F">
              <w:rPr>
                <w:rFonts w:ascii="新細明體" w:hAnsi="新細明體" w:cs="標楷體" w:hint="eastAsia"/>
                <w:kern w:val="0"/>
                <w:sz w:val="28"/>
                <w:szCs w:val="28"/>
              </w:rPr>
              <w:t>、</w:t>
            </w:r>
            <w:r w:rsidRPr="00E52A6F">
              <w:rPr>
                <w:rFonts w:ascii="標楷體" w:eastAsia="標楷體" w:cs="標楷體" w:hint="eastAsia"/>
                <w:kern w:val="0"/>
                <w:sz w:val="28"/>
                <w:szCs w:val="28"/>
              </w:rPr>
              <w:t>網路申辦服務</w:t>
            </w:r>
            <w:r w:rsidRPr="00E52A6F">
              <w:rPr>
                <w:rFonts w:ascii="新細明體" w:hAnsi="新細明體" w:cs="標楷體" w:hint="eastAsia"/>
                <w:kern w:val="0"/>
                <w:sz w:val="28"/>
                <w:szCs w:val="28"/>
              </w:rPr>
              <w:t>、</w:t>
            </w:r>
            <w:r w:rsidRPr="00E52A6F">
              <w:rPr>
                <w:rFonts w:ascii="標楷體" w:eastAsia="標楷體" w:cs="標楷體" w:hint="eastAsia"/>
                <w:kern w:val="0"/>
                <w:sz w:val="28"/>
                <w:szCs w:val="28"/>
              </w:rPr>
              <w:t>電子化會議等數據</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防疫工作督導查核</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szCs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rPr>
            </w:pPr>
            <w:r w:rsidRPr="00E52A6F">
              <w:rPr>
                <w:rFonts w:ascii="標楷體" w:eastAsia="標楷體" w:hAnsi="標楷體" w:hint="eastAsia"/>
                <w:sz w:val="28"/>
                <w:szCs w:val="28"/>
              </w:rPr>
              <w:t>育藝深遠-臺北市藝術與教育結合方案</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88"/>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加強公務員廉政倫理事件登錄</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450"/>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落實財產申報人員異動申報</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360"/>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財產申報說明會</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250"/>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司法檢調機關進行偵（調）查程序（調卷、約談、搜索、扣押及逮捕時），請知會本局政風室</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80"/>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接受國內外各項捐募款收支事宜時，請確依「臺北市政府所屬機關學校捐募款收支管理要點」之規定，應採公開透明、充分揭露原則，定期公告捐款者或受募者名單、經費運用成果報告、收支明細等資訊，以昭公信。</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80"/>
        </w:trPr>
        <w:tc>
          <w:tcPr>
            <w:tcW w:w="5095" w:type="dxa"/>
            <w:tcBorders>
              <w:top w:val="single" w:sz="4" w:space="0" w:color="auto"/>
              <w:left w:val="single" w:sz="4" w:space="0" w:color="auto"/>
              <w:bottom w:val="single" w:sz="4" w:space="0" w:color="auto"/>
              <w:right w:val="single" w:sz="4" w:space="0" w:color="auto"/>
            </w:tcBorders>
            <w:hideMark/>
          </w:tcPr>
          <w:p w:rsidR="0061434E" w:rsidRPr="00E52A6F" w:rsidRDefault="0061434E" w:rsidP="0061434E">
            <w:pPr>
              <w:numPr>
                <w:ilvl w:val="0"/>
                <w:numId w:val="26"/>
              </w:numPr>
              <w:snapToGrid w:val="0"/>
              <w:rPr>
                <w:rFonts w:ascii="標楷體" w:eastAsia="標楷體" w:hAnsi="標楷體"/>
                <w:spacing w:val="-20"/>
                <w:sz w:val="28"/>
                <w:szCs w:val="28"/>
              </w:rPr>
            </w:pPr>
            <w:r w:rsidRPr="00E52A6F">
              <w:rPr>
                <w:rFonts w:ascii="標楷體" w:eastAsia="標楷體" w:hAnsi="標楷體" w:hint="eastAsia"/>
                <w:sz w:val="28"/>
                <w:szCs w:val="28"/>
              </w:rPr>
              <w:t>本局政風室因案需調閱學校相關資料時，請依據「臺北市政府文書處理實施要點」第94條規定，配合協助提供。</w:t>
            </w:r>
          </w:p>
        </w:tc>
        <w:tc>
          <w:tcPr>
            <w:tcW w:w="1312" w:type="dxa"/>
            <w:tcBorders>
              <w:top w:val="single" w:sz="4" w:space="0" w:color="auto"/>
              <w:left w:val="single" w:sz="4" w:space="0" w:color="auto"/>
              <w:bottom w:val="single" w:sz="4" w:space="0" w:color="auto"/>
              <w:right w:val="single" w:sz="4" w:space="0" w:color="auto"/>
            </w:tcBorders>
            <w:hideMark/>
          </w:tcPr>
          <w:p w:rsidR="0061434E" w:rsidRPr="00E52A6F" w:rsidRDefault="0061434E" w:rsidP="00377903">
            <w:pPr>
              <w:snapToGrid w:val="0"/>
              <w:rPr>
                <w:rFonts w:ascii="標楷體" w:eastAsia="標楷體" w:hAnsi="標楷體"/>
                <w:sz w:val="28"/>
                <w:szCs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80"/>
        </w:trPr>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新細明體" w:hAnsi="新細明體" w:hint="eastAsia"/>
                <w:sz w:val="28"/>
                <w:szCs w:val="30"/>
              </w:rPr>
              <w:t>★★★</w:t>
            </w:r>
            <w:r w:rsidRPr="00E52A6F">
              <w:rPr>
                <w:rFonts w:ascii="標楷體" w:eastAsia="標楷體" w:hAnsi="標楷體" w:hint="eastAsia"/>
                <w:sz w:val="28"/>
                <w:szCs w:val="28"/>
              </w:rPr>
              <w:t>每學期辦理人為災害（重大校安事件）應變處置演練乙次</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80"/>
        </w:trPr>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標楷體" w:eastAsia="標楷體" w:hAnsi="標楷體" w:hint="eastAsia"/>
                <w:sz w:val="28"/>
                <w:szCs w:val="28"/>
              </w:rPr>
              <w:t>每個月辦理電子圍籬系統功能測試</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80"/>
        </w:trPr>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新細明體" w:hAnsi="新細明體" w:hint="eastAsia"/>
                <w:sz w:val="28"/>
                <w:szCs w:val="30"/>
              </w:rPr>
              <w:t>★★</w:t>
            </w:r>
            <w:r w:rsidRPr="00E52A6F">
              <w:rPr>
                <w:rFonts w:ascii="標楷體" w:eastAsia="標楷體" w:hAnsi="標楷體" w:hint="eastAsia"/>
                <w:sz w:val="28"/>
                <w:szCs w:val="28"/>
              </w:rPr>
              <w:t>完成防災教育網頁建置及成果更新</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80"/>
        </w:trPr>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新細明體" w:hAnsi="新細明體" w:hint="eastAsia"/>
                <w:sz w:val="28"/>
                <w:szCs w:val="30"/>
              </w:rPr>
              <w:t>★★</w:t>
            </w:r>
            <w:r w:rsidRPr="00E52A6F">
              <w:rPr>
                <w:rFonts w:ascii="標楷體" w:eastAsia="標楷體" w:hAnsi="標楷體" w:hint="eastAsia"/>
                <w:sz w:val="28"/>
                <w:szCs w:val="28"/>
              </w:rPr>
              <w:t>防災避難疏散路線圖繪製及張貼公佈</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80"/>
        </w:trPr>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新細明體" w:hAnsi="新細明體" w:hint="eastAsia"/>
                <w:sz w:val="28"/>
                <w:szCs w:val="30"/>
              </w:rPr>
              <w:t>★</w:t>
            </w:r>
            <w:r w:rsidRPr="00E52A6F">
              <w:rPr>
                <w:rFonts w:ascii="標楷體" w:eastAsia="標楷體" w:hAnsi="標楷體" w:hint="eastAsia"/>
                <w:sz w:val="28"/>
                <w:szCs w:val="28"/>
              </w:rPr>
              <w:t>「家庭防災卡」及「1991報平安留言系統」推廣及運用情形</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80"/>
        </w:trPr>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新細明體" w:hAnsi="新細明體" w:hint="eastAsia"/>
                <w:sz w:val="28"/>
                <w:szCs w:val="30"/>
              </w:rPr>
              <w:t>★★★</w:t>
            </w:r>
            <w:r w:rsidRPr="00E52A6F">
              <w:rPr>
                <w:rFonts w:ascii="標楷體" w:eastAsia="標楷體" w:hAnsi="標楷體" w:hint="eastAsia"/>
                <w:sz w:val="28"/>
                <w:szCs w:val="28"/>
              </w:rPr>
              <w:t>中央氣象局「地震速報系統」與校內廣播器介接情形</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nil"/>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nil"/>
              <w:right w:val="single" w:sz="4" w:space="0" w:color="auto"/>
            </w:tcBorders>
          </w:tcPr>
          <w:p w:rsidR="0061434E" w:rsidRPr="00E52A6F" w:rsidRDefault="0061434E" w:rsidP="00377903">
            <w:pPr>
              <w:snapToGrid w:val="0"/>
              <w:rPr>
                <w:rFonts w:ascii="標楷體" w:eastAsia="標楷體" w:hAnsi="標楷體"/>
              </w:rPr>
            </w:pPr>
          </w:p>
        </w:tc>
      </w:tr>
      <w:tr w:rsidR="0061434E" w:rsidRPr="00E52A6F" w:rsidTr="00377903">
        <w:trPr>
          <w:trHeight w:val="80"/>
        </w:trPr>
        <w:tc>
          <w:tcPr>
            <w:tcW w:w="5095" w:type="dxa"/>
            <w:tcBorders>
              <w:top w:val="single" w:sz="4" w:space="0" w:color="auto"/>
              <w:left w:val="single" w:sz="4" w:space="0" w:color="auto"/>
              <w:bottom w:val="single" w:sz="4" w:space="0" w:color="auto"/>
              <w:right w:val="single" w:sz="4" w:space="0" w:color="auto"/>
            </w:tcBorders>
          </w:tcPr>
          <w:p w:rsidR="0061434E" w:rsidRPr="00E52A6F" w:rsidRDefault="0061434E" w:rsidP="0061434E">
            <w:pPr>
              <w:numPr>
                <w:ilvl w:val="0"/>
                <w:numId w:val="26"/>
              </w:numPr>
              <w:snapToGrid w:val="0"/>
              <w:rPr>
                <w:rFonts w:ascii="標楷體" w:eastAsia="標楷體" w:hAnsi="標楷體"/>
                <w:sz w:val="28"/>
                <w:szCs w:val="28"/>
              </w:rPr>
            </w:pPr>
            <w:r w:rsidRPr="00E52A6F">
              <w:rPr>
                <w:rFonts w:ascii="新細明體" w:hAnsi="新細明體" w:hint="eastAsia"/>
                <w:sz w:val="28"/>
                <w:szCs w:val="30"/>
              </w:rPr>
              <w:lastRenderedPageBreak/>
              <w:t>★★★</w:t>
            </w:r>
            <w:r w:rsidRPr="00E52A6F">
              <w:rPr>
                <w:rFonts w:ascii="標楷體" w:eastAsia="標楷體" w:hAnsi="標楷體" w:hint="eastAsia"/>
                <w:sz w:val="28"/>
                <w:szCs w:val="28"/>
              </w:rPr>
              <w:t>護苗學生(偏差行為及疑似涉</w:t>
            </w:r>
            <w:r w:rsidRPr="00E52A6F">
              <w:rPr>
                <w:rFonts w:ascii="標楷體" w:eastAsia="標楷體" w:hAnsi="標楷體" w:hint="eastAsia"/>
                <w:spacing w:val="-8"/>
                <w:sz w:val="28"/>
                <w:szCs w:val="28"/>
              </w:rPr>
              <w:t>入幫派學生)及學生藥物濫用個案輔導</w:t>
            </w:r>
          </w:p>
        </w:tc>
        <w:tc>
          <w:tcPr>
            <w:tcW w:w="1312" w:type="dxa"/>
            <w:tcBorders>
              <w:top w:val="single" w:sz="4" w:space="0" w:color="auto"/>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sz w:val="28"/>
              </w:rPr>
            </w:pPr>
            <w:r w:rsidRPr="00E52A6F">
              <w:rPr>
                <w:rFonts w:ascii="標楷體" w:eastAsia="標楷體" w:hAnsi="標楷體" w:hint="eastAsia"/>
                <w:sz w:val="28"/>
              </w:rPr>
              <w:t>各級學校</w:t>
            </w:r>
          </w:p>
        </w:tc>
        <w:tc>
          <w:tcPr>
            <w:tcW w:w="2486" w:type="dxa"/>
            <w:tcBorders>
              <w:top w:val="nil"/>
              <w:left w:val="single" w:sz="4" w:space="0" w:color="auto"/>
              <w:bottom w:val="single" w:sz="4" w:space="0" w:color="auto"/>
              <w:right w:val="single" w:sz="4" w:space="0" w:color="auto"/>
            </w:tcBorders>
          </w:tcPr>
          <w:p w:rsidR="0061434E" w:rsidRPr="00E52A6F" w:rsidRDefault="0061434E" w:rsidP="00377903">
            <w:pPr>
              <w:snapToGrid w:val="0"/>
              <w:jc w:val="center"/>
              <w:rPr>
                <w:rFonts w:ascii="標楷體" w:eastAsia="標楷體" w:hAnsi="標楷體"/>
                <w:sz w:val="28"/>
                <w:szCs w:val="28"/>
              </w:rPr>
            </w:pPr>
          </w:p>
        </w:tc>
        <w:tc>
          <w:tcPr>
            <w:tcW w:w="1035" w:type="dxa"/>
            <w:tcBorders>
              <w:top w:val="nil"/>
              <w:left w:val="single" w:sz="4" w:space="0" w:color="auto"/>
              <w:bottom w:val="single" w:sz="4" w:space="0" w:color="auto"/>
              <w:right w:val="single" w:sz="4" w:space="0" w:color="auto"/>
            </w:tcBorders>
          </w:tcPr>
          <w:p w:rsidR="0061434E" w:rsidRPr="00E52A6F" w:rsidRDefault="0061434E" w:rsidP="00377903">
            <w:pPr>
              <w:snapToGrid w:val="0"/>
              <w:rPr>
                <w:rFonts w:ascii="標楷體" w:eastAsia="標楷體" w:hAnsi="標楷體"/>
              </w:rPr>
            </w:pPr>
          </w:p>
        </w:tc>
      </w:tr>
    </w:tbl>
    <w:p w:rsidR="0061434E" w:rsidRPr="00E52A6F" w:rsidRDefault="0061434E" w:rsidP="0061434E">
      <w:r w:rsidRPr="00E52A6F">
        <w:rPr>
          <w:rFonts w:ascii="標楷體" w:eastAsia="標楷體" w:hAnsi="標楷體" w:hint="eastAsia"/>
          <w:sz w:val="28"/>
          <w:szCs w:val="28"/>
        </w:rPr>
        <w:t>★標示屬本局重大政策項目。</w:t>
      </w:r>
    </w:p>
    <w:p w:rsidR="0061434E" w:rsidRPr="0061434E" w:rsidRDefault="0061434E" w:rsidP="00FB46CA">
      <w:pPr>
        <w:spacing w:line="0" w:lineRule="atLeast"/>
        <w:rPr>
          <w:rFonts w:ascii="標楷體" w:eastAsia="標楷體"/>
          <w:color w:val="000000"/>
          <w:kern w:val="0"/>
          <w:sz w:val="28"/>
        </w:rPr>
      </w:pPr>
    </w:p>
    <w:sectPr w:rsidR="0061434E" w:rsidRPr="0061434E" w:rsidSect="00382BEB">
      <w:footerReference w:type="even" r:id="rId11"/>
      <w:footerReference w:type="default" r:id="rId12"/>
      <w:pgSz w:w="11906" w:h="16838"/>
      <w:pgMar w:top="719" w:right="991" w:bottom="539" w:left="1036" w:header="851" w:footer="43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4D4" w:rsidRDefault="003934D4">
      <w:r>
        <w:separator/>
      </w:r>
    </w:p>
  </w:endnote>
  <w:endnote w:type="continuationSeparator" w:id="0">
    <w:p w:rsidR="003934D4" w:rsidRDefault="0039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文鼎粗黑">
    <w:altName w:val="Arial Unicode MS"/>
    <w:charset w:val="88"/>
    <w:family w:val="modern"/>
    <w:pitch w:val="fixed"/>
    <w:sig w:usb0="00000F41" w:usb1="280918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全真標準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58" w:rsidRDefault="008D30BE" w:rsidP="00C817FD">
    <w:pPr>
      <w:pStyle w:val="a4"/>
      <w:framePr w:wrap="around" w:vAnchor="text" w:hAnchor="margin" w:xAlign="center" w:y="1"/>
      <w:rPr>
        <w:rStyle w:val="a6"/>
      </w:rPr>
    </w:pPr>
    <w:r>
      <w:rPr>
        <w:rStyle w:val="a6"/>
      </w:rPr>
      <w:fldChar w:fldCharType="begin"/>
    </w:r>
    <w:r w:rsidR="00902B58">
      <w:rPr>
        <w:rStyle w:val="a6"/>
      </w:rPr>
      <w:instrText xml:space="preserve">PAGE  </w:instrText>
    </w:r>
    <w:r>
      <w:rPr>
        <w:rStyle w:val="a6"/>
      </w:rPr>
      <w:fldChar w:fldCharType="end"/>
    </w:r>
  </w:p>
  <w:p w:rsidR="00902B58" w:rsidRDefault="00902B5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58" w:rsidRDefault="008D30BE" w:rsidP="00C817FD">
    <w:pPr>
      <w:pStyle w:val="a4"/>
      <w:framePr w:wrap="around" w:vAnchor="text" w:hAnchor="margin" w:xAlign="center" w:y="1"/>
      <w:rPr>
        <w:rStyle w:val="a6"/>
      </w:rPr>
    </w:pPr>
    <w:r>
      <w:rPr>
        <w:rStyle w:val="a6"/>
      </w:rPr>
      <w:fldChar w:fldCharType="begin"/>
    </w:r>
    <w:r w:rsidR="00902B58">
      <w:rPr>
        <w:rStyle w:val="a6"/>
      </w:rPr>
      <w:instrText xml:space="preserve">PAGE  </w:instrText>
    </w:r>
    <w:r>
      <w:rPr>
        <w:rStyle w:val="a6"/>
      </w:rPr>
      <w:fldChar w:fldCharType="separate"/>
    </w:r>
    <w:r w:rsidR="00382BEB">
      <w:rPr>
        <w:rStyle w:val="a6"/>
        <w:noProof/>
      </w:rPr>
      <w:t>18</w:t>
    </w:r>
    <w:r>
      <w:rPr>
        <w:rStyle w:val="a6"/>
      </w:rPr>
      <w:fldChar w:fldCharType="end"/>
    </w:r>
  </w:p>
  <w:p w:rsidR="00902B58" w:rsidRDefault="00902B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4D4" w:rsidRDefault="003934D4">
      <w:r>
        <w:separator/>
      </w:r>
    </w:p>
  </w:footnote>
  <w:footnote w:type="continuationSeparator" w:id="0">
    <w:p w:rsidR="003934D4" w:rsidRDefault="003934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211A"/>
    <w:multiLevelType w:val="hybridMultilevel"/>
    <w:tmpl w:val="F81E55F2"/>
    <w:lvl w:ilvl="0" w:tplc="00B67FFE">
      <w:start w:val="1"/>
      <w:numFmt w:val="taiwaneseCountingThousand"/>
      <w:lvlText w:val="%1、"/>
      <w:lvlJc w:val="left"/>
      <w:pPr>
        <w:tabs>
          <w:tab w:val="num" w:pos="960"/>
        </w:tabs>
        <w:ind w:left="960" w:hanging="480"/>
      </w:pPr>
      <w:rPr>
        <w:rFonts w:hint="default"/>
      </w:rPr>
    </w:lvl>
    <w:lvl w:ilvl="1" w:tplc="0409000F">
      <w:start w:val="1"/>
      <w:numFmt w:val="decimal"/>
      <w:lvlText w:val="%2."/>
      <w:lvlJc w:val="left"/>
      <w:pPr>
        <w:tabs>
          <w:tab w:val="num" w:pos="1440"/>
        </w:tabs>
        <w:ind w:left="1440" w:hanging="48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A9770A8"/>
    <w:multiLevelType w:val="hybridMultilevel"/>
    <w:tmpl w:val="50402438"/>
    <w:lvl w:ilvl="0" w:tplc="00B67FFE">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39534D"/>
    <w:multiLevelType w:val="hybridMultilevel"/>
    <w:tmpl w:val="78EC5EFA"/>
    <w:lvl w:ilvl="0" w:tplc="6338F0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6E45BE"/>
    <w:multiLevelType w:val="singleLevel"/>
    <w:tmpl w:val="E12ABD88"/>
    <w:lvl w:ilvl="0">
      <w:start w:val="1"/>
      <w:numFmt w:val="taiwaneseCountingThousand"/>
      <w:pStyle w:val="a"/>
      <w:lvlText w:val="%1、"/>
      <w:lvlJc w:val="left"/>
      <w:pPr>
        <w:tabs>
          <w:tab w:val="num" w:pos="567"/>
        </w:tabs>
        <w:ind w:left="567" w:hanging="567"/>
      </w:pPr>
      <w:rPr>
        <w:rFonts w:ascii="標楷體" w:eastAsia="標楷體" w:hAnsi="標楷體" w:hint="eastAsia"/>
        <w:b w:val="0"/>
        <w:i w:val="0"/>
        <w:sz w:val="24"/>
        <w:u w:val="none"/>
      </w:rPr>
    </w:lvl>
  </w:abstractNum>
  <w:abstractNum w:abstractNumId="4" w15:restartNumberingAfterBreak="0">
    <w:nsid w:val="1AE45B90"/>
    <w:multiLevelType w:val="hybridMultilevel"/>
    <w:tmpl w:val="7556EC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F3096B"/>
    <w:multiLevelType w:val="hybridMultilevel"/>
    <w:tmpl w:val="F2E60486"/>
    <w:lvl w:ilvl="0" w:tplc="50BEE87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C9C4111"/>
    <w:multiLevelType w:val="hybridMultilevel"/>
    <w:tmpl w:val="D4B84122"/>
    <w:lvl w:ilvl="0" w:tplc="FF6C600E">
      <w:start w:val="1"/>
      <w:numFmt w:val="taiwaneseCountingThousand"/>
      <w:lvlText w:val="(%1)"/>
      <w:lvlJc w:val="left"/>
      <w:pPr>
        <w:tabs>
          <w:tab w:val="num" w:pos="1103"/>
        </w:tabs>
        <w:ind w:left="1103" w:hanging="623"/>
      </w:pPr>
      <w:rPr>
        <w:rFonts w:hint="eastAsia"/>
        <w:b w:val="0"/>
        <w:i w:val="0"/>
      </w:rPr>
    </w:lvl>
    <w:lvl w:ilvl="1" w:tplc="04090019" w:tentative="1">
      <w:start w:val="1"/>
      <w:numFmt w:val="ideographTraditional"/>
      <w:lvlText w:val="%2、"/>
      <w:lvlJc w:val="left"/>
      <w:pPr>
        <w:tabs>
          <w:tab w:val="num" w:pos="589"/>
        </w:tabs>
        <w:ind w:left="589" w:hanging="480"/>
      </w:pPr>
    </w:lvl>
    <w:lvl w:ilvl="2" w:tplc="0409001B" w:tentative="1">
      <w:start w:val="1"/>
      <w:numFmt w:val="lowerRoman"/>
      <w:lvlText w:val="%3."/>
      <w:lvlJc w:val="right"/>
      <w:pPr>
        <w:tabs>
          <w:tab w:val="num" w:pos="1069"/>
        </w:tabs>
        <w:ind w:left="1069" w:hanging="480"/>
      </w:pPr>
    </w:lvl>
    <w:lvl w:ilvl="3" w:tplc="0409000F" w:tentative="1">
      <w:start w:val="1"/>
      <w:numFmt w:val="decimal"/>
      <w:lvlText w:val="%4."/>
      <w:lvlJc w:val="left"/>
      <w:pPr>
        <w:tabs>
          <w:tab w:val="num" w:pos="1549"/>
        </w:tabs>
        <w:ind w:left="1549" w:hanging="480"/>
      </w:pPr>
    </w:lvl>
    <w:lvl w:ilvl="4" w:tplc="04090019" w:tentative="1">
      <w:start w:val="1"/>
      <w:numFmt w:val="ideographTraditional"/>
      <w:lvlText w:val="%5、"/>
      <w:lvlJc w:val="left"/>
      <w:pPr>
        <w:tabs>
          <w:tab w:val="num" w:pos="2029"/>
        </w:tabs>
        <w:ind w:left="2029" w:hanging="480"/>
      </w:pPr>
    </w:lvl>
    <w:lvl w:ilvl="5" w:tplc="0409001B" w:tentative="1">
      <w:start w:val="1"/>
      <w:numFmt w:val="lowerRoman"/>
      <w:lvlText w:val="%6."/>
      <w:lvlJc w:val="right"/>
      <w:pPr>
        <w:tabs>
          <w:tab w:val="num" w:pos="2509"/>
        </w:tabs>
        <w:ind w:left="2509" w:hanging="480"/>
      </w:pPr>
    </w:lvl>
    <w:lvl w:ilvl="6" w:tplc="0409000F" w:tentative="1">
      <w:start w:val="1"/>
      <w:numFmt w:val="decimal"/>
      <w:lvlText w:val="%7."/>
      <w:lvlJc w:val="left"/>
      <w:pPr>
        <w:tabs>
          <w:tab w:val="num" w:pos="2989"/>
        </w:tabs>
        <w:ind w:left="2989" w:hanging="480"/>
      </w:pPr>
    </w:lvl>
    <w:lvl w:ilvl="7" w:tplc="04090019" w:tentative="1">
      <w:start w:val="1"/>
      <w:numFmt w:val="ideographTraditional"/>
      <w:lvlText w:val="%8、"/>
      <w:lvlJc w:val="left"/>
      <w:pPr>
        <w:tabs>
          <w:tab w:val="num" w:pos="3469"/>
        </w:tabs>
        <w:ind w:left="3469" w:hanging="480"/>
      </w:pPr>
    </w:lvl>
    <w:lvl w:ilvl="8" w:tplc="0409001B" w:tentative="1">
      <w:start w:val="1"/>
      <w:numFmt w:val="lowerRoman"/>
      <w:lvlText w:val="%9."/>
      <w:lvlJc w:val="right"/>
      <w:pPr>
        <w:tabs>
          <w:tab w:val="num" w:pos="3949"/>
        </w:tabs>
        <w:ind w:left="3949" w:hanging="480"/>
      </w:pPr>
    </w:lvl>
  </w:abstractNum>
  <w:abstractNum w:abstractNumId="7" w15:restartNumberingAfterBreak="0">
    <w:nsid w:val="1F886771"/>
    <w:multiLevelType w:val="hybridMultilevel"/>
    <w:tmpl w:val="41748D3E"/>
    <w:lvl w:ilvl="0" w:tplc="2BFCEE7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94798B"/>
    <w:multiLevelType w:val="hybridMultilevel"/>
    <w:tmpl w:val="4D0C1CA4"/>
    <w:lvl w:ilvl="0" w:tplc="10AAA422">
      <w:start w:val="1"/>
      <w:numFmt w:val="taiwaneseCountingThousand"/>
      <w:lvlText w:val="(%1)"/>
      <w:lvlJc w:val="left"/>
      <w:pPr>
        <w:tabs>
          <w:tab w:val="num" w:pos="1230"/>
        </w:tabs>
        <w:ind w:left="90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1BB3998"/>
    <w:multiLevelType w:val="multilevel"/>
    <w:tmpl w:val="5098400C"/>
    <w:lvl w:ilvl="0">
      <w:start w:val="1"/>
      <w:numFmt w:val="ideographLegalTraditional"/>
      <w:lvlText w:val="%1、"/>
      <w:lvlJc w:val="left"/>
      <w:pPr>
        <w:tabs>
          <w:tab w:val="num" w:pos="0"/>
        </w:tabs>
        <w:ind w:left="0" w:firstLine="0"/>
      </w:pPr>
      <w:rPr>
        <w:rFonts w:ascii="標楷體" w:eastAsia="標楷體" w:hAnsi="標楷體" w:cs="標楷體" w:hint="eastAsia"/>
      </w:rPr>
    </w:lvl>
    <w:lvl w:ilvl="1">
      <w:start w:val="1"/>
      <w:numFmt w:val="taiwaneseCountingThousand"/>
      <w:lvlText w:val="%2、"/>
      <w:lvlJc w:val="left"/>
      <w:pPr>
        <w:tabs>
          <w:tab w:val="num" w:pos="480"/>
        </w:tabs>
        <w:ind w:left="1047" w:hanging="567"/>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21EE6545"/>
    <w:multiLevelType w:val="hybridMultilevel"/>
    <w:tmpl w:val="BE08A96E"/>
    <w:lvl w:ilvl="0" w:tplc="2BFCEE7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C3B2144"/>
    <w:multiLevelType w:val="hybridMultilevel"/>
    <w:tmpl w:val="7A8CE850"/>
    <w:lvl w:ilvl="0" w:tplc="69E4D4A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35FA764A"/>
    <w:multiLevelType w:val="hybridMultilevel"/>
    <w:tmpl w:val="6ADAA2B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8AD14BC"/>
    <w:multiLevelType w:val="hybridMultilevel"/>
    <w:tmpl w:val="BF54B452"/>
    <w:lvl w:ilvl="0" w:tplc="741264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9286256"/>
    <w:multiLevelType w:val="hybridMultilevel"/>
    <w:tmpl w:val="99E469D0"/>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3C513BDF"/>
    <w:multiLevelType w:val="hybridMultilevel"/>
    <w:tmpl w:val="7AB4A70E"/>
    <w:lvl w:ilvl="0" w:tplc="9F40D1D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FEC6FA8"/>
    <w:multiLevelType w:val="hybridMultilevel"/>
    <w:tmpl w:val="FD7C28B4"/>
    <w:lvl w:ilvl="0" w:tplc="901E3C5A">
      <w:start w:val="1"/>
      <w:numFmt w:val="taiwaneseCountingThousand"/>
      <w:lvlText w:val="(%1)"/>
      <w:lvlJc w:val="left"/>
      <w:pPr>
        <w:tabs>
          <w:tab w:val="num" w:pos="1200"/>
        </w:tabs>
        <w:ind w:left="650" w:hanging="170"/>
      </w:pPr>
      <w:rPr>
        <w:rFonts w:hint="eastAsia"/>
      </w:rPr>
    </w:lvl>
    <w:lvl w:ilvl="1" w:tplc="D9AAE278">
      <w:start w:val="1"/>
      <w:numFmt w:val="decimalFullWidth"/>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971354D"/>
    <w:multiLevelType w:val="hybridMultilevel"/>
    <w:tmpl w:val="06E87412"/>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CC67BF8"/>
    <w:multiLevelType w:val="hybridMultilevel"/>
    <w:tmpl w:val="448E4EC0"/>
    <w:lvl w:ilvl="0" w:tplc="F4C0F178">
      <w:start w:val="3"/>
      <w:numFmt w:val="taiwaneseCountingThousand"/>
      <w:lvlText w:val="%1、"/>
      <w:lvlJc w:val="left"/>
      <w:pPr>
        <w:tabs>
          <w:tab w:val="num" w:pos="705"/>
        </w:tabs>
        <w:ind w:left="705" w:hanging="7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463220E"/>
    <w:multiLevelType w:val="hybridMultilevel"/>
    <w:tmpl w:val="13B0C376"/>
    <w:lvl w:ilvl="0" w:tplc="22B00776">
      <w:start w:val="6"/>
      <w:numFmt w:val="taiwaneseCountingThousand"/>
      <w:lvlText w:val="%1、"/>
      <w:lvlJc w:val="left"/>
      <w:pPr>
        <w:tabs>
          <w:tab w:val="num" w:pos="720"/>
        </w:tabs>
        <w:ind w:left="454" w:hanging="454"/>
      </w:pPr>
      <w:rPr>
        <w:rFonts w:hint="eastAsia"/>
        <w:b/>
        <w:spacing w:val="0"/>
      </w:rPr>
    </w:lvl>
    <w:lvl w:ilvl="1" w:tplc="3FDC45EE">
      <w:start w:val="1"/>
      <w:numFmt w:val="taiwaneseCountingThousand"/>
      <w:lvlText w:val="(%2)"/>
      <w:lvlJc w:val="left"/>
      <w:pPr>
        <w:tabs>
          <w:tab w:val="num" w:pos="1134"/>
        </w:tabs>
        <w:ind w:left="1134" w:hanging="654"/>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70238E4"/>
    <w:multiLevelType w:val="hybridMultilevel"/>
    <w:tmpl w:val="C2FCE270"/>
    <w:lvl w:ilvl="0" w:tplc="B7E8CD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7E07ED0"/>
    <w:multiLevelType w:val="hybridMultilevel"/>
    <w:tmpl w:val="A6708A0E"/>
    <w:lvl w:ilvl="0" w:tplc="E6DC36D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D666175"/>
    <w:multiLevelType w:val="hybridMultilevel"/>
    <w:tmpl w:val="7556EC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F297E3D"/>
    <w:multiLevelType w:val="hybridMultilevel"/>
    <w:tmpl w:val="BF8E45BC"/>
    <w:lvl w:ilvl="0" w:tplc="A4E2DFE8">
      <w:start w:val="1"/>
      <w:numFmt w:val="decimal"/>
      <w:lvlText w:val="%1."/>
      <w:lvlJc w:val="left"/>
      <w:pPr>
        <w:tabs>
          <w:tab w:val="num" w:pos="420"/>
        </w:tabs>
        <w:ind w:left="420" w:hanging="4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08631CF"/>
    <w:multiLevelType w:val="hybridMultilevel"/>
    <w:tmpl w:val="005297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2E42136"/>
    <w:multiLevelType w:val="hybridMultilevel"/>
    <w:tmpl w:val="2024772A"/>
    <w:lvl w:ilvl="0" w:tplc="9438AEA6">
      <w:start w:val="1"/>
      <w:numFmt w:val="taiwaneseCountingThousand"/>
      <w:lvlText w:val="(%1)"/>
      <w:lvlJc w:val="left"/>
      <w:pPr>
        <w:tabs>
          <w:tab w:val="num" w:pos="2007"/>
        </w:tabs>
        <w:ind w:left="2007" w:hanging="567"/>
      </w:pPr>
      <w:rPr>
        <w:rFonts w:hint="eastAsia"/>
      </w:rPr>
    </w:lvl>
    <w:lvl w:ilvl="1" w:tplc="9D08CBE2">
      <w:start w:val="1"/>
      <w:numFmt w:val="taiwaneseCountingThousand"/>
      <w:lvlText w:val="%2、"/>
      <w:lvlJc w:val="left"/>
      <w:pPr>
        <w:tabs>
          <w:tab w:val="num" w:pos="960"/>
        </w:tabs>
        <w:ind w:left="1527" w:hanging="567"/>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68281926"/>
    <w:multiLevelType w:val="multilevel"/>
    <w:tmpl w:val="438E1F6A"/>
    <w:lvl w:ilvl="0">
      <w:start w:val="1"/>
      <w:numFmt w:val="taiwaneseCountingThousand"/>
      <w:suff w:val="nothing"/>
      <w:lvlText w:val="%1、"/>
      <w:lvlJc w:val="left"/>
      <w:pPr>
        <w:ind w:left="567" w:hanging="567"/>
      </w:pPr>
      <w:rPr>
        <w:rFonts w:hint="eastAsia"/>
        <w:lang w:val="en-US"/>
      </w:rPr>
    </w:lvl>
    <w:lvl w:ilvl="1">
      <w:start w:val="1"/>
      <w:numFmt w:val="taiwaneseCountingThousand"/>
      <w:suff w:val="nothing"/>
      <w:lvlText w:val="(%2)"/>
      <w:lvlJc w:val="left"/>
      <w:pPr>
        <w:ind w:left="1021" w:hanging="567"/>
      </w:pPr>
      <w:rPr>
        <w:rFonts w:hint="eastAsia"/>
        <w:i w:val="0"/>
      </w:rPr>
    </w:lvl>
    <w:lvl w:ilvl="2">
      <w:start w:val="1"/>
      <w:numFmt w:val="decimalFullWidth"/>
      <w:suff w:val="nothing"/>
      <w:lvlText w:val="%3、"/>
      <w:lvlJc w:val="left"/>
      <w:pPr>
        <w:ind w:left="1588" w:hanging="567"/>
      </w:pPr>
      <w:rPr>
        <w:rFonts w:hint="eastAsia"/>
      </w:rPr>
    </w:lvl>
    <w:lvl w:ilvl="3">
      <w:start w:val="1"/>
      <w:numFmt w:val="taiwaneseCountingThousand"/>
      <w:suff w:val="nothing"/>
      <w:lvlText w:val="%4、"/>
      <w:lvlJc w:val="left"/>
      <w:pPr>
        <w:ind w:left="1985" w:hanging="709"/>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7" w15:restartNumberingAfterBreak="0">
    <w:nsid w:val="699A73D8"/>
    <w:multiLevelType w:val="hybridMultilevel"/>
    <w:tmpl w:val="0652BD36"/>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15:restartNumberingAfterBreak="0">
    <w:nsid w:val="6C1B1164"/>
    <w:multiLevelType w:val="hybridMultilevel"/>
    <w:tmpl w:val="93E64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E6C70DB"/>
    <w:multiLevelType w:val="hybridMultilevel"/>
    <w:tmpl w:val="5098400C"/>
    <w:lvl w:ilvl="0" w:tplc="177C3596">
      <w:start w:val="1"/>
      <w:numFmt w:val="ideographLegalTraditional"/>
      <w:lvlText w:val="%1、"/>
      <w:lvlJc w:val="left"/>
      <w:pPr>
        <w:tabs>
          <w:tab w:val="num" w:pos="0"/>
        </w:tabs>
        <w:ind w:left="0" w:firstLine="0"/>
      </w:pPr>
      <w:rPr>
        <w:rFonts w:ascii="標楷體" w:eastAsia="標楷體" w:hAnsi="標楷體" w:cs="標楷體" w:hint="eastAsia"/>
      </w:rPr>
    </w:lvl>
    <w:lvl w:ilvl="1" w:tplc="9D08CBE2">
      <w:start w:val="1"/>
      <w:numFmt w:val="taiwaneseCountingThousand"/>
      <w:lvlText w:val="%2、"/>
      <w:lvlJc w:val="left"/>
      <w:pPr>
        <w:tabs>
          <w:tab w:val="num" w:pos="480"/>
        </w:tabs>
        <w:ind w:left="1047" w:hanging="567"/>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FE73605"/>
    <w:multiLevelType w:val="hybridMultilevel"/>
    <w:tmpl w:val="0812E130"/>
    <w:lvl w:ilvl="0" w:tplc="3BBC2A96">
      <w:start w:val="1"/>
      <w:numFmt w:val="taiwaneseCountingThousand"/>
      <w:lvlText w:val="(%1)"/>
      <w:lvlJc w:val="left"/>
      <w:pPr>
        <w:tabs>
          <w:tab w:val="num" w:pos="2007"/>
        </w:tabs>
        <w:ind w:left="2007" w:hanging="567"/>
      </w:pPr>
      <w:rPr>
        <w:rFonts w:hint="eastAsia"/>
      </w:rPr>
    </w:lvl>
    <w:lvl w:ilvl="1" w:tplc="9D08CBE2">
      <w:start w:val="1"/>
      <w:numFmt w:val="taiwaneseCountingThousand"/>
      <w:lvlText w:val="%2、"/>
      <w:lvlJc w:val="left"/>
      <w:pPr>
        <w:tabs>
          <w:tab w:val="num" w:pos="1920"/>
        </w:tabs>
        <w:ind w:left="2487" w:hanging="567"/>
      </w:pPr>
      <w:rPr>
        <w:rFonts w:hint="eastAsia"/>
      </w:r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1" w15:restartNumberingAfterBreak="0">
    <w:nsid w:val="71273900"/>
    <w:multiLevelType w:val="hybridMultilevel"/>
    <w:tmpl w:val="CB8C4B7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2" w15:restartNumberingAfterBreak="0">
    <w:nsid w:val="719C49D2"/>
    <w:multiLevelType w:val="hybridMultilevel"/>
    <w:tmpl w:val="6D5A74F0"/>
    <w:lvl w:ilvl="0" w:tplc="3BBC2A96">
      <w:start w:val="1"/>
      <w:numFmt w:val="taiwaneseCountingThousand"/>
      <w:lvlText w:val="(%1)"/>
      <w:lvlJc w:val="left"/>
      <w:pPr>
        <w:tabs>
          <w:tab w:val="num" w:pos="2007"/>
        </w:tabs>
        <w:ind w:left="2007" w:hanging="567"/>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3" w15:restartNumberingAfterBreak="0">
    <w:nsid w:val="76D103AD"/>
    <w:multiLevelType w:val="hybridMultilevel"/>
    <w:tmpl w:val="6DA862E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15:restartNumberingAfterBreak="0">
    <w:nsid w:val="7ABA05C6"/>
    <w:multiLevelType w:val="hybridMultilevel"/>
    <w:tmpl w:val="838AD868"/>
    <w:lvl w:ilvl="0" w:tplc="E6DC36D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B181E59"/>
    <w:multiLevelType w:val="hybridMultilevel"/>
    <w:tmpl w:val="9E28F44E"/>
    <w:lvl w:ilvl="0" w:tplc="BF6878F0">
      <w:start w:val="1"/>
      <w:numFmt w:val="bullet"/>
      <w:lvlText w:val=""/>
      <w:lvlJc w:val="left"/>
      <w:pPr>
        <w:tabs>
          <w:tab w:val="num" w:pos="480"/>
        </w:tabs>
        <w:ind w:left="480" w:hanging="480"/>
      </w:pPr>
      <w:rPr>
        <w:rFonts w:ascii="Symbol" w:hAnsi="Symbol" w:hint="default"/>
        <w:color w:val="auto"/>
      </w:rPr>
    </w:lvl>
    <w:lvl w:ilvl="1" w:tplc="04090005">
      <w:start w:val="1"/>
      <w:numFmt w:val="bullet"/>
      <w:lvlText w:val=""/>
      <w:lvlJc w:val="left"/>
      <w:pPr>
        <w:tabs>
          <w:tab w:val="num" w:pos="960"/>
        </w:tabs>
        <w:ind w:left="960" w:hanging="480"/>
      </w:pPr>
      <w:rPr>
        <w:rFonts w:ascii="Wingdings" w:hAnsi="Wingdings" w:hint="default"/>
        <w:color w:val="auto"/>
      </w:rPr>
    </w:lvl>
    <w:lvl w:ilvl="2" w:tplc="04090005">
      <w:start w:val="1"/>
      <w:numFmt w:val="bullet"/>
      <w:lvlText w:val=""/>
      <w:lvlJc w:val="left"/>
      <w:pPr>
        <w:tabs>
          <w:tab w:val="num" w:pos="1440"/>
        </w:tabs>
        <w:ind w:left="1440" w:hanging="480"/>
      </w:pPr>
      <w:rPr>
        <w:rFonts w:ascii="Wingdings" w:hAnsi="Wingdings" w:hint="default"/>
        <w:color w:val="auto"/>
      </w:rPr>
    </w:lvl>
    <w:lvl w:ilvl="3" w:tplc="04090001" w:tentative="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color w:val="auto"/>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7D337455"/>
    <w:multiLevelType w:val="hybridMultilevel"/>
    <w:tmpl w:val="2F4033F0"/>
    <w:lvl w:ilvl="0" w:tplc="6E08BE8A">
      <w:start w:val="1"/>
      <w:numFmt w:val="taiwaneseCountingThousand"/>
      <w:lvlText w:val="（%1）"/>
      <w:lvlJc w:val="left"/>
      <w:pPr>
        <w:tabs>
          <w:tab w:val="num" w:pos="1534"/>
        </w:tabs>
        <w:ind w:left="1534" w:hanging="1080"/>
      </w:pPr>
      <w:rPr>
        <w:rFonts w:hint="default"/>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37" w15:restartNumberingAfterBreak="0">
    <w:nsid w:val="7F066187"/>
    <w:multiLevelType w:val="hybridMultilevel"/>
    <w:tmpl w:val="0052973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3"/>
  </w:num>
  <w:num w:numId="2">
    <w:abstractNumId w:val="18"/>
  </w:num>
  <w:num w:numId="3">
    <w:abstractNumId w:val="15"/>
  </w:num>
  <w:num w:numId="4">
    <w:abstractNumId w:val="28"/>
  </w:num>
  <w:num w:numId="5">
    <w:abstractNumId w:val="22"/>
  </w:num>
  <w:num w:numId="6">
    <w:abstractNumId w:val="4"/>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0"/>
  </w:num>
  <w:num w:numId="20">
    <w:abstractNumId w:val="26"/>
  </w:num>
  <w:num w:numId="21">
    <w:abstractNumId w:val="16"/>
  </w:num>
  <w:num w:numId="22">
    <w:abstractNumId w:val="19"/>
  </w:num>
  <w:num w:numId="23">
    <w:abstractNumId w:val="8"/>
  </w:num>
  <w:num w:numId="24">
    <w:abstractNumId w:val="6"/>
  </w:num>
  <w:num w:numId="25">
    <w:abstractNumId w:val="35"/>
  </w:num>
  <w:num w:numId="26">
    <w:abstractNumId w:val="35"/>
  </w:num>
  <w:num w:numId="27">
    <w:abstractNumId w:val="29"/>
  </w:num>
  <w:num w:numId="28">
    <w:abstractNumId w:val="32"/>
  </w:num>
  <w:num w:numId="29">
    <w:abstractNumId w:val="30"/>
  </w:num>
  <w:num w:numId="30">
    <w:abstractNumId w:val="25"/>
  </w:num>
  <w:num w:numId="31">
    <w:abstractNumId w:val="9"/>
  </w:num>
  <w:num w:numId="32">
    <w:abstractNumId w:val="17"/>
  </w:num>
  <w:num w:numId="33">
    <w:abstractNumId w:val="0"/>
  </w:num>
  <w:num w:numId="34">
    <w:abstractNumId w:val="1"/>
  </w:num>
  <w:num w:numId="35">
    <w:abstractNumId w:val="14"/>
  </w:num>
  <w:num w:numId="36">
    <w:abstractNumId w:val="33"/>
  </w:num>
  <w:num w:numId="37">
    <w:abstractNumId w:val="31"/>
  </w:num>
  <w:num w:numId="38">
    <w:abstractNumId w:val="27"/>
  </w:num>
  <w:num w:numId="39">
    <w:abstractNumId w:val="13"/>
  </w:num>
  <w:num w:numId="40">
    <w:abstractNumId w:val="36"/>
  </w:num>
  <w:num w:numId="41">
    <w:abstractNumId w:val="35"/>
    <w:lvlOverride w:ilvl="0"/>
    <w:lvlOverride w:ilvl="1">
      <w:startOverride w:val="1"/>
    </w:lvlOverride>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15"/>
    <w:rsid w:val="00000391"/>
    <w:rsid w:val="00000B6C"/>
    <w:rsid w:val="00001745"/>
    <w:rsid w:val="0000273A"/>
    <w:rsid w:val="000034D0"/>
    <w:rsid w:val="00004AD8"/>
    <w:rsid w:val="0000542A"/>
    <w:rsid w:val="00005A80"/>
    <w:rsid w:val="00006E48"/>
    <w:rsid w:val="00007B48"/>
    <w:rsid w:val="00011863"/>
    <w:rsid w:val="00011BEE"/>
    <w:rsid w:val="000122BC"/>
    <w:rsid w:val="000127FB"/>
    <w:rsid w:val="000129AA"/>
    <w:rsid w:val="00013710"/>
    <w:rsid w:val="00014627"/>
    <w:rsid w:val="00014633"/>
    <w:rsid w:val="000146D4"/>
    <w:rsid w:val="000146E9"/>
    <w:rsid w:val="00015245"/>
    <w:rsid w:val="0001531A"/>
    <w:rsid w:val="00016FDA"/>
    <w:rsid w:val="00017680"/>
    <w:rsid w:val="000217A5"/>
    <w:rsid w:val="00021B1D"/>
    <w:rsid w:val="0002200A"/>
    <w:rsid w:val="00022239"/>
    <w:rsid w:val="0002381C"/>
    <w:rsid w:val="000238EF"/>
    <w:rsid w:val="00023CC4"/>
    <w:rsid w:val="00024718"/>
    <w:rsid w:val="00024A06"/>
    <w:rsid w:val="000255CC"/>
    <w:rsid w:val="0002606C"/>
    <w:rsid w:val="00026839"/>
    <w:rsid w:val="00027D27"/>
    <w:rsid w:val="00027E6F"/>
    <w:rsid w:val="000300D7"/>
    <w:rsid w:val="0003091F"/>
    <w:rsid w:val="00030B9C"/>
    <w:rsid w:val="00030D3E"/>
    <w:rsid w:val="00030D61"/>
    <w:rsid w:val="00031663"/>
    <w:rsid w:val="00031B92"/>
    <w:rsid w:val="00032111"/>
    <w:rsid w:val="000324BB"/>
    <w:rsid w:val="0003350A"/>
    <w:rsid w:val="00034206"/>
    <w:rsid w:val="00035636"/>
    <w:rsid w:val="00035B9E"/>
    <w:rsid w:val="000368CB"/>
    <w:rsid w:val="00036CF0"/>
    <w:rsid w:val="00037E06"/>
    <w:rsid w:val="000404BF"/>
    <w:rsid w:val="000419DB"/>
    <w:rsid w:val="00042C7B"/>
    <w:rsid w:val="00043A1A"/>
    <w:rsid w:val="00043F5F"/>
    <w:rsid w:val="00043F74"/>
    <w:rsid w:val="00046017"/>
    <w:rsid w:val="0004704A"/>
    <w:rsid w:val="0004755E"/>
    <w:rsid w:val="000479E2"/>
    <w:rsid w:val="0005099C"/>
    <w:rsid w:val="00051DBD"/>
    <w:rsid w:val="000543E1"/>
    <w:rsid w:val="00054A58"/>
    <w:rsid w:val="00054BBD"/>
    <w:rsid w:val="00055B92"/>
    <w:rsid w:val="00055BE0"/>
    <w:rsid w:val="000564E2"/>
    <w:rsid w:val="000567BC"/>
    <w:rsid w:val="00056D02"/>
    <w:rsid w:val="0005732B"/>
    <w:rsid w:val="00057631"/>
    <w:rsid w:val="00057AA3"/>
    <w:rsid w:val="0006080B"/>
    <w:rsid w:val="00061925"/>
    <w:rsid w:val="00061B0E"/>
    <w:rsid w:val="000630B6"/>
    <w:rsid w:val="000649F8"/>
    <w:rsid w:val="0006522E"/>
    <w:rsid w:val="000653B9"/>
    <w:rsid w:val="00065E2C"/>
    <w:rsid w:val="00066020"/>
    <w:rsid w:val="00066E13"/>
    <w:rsid w:val="00067ED0"/>
    <w:rsid w:val="00070217"/>
    <w:rsid w:val="0007048D"/>
    <w:rsid w:val="00070B91"/>
    <w:rsid w:val="00070CCB"/>
    <w:rsid w:val="0007137E"/>
    <w:rsid w:val="00071B12"/>
    <w:rsid w:val="00073074"/>
    <w:rsid w:val="0007321A"/>
    <w:rsid w:val="00076605"/>
    <w:rsid w:val="00076DD9"/>
    <w:rsid w:val="000770DE"/>
    <w:rsid w:val="0007727C"/>
    <w:rsid w:val="000772C1"/>
    <w:rsid w:val="00077CE9"/>
    <w:rsid w:val="00080957"/>
    <w:rsid w:val="00081825"/>
    <w:rsid w:val="00081C6C"/>
    <w:rsid w:val="0008220E"/>
    <w:rsid w:val="0008255E"/>
    <w:rsid w:val="000837D6"/>
    <w:rsid w:val="0008389D"/>
    <w:rsid w:val="00085856"/>
    <w:rsid w:val="00086AEA"/>
    <w:rsid w:val="0008779E"/>
    <w:rsid w:val="0009028A"/>
    <w:rsid w:val="000909AC"/>
    <w:rsid w:val="00090B58"/>
    <w:rsid w:val="00092035"/>
    <w:rsid w:val="00092061"/>
    <w:rsid w:val="00094D31"/>
    <w:rsid w:val="00094DB6"/>
    <w:rsid w:val="00094EAC"/>
    <w:rsid w:val="00095E04"/>
    <w:rsid w:val="00095E53"/>
    <w:rsid w:val="00095F5F"/>
    <w:rsid w:val="000966FB"/>
    <w:rsid w:val="00096870"/>
    <w:rsid w:val="00097581"/>
    <w:rsid w:val="00097BBD"/>
    <w:rsid w:val="000A0EDE"/>
    <w:rsid w:val="000A1F68"/>
    <w:rsid w:val="000A2134"/>
    <w:rsid w:val="000A4B76"/>
    <w:rsid w:val="000A4E65"/>
    <w:rsid w:val="000A53AE"/>
    <w:rsid w:val="000A56C0"/>
    <w:rsid w:val="000A6BB8"/>
    <w:rsid w:val="000A7EEB"/>
    <w:rsid w:val="000B0BB9"/>
    <w:rsid w:val="000B0C95"/>
    <w:rsid w:val="000B1436"/>
    <w:rsid w:val="000B14BB"/>
    <w:rsid w:val="000B1665"/>
    <w:rsid w:val="000B27D3"/>
    <w:rsid w:val="000B2CFC"/>
    <w:rsid w:val="000B4802"/>
    <w:rsid w:val="000B4D25"/>
    <w:rsid w:val="000B4E55"/>
    <w:rsid w:val="000B4EB4"/>
    <w:rsid w:val="000B5197"/>
    <w:rsid w:val="000B5279"/>
    <w:rsid w:val="000B534A"/>
    <w:rsid w:val="000B5462"/>
    <w:rsid w:val="000B7300"/>
    <w:rsid w:val="000C022C"/>
    <w:rsid w:val="000C03B3"/>
    <w:rsid w:val="000C178B"/>
    <w:rsid w:val="000C2435"/>
    <w:rsid w:val="000C2EF3"/>
    <w:rsid w:val="000C3360"/>
    <w:rsid w:val="000C35A0"/>
    <w:rsid w:val="000C4C83"/>
    <w:rsid w:val="000C525D"/>
    <w:rsid w:val="000C662A"/>
    <w:rsid w:val="000C6F01"/>
    <w:rsid w:val="000C7E38"/>
    <w:rsid w:val="000D0C29"/>
    <w:rsid w:val="000D12EE"/>
    <w:rsid w:val="000D1795"/>
    <w:rsid w:val="000D20C0"/>
    <w:rsid w:val="000D214F"/>
    <w:rsid w:val="000D215F"/>
    <w:rsid w:val="000D37CA"/>
    <w:rsid w:val="000D38C7"/>
    <w:rsid w:val="000D3917"/>
    <w:rsid w:val="000D47D6"/>
    <w:rsid w:val="000D4FAD"/>
    <w:rsid w:val="000D55A8"/>
    <w:rsid w:val="000D7317"/>
    <w:rsid w:val="000E1F3C"/>
    <w:rsid w:val="000E20E4"/>
    <w:rsid w:val="000E4B57"/>
    <w:rsid w:val="000E51EC"/>
    <w:rsid w:val="000E65CF"/>
    <w:rsid w:val="000E70CC"/>
    <w:rsid w:val="000E736B"/>
    <w:rsid w:val="000F0154"/>
    <w:rsid w:val="000F111A"/>
    <w:rsid w:val="000F1336"/>
    <w:rsid w:val="000F13AC"/>
    <w:rsid w:val="000F14BE"/>
    <w:rsid w:val="000F18A9"/>
    <w:rsid w:val="000F2BA6"/>
    <w:rsid w:val="000F2BEE"/>
    <w:rsid w:val="000F318F"/>
    <w:rsid w:val="000F32D4"/>
    <w:rsid w:val="000F36FE"/>
    <w:rsid w:val="000F3759"/>
    <w:rsid w:val="000F6155"/>
    <w:rsid w:val="000F68E4"/>
    <w:rsid w:val="000F6DE5"/>
    <w:rsid w:val="000F6E1B"/>
    <w:rsid w:val="000F6E8F"/>
    <w:rsid w:val="000F7527"/>
    <w:rsid w:val="000F7867"/>
    <w:rsid w:val="000F7A6F"/>
    <w:rsid w:val="00100F56"/>
    <w:rsid w:val="001010FE"/>
    <w:rsid w:val="00102630"/>
    <w:rsid w:val="0010302A"/>
    <w:rsid w:val="001032F6"/>
    <w:rsid w:val="00103455"/>
    <w:rsid w:val="0010348A"/>
    <w:rsid w:val="001034E3"/>
    <w:rsid w:val="00103BAE"/>
    <w:rsid w:val="00103F64"/>
    <w:rsid w:val="001047BC"/>
    <w:rsid w:val="00104ECB"/>
    <w:rsid w:val="00105589"/>
    <w:rsid w:val="00107EDF"/>
    <w:rsid w:val="00110161"/>
    <w:rsid w:val="0011066A"/>
    <w:rsid w:val="001125B0"/>
    <w:rsid w:val="0011269A"/>
    <w:rsid w:val="001126CA"/>
    <w:rsid w:val="001137A0"/>
    <w:rsid w:val="00115898"/>
    <w:rsid w:val="001158AC"/>
    <w:rsid w:val="0011590F"/>
    <w:rsid w:val="00116FF4"/>
    <w:rsid w:val="0011712C"/>
    <w:rsid w:val="001179F4"/>
    <w:rsid w:val="0012063C"/>
    <w:rsid w:val="00120A16"/>
    <w:rsid w:val="0012113E"/>
    <w:rsid w:val="001219FC"/>
    <w:rsid w:val="0012253C"/>
    <w:rsid w:val="00123522"/>
    <w:rsid w:val="00123BFD"/>
    <w:rsid w:val="0012410D"/>
    <w:rsid w:val="001249D6"/>
    <w:rsid w:val="00124F5E"/>
    <w:rsid w:val="00125989"/>
    <w:rsid w:val="00125CDE"/>
    <w:rsid w:val="00126319"/>
    <w:rsid w:val="001264CD"/>
    <w:rsid w:val="001264D4"/>
    <w:rsid w:val="001268A8"/>
    <w:rsid w:val="00127291"/>
    <w:rsid w:val="0012754F"/>
    <w:rsid w:val="00130B05"/>
    <w:rsid w:val="00131046"/>
    <w:rsid w:val="001328C0"/>
    <w:rsid w:val="001328D2"/>
    <w:rsid w:val="00134FA2"/>
    <w:rsid w:val="0013566A"/>
    <w:rsid w:val="00136F03"/>
    <w:rsid w:val="001371F0"/>
    <w:rsid w:val="00137913"/>
    <w:rsid w:val="00137942"/>
    <w:rsid w:val="00137EF9"/>
    <w:rsid w:val="00137F05"/>
    <w:rsid w:val="001405DE"/>
    <w:rsid w:val="001409E9"/>
    <w:rsid w:val="00141337"/>
    <w:rsid w:val="001423E5"/>
    <w:rsid w:val="0014295E"/>
    <w:rsid w:val="00143B6D"/>
    <w:rsid w:val="0014434C"/>
    <w:rsid w:val="00144639"/>
    <w:rsid w:val="001454F4"/>
    <w:rsid w:val="00145601"/>
    <w:rsid w:val="00146D7D"/>
    <w:rsid w:val="0014721A"/>
    <w:rsid w:val="0014766C"/>
    <w:rsid w:val="00147674"/>
    <w:rsid w:val="00150BD2"/>
    <w:rsid w:val="00152098"/>
    <w:rsid w:val="00152153"/>
    <w:rsid w:val="00152F3B"/>
    <w:rsid w:val="0015469B"/>
    <w:rsid w:val="00154758"/>
    <w:rsid w:val="00154C0D"/>
    <w:rsid w:val="00154D1B"/>
    <w:rsid w:val="00154E03"/>
    <w:rsid w:val="001555EC"/>
    <w:rsid w:val="0015657B"/>
    <w:rsid w:val="00156659"/>
    <w:rsid w:val="00160A59"/>
    <w:rsid w:val="0016165E"/>
    <w:rsid w:val="001618A8"/>
    <w:rsid w:val="00163BA0"/>
    <w:rsid w:val="001640A7"/>
    <w:rsid w:val="001648DA"/>
    <w:rsid w:val="00164A29"/>
    <w:rsid w:val="00165547"/>
    <w:rsid w:val="0016593F"/>
    <w:rsid w:val="00165B43"/>
    <w:rsid w:val="00165CD4"/>
    <w:rsid w:val="00166627"/>
    <w:rsid w:val="001669B3"/>
    <w:rsid w:val="00167081"/>
    <w:rsid w:val="00167684"/>
    <w:rsid w:val="00167BA9"/>
    <w:rsid w:val="00170A09"/>
    <w:rsid w:val="00170BD3"/>
    <w:rsid w:val="00171562"/>
    <w:rsid w:val="00171CD1"/>
    <w:rsid w:val="0017247E"/>
    <w:rsid w:val="00173A78"/>
    <w:rsid w:val="00173EBD"/>
    <w:rsid w:val="00174BC1"/>
    <w:rsid w:val="00174CD0"/>
    <w:rsid w:val="00175989"/>
    <w:rsid w:val="00175D58"/>
    <w:rsid w:val="0017689D"/>
    <w:rsid w:val="001768BA"/>
    <w:rsid w:val="00176B67"/>
    <w:rsid w:val="001770A3"/>
    <w:rsid w:val="0017724E"/>
    <w:rsid w:val="001775CA"/>
    <w:rsid w:val="00177846"/>
    <w:rsid w:val="00177F80"/>
    <w:rsid w:val="001801A7"/>
    <w:rsid w:val="0018108A"/>
    <w:rsid w:val="0018169D"/>
    <w:rsid w:val="00181A8F"/>
    <w:rsid w:val="00182242"/>
    <w:rsid w:val="00182714"/>
    <w:rsid w:val="0018332F"/>
    <w:rsid w:val="0018363C"/>
    <w:rsid w:val="00183D8A"/>
    <w:rsid w:val="00183E62"/>
    <w:rsid w:val="00184208"/>
    <w:rsid w:val="00186406"/>
    <w:rsid w:val="001867FA"/>
    <w:rsid w:val="00186CDC"/>
    <w:rsid w:val="0018743D"/>
    <w:rsid w:val="00187AA7"/>
    <w:rsid w:val="00187B39"/>
    <w:rsid w:val="00190D6F"/>
    <w:rsid w:val="00191421"/>
    <w:rsid w:val="00193593"/>
    <w:rsid w:val="001946C9"/>
    <w:rsid w:val="00194EAA"/>
    <w:rsid w:val="001953C3"/>
    <w:rsid w:val="00195768"/>
    <w:rsid w:val="00197036"/>
    <w:rsid w:val="0019718E"/>
    <w:rsid w:val="001A043A"/>
    <w:rsid w:val="001A08D3"/>
    <w:rsid w:val="001A2446"/>
    <w:rsid w:val="001A32AF"/>
    <w:rsid w:val="001A38E4"/>
    <w:rsid w:val="001A4977"/>
    <w:rsid w:val="001A5104"/>
    <w:rsid w:val="001A57C6"/>
    <w:rsid w:val="001A5DA0"/>
    <w:rsid w:val="001A5DE3"/>
    <w:rsid w:val="001A63A4"/>
    <w:rsid w:val="001A6960"/>
    <w:rsid w:val="001B1148"/>
    <w:rsid w:val="001B2056"/>
    <w:rsid w:val="001B27DC"/>
    <w:rsid w:val="001B335A"/>
    <w:rsid w:val="001B42D1"/>
    <w:rsid w:val="001B4665"/>
    <w:rsid w:val="001B49DA"/>
    <w:rsid w:val="001B4CC6"/>
    <w:rsid w:val="001B5A80"/>
    <w:rsid w:val="001B5D86"/>
    <w:rsid w:val="001B624B"/>
    <w:rsid w:val="001B701B"/>
    <w:rsid w:val="001B7189"/>
    <w:rsid w:val="001B7AC8"/>
    <w:rsid w:val="001B7F5D"/>
    <w:rsid w:val="001C10FC"/>
    <w:rsid w:val="001C195C"/>
    <w:rsid w:val="001C1ACB"/>
    <w:rsid w:val="001C1AD6"/>
    <w:rsid w:val="001C23F4"/>
    <w:rsid w:val="001C3429"/>
    <w:rsid w:val="001C3899"/>
    <w:rsid w:val="001C3EA8"/>
    <w:rsid w:val="001C41A0"/>
    <w:rsid w:val="001C4357"/>
    <w:rsid w:val="001C4495"/>
    <w:rsid w:val="001C5012"/>
    <w:rsid w:val="001C530F"/>
    <w:rsid w:val="001C5327"/>
    <w:rsid w:val="001C5644"/>
    <w:rsid w:val="001C5723"/>
    <w:rsid w:val="001C5E17"/>
    <w:rsid w:val="001C63ED"/>
    <w:rsid w:val="001C727F"/>
    <w:rsid w:val="001C7ED9"/>
    <w:rsid w:val="001D0D17"/>
    <w:rsid w:val="001D10A3"/>
    <w:rsid w:val="001D18B6"/>
    <w:rsid w:val="001D197E"/>
    <w:rsid w:val="001D2153"/>
    <w:rsid w:val="001D2840"/>
    <w:rsid w:val="001D37A2"/>
    <w:rsid w:val="001D404A"/>
    <w:rsid w:val="001D4427"/>
    <w:rsid w:val="001D4456"/>
    <w:rsid w:val="001D5143"/>
    <w:rsid w:val="001D5218"/>
    <w:rsid w:val="001D6446"/>
    <w:rsid w:val="001D74BB"/>
    <w:rsid w:val="001D7D5C"/>
    <w:rsid w:val="001E0674"/>
    <w:rsid w:val="001E15AF"/>
    <w:rsid w:val="001E22C2"/>
    <w:rsid w:val="001E288D"/>
    <w:rsid w:val="001E336A"/>
    <w:rsid w:val="001E4DAB"/>
    <w:rsid w:val="001E4EB0"/>
    <w:rsid w:val="001E53B1"/>
    <w:rsid w:val="001E6126"/>
    <w:rsid w:val="001E6CF6"/>
    <w:rsid w:val="001E6E3D"/>
    <w:rsid w:val="001E6E45"/>
    <w:rsid w:val="001E720E"/>
    <w:rsid w:val="001E7C31"/>
    <w:rsid w:val="001F035E"/>
    <w:rsid w:val="001F038A"/>
    <w:rsid w:val="001F0566"/>
    <w:rsid w:val="001F07F2"/>
    <w:rsid w:val="001F2803"/>
    <w:rsid w:val="001F4922"/>
    <w:rsid w:val="001F5015"/>
    <w:rsid w:val="001F5C3E"/>
    <w:rsid w:val="001F5EC4"/>
    <w:rsid w:val="001F62C3"/>
    <w:rsid w:val="001F75C0"/>
    <w:rsid w:val="001F781D"/>
    <w:rsid w:val="001F7894"/>
    <w:rsid w:val="0020047A"/>
    <w:rsid w:val="002009A9"/>
    <w:rsid w:val="00200A7F"/>
    <w:rsid w:val="002010BB"/>
    <w:rsid w:val="00201726"/>
    <w:rsid w:val="0020197F"/>
    <w:rsid w:val="00201AC4"/>
    <w:rsid w:val="00201FDD"/>
    <w:rsid w:val="00202289"/>
    <w:rsid w:val="002058E6"/>
    <w:rsid w:val="00205CEF"/>
    <w:rsid w:val="0020627F"/>
    <w:rsid w:val="002068C7"/>
    <w:rsid w:val="002078CB"/>
    <w:rsid w:val="00211251"/>
    <w:rsid w:val="00212007"/>
    <w:rsid w:val="00213591"/>
    <w:rsid w:val="002142A9"/>
    <w:rsid w:val="00216AF6"/>
    <w:rsid w:val="002175DA"/>
    <w:rsid w:val="00220033"/>
    <w:rsid w:val="002221A3"/>
    <w:rsid w:val="00222DC5"/>
    <w:rsid w:val="00222DDD"/>
    <w:rsid w:val="002233AB"/>
    <w:rsid w:val="0022382D"/>
    <w:rsid w:val="00224473"/>
    <w:rsid w:val="00224752"/>
    <w:rsid w:val="00224DD3"/>
    <w:rsid w:val="00225BBF"/>
    <w:rsid w:val="002265F5"/>
    <w:rsid w:val="00226986"/>
    <w:rsid w:val="00226A3A"/>
    <w:rsid w:val="00230599"/>
    <w:rsid w:val="002309EC"/>
    <w:rsid w:val="00231BFD"/>
    <w:rsid w:val="00231D33"/>
    <w:rsid w:val="00232724"/>
    <w:rsid w:val="00232D21"/>
    <w:rsid w:val="00232EC5"/>
    <w:rsid w:val="00233243"/>
    <w:rsid w:val="00234008"/>
    <w:rsid w:val="00234E9D"/>
    <w:rsid w:val="002371BE"/>
    <w:rsid w:val="002407DD"/>
    <w:rsid w:val="00241766"/>
    <w:rsid w:val="00241B2B"/>
    <w:rsid w:val="0024224D"/>
    <w:rsid w:val="00242908"/>
    <w:rsid w:val="0024292F"/>
    <w:rsid w:val="0024333F"/>
    <w:rsid w:val="002433A0"/>
    <w:rsid w:val="002437C0"/>
    <w:rsid w:val="00243D02"/>
    <w:rsid w:val="00243DA7"/>
    <w:rsid w:val="00244541"/>
    <w:rsid w:val="00244F1C"/>
    <w:rsid w:val="0024626A"/>
    <w:rsid w:val="00247BF7"/>
    <w:rsid w:val="002500D1"/>
    <w:rsid w:val="0025041A"/>
    <w:rsid w:val="0025052F"/>
    <w:rsid w:val="0025122E"/>
    <w:rsid w:val="00251A34"/>
    <w:rsid w:val="00251E81"/>
    <w:rsid w:val="002521B7"/>
    <w:rsid w:val="0025227D"/>
    <w:rsid w:val="00253E28"/>
    <w:rsid w:val="002543A3"/>
    <w:rsid w:val="00254AD4"/>
    <w:rsid w:val="00254F18"/>
    <w:rsid w:val="00255361"/>
    <w:rsid w:val="00256103"/>
    <w:rsid w:val="002562C7"/>
    <w:rsid w:val="002564FD"/>
    <w:rsid w:val="00256948"/>
    <w:rsid w:val="00256D1B"/>
    <w:rsid w:val="00256FFA"/>
    <w:rsid w:val="002609B6"/>
    <w:rsid w:val="00260F70"/>
    <w:rsid w:val="002610C6"/>
    <w:rsid w:val="00261432"/>
    <w:rsid w:val="00261523"/>
    <w:rsid w:val="00261995"/>
    <w:rsid w:val="002619B0"/>
    <w:rsid w:val="00261C5C"/>
    <w:rsid w:val="002626F3"/>
    <w:rsid w:val="0026279C"/>
    <w:rsid w:val="00262CCB"/>
    <w:rsid w:val="00262F7D"/>
    <w:rsid w:val="00263C7C"/>
    <w:rsid w:val="00263F0C"/>
    <w:rsid w:val="00263F40"/>
    <w:rsid w:val="00264154"/>
    <w:rsid w:val="00264571"/>
    <w:rsid w:val="0026487C"/>
    <w:rsid w:val="00264BA2"/>
    <w:rsid w:val="00264E25"/>
    <w:rsid w:val="00265481"/>
    <w:rsid w:val="002661B3"/>
    <w:rsid w:val="002662B2"/>
    <w:rsid w:val="002668A0"/>
    <w:rsid w:val="002669FC"/>
    <w:rsid w:val="00266B69"/>
    <w:rsid w:val="00266BB9"/>
    <w:rsid w:val="00266C06"/>
    <w:rsid w:val="00267679"/>
    <w:rsid w:val="002677B3"/>
    <w:rsid w:val="00271343"/>
    <w:rsid w:val="00271471"/>
    <w:rsid w:val="00271FCF"/>
    <w:rsid w:val="002725D9"/>
    <w:rsid w:val="00273EA8"/>
    <w:rsid w:val="0027422A"/>
    <w:rsid w:val="00275136"/>
    <w:rsid w:val="00275828"/>
    <w:rsid w:val="0027629A"/>
    <w:rsid w:val="00277CE1"/>
    <w:rsid w:val="00280069"/>
    <w:rsid w:val="002800CA"/>
    <w:rsid w:val="002812CD"/>
    <w:rsid w:val="00281915"/>
    <w:rsid w:val="00282D7A"/>
    <w:rsid w:val="00285CBD"/>
    <w:rsid w:val="00285F98"/>
    <w:rsid w:val="00286223"/>
    <w:rsid w:val="00286C03"/>
    <w:rsid w:val="00286D15"/>
    <w:rsid w:val="00290C0F"/>
    <w:rsid w:val="00290CF5"/>
    <w:rsid w:val="00290EFC"/>
    <w:rsid w:val="0029116C"/>
    <w:rsid w:val="0029205D"/>
    <w:rsid w:val="00292C9C"/>
    <w:rsid w:val="00292D3F"/>
    <w:rsid w:val="00292D4A"/>
    <w:rsid w:val="00294A44"/>
    <w:rsid w:val="00294A79"/>
    <w:rsid w:val="002951DD"/>
    <w:rsid w:val="00295751"/>
    <w:rsid w:val="002966E4"/>
    <w:rsid w:val="0029693F"/>
    <w:rsid w:val="00296CE5"/>
    <w:rsid w:val="0029701E"/>
    <w:rsid w:val="00297740"/>
    <w:rsid w:val="002A0B89"/>
    <w:rsid w:val="002A17F3"/>
    <w:rsid w:val="002A266D"/>
    <w:rsid w:val="002A3481"/>
    <w:rsid w:val="002A3533"/>
    <w:rsid w:val="002A4800"/>
    <w:rsid w:val="002A4DD7"/>
    <w:rsid w:val="002A5A94"/>
    <w:rsid w:val="002A5FE8"/>
    <w:rsid w:val="002A6928"/>
    <w:rsid w:val="002A7760"/>
    <w:rsid w:val="002A7E8B"/>
    <w:rsid w:val="002B0C0F"/>
    <w:rsid w:val="002B17AC"/>
    <w:rsid w:val="002B2C52"/>
    <w:rsid w:val="002B4103"/>
    <w:rsid w:val="002B498E"/>
    <w:rsid w:val="002B5280"/>
    <w:rsid w:val="002B53E5"/>
    <w:rsid w:val="002B5D5F"/>
    <w:rsid w:val="002B5F31"/>
    <w:rsid w:val="002B69FE"/>
    <w:rsid w:val="002B72B5"/>
    <w:rsid w:val="002C0399"/>
    <w:rsid w:val="002C05D2"/>
    <w:rsid w:val="002C05F5"/>
    <w:rsid w:val="002C0B33"/>
    <w:rsid w:val="002C1A9E"/>
    <w:rsid w:val="002C42BE"/>
    <w:rsid w:val="002C77A1"/>
    <w:rsid w:val="002D0710"/>
    <w:rsid w:val="002D071A"/>
    <w:rsid w:val="002D0A9F"/>
    <w:rsid w:val="002D0BE1"/>
    <w:rsid w:val="002D0BF3"/>
    <w:rsid w:val="002D19F1"/>
    <w:rsid w:val="002D4299"/>
    <w:rsid w:val="002D4CFD"/>
    <w:rsid w:val="002D4F09"/>
    <w:rsid w:val="002D60BC"/>
    <w:rsid w:val="002D7D50"/>
    <w:rsid w:val="002E0E45"/>
    <w:rsid w:val="002E1586"/>
    <w:rsid w:val="002E1BFD"/>
    <w:rsid w:val="002E2A08"/>
    <w:rsid w:val="002E2B33"/>
    <w:rsid w:val="002E2BB4"/>
    <w:rsid w:val="002E2D64"/>
    <w:rsid w:val="002E30D6"/>
    <w:rsid w:val="002E44C9"/>
    <w:rsid w:val="002E47F9"/>
    <w:rsid w:val="002E5498"/>
    <w:rsid w:val="002E68E1"/>
    <w:rsid w:val="002E6CE8"/>
    <w:rsid w:val="002E7062"/>
    <w:rsid w:val="002E79FC"/>
    <w:rsid w:val="002F02B6"/>
    <w:rsid w:val="002F1613"/>
    <w:rsid w:val="002F2249"/>
    <w:rsid w:val="002F2320"/>
    <w:rsid w:val="002F38E4"/>
    <w:rsid w:val="002F46AA"/>
    <w:rsid w:val="002F4A1A"/>
    <w:rsid w:val="002F4A89"/>
    <w:rsid w:val="002F4DAC"/>
    <w:rsid w:val="002F5263"/>
    <w:rsid w:val="002F548F"/>
    <w:rsid w:val="002F612C"/>
    <w:rsid w:val="002F6226"/>
    <w:rsid w:val="002F6951"/>
    <w:rsid w:val="002F6D5F"/>
    <w:rsid w:val="002F71B7"/>
    <w:rsid w:val="003000D8"/>
    <w:rsid w:val="00302F71"/>
    <w:rsid w:val="00303364"/>
    <w:rsid w:val="003035D5"/>
    <w:rsid w:val="0030436B"/>
    <w:rsid w:val="00304721"/>
    <w:rsid w:val="00304B4F"/>
    <w:rsid w:val="00305B88"/>
    <w:rsid w:val="0030624F"/>
    <w:rsid w:val="003062DB"/>
    <w:rsid w:val="003071FC"/>
    <w:rsid w:val="003072EC"/>
    <w:rsid w:val="00307DD0"/>
    <w:rsid w:val="0031039F"/>
    <w:rsid w:val="003108B2"/>
    <w:rsid w:val="00310ECB"/>
    <w:rsid w:val="00310F31"/>
    <w:rsid w:val="003115CF"/>
    <w:rsid w:val="00311FDC"/>
    <w:rsid w:val="00312152"/>
    <w:rsid w:val="003121BC"/>
    <w:rsid w:val="0031256F"/>
    <w:rsid w:val="00312EAE"/>
    <w:rsid w:val="003130F2"/>
    <w:rsid w:val="003150BB"/>
    <w:rsid w:val="00316579"/>
    <w:rsid w:val="00316D13"/>
    <w:rsid w:val="00317635"/>
    <w:rsid w:val="00317BB8"/>
    <w:rsid w:val="00317D1D"/>
    <w:rsid w:val="003200DF"/>
    <w:rsid w:val="00321368"/>
    <w:rsid w:val="00321687"/>
    <w:rsid w:val="003217F6"/>
    <w:rsid w:val="00322FCD"/>
    <w:rsid w:val="00323030"/>
    <w:rsid w:val="00324AE7"/>
    <w:rsid w:val="0032602E"/>
    <w:rsid w:val="003267FB"/>
    <w:rsid w:val="00326D0A"/>
    <w:rsid w:val="00326D30"/>
    <w:rsid w:val="00327085"/>
    <w:rsid w:val="0032733C"/>
    <w:rsid w:val="0032738A"/>
    <w:rsid w:val="0032738C"/>
    <w:rsid w:val="003279A1"/>
    <w:rsid w:val="00330B6C"/>
    <w:rsid w:val="00331354"/>
    <w:rsid w:val="00331944"/>
    <w:rsid w:val="003326A5"/>
    <w:rsid w:val="003329E3"/>
    <w:rsid w:val="00332F32"/>
    <w:rsid w:val="00333027"/>
    <w:rsid w:val="00333DF4"/>
    <w:rsid w:val="00334F89"/>
    <w:rsid w:val="003352E1"/>
    <w:rsid w:val="00335394"/>
    <w:rsid w:val="00336F49"/>
    <w:rsid w:val="0033737E"/>
    <w:rsid w:val="00337394"/>
    <w:rsid w:val="003375CB"/>
    <w:rsid w:val="00337BF5"/>
    <w:rsid w:val="00340C56"/>
    <w:rsid w:val="00340CC1"/>
    <w:rsid w:val="0034161D"/>
    <w:rsid w:val="003427D4"/>
    <w:rsid w:val="00342999"/>
    <w:rsid w:val="00342CBE"/>
    <w:rsid w:val="00343893"/>
    <w:rsid w:val="00344181"/>
    <w:rsid w:val="003442E9"/>
    <w:rsid w:val="00345261"/>
    <w:rsid w:val="00346C3A"/>
    <w:rsid w:val="00347182"/>
    <w:rsid w:val="003473D1"/>
    <w:rsid w:val="00350095"/>
    <w:rsid w:val="003507E3"/>
    <w:rsid w:val="0035095F"/>
    <w:rsid w:val="00351DA3"/>
    <w:rsid w:val="00351DE9"/>
    <w:rsid w:val="0035332F"/>
    <w:rsid w:val="00353610"/>
    <w:rsid w:val="00353899"/>
    <w:rsid w:val="00354542"/>
    <w:rsid w:val="00355406"/>
    <w:rsid w:val="003558F4"/>
    <w:rsid w:val="00356C5B"/>
    <w:rsid w:val="00360674"/>
    <w:rsid w:val="00360700"/>
    <w:rsid w:val="00360B8C"/>
    <w:rsid w:val="0036132F"/>
    <w:rsid w:val="00361C55"/>
    <w:rsid w:val="00363FF6"/>
    <w:rsid w:val="003644B7"/>
    <w:rsid w:val="00364AFA"/>
    <w:rsid w:val="00364FD2"/>
    <w:rsid w:val="00366E54"/>
    <w:rsid w:val="00367076"/>
    <w:rsid w:val="0036753B"/>
    <w:rsid w:val="00370D1E"/>
    <w:rsid w:val="0037179E"/>
    <w:rsid w:val="00372693"/>
    <w:rsid w:val="00372FAE"/>
    <w:rsid w:val="00373334"/>
    <w:rsid w:val="003737FF"/>
    <w:rsid w:val="00375237"/>
    <w:rsid w:val="0037560C"/>
    <w:rsid w:val="00375F46"/>
    <w:rsid w:val="003769B3"/>
    <w:rsid w:val="00376C08"/>
    <w:rsid w:val="00376D07"/>
    <w:rsid w:val="0037701D"/>
    <w:rsid w:val="003770C5"/>
    <w:rsid w:val="00377D9C"/>
    <w:rsid w:val="00380706"/>
    <w:rsid w:val="00380BBB"/>
    <w:rsid w:val="00380D57"/>
    <w:rsid w:val="00381749"/>
    <w:rsid w:val="00381B3A"/>
    <w:rsid w:val="00381E35"/>
    <w:rsid w:val="003824ED"/>
    <w:rsid w:val="00382BEB"/>
    <w:rsid w:val="00383A62"/>
    <w:rsid w:val="00383C63"/>
    <w:rsid w:val="003846A2"/>
    <w:rsid w:val="00384A1F"/>
    <w:rsid w:val="00385792"/>
    <w:rsid w:val="00385982"/>
    <w:rsid w:val="00385D7E"/>
    <w:rsid w:val="003860C4"/>
    <w:rsid w:val="00386394"/>
    <w:rsid w:val="0038640B"/>
    <w:rsid w:val="00386CE9"/>
    <w:rsid w:val="003872D4"/>
    <w:rsid w:val="003874D6"/>
    <w:rsid w:val="003879CB"/>
    <w:rsid w:val="00387AF3"/>
    <w:rsid w:val="00390763"/>
    <w:rsid w:val="00390A64"/>
    <w:rsid w:val="003914C1"/>
    <w:rsid w:val="00391601"/>
    <w:rsid w:val="0039249F"/>
    <w:rsid w:val="00392829"/>
    <w:rsid w:val="003934D4"/>
    <w:rsid w:val="00393754"/>
    <w:rsid w:val="00393CDC"/>
    <w:rsid w:val="00394297"/>
    <w:rsid w:val="00394BEB"/>
    <w:rsid w:val="003959D7"/>
    <w:rsid w:val="00396231"/>
    <w:rsid w:val="003967E0"/>
    <w:rsid w:val="003968E7"/>
    <w:rsid w:val="003974BB"/>
    <w:rsid w:val="00397551"/>
    <w:rsid w:val="0039787A"/>
    <w:rsid w:val="003A0074"/>
    <w:rsid w:val="003A0331"/>
    <w:rsid w:val="003A19AE"/>
    <w:rsid w:val="003A2A7F"/>
    <w:rsid w:val="003A33BD"/>
    <w:rsid w:val="003A38B4"/>
    <w:rsid w:val="003A4649"/>
    <w:rsid w:val="003A4D52"/>
    <w:rsid w:val="003A5208"/>
    <w:rsid w:val="003A5AE4"/>
    <w:rsid w:val="003A5C06"/>
    <w:rsid w:val="003A65B3"/>
    <w:rsid w:val="003A670E"/>
    <w:rsid w:val="003A7620"/>
    <w:rsid w:val="003A7BF0"/>
    <w:rsid w:val="003B100A"/>
    <w:rsid w:val="003B1860"/>
    <w:rsid w:val="003B1867"/>
    <w:rsid w:val="003B20CE"/>
    <w:rsid w:val="003B2456"/>
    <w:rsid w:val="003B3AE0"/>
    <w:rsid w:val="003B45DD"/>
    <w:rsid w:val="003B4B7B"/>
    <w:rsid w:val="003B5165"/>
    <w:rsid w:val="003B5176"/>
    <w:rsid w:val="003B527D"/>
    <w:rsid w:val="003B54C3"/>
    <w:rsid w:val="003B5528"/>
    <w:rsid w:val="003B5AF0"/>
    <w:rsid w:val="003B5F3E"/>
    <w:rsid w:val="003B64D2"/>
    <w:rsid w:val="003C1F9C"/>
    <w:rsid w:val="003C2003"/>
    <w:rsid w:val="003C2394"/>
    <w:rsid w:val="003C2DFF"/>
    <w:rsid w:val="003C338D"/>
    <w:rsid w:val="003C3686"/>
    <w:rsid w:val="003C3872"/>
    <w:rsid w:val="003C3AAC"/>
    <w:rsid w:val="003C43FA"/>
    <w:rsid w:val="003C4A57"/>
    <w:rsid w:val="003C4C90"/>
    <w:rsid w:val="003C51EA"/>
    <w:rsid w:val="003C5485"/>
    <w:rsid w:val="003C6477"/>
    <w:rsid w:val="003C67FF"/>
    <w:rsid w:val="003C776E"/>
    <w:rsid w:val="003D09D1"/>
    <w:rsid w:val="003D0FB1"/>
    <w:rsid w:val="003D1F71"/>
    <w:rsid w:val="003D259B"/>
    <w:rsid w:val="003D263E"/>
    <w:rsid w:val="003D35F8"/>
    <w:rsid w:val="003D3727"/>
    <w:rsid w:val="003D3C67"/>
    <w:rsid w:val="003D5236"/>
    <w:rsid w:val="003D5AD2"/>
    <w:rsid w:val="003D6189"/>
    <w:rsid w:val="003D64A5"/>
    <w:rsid w:val="003D671E"/>
    <w:rsid w:val="003D67B9"/>
    <w:rsid w:val="003D6A30"/>
    <w:rsid w:val="003E0256"/>
    <w:rsid w:val="003E0304"/>
    <w:rsid w:val="003E0514"/>
    <w:rsid w:val="003E0DE5"/>
    <w:rsid w:val="003E1150"/>
    <w:rsid w:val="003E121F"/>
    <w:rsid w:val="003E164C"/>
    <w:rsid w:val="003E1DB7"/>
    <w:rsid w:val="003E2E4F"/>
    <w:rsid w:val="003E354A"/>
    <w:rsid w:val="003E3BDA"/>
    <w:rsid w:val="003E3E79"/>
    <w:rsid w:val="003E446A"/>
    <w:rsid w:val="003E7A3D"/>
    <w:rsid w:val="003E7A68"/>
    <w:rsid w:val="003F02E2"/>
    <w:rsid w:val="003F06DA"/>
    <w:rsid w:val="003F0D8E"/>
    <w:rsid w:val="003F0EF5"/>
    <w:rsid w:val="003F1174"/>
    <w:rsid w:val="003F1427"/>
    <w:rsid w:val="003F14AC"/>
    <w:rsid w:val="003F22B7"/>
    <w:rsid w:val="003F248C"/>
    <w:rsid w:val="003F2C40"/>
    <w:rsid w:val="003F33CF"/>
    <w:rsid w:val="003F3464"/>
    <w:rsid w:val="003F3D22"/>
    <w:rsid w:val="003F4609"/>
    <w:rsid w:val="003F46CB"/>
    <w:rsid w:val="003F4E25"/>
    <w:rsid w:val="003F505F"/>
    <w:rsid w:val="003F59F9"/>
    <w:rsid w:val="003F5B8A"/>
    <w:rsid w:val="003F5E1C"/>
    <w:rsid w:val="003F6B44"/>
    <w:rsid w:val="003F6ED5"/>
    <w:rsid w:val="003F766C"/>
    <w:rsid w:val="003F77DF"/>
    <w:rsid w:val="003F7E7F"/>
    <w:rsid w:val="0040045F"/>
    <w:rsid w:val="00400515"/>
    <w:rsid w:val="00400856"/>
    <w:rsid w:val="0040106E"/>
    <w:rsid w:val="00402462"/>
    <w:rsid w:val="0040297B"/>
    <w:rsid w:val="004029A2"/>
    <w:rsid w:val="0040428A"/>
    <w:rsid w:val="004051CB"/>
    <w:rsid w:val="00406327"/>
    <w:rsid w:val="004065DA"/>
    <w:rsid w:val="00406848"/>
    <w:rsid w:val="00406A7D"/>
    <w:rsid w:val="00406E59"/>
    <w:rsid w:val="0041000E"/>
    <w:rsid w:val="00410C9E"/>
    <w:rsid w:val="00413C17"/>
    <w:rsid w:val="00413F45"/>
    <w:rsid w:val="00414358"/>
    <w:rsid w:val="00416C3A"/>
    <w:rsid w:val="00416CE9"/>
    <w:rsid w:val="0041785E"/>
    <w:rsid w:val="00417B0C"/>
    <w:rsid w:val="00417EF9"/>
    <w:rsid w:val="00420A4C"/>
    <w:rsid w:val="00421E7E"/>
    <w:rsid w:val="004225E5"/>
    <w:rsid w:val="00423073"/>
    <w:rsid w:val="00423B6B"/>
    <w:rsid w:val="00423BC9"/>
    <w:rsid w:val="004241A6"/>
    <w:rsid w:val="004244BF"/>
    <w:rsid w:val="0042470C"/>
    <w:rsid w:val="00424C82"/>
    <w:rsid w:val="00424F08"/>
    <w:rsid w:val="004255D2"/>
    <w:rsid w:val="00425A4B"/>
    <w:rsid w:val="00426915"/>
    <w:rsid w:val="00426923"/>
    <w:rsid w:val="004273AF"/>
    <w:rsid w:val="00427DFB"/>
    <w:rsid w:val="00430F2A"/>
    <w:rsid w:val="00430FAB"/>
    <w:rsid w:val="004323FA"/>
    <w:rsid w:val="00432AD0"/>
    <w:rsid w:val="004360B2"/>
    <w:rsid w:val="0044030B"/>
    <w:rsid w:val="004408AD"/>
    <w:rsid w:val="00440E0F"/>
    <w:rsid w:val="004411BC"/>
    <w:rsid w:val="00441E48"/>
    <w:rsid w:val="004429D5"/>
    <w:rsid w:val="0044405E"/>
    <w:rsid w:val="004444F2"/>
    <w:rsid w:val="00444B78"/>
    <w:rsid w:val="00444DA5"/>
    <w:rsid w:val="004459C7"/>
    <w:rsid w:val="00446540"/>
    <w:rsid w:val="00446DFA"/>
    <w:rsid w:val="00446E36"/>
    <w:rsid w:val="00446FF4"/>
    <w:rsid w:val="0044724A"/>
    <w:rsid w:val="0044740E"/>
    <w:rsid w:val="00447E71"/>
    <w:rsid w:val="00451283"/>
    <w:rsid w:val="00451324"/>
    <w:rsid w:val="00451DF6"/>
    <w:rsid w:val="0045433D"/>
    <w:rsid w:val="00454889"/>
    <w:rsid w:val="00454D1A"/>
    <w:rsid w:val="004558C7"/>
    <w:rsid w:val="00455B36"/>
    <w:rsid w:val="004566E1"/>
    <w:rsid w:val="0045672B"/>
    <w:rsid w:val="00456C31"/>
    <w:rsid w:val="00456FF6"/>
    <w:rsid w:val="00460C43"/>
    <w:rsid w:val="00460D8A"/>
    <w:rsid w:val="004612C1"/>
    <w:rsid w:val="00461948"/>
    <w:rsid w:val="00462996"/>
    <w:rsid w:val="0046309A"/>
    <w:rsid w:val="00463201"/>
    <w:rsid w:val="00463B65"/>
    <w:rsid w:val="00464258"/>
    <w:rsid w:val="00464924"/>
    <w:rsid w:val="00464955"/>
    <w:rsid w:val="00465A40"/>
    <w:rsid w:val="00465AE9"/>
    <w:rsid w:val="00465B07"/>
    <w:rsid w:val="00466333"/>
    <w:rsid w:val="00466B2C"/>
    <w:rsid w:val="00467D99"/>
    <w:rsid w:val="00471908"/>
    <w:rsid w:val="00472C7C"/>
    <w:rsid w:val="00472F9C"/>
    <w:rsid w:val="0047303E"/>
    <w:rsid w:val="00474B38"/>
    <w:rsid w:val="004765B1"/>
    <w:rsid w:val="00477795"/>
    <w:rsid w:val="0047786B"/>
    <w:rsid w:val="0048031B"/>
    <w:rsid w:val="00480579"/>
    <w:rsid w:val="004807B7"/>
    <w:rsid w:val="004822D5"/>
    <w:rsid w:val="004835FB"/>
    <w:rsid w:val="0048365E"/>
    <w:rsid w:val="00483776"/>
    <w:rsid w:val="00483BD3"/>
    <w:rsid w:val="00484F6B"/>
    <w:rsid w:val="00484FB9"/>
    <w:rsid w:val="004850BF"/>
    <w:rsid w:val="0048534A"/>
    <w:rsid w:val="00485579"/>
    <w:rsid w:val="00486CF3"/>
    <w:rsid w:val="00487888"/>
    <w:rsid w:val="00490039"/>
    <w:rsid w:val="004907C9"/>
    <w:rsid w:val="00490D70"/>
    <w:rsid w:val="0049136C"/>
    <w:rsid w:val="00491732"/>
    <w:rsid w:val="004918E1"/>
    <w:rsid w:val="00491E20"/>
    <w:rsid w:val="00492343"/>
    <w:rsid w:val="00492938"/>
    <w:rsid w:val="0049322B"/>
    <w:rsid w:val="0049390B"/>
    <w:rsid w:val="00495212"/>
    <w:rsid w:val="004954B4"/>
    <w:rsid w:val="0049567E"/>
    <w:rsid w:val="004959BC"/>
    <w:rsid w:val="00495BEB"/>
    <w:rsid w:val="00495BFD"/>
    <w:rsid w:val="00495CED"/>
    <w:rsid w:val="004972B3"/>
    <w:rsid w:val="00497D08"/>
    <w:rsid w:val="004A000D"/>
    <w:rsid w:val="004A04CC"/>
    <w:rsid w:val="004A09F6"/>
    <w:rsid w:val="004A153A"/>
    <w:rsid w:val="004A2EBB"/>
    <w:rsid w:val="004A5561"/>
    <w:rsid w:val="004A5BDE"/>
    <w:rsid w:val="004A6F90"/>
    <w:rsid w:val="004A7378"/>
    <w:rsid w:val="004B02BA"/>
    <w:rsid w:val="004B09CF"/>
    <w:rsid w:val="004B2108"/>
    <w:rsid w:val="004B227E"/>
    <w:rsid w:val="004B2742"/>
    <w:rsid w:val="004B3346"/>
    <w:rsid w:val="004B3E5D"/>
    <w:rsid w:val="004B44BB"/>
    <w:rsid w:val="004B4919"/>
    <w:rsid w:val="004B4A5D"/>
    <w:rsid w:val="004B4B09"/>
    <w:rsid w:val="004B5DD9"/>
    <w:rsid w:val="004B5FA8"/>
    <w:rsid w:val="004B6205"/>
    <w:rsid w:val="004B641C"/>
    <w:rsid w:val="004B67E3"/>
    <w:rsid w:val="004B70DB"/>
    <w:rsid w:val="004B7B73"/>
    <w:rsid w:val="004B7C52"/>
    <w:rsid w:val="004C05CB"/>
    <w:rsid w:val="004C0A5B"/>
    <w:rsid w:val="004C1609"/>
    <w:rsid w:val="004C2887"/>
    <w:rsid w:val="004C3237"/>
    <w:rsid w:val="004C38C3"/>
    <w:rsid w:val="004C3E11"/>
    <w:rsid w:val="004C4301"/>
    <w:rsid w:val="004C50BA"/>
    <w:rsid w:val="004C547D"/>
    <w:rsid w:val="004C7A2C"/>
    <w:rsid w:val="004C7BA4"/>
    <w:rsid w:val="004D05D9"/>
    <w:rsid w:val="004D07B2"/>
    <w:rsid w:val="004D0DE8"/>
    <w:rsid w:val="004D192D"/>
    <w:rsid w:val="004D3FDF"/>
    <w:rsid w:val="004D56D8"/>
    <w:rsid w:val="004D5C31"/>
    <w:rsid w:val="004D6877"/>
    <w:rsid w:val="004D72E5"/>
    <w:rsid w:val="004D7CAD"/>
    <w:rsid w:val="004E1093"/>
    <w:rsid w:val="004E1E89"/>
    <w:rsid w:val="004E23D1"/>
    <w:rsid w:val="004E2BAA"/>
    <w:rsid w:val="004E341F"/>
    <w:rsid w:val="004E544C"/>
    <w:rsid w:val="004E5D4F"/>
    <w:rsid w:val="004E7284"/>
    <w:rsid w:val="004F090D"/>
    <w:rsid w:val="004F1437"/>
    <w:rsid w:val="004F2022"/>
    <w:rsid w:val="004F2645"/>
    <w:rsid w:val="004F286F"/>
    <w:rsid w:val="004F28EF"/>
    <w:rsid w:val="004F2CD9"/>
    <w:rsid w:val="004F3277"/>
    <w:rsid w:val="004F36FE"/>
    <w:rsid w:val="004F55FC"/>
    <w:rsid w:val="004F657A"/>
    <w:rsid w:val="004F6A66"/>
    <w:rsid w:val="004F757A"/>
    <w:rsid w:val="004F7A77"/>
    <w:rsid w:val="004F7CC3"/>
    <w:rsid w:val="004F7FBC"/>
    <w:rsid w:val="00500014"/>
    <w:rsid w:val="005000D7"/>
    <w:rsid w:val="00500A9E"/>
    <w:rsid w:val="005014B3"/>
    <w:rsid w:val="005021B0"/>
    <w:rsid w:val="005027A2"/>
    <w:rsid w:val="0050285B"/>
    <w:rsid w:val="00502D13"/>
    <w:rsid w:val="00503A53"/>
    <w:rsid w:val="00505096"/>
    <w:rsid w:val="005057E8"/>
    <w:rsid w:val="00505DA6"/>
    <w:rsid w:val="00505E61"/>
    <w:rsid w:val="00505E85"/>
    <w:rsid w:val="005066E2"/>
    <w:rsid w:val="0050691D"/>
    <w:rsid w:val="0050697A"/>
    <w:rsid w:val="00506FDF"/>
    <w:rsid w:val="00507BD8"/>
    <w:rsid w:val="00510944"/>
    <w:rsid w:val="00510971"/>
    <w:rsid w:val="00510B72"/>
    <w:rsid w:val="00510F59"/>
    <w:rsid w:val="005117B8"/>
    <w:rsid w:val="00511A35"/>
    <w:rsid w:val="0051206C"/>
    <w:rsid w:val="0051394E"/>
    <w:rsid w:val="00513D94"/>
    <w:rsid w:val="00515BDB"/>
    <w:rsid w:val="00520030"/>
    <w:rsid w:val="00520F3B"/>
    <w:rsid w:val="0052153C"/>
    <w:rsid w:val="00522B1D"/>
    <w:rsid w:val="0052378A"/>
    <w:rsid w:val="00523D4B"/>
    <w:rsid w:val="00523EFC"/>
    <w:rsid w:val="0052484C"/>
    <w:rsid w:val="0052506F"/>
    <w:rsid w:val="00525136"/>
    <w:rsid w:val="005251C5"/>
    <w:rsid w:val="00525629"/>
    <w:rsid w:val="00525932"/>
    <w:rsid w:val="00525A17"/>
    <w:rsid w:val="00525FC6"/>
    <w:rsid w:val="0052799E"/>
    <w:rsid w:val="00527D0C"/>
    <w:rsid w:val="00530452"/>
    <w:rsid w:val="005307EE"/>
    <w:rsid w:val="005308D1"/>
    <w:rsid w:val="00530CA9"/>
    <w:rsid w:val="00531CEE"/>
    <w:rsid w:val="00532DDE"/>
    <w:rsid w:val="00533FDB"/>
    <w:rsid w:val="00534405"/>
    <w:rsid w:val="005354F4"/>
    <w:rsid w:val="00535533"/>
    <w:rsid w:val="00535832"/>
    <w:rsid w:val="005360F7"/>
    <w:rsid w:val="005365F3"/>
    <w:rsid w:val="005371C1"/>
    <w:rsid w:val="00537704"/>
    <w:rsid w:val="00537E54"/>
    <w:rsid w:val="00540E99"/>
    <w:rsid w:val="00541383"/>
    <w:rsid w:val="00542258"/>
    <w:rsid w:val="0054292C"/>
    <w:rsid w:val="00542C46"/>
    <w:rsid w:val="00543FF5"/>
    <w:rsid w:val="00544263"/>
    <w:rsid w:val="0054597A"/>
    <w:rsid w:val="00545D15"/>
    <w:rsid w:val="00545DB2"/>
    <w:rsid w:val="00545DF4"/>
    <w:rsid w:val="00547824"/>
    <w:rsid w:val="0055006F"/>
    <w:rsid w:val="00550455"/>
    <w:rsid w:val="00550D78"/>
    <w:rsid w:val="00551681"/>
    <w:rsid w:val="00551916"/>
    <w:rsid w:val="00553B45"/>
    <w:rsid w:val="00553DFC"/>
    <w:rsid w:val="0055457A"/>
    <w:rsid w:val="00554728"/>
    <w:rsid w:val="00555C53"/>
    <w:rsid w:val="005569BA"/>
    <w:rsid w:val="0055791C"/>
    <w:rsid w:val="00560555"/>
    <w:rsid w:val="005617A9"/>
    <w:rsid w:val="00561D72"/>
    <w:rsid w:val="00562C6B"/>
    <w:rsid w:val="005631AC"/>
    <w:rsid w:val="0056371E"/>
    <w:rsid w:val="00563B32"/>
    <w:rsid w:val="00563C50"/>
    <w:rsid w:val="00564626"/>
    <w:rsid w:val="00564BA9"/>
    <w:rsid w:val="00565F79"/>
    <w:rsid w:val="0056651A"/>
    <w:rsid w:val="00566EE2"/>
    <w:rsid w:val="005670A4"/>
    <w:rsid w:val="005672A5"/>
    <w:rsid w:val="005716F8"/>
    <w:rsid w:val="00571CA0"/>
    <w:rsid w:val="00571E53"/>
    <w:rsid w:val="00573651"/>
    <w:rsid w:val="00573EF5"/>
    <w:rsid w:val="00574854"/>
    <w:rsid w:val="00574F77"/>
    <w:rsid w:val="00574F84"/>
    <w:rsid w:val="00575590"/>
    <w:rsid w:val="00575765"/>
    <w:rsid w:val="00575A73"/>
    <w:rsid w:val="00575C8A"/>
    <w:rsid w:val="00576382"/>
    <w:rsid w:val="00577065"/>
    <w:rsid w:val="00577E3B"/>
    <w:rsid w:val="00581877"/>
    <w:rsid w:val="00581DD9"/>
    <w:rsid w:val="005822F4"/>
    <w:rsid w:val="0058277E"/>
    <w:rsid w:val="00583483"/>
    <w:rsid w:val="0058385D"/>
    <w:rsid w:val="0058391F"/>
    <w:rsid w:val="00584049"/>
    <w:rsid w:val="0058407D"/>
    <w:rsid w:val="00584B95"/>
    <w:rsid w:val="00585926"/>
    <w:rsid w:val="005866CB"/>
    <w:rsid w:val="00586DD7"/>
    <w:rsid w:val="00586FAF"/>
    <w:rsid w:val="0058759E"/>
    <w:rsid w:val="00587606"/>
    <w:rsid w:val="00590A21"/>
    <w:rsid w:val="00591BC6"/>
    <w:rsid w:val="00593079"/>
    <w:rsid w:val="00594417"/>
    <w:rsid w:val="00594981"/>
    <w:rsid w:val="0059522F"/>
    <w:rsid w:val="0059551E"/>
    <w:rsid w:val="005956E2"/>
    <w:rsid w:val="0059590B"/>
    <w:rsid w:val="005962DB"/>
    <w:rsid w:val="00596C75"/>
    <w:rsid w:val="0059706A"/>
    <w:rsid w:val="0059751E"/>
    <w:rsid w:val="005976F7"/>
    <w:rsid w:val="00597DA0"/>
    <w:rsid w:val="005A09B3"/>
    <w:rsid w:val="005A0F4F"/>
    <w:rsid w:val="005A14A3"/>
    <w:rsid w:val="005A1991"/>
    <w:rsid w:val="005A19FF"/>
    <w:rsid w:val="005A1D30"/>
    <w:rsid w:val="005A2760"/>
    <w:rsid w:val="005A2933"/>
    <w:rsid w:val="005A2BA0"/>
    <w:rsid w:val="005A42F0"/>
    <w:rsid w:val="005A4F66"/>
    <w:rsid w:val="005A4F72"/>
    <w:rsid w:val="005A55BF"/>
    <w:rsid w:val="005A56EC"/>
    <w:rsid w:val="005A5E1A"/>
    <w:rsid w:val="005A6D1B"/>
    <w:rsid w:val="005B0C56"/>
    <w:rsid w:val="005B0F07"/>
    <w:rsid w:val="005B235B"/>
    <w:rsid w:val="005B2C75"/>
    <w:rsid w:val="005B5464"/>
    <w:rsid w:val="005B5AB1"/>
    <w:rsid w:val="005B63CF"/>
    <w:rsid w:val="005B6A50"/>
    <w:rsid w:val="005B72C2"/>
    <w:rsid w:val="005B7E39"/>
    <w:rsid w:val="005C0969"/>
    <w:rsid w:val="005C0EA5"/>
    <w:rsid w:val="005C1909"/>
    <w:rsid w:val="005C19B7"/>
    <w:rsid w:val="005C22D3"/>
    <w:rsid w:val="005C243A"/>
    <w:rsid w:val="005C3598"/>
    <w:rsid w:val="005C36F4"/>
    <w:rsid w:val="005C4F20"/>
    <w:rsid w:val="005C5573"/>
    <w:rsid w:val="005C72CF"/>
    <w:rsid w:val="005D116A"/>
    <w:rsid w:val="005D177C"/>
    <w:rsid w:val="005D228E"/>
    <w:rsid w:val="005D2819"/>
    <w:rsid w:val="005D2A30"/>
    <w:rsid w:val="005D2C43"/>
    <w:rsid w:val="005D37EE"/>
    <w:rsid w:val="005D401A"/>
    <w:rsid w:val="005D4B34"/>
    <w:rsid w:val="005D5885"/>
    <w:rsid w:val="005D6421"/>
    <w:rsid w:val="005D6757"/>
    <w:rsid w:val="005D6C8A"/>
    <w:rsid w:val="005D7756"/>
    <w:rsid w:val="005D7B17"/>
    <w:rsid w:val="005D7C4B"/>
    <w:rsid w:val="005D7FDA"/>
    <w:rsid w:val="005E0BE6"/>
    <w:rsid w:val="005E185A"/>
    <w:rsid w:val="005E2B67"/>
    <w:rsid w:val="005E3735"/>
    <w:rsid w:val="005E401A"/>
    <w:rsid w:val="005E4F8C"/>
    <w:rsid w:val="005E5459"/>
    <w:rsid w:val="005E55C8"/>
    <w:rsid w:val="005E5C37"/>
    <w:rsid w:val="005E7004"/>
    <w:rsid w:val="005E7641"/>
    <w:rsid w:val="005E7D1F"/>
    <w:rsid w:val="005F102A"/>
    <w:rsid w:val="005F1FB2"/>
    <w:rsid w:val="005F2F73"/>
    <w:rsid w:val="005F3182"/>
    <w:rsid w:val="005F356B"/>
    <w:rsid w:val="005F3758"/>
    <w:rsid w:val="005F3DC4"/>
    <w:rsid w:val="005F3E4E"/>
    <w:rsid w:val="005F452E"/>
    <w:rsid w:val="005F4F44"/>
    <w:rsid w:val="005F5483"/>
    <w:rsid w:val="005F6461"/>
    <w:rsid w:val="005F68FA"/>
    <w:rsid w:val="005F7147"/>
    <w:rsid w:val="005F7507"/>
    <w:rsid w:val="005F7D36"/>
    <w:rsid w:val="00600B67"/>
    <w:rsid w:val="006016A4"/>
    <w:rsid w:val="00601BDF"/>
    <w:rsid w:val="006020C6"/>
    <w:rsid w:val="006024F0"/>
    <w:rsid w:val="00603257"/>
    <w:rsid w:val="006033CD"/>
    <w:rsid w:val="00603F75"/>
    <w:rsid w:val="00604223"/>
    <w:rsid w:val="00605030"/>
    <w:rsid w:val="0060556A"/>
    <w:rsid w:val="00606519"/>
    <w:rsid w:val="0060681A"/>
    <w:rsid w:val="00606AB7"/>
    <w:rsid w:val="00607875"/>
    <w:rsid w:val="006103AA"/>
    <w:rsid w:val="00611126"/>
    <w:rsid w:val="006114F6"/>
    <w:rsid w:val="00611CD2"/>
    <w:rsid w:val="00612BA9"/>
    <w:rsid w:val="0061434E"/>
    <w:rsid w:val="00614F49"/>
    <w:rsid w:val="00615B01"/>
    <w:rsid w:val="00616812"/>
    <w:rsid w:val="006173C1"/>
    <w:rsid w:val="00617ADE"/>
    <w:rsid w:val="006205E4"/>
    <w:rsid w:val="006208FC"/>
    <w:rsid w:val="00620FE7"/>
    <w:rsid w:val="00621710"/>
    <w:rsid w:val="00622208"/>
    <w:rsid w:val="0062320C"/>
    <w:rsid w:val="00624A10"/>
    <w:rsid w:val="00624BF1"/>
    <w:rsid w:val="006250B7"/>
    <w:rsid w:val="0062557B"/>
    <w:rsid w:val="00625926"/>
    <w:rsid w:val="00625961"/>
    <w:rsid w:val="00625A57"/>
    <w:rsid w:val="00626292"/>
    <w:rsid w:val="00626379"/>
    <w:rsid w:val="0062670D"/>
    <w:rsid w:val="00626B30"/>
    <w:rsid w:val="006272C8"/>
    <w:rsid w:val="00627A3C"/>
    <w:rsid w:val="00630CA5"/>
    <w:rsid w:val="00631C75"/>
    <w:rsid w:val="00632688"/>
    <w:rsid w:val="0063286C"/>
    <w:rsid w:val="006340E1"/>
    <w:rsid w:val="006344A8"/>
    <w:rsid w:val="006346E1"/>
    <w:rsid w:val="006357EB"/>
    <w:rsid w:val="00635F98"/>
    <w:rsid w:val="00636169"/>
    <w:rsid w:val="006362B4"/>
    <w:rsid w:val="00636F05"/>
    <w:rsid w:val="0063749B"/>
    <w:rsid w:val="00637735"/>
    <w:rsid w:val="00637A1A"/>
    <w:rsid w:val="00637A29"/>
    <w:rsid w:val="006406B5"/>
    <w:rsid w:val="006409CC"/>
    <w:rsid w:val="00641DC2"/>
    <w:rsid w:val="006427A8"/>
    <w:rsid w:val="006434AE"/>
    <w:rsid w:val="00643A0B"/>
    <w:rsid w:val="00643A23"/>
    <w:rsid w:val="00643E91"/>
    <w:rsid w:val="00644726"/>
    <w:rsid w:val="00645072"/>
    <w:rsid w:val="006469E4"/>
    <w:rsid w:val="00647271"/>
    <w:rsid w:val="006472F0"/>
    <w:rsid w:val="006477ED"/>
    <w:rsid w:val="00647A87"/>
    <w:rsid w:val="00650670"/>
    <w:rsid w:val="00650DC8"/>
    <w:rsid w:val="006512A1"/>
    <w:rsid w:val="00651539"/>
    <w:rsid w:val="00652F90"/>
    <w:rsid w:val="006539A0"/>
    <w:rsid w:val="00653FA9"/>
    <w:rsid w:val="006544E1"/>
    <w:rsid w:val="00655492"/>
    <w:rsid w:val="006566FA"/>
    <w:rsid w:val="006568BA"/>
    <w:rsid w:val="00657882"/>
    <w:rsid w:val="00657DD3"/>
    <w:rsid w:val="0066013C"/>
    <w:rsid w:val="00660A52"/>
    <w:rsid w:val="00660F8A"/>
    <w:rsid w:val="00660FBB"/>
    <w:rsid w:val="006613A6"/>
    <w:rsid w:val="00661E35"/>
    <w:rsid w:val="00662267"/>
    <w:rsid w:val="006629AB"/>
    <w:rsid w:val="006634E8"/>
    <w:rsid w:val="00663C9A"/>
    <w:rsid w:val="00664825"/>
    <w:rsid w:val="00667128"/>
    <w:rsid w:val="00667EB6"/>
    <w:rsid w:val="00670252"/>
    <w:rsid w:val="006707FD"/>
    <w:rsid w:val="006715BF"/>
    <w:rsid w:val="00672632"/>
    <w:rsid w:val="006727E8"/>
    <w:rsid w:val="00672A59"/>
    <w:rsid w:val="006745FD"/>
    <w:rsid w:val="006747A8"/>
    <w:rsid w:val="0067683D"/>
    <w:rsid w:val="006768EF"/>
    <w:rsid w:val="006774B1"/>
    <w:rsid w:val="006776DC"/>
    <w:rsid w:val="00680AE0"/>
    <w:rsid w:val="00680B41"/>
    <w:rsid w:val="00680E23"/>
    <w:rsid w:val="00680E3B"/>
    <w:rsid w:val="0068154F"/>
    <w:rsid w:val="006822C5"/>
    <w:rsid w:val="00683683"/>
    <w:rsid w:val="006841A9"/>
    <w:rsid w:val="00684BBA"/>
    <w:rsid w:val="00686202"/>
    <w:rsid w:val="006868F3"/>
    <w:rsid w:val="006869FC"/>
    <w:rsid w:val="006872D6"/>
    <w:rsid w:val="00687580"/>
    <w:rsid w:val="00690EB8"/>
    <w:rsid w:val="006918A6"/>
    <w:rsid w:val="00692AF1"/>
    <w:rsid w:val="00693A07"/>
    <w:rsid w:val="00693D36"/>
    <w:rsid w:val="00694928"/>
    <w:rsid w:val="0069522A"/>
    <w:rsid w:val="0069526A"/>
    <w:rsid w:val="006961EA"/>
    <w:rsid w:val="0069642C"/>
    <w:rsid w:val="006967A5"/>
    <w:rsid w:val="00697071"/>
    <w:rsid w:val="00697B08"/>
    <w:rsid w:val="00697D39"/>
    <w:rsid w:val="006A0D74"/>
    <w:rsid w:val="006A1503"/>
    <w:rsid w:val="006A2D64"/>
    <w:rsid w:val="006A5D51"/>
    <w:rsid w:val="006B18AD"/>
    <w:rsid w:val="006B23E9"/>
    <w:rsid w:val="006B2B05"/>
    <w:rsid w:val="006B2F46"/>
    <w:rsid w:val="006B2FD8"/>
    <w:rsid w:val="006B4A38"/>
    <w:rsid w:val="006B4BD9"/>
    <w:rsid w:val="006B50AE"/>
    <w:rsid w:val="006B6A72"/>
    <w:rsid w:val="006B74D9"/>
    <w:rsid w:val="006B7DF9"/>
    <w:rsid w:val="006C042C"/>
    <w:rsid w:val="006C1295"/>
    <w:rsid w:val="006C1483"/>
    <w:rsid w:val="006C283C"/>
    <w:rsid w:val="006C2A34"/>
    <w:rsid w:val="006C3A70"/>
    <w:rsid w:val="006C534D"/>
    <w:rsid w:val="006C6B8B"/>
    <w:rsid w:val="006C79A9"/>
    <w:rsid w:val="006D0262"/>
    <w:rsid w:val="006D0A66"/>
    <w:rsid w:val="006D1771"/>
    <w:rsid w:val="006D1B76"/>
    <w:rsid w:val="006D23D9"/>
    <w:rsid w:val="006D2660"/>
    <w:rsid w:val="006D2953"/>
    <w:rsid w:val="006D471D"/>
    <w:rsid w:val="006D4889"/>
    <w:rsid w:val="006D4E5C"/>
    <w:rsid w:val="006D5A3D"/>
    <w:rsid w:val="006D65C9"/>
    <w:rsid w:val="006D6B4B"/>
    <w:rsid w:val="006E027D"/>
    <w:rsid w:val="006E0E19"/>
    <w:rsid w:val="006E12B1"/>
    <w:rsid w:val="006E2F69"/>
    <w:rsid w:val="006E3339"/>
    <w:rsid w:val="006E4574"/>
    <w:rsid w:val="006E479B"/>
    <w:rsid w:val="006E4CF2"/>
    <w:rsid w:val="006E62A8"/>
    <w:rsid w:val="006E743E"/>
    <w:rsid w:val="006E7BA5"/>
    <w:rsid w:val="006F1453"/>
    <w:rsid w:val="006F1597"/>
    <w:rsid w:val="006F1626"/>
    <w:rsid w:val="006F203A"/>
    <w:rsid w:val="006F3C46"/>
    <w:rsid w:val="006F3E9D"/>
    <w:rsid w:val="006F3FBF"/>
    <w:rsid w:val="006F4633"/>
    <w:rsid w:val="006F4889"/>
    <w:rsid w:val="006F53BD"/>
    <w:rsid w:val="006F566E"/>
    <w:rsid w:val="006F622D"/>
    <w:rsid w:val="006F6B1F"/>
    <w:rsid w:val="006F73CF"/>
    <w:rsid w:val="006F7E21"/>
    <w:rsid w:val="006F7F3A"/>
    <w:rsid w:val="00700326"/>
    <w:rsid w:val="007006EF"/>
    <w:rsid w:val="00700F93"/>
    <w:rsid w:val="00702525"/>
    <w:rsid w:val="00702ACA"/>
    <w:rsid w:val="00703068"/>
    <w:rsid w:val="0070327C"/>
    <w:rsid w:val="00703CC9"/>
    <w:rsid w:val="007050F4"/>
    <w:rsid w:val="00705690"/>
    <w:rsid w:val="00705F7A"/>
    <w:rsid w:val="007061D2"/>
    <w:rsid w:val="00706216"/>
    <w:rsid w:val="007066B1"/>
    <w:rsid w:val="00706720"/>
    <w:rsid w:val="007068ED"/>
    <w:rsid w:val="00706BAE"/>
    <w:rsid w:val="00706D50"/>
    <w:rsid w:val="00707230"/>
    <w:rsid w:val="007100FB"/>
    <w:rsid w:val="00710C62"/>
    <w:rsid w:val="00710D04"/>
    <w:rsid w:val="00711664"/>
    <w:rsid w:val="00711CB3"/>
    <w:rsid w:val="007121CC"/>
    <w:rsid w:val="0071243B"/>
    <w:rsid w:val="00712660"/>
    <w:rsid w:val="00712792"/>
    <w:rsid w:val="00713D07"/>
    <w:rsid w:val="00713DBB"/>
    <w:rsid w:val="0071449B"/>
    <w:rsid w:val="0071454A"/>
    <w:rsid w:val="00714860"/>
    <w:rsid w:val="00714B8D"/>
    <w:rsid w:val="00715014"/>
    <w:rsid w:val="00715ACB"/>
    <w:rsid w:val="007218B8"/>
    <w:rsid w:val="0072249F"/>
    <w:rsid w:val="00724061"/>
    <w:rsid w:val="00724DD9"/>
    <w:rsid w:val="00724FDE"/>
    <w:rsid w:val="00725118"/>
    <w:rsid w:val="00725871"/>
    <w:rsid w:val="00725979"/>
    <w:rsid w:val="00725A05"/>
    <w:rsid w:val="00726179"/>
    <w:rsid w:val="007324F3"/>
    <w:rsid w:val="00732604"/>
    <w:rsid w:val="007336BC"/>
    <w:rsid w:val="00733725"/>
    <w:rsid w:val="00734B51"/>
    <w:rsid w:val="00734C91"/>
    <w:rsid w:val="0073511E"/>
    <w:rsid w:val="0073539F"/>
    <w:rsid w:val="00736388"/>
    <w:rsid w:val="0074076D"/>
    <w:rsid w:val="00740813"/>
    <w:rsid w:val="00741267"/>
    <w:rsid w:val="0074137B"/>
    <w:rsid w:val="00741A97"/>
    <w:rsid w:val="00741D2B"/>
    <w:rsid w:val="007428E7"/>
    <w:rsid w:val="00742E30"/>
    <w:rsid w:val="00743BB9"/>
    <w:rsid w:val="00743E8D"/>
    <w:rsid w:val="00744906"/>
    <w:rsid w:val="007449C0"/>
    <w:rsid w:val="00744A3B"/>
    <w:rsid w:val="00744D06"/>
    <w:rsid w:val="007450DA"/>
    <w:rsid w:val="00745111"/>
    <w:rsid w:val="0074556A"/>
    <w:rsid w:val="00746C21"/>
    <w:rsid w:val="00746E3E"/>
    <w:rsid w:val="007474E5"/>
    <w:rsid w:val="00747C18"/>
    <w:rsid w:val="00747D5D"/>
    <w:rsid w:val="00750A2A"/>
    <w:rsid w:val="00750E28"/>
    <w:rsid w:val="0075107D"/>
    <w:rsid w:val="0075224C"/>
    <w:rsid w:val="00752274"/>
    <w:rsid w:val="00752FF1"/>
    <w:rsid w:val="007535D0"/>
    <w:rsid w:val="00753E48"/>
    <w:rsid w:val="007546F8"/>
    <w:rsid w:val="007548F5"/>
    <w:rsid w:val="00754B5B"/>
    <w:rsid w:val="007554DE"/>
    <w:rsid w:val="00755AC2"/>
    <w:rsid w:val="00755E08"/>
    <w:rsid w:val="00755EDF"/>
    <w:rsid w:val="00755EF5"/>
    <w:rsid w:val="00756079"/>
    <w:rsid w:val="00756A6E"/>
    <w:rsid w:val="00757841"/>
    <w:rsid w:val="007604A9"/>
    <w:rsid w:val="00762534"/>
    <w:rsid w:val="00762834"/>
    <w:rsid w:val="00762D4B"/>
    <w:rsid w:val="00763904"/>
    <w:rsid w:val="00763ECF"/>
    <w:rsid w:val="00764074"/>
    <w:rsid w:val="00764D2E"/>
    <w:rsid w:val="00764F8C"/>
    <w:rsid w:val="00770043"/>
    <w:rsid w:val="007719DB"/>
    <w:rsid w:val="00771D50"/>
    <w:rsid w:val="00772D2B"/>
    <w:rsid w:val="0077328C"/>
    <w:rsid w:val="00773A40"/>
    <w:rsid w:val="00773C66"/>
    <w:rsid w:val="00773E5E"/>
    <w:rsid w:val="00774B7B"/>
    <w:rsid w:val="00775613"/>
    <w:rsid w:val="00775E63"/>
    <w:rsid w:val="00776525"/>
    <w:rsid w:val="00776964"/>
    <w:rsid w:val="00776B13"/>
    <w:rsid w:val="00776BE3"/>
    <w:rsid w:val="00777705"/>
    <w:rsid w:val="0078068F"/>
    <w:rsid w:val="0078151B"/>
    <w:rsid w:val="00781AE4"/>
    <w:rsid w:val="00781DE8"/>
    <w:rsid w:val="0078202A"/>
    <w:rsid w:val="00782616"/>
    <w:rsid w:val="00783D93"/>
    <w:rsid w:val="00784149"/>
    <w:rsid w:val="007854C1"/>
    <w:rsid w:val="007864DD"/>
    <w:rsid w:val="007866A5"/>
    <w:rsid w:val="0078753A"/>
    <w:rsid w:val="00787672"/>
    <w:rsid w:val="007909A4"/>
    <w:rsid w:val="00790DF0"/>
    <w:rsid w:val="0079213E"/>
    <w:rsid w:val="007924ED"/>
    <w:rsid w:val="0079389F"/>
    <w:rsid w:val="00793CBE"/>
    <w:rsid w:val="00793D90"/>
    <w:rsid w:val="007943D0"/>
    <w:rsid w:val="00794D40"/>
    <w:rsid w:val="007953FA"/>
    <w:rsid w:val="00795922"/>
    <w:rsid w:val="0079599B"/>
    <w:rsid w:val="00795A29"/>
    <w:rsid w:val="00795D03"/>
    <w:rsid w:val="00796041"/>
    <w:rsid w:val="0079671F"/>
    <w:rsid w:val="0079723A"/>
    <w:rsid w:val="007A0DDF"/>
    <w:rsid w:val="007A3A90"/>
    <w:rsid w:val="007A3FB8"/>
    <w:rsid w:val="007A4BE2"/>
    <w:rsid w:val="007A4D63"/>
    <w:rsid w:val="007A7FB6"/>
    <w:rsid w:val="007B0176"/>
    <w:rsid w:val="007B03ED"/>
    <w:rsid w:val="007B1ADF"/>
    <w:rsid w:val="007B2700"/>
    <w:rsid w:val="007B2AF1"/>
    <w:rsid w:val="007B3444"/>
    <w:rsid w:val="007B3DD1"/>
    <w:rsid w:val="007B4427"/>
    <w:rsid w:val="007B4681"/>
    <w:rsid w:val="007B55F7"/>
    <w:rsid w:val="007B720B"/>
    <w:rsid w:val="007B7DF4"/>
    <w:rsid w:val="007C0A95"/>
    <w:rsid w:val="007C100D"/>
    <w:rsid w:val="007C1CD6"/>
    <w:rsid w:val="007C2726"/>
    <w:rsid w:val="007C4194"/>
    <w:rsid w:val="007C5A60"/>
    <w:rsid w:val="007C7309"/>
    <w:rsid w:val="007C79D0"/>
    <w:rsid w:val="007C7CD9"/>
    <w:rsid w:val="007C7CF8"/>
    <w:rsid w:val="007D0BFF"/>
    <w:rsid w:val="007D11F8"/>
    <w:rsid w:val="007D1C1E"/>
    <w:rsid w:val="007D2600"/>
    <w:rsid w:val="007D2D23"/>
    <w:rsid w:val="007D3435"/>
    <w:rsid w:val="007D3627"/>
    <w:rsid w:val="007D40C3"/>
    <w:rsid w:val="007D4359"/>
    <w:rsid w:val="007D446C"/>
    <w:rsid w:val="007D4C1A"/>
    <w:rsid w:val="007D4CA0"/>
    <w:rsid w:val="007D4EAE"/>
    <w:rsid w:val="007D53BA"/>
    <w:rsid w:val="007D56D0"/>
    <w:rsid w:val="007D6143"/>
    <w:rsid w:val="007E01F1"/>
    <w:rsid w:val="007E0716"/>
    <w:rsid w:val="007E1273"/>
    <w:rsid w:val="007E1C91"/>
    <w:rsid w:val="007E23AD"/>
    <w:rsid w:val="007E2853"/>
    <w:rsid w:val="007E29C5"/>
    <w:rsid w:val="007E36C3"/>
    <w:rsid w:val="007E37F7"/>
    <w:rsid w:val="007E4E57"/>
    <w:rsid w:val="007E503D"/>
    <w:rsid w:val="007E6321"/>
    <w:rsid w:val="007E6937"/>
    <w:rsid w:val="007E7CDA"/>
    <w:rsid w:val="007F0281"/>
    <w:rsid w:val="007F050C"/>
    <w:rsid w:val="007F07E0"/>
    <w:rsid w:val="007F0A92"/>
    <w:rsid w:val="007F0D60"/>
    <w:rsid w:val="007F1DD5"/>
    <w:rsid w:val="007F2D1D"/>
    <w:rsid w:val="007F4EAA"/>
    <w:rsid w:val="007F6C6E"/>
    <w:rsid w:val="007F71B4"/>
    <w:rsid w:val="007F7991"/>
    <w:rsid w:val="00800AA4"/>
    <w:rsid w:val="00801735"/>
    <w:rsid w:val="00801A13"/>
    <w:rsid w:val="00802603"/>
    <w:rsid w:val="00802BA2"/>
    <w:rsid w:val="00802DDB"/>
    <w:rsid w:val="00802F96"/>
    <w:rsid w:val="00803067"/>
    <w:rsid w:val="008033F0"/>
    <w:rsid w:val="008039D2"/>
    <w:rsid w:val="00804059"/>
    <w:rsid w:val="00804415"/>
    <w:rsid w:val="00804F1D"/>
    <w:rsid w:val="008057A9"/>
    <w:rsid w:val="0080617C"/>
    <w:rsid w:val="00806D84"/>
    <w:rsid w:val="00806E64"/>
    <w:rsid w:val="0081018E"/>
    <w:rsid w:val="0081121E"/>
    <w:rsid w:val="008126CD"/>
    <w:rsid w:val="00812C48"/>
    <w:rsid w:val="00813817"/>
    <w:rsid w:val="008140F6"/>
    <w:rsid w:val="00814D0E"/>
    <w:rsid w:val="00814FA3"/>
    <w:rsid w:val="008151A6"/>
    <w:rsid w:val="00816895"/>
    <w:rsid w:val="00816B88"/>
    <w:rsid w:val="00816E09"/>
    <w:rsid w:val="00820156"/>
    <w:rsid w:val="008209A7"/>
    <w:rsid w:val="00821A97"/>
    <w:rsid w:val="00821A9F"/>
    <w:rsid w:val="00822410"/>
    <w:rsid w:val="00822B8B"/>
    <w:rsid w:val="00822DF8"/>
    <w:rsid w:val="00823DFC"/>
    <w:rsid w:val="00824922"/>
    <w:rsid w:val="00824C6B"/>
    <w:rsid w:val="008252B2"/>
    <w:rsid w:val="00825EC7"/>
    <w:rsid w:val="00826A7F"/>
    <w:rsid w:val="00826E79"/>
    <w:rsid w:val="00827B48"/>
    <w:rsid w:val="00827FB3"/>
    <w:rsid w:val="0083010A"/>
    <w:rsid w:val="00830139"/>
    <w:rsid w:val="00831245"/>
    <w:rsid w:val="00831290"/>
    <w:rsid w:val="00831E72"/>
    <w:rsid w:val="008335DF"/>
    <w:rsid w:val="00833C2D"/>
    <w:rsid w:val="00833E47"/>
    <w:rsid w:val="00833EBA"/>
    <w:rsid w:val="008343F5"/>
    <w:rsid w:val="0083545C"/>
    <w:rsid w:val="008358AB"/>
    <w:rsid w:val="00835CA5"/>
    <w:rsid w:val="00836D72"/>
    <w:rsid w:val="00837904"/>
    <w:rsid w:val="00837925"/>
    <w:rsid w:val="008379DC"/>
    <w:rsid w:val="00840B6A"/>
    <w:rsid w:val="008414AA"/>
    <w:rsid w:val="0084278E"/>
    <w:rsid w:val="00842EC8"/>
    <w:rsid w:val="008431B7"/>
    <w:rsid w:val="0084446F"/>
    <w:rsid w:val="00844516"/>
    <w:rsid w:val="00844BA4"/>
    <w:rsid w:val="00844EE2"/>
    <w:rsid w:val="00846688"/>
    <w:rsid w:val="00850604"/>
    <w:rsid w:val="008506E2"/>
    <w:rsid w:val="008515DC"/>
    <w:rsid w:val="00851D2F"/>
    <w:rsid w:val="00851D37"/>
    <w:rsid w:val="0085242F"/>
    <w:rsid w:val="00852E53"/>
    <w:rsid w:val="008543BB"/>
    <w:rsid w:val="00855924"/>
    <w:rsid w:val="008571C7"/>
    <w:rsid w:val="00857BE5"/>
    <w:rsid w:val="00860B0B"/>
    <w:rsid w:val="00860D0B"/>
    <w:rsid w:val="00861265"/>
    <w:rsid w:val="00861F18"/>
    <w:rsid w:val="008630EE"/>
    <w:rsid w:val="0086330D"/>
    <w:rsid w:val="00863EF1"/>
    <w:rsid w:val="008640DA"/>
    <w:rsid w:val="008644A6"/>
    <w:rsid w:val="008650C8"/>
    <w:rsid w:val="008657F1"/>
    <w:rsid w:val="00866024"/>
    <w:rsid w:val="0086622B"/>
    <w:rsid w:val="0086637C"/>
    <w:rsid w:val="00870016"/>
    <w:rsid w:val="008710F7"/>
    <w:rsid w:val="008712E9"/>
    <w:rsid w:val="00871678"/>
    <w:rsid w:val="00871B33"/>
    <w:rsid w:val="00872363"/>
    <w:rsid w:val="00872ACC"/>
    <w:rsid w:val="008732F9"/>
    <w:rsid w:val="00873D0E"/>
    <w:rsid w:val="00874375"/>
    <w:rsid w:val="0087476F"/>
    <w:rsid w:val="00875F97"/>
    <w:rsid w:val="0087684B"/>
    <w:rsid w:val="00877069"/>
    <w:rsid w:val="0087709E"/>
    <w:rsid w:val="008779CD"/>
    <w:rsid w:val="008805E2"/>
    <w:rsid w:val="008807DB"/>
    <w:rsid w:val="00881EB6"/>
    <w:rsid w:val="00882218"/>
    <w:rsid w:val="00882F03"/>
    <w:rsid w:val="00883C03"/>
    <w:rsid w:val="0088447B"/>
    <w:rsid w:val="008847A5"/>
    <w:rsid w:val="00885D57"/>
    <w:rsid w:val="0088609A"/>
    <w:rsid w:val="008872F0"/>
    <w:rsid w:val="008877B1"/>
    <w:rsid w:val="00887D8D"/>
    <w:rsid w:val="00890971"/>
    <w:rsid w:val="00890A9F"/>
    <w:rsid w:val="00890DDF"/>
    <w:rsid w:val="00890E1B"/>
    <w:rsid w:val="00891181"/>
    <w:rsid w:val="008913D0"/>
    <w:rsid w:val="0089161F"/>
    <w:rsid w:val="00891DCB"/>
    <w:rsid w:val="00891E24"/>
    <w:rsid w:val="0089357B"/>
    <w:rsid w:val="0089364F"/>
    <w:rsid w:val="00893AAC"/>
    <w:rsid w:val="00893AC0"/>
    <w:rsid w:val="00893B99"/>
    <w:rsid w:val="00895315"/>
    <w:rsid w:val="0089632B"/>
    <w:rsid w:val="00897396"/>
    <w:rsid w:val="008A0EBF"/>
    <w:rsid w:val="008A0EE9"/>
    <w:rsid w:val="008A1737"/>
    <w:rsid w:val="008A2022"/>
    <w:rsid w:val="008A2849"/>
    <w:rsid w:val="008A38B8"/>
    <w:rsid w:val="008A4158"/>
    <w:rsid w:val="008A49D5"/>
    <w:rsid w:val="008A49F3"/>
    <w:rsid w:val="008A5D15"/>
    <w:rsid w:val="008A61DD"/>
    <w:rsid w:val="008A66E5"/>
    <w:rsid w:val="008B0C7B"/>
    <w:rsid w:val="008B113B"/>
    <w:rsid w:val="008B14D1"/>
    <w:rsid w:val="008B183A"/>
    <w:rsid w:val="008B1ED3"/>
    <w:rsid w:val="008B21D6"/>
    <w:rsid w:val="008B2779"/>
    <w:rsid w:val="008B27E5"/>
    <w:rsid w:val="008B3CCE"/>
    <w:rsid w:val="008B3F22"/>
    <w:rsid w:val="008B40D0"/>
    <w:rsid w:val="008B45B8"/>
    <w:rsid w:val="008B4F19"/>
    <w:rsid w:val="008B751C"/>
    <w:rsid w:val="008B782B"/>
    <w:rsid w:val="008C066C"/>
    <w:rsid w:val="008C33BA"/>
    <w:rsid w:val="008C4338"/>
    <w:rsid w:val="008C4420"/>
    <w:rsid w:val="008C4E32"/>
    <w:rsid w:val="008C5C21"/>
    <w:rsid w:val="008C7362"/>
    <w:rsid w:val="008C7AD4"/>
    <w:rsid w:val="008D0D47"/>
    <w:rsid w:val="008D183B"/>
    <w:rsid w:val="008D1A8B"/>
    <w:rsid w:val="008D2176"/>
    <w:rsid w:val="008D23B1"/>
    <w:rsid w:val="008D2FE8"/>
    <w:rsid w:val="008D30BE"/>
    <w:rsid w:val="008D3C2F"/>
    <w:rsid w:val="008D3DB5"/>
    <w:rsid w:val="008D62C3"/>
    <w:rsid w:val="008D6FA5"/>
    <w:rsid w:val="008D74C4"/>
    <w:rsid w:val="008D767D"/>
    <w:rsid w:val="008D7BEA"/>
    <w:rsid w:val="008E0B98"/>
    <w:rsid w:val="008E226A"/>
    <w:rsid w:val="008E2628"/>
    <w:rsid w:val="008E2D47"/>
    <w:rsid w:val="008E3293"/>
    <w:rsid w:val="008E3D8D"/>
    <w:rsid w:val="008E3FEB"/>
    <w:rsid w:val="008E45B5"/>
    <w:rsid w:val="008E527A"/>
    <w:rsid w:val="008E6084"/>
    <w:rsid w:val="008E66C4"/>
    <w:rsid w:val="008E6916"/>
    <w:rsid w:val="008E6DB0"/>
    <w:rsid w:val="008E7E44"/>
    <w:rsid w:val="008F0081"/>
    <w:rsid w:val="008F00C7"/>
    <w:rsid w:val="008F08F0"/>
    <w:rsid w:val="008F10F4"/>
    <w:rsid w:val="008F131D"/>
    <w:rsid w:val="008F1917"/>
    <w:rsid w:val="008F1981"/>
    <w:rsid w:val="008F1A66"/>
    <w:rsid w:val="008F1B59"/>
    <w:rsid w:val="008F1D62"/>
    <w:rsid w:val="008F1E95"/>
    <w:rsid w:val="008F282C"/>
    <w:rsid w:val="008F2FCD"/>
    <w:rsid w:val="008F3128"/>
    <w:rsid w:val="008F3C00"/>
    <w:rsid w:val="008F525C"/>
    <w:rsid w:val="008F7D91"/>
    <w:rsid w:val="00900204"/>
    <w:rsid w:val="00900300"/>
    <w:rsid w:val="0090128C"/>
    <w:rsid w:val="00901539"/>
    <w:rsid w:val="009026B8"/>
    <w:rsid w:val="00902B58"/>
    <w:rsid w:val="00902D08"/>
    <w:rsid w:val="009033E2"/>
    <w:rsid w:val="009043A4"/>
    <w:rsid w:val="00904695"/>
    <w:rsid w:val="00904C9F"/>
    <w:rsid w:val="00906C0E"/>
    <w:rsid w:val="009079A7"/>
    <w:rsid w:val="00907A38"/>
    <w:rsid w:val="009108C0"/>
    <w:rsid w:val="00910CDD"/>
    <w:rsid w:val="009113FD"/>
    <w:rsid w:val="0091289E"/>
    <w:rsid w:val="00914C36"/>
    <w:rsid w:val="00914F7C"/>
    <w:rsid w:val="00914FC2"/>
    <w:rsid w:val="00915222"/>
    <w:rsid w:val="00915262"/>
    <w:rsid w:val="009157A0"/>
    <w:rsid w:val="00915B15"/>
    <w:rsid w:val="00916BD3"/>
    <w:rsid w:val="0091740A"/>
    <w:rsid w:val="00917A14"/>
    <w:rsid w:val="00917CBF"/>
    <w:rsid w:val="009201A3"/>
    <w:rsid w:val="00920246"/>
    <w:rsid w:val="0092078D"/>
    <w:rsid w:val="009207A3"/>
    <w:rsid w:val="00920CFA"/>
    <w:rsid w:val="0092187F"/>
    <w:rsid w:val="009219A3"/>
    <w:rsid w:val="0092245E"/>
    <w:rsid w:val="009239EC"/>
    <w:rsid w:val="00923EAA"/>
    <w:rsid w:val="0092462C"/>
    <w:rsid w:val="009246F4"/>
    <w:rsid w:val="009247ED"/>
    <w:rsid w:val="00924924"/>
    <w:rsid w:val="00925ACC"/>
    <w:rsid w:val="00927E08"/>
    <w:rsid w:val="009306D2"/>
    <w:rsid w:val="009307F2"/>
    <w:rsid w:val="00931D4A"/>
    <w:rsid w:val="00932301"/>
    <w:rsid w:val="00932710"/>
    <w:rsid w:val="00932CEF"/>
    <w:rsid w:val="00933DD2"/>
    <w:rsid w:val="00934585"/>
    <w:rsid w:val="00934B2E"/>
    <w:rsid w:val="00934EF2"/>
    <w:rsid w:val="009354C1"/>
    <w:rsid w:val="00935D02"/>
    <w:rsid w:val="0093681C"/>
    <w:rsid w:val="00936856"/>
    <w:rsid w:val="00937C3E"/>
    <w:rsid w:val="00937E38"/>
    <w:rsid w:val="00941E00"/>
    <w:rsid w:val="009425C1"/>
    <w:rsid w:val="009432AF"/>
    <w:rsid w:val="00943C73"/>
    <w:rsid w:val="00943FF1"/>
    <w:rsid w:val="00944147"/>
    <w:rsid w:val="009445E0"/>
    <w:rsid w:val="00944881"/>
    <w:rsid w:val="009473D9"/>
    <w:rsid w:val="009525F2"/>
    <w:rsid w:val="009526F3"/>
    <w:rsid w:val="009530DA"/>
    <w:rsid w:val="009539AB"/>
    <w:rsid w:val="00954EA5"/>
    <w:rsid w:val="00955ED2"/>
    <w:rsid w:val="0095603F"/>
    <w:rsid w:val="00956A92"/>
    <w:rsid w:val="009571C5"/>
    <w:rsid w:val="00960F99"/>
    <w:rsid w:val="0096183A"/>
    <w:rsid w:val="009623BC"/>
    <w:rsid w:val="0096257A"/>
    <w:rsid w:val="009626AC"/>
    <w:rsid w:val="00963299"/>
    <w:rsid w:val="009636B2"/>
    <w:rsid w:val="00963D11"/>
    <w:rsid w:val="009644F1"/>
    <w:rsid w:val="00964833"/>
    <w:rsid w:val="00964DFA"/>
    <w:rsid w:val="00965088"/>
    <w:rsid w:val="009652BF"/>
    <w:rsid w:val="00965D13"/>
    <w:rsid w:val="00966364"/>
    <w:rsid w:val="0096711E"/>
    <w:rsid w:val="00967BD4"/>
    <w:rsid w:val="00970593"/>
    <w:rsid w:val="009707B2"/>
    <w:rsid w:val="00971139"/>
    <w:rsid w:val="009717EF"/>
    <w:rsid w:val="0097222B"/>
    <w:rsid w:val="009732CC"/>
    <w:rsid w:val="009739F1"/>
    <w:rsid w:val="00973FA3"/>
    <w:rsid w:val="00974B2D"/>
    <w:rsid w:val="00974BB3"/>
    <w:rsid w:val="00975199"/>
    <w:rsid w:val="009757CC"/>
    <w:rsid w:val="00976436"/>
    <w:rsid w:val="00976618"/>
    <w:rsid w:val="00976727"/>
    <w:rsid w:val="00976CDD"/>
    <w:rsid w:val="00977B70"/>
    <w:rsid w:val="00980A9E"/>
    <w:rsid w:val="00981348"/>
    <w:rsid w:val="00982121"/>
    <w:rsid w:val="009824B3"/>
    <w:rsid w:val="00982AE7"/>
    <w:rsid w:val="00982BE9"/>
    <w:rsid w:val="0098367A"/>
    <w:rsid w:val="00983BF2"/>
    <w:rsid w:val="00983F21"/>
    <w:rsid w:val="00984703"/>
    <w:rsid w:val="00984EE7"/>
    <w:rsid w:val="00985134"/>
    <w:rsid w:val="00985D47"/>
    <w:rsid w:val="009867CD"/>
    <w:rsid w:val="00987077"/>
    <w:rsid w:val="00987A79"/>
    <w:rsid w:val="00987BCF"/>
    <w:rsid w:val="00987FD9"/>
    <w:rsid w:val="00991114"/>
    <w:rsid w:val="00991E51"/>
    <w:rsid w:val="00993ABE"/>
    <w:rsid w:val="00993DA4"/>
    <w:rsid w:val="0099430F"/>
    <w:rsid w:val="00994B29"/>
    <w:rsid w:val="00994FC1"/>
    <w:rsid w:val="00995CF2"/>
    <w:rsid w:val="009A016A"/>
    <w:rsid w:val="009A023E"/>
    <w:rsid w:val="009A129C"/>
    <w:rsid w:val="009A1438"/>
    <w:rsid w:val="009A160F"/>
    <w:rsid w:val="009A2537"/>
    <w:rsid w:val="009A33B7"/>
    <w:rsid w:val="009A3B42"/>
    <w:rsid w:val="009A3E7B"/>
    <w:rsid w:val="009A46D8"/>
    <w:rsid w:val="009A4D89"/>
    <w:rsid w:val="009A567B"/>
    <w:rsid w:val="009A7810"/>
    <w:rsid w:val="009B11BE"/>
    <w:rsid w:val="009B1D99"/>
    <w:rsid w:val="009B39D9"/>
    <w:rsid w:val="009B3F0E"/>
    <w:rsid w:val="009B4148"/>
    <w:rsid w:val="009B42CC"/>
    <w:rsid w:val="009B4643"/>
    <w:rsid w:val="009B6A3C"/>
    <w:rsid w:val="009B6EB6"/>
    <w:rsid w:val="009B7050"/>
    <w:rsid w:val="009B7A96"/>
    <w:rsid w:val="009B7E19"/>
    <w:rsid w:val="009C0477"/>
    <w:rsid w:val="009C075F"/>
    <w:rsid w:val="009C07FE"/>
    <w:rsid w:val="009C1D2A"/>
    <w:rsid w:val="009C28E9"/>
    <w:rsid w:val="009C2943"/>
    <w:rsid w:val="009C319D"/>
    <w:rsid w:val="009C31ED"/>
    <w:rsid w:val="009C39D6"/>
    <w:rsid w:val="009C3BA2"/>
    <w:rsid w:val="009C4069"/>
    <w:rsid w:val="009C44B1"/>
    <w:rsid w:val="009C4A14"/>
    <w:rsid w:val="009C57A0"/>
    <w:rsid w:val="009C61D0"/>
    <w:rsid w:val="009C62F7"/>
    <w:rsid w:val="009C6D85"/>
    <w:rsid w:val="009C789C"/>
    <w:rsid w:val="009C790D"/>
    <w:rsid w:val="009D024E"/>
    <w:rsid w:val="009D0BC4"/>
    <w:rsid w:val="009D1092"/>
    <w:rsid w:val="009D2255"/>
    <w:rsid w:val="009D2716"/>
    <w:rsid w:val="009D3278"/>
    <w:rsid w:val="009D3EEB"/>
    <w:rsid w:val="009D654F"/>
    <w:rsid w:val="009D6949"/>
    <w:rsid w:val="009D723E"/>
    <w:rsid w:val="009D73D9"/>
    <w:rsid w:val="009D7419"/>
    <w:rsid w:val="009D7C51"/>
    <w:rsid w:val="009D7DCC"/>
    <w:rsid w:val="009E080C"/>
    <w:rsid w:val="009E0F8E"/>
    <w:rsid w:val="009E3DDF"/>
    <w:rsid w:val="009E43FB"/>
    <w:rsid w:val="009E44F7"/>
    <w:rsid w:val="009E4B71"/>
    <w:rsid w:val="009E55F6"/>
    <w:rsid w:val="009E663C"/>
    <w:rsid w:val="009E6AC2"/>
    <w:rsid w:val="009E6C5C"/>
    <w:rsid w:val="009E7AEE"/>
    <w:rsid w:val="009F0373"/>
    <w:rsid w:val="009F3AC8"/>
    <w:rsid w:val="009F3BED"/>
    <w:rsid w:val="009F3D39"/>
    <w:rsid w:val="009F47C2"/>
    <w:rsid w:val="009F772B"/>
    <w:rsid w:val="009F7A4D"/>
    <w:rsid w:val="00A005B0"/>
    <w:rsid w:val="00A00CD8"/>
    <w:rsid w:val="00A01896"/>
    <w:rsid w:val="00A0337D"/>
    <w:rsid w:val="00A04110"/>
    <w:rsid w:val="00A0447E"/>
    <w:rsid w:val="00A06546"/>
    <w:rsid w:val="00A071E9"/>
    <w:rsid w:val="00A0728F"/>
    <w:rsid w:val="00A1046B"/>
    <w:rsid w:val="00A10CEF"/>
    <w:rsid w:val="00A13A82"/>
    <w:rsid w:val="00A1404E"/>
    <w:rsid w:val="00A143C5"/>
    <w:rsid w:val="00A14CB4"/>
    <w:rsid w:val="00A1662A"/>
    <w:rsid w:val="00A20599"/>
    <w:rsid w:val="00A206ED"/>
    <w:rsid w:val="00A21664"/>
    <w:rsid w:val="00A221FC"/>
    <w:rsid w:val="00A22A2D"/>
    <w:rsid w:val="00A22F4D"/>
    <w:rsid w:val="00A2307A"/>
    <w:rsid w:val="00A238AA"/>
    <w:rsid w:val="00A238E9"/>
    <w:rsid w:val="00A23A76"/>
    <w:rsid w:val="00A23B2A"/>
    <w:rsid w:val="00A23CE1"/>
    <w:rsid w:val="00A23CFB"/>
    <w:rsid w:val="00A250B4"/>
    <w:rsid w:val="00A257D1"/>
    <w:rsid w:val="00A258C5"/>
    <w:rsid w:val="00A259E4"/>
    <w:rsid w:val="00A26027"/>
    <w:rsid w:val="00A26C21"/>
    <w:rsid w:val="00A26E5E"/>
    <w:rsid w:val="00A26F1A"/>
    <w:rsid w:val="00A27234"/>
    <w:rsid w:val="00A27C6E"/>
    <w:rsid w:val="00A27EC8"/>
    <w:rsid w:val="00A30708"/>
    <w:rsid w:val="00A31473"/>
    <w:rsid w:val="00A31E49"/>
    <w:rsid w:val="00A3250C"/>
    <w:rsid w:val="00A337FD"/>
    <w:rsid w:val="00A33DE8"/>
    <w:rsid w:val="00A350B6"/>
    <w:rsid w:val="00A35429"/>
    <w:rsid w:val="00A35505"/>
    <w:rsid w:val="00A355E8"/>
    <w:rsid w:val="00A35B9F"/>
    <w:rsid w:val="00A36B0F"/>
    <w:rsid w:val="00A36F31"/>
    <w:rsid w:val="00A37101"/>
    <w:rsid w:val="00A374AA"/>
    <w:rsid w:val="00A379C2"/>
    <w:rsid w:val="00A37AFC"/>
    <w:rsid w:val="00A37B75"/>
    <w:rsid w:val="00A37C75"/>
    <w:rsid w:val="00A37EBE"/>
    <w:rsid w:val="00A407F7"/>
    <w:rsid w:val="00A41596"/>
    <w:rsid w:val="00A41994"/>
    <w:rsid w:val="00A425D9"/>
    <w:rsid w:val="00A426CF"/>
    <w:rsid w:val="00A4312F"/>
    <w:rsid w:val="00A4329D"/>
    <w:rsid w:val="00A43DB3"/>
    <w:rsid w:val="00A44C50"/>
    <w:rsid w:val="00A454FB"/>
    <w:rsid w:val="00A459A0"/>
    <w:rsid w:val="00A45D31"/>
    <w:rsid w:val="00A471A9"/>
    <w:rsid w:val="00A47460"/>
    <w:rsid w:val="00A47CA8"/>
    <w:rsid w:val="00A50729"/>
    <w:rsid w:val="00A51566"/>
    <w:rsid w:val="00A51DA5"/>
    <w:rsid w:val="00A52E53"/>
    <w:rsid w:val="00A5322C"/>
    <w:rsid w:val="00A5330B"/>
    <w:rsid w:val="00A534D6"/>
    <w:rsid w:val="00A53EBB"/>
    <w:rsid w:val="00A54878"/>
    <w:rsid w:val="00A55855"/>
    <w:rsid w:val="00A55972"/>
    <w:rsid w:val="00A56ECD"/>
    <w:rsid w:val="00A60954"/>
    <w:rsid w:val="00A61B90"/>
    <w:rsid w:val="00A61E21"/>
    <w:rsid w:val="00A6203F"/>
    <w:rsid w:val="00A628A9"/>
    <w:rsid w:val="00A629AD"/>
    <w:rsid w:val="00A62F3B"/>
    <w:rsid w:val="00A63883"/>
    <w:rsid w:val="00A64DFD"/>
    <w:rsid w:val="00A65FEF"/>
    <w:rsid w:val="00A661D2"/>
    <w:rsid w:val="00A66F2B"/>
    <w:rsid w:val="00A67233"/>
    <w:rsid w:val="00A67DC3"/>
    <w:rsid w:val="00A67EC7"/>
    <w:rsid w:val="00A700FE"/>
    <w:rsid w:val="00A70995"/>
    <w:rsid w:val="00A71B72"/>
    <w:rsid w:val="00A71F26"/>
    <w:rsid w:val="00A723D4"/>
    <w:rsid w:val="00A72800"/>
    <w:rsid w:val="00A728B7"/>
    <w:rsid w:val="00A733C1"/>
    <w:rsid w:val="00A73971"/>
    <w:rsid w:val="00A7461C"/>
    <w:rsid w:val="00A75C69"/>
    <w:rsid w:val="00A7608D"/>
    <w:rsid w:val="00A7652B"/>
    <w:rsid w:val="00A76969"/>
    <w:rsid w:val="00A76AE3"/>
    <w:rsid w:val="00A7708A"/>
    <w:rsid w:val="00A77364"/>
    <w:rsid w:val="00A77B37"/>
    <w:rsid w:val="00A80384"/>
    <w:rsid w:val="00A805C9"/>
    <w:rsid w:val="00A80D39"/>
    <w:rsid w:val="00A824AB"/>
    <w:rsid w:val="00A83235"/>
    <w:rsid w:val="00A83EB0"/>
    <w:rsid w:val="00A84BF7"/>
    <w:rsid w:val="00A85F0A"/>
    <w:rsid w:val="00A86B83"/>
    <w:rsid w:val="00A8700E"/>
    <w:rsid w:val="00A87769"/>
    <w:rsid w:val="00A9038B"/>
    <w:rsid w:val="00A908CA"/>
    <w:rsid w:val="00A91610"/>
    <w:rsid w:val="00A92817"/>
    <w:rsid w:val="00A92A5B"/>
    <w:rsid w:val="00A92C8E"/>
    <w:rsid w:val="00A92D12"/>
    <w:rsid w:val="00A93395"/>
    <w:rsid w:val="00A936B3"/>
    <w:rsid w:val="00A9384A"/>
    <w:rsid w:val="00A940B8"/>
    <w:rsid w:val="00A9560E"/>
    <w:rsid w:val="00A95DB0"/>
    <w:rsid w:val="00A961D0"/>
    <w:rsid w:val="00A96626"/>
    <w:rsid w:val="00A97525"/>
    <w:rsid w:val="00A9778D"/>
    <w:rsid w:val="00A977FB"/>
    <w:rsid w:val="00AA01FA"/>
    <w:rsid w:val="00AA07EF"/>
    <w:rsid w:val="00AA20D1"/>
    <w:rsid w:val="00AA2686"/>
    <w:rsid w:val="00AA4EAF"/>
    <w:rsid w:val="00AA4ED7"/>
    <w:rsid w:val="00AA4FA7"/>
    <w:rsid w:val="00AA5106"/>
    <w:rsid w:val="00AA5552"/>
    <w:rsid w:val="00AA7111"/>
    <w:rsid w:val="00AA76E9"/>
    <w:rsid w:val="00AA7CD4"/>
    <w:rsid w:val="00AB017A"/>
    <w:rsid w:val="00AB0C8B"/>
    <w:rsid w:val="00AB1F8E"/>
    <w:rsid w:val="00AB3D90"/>
    <w:rsid w:val="00AB3E0F"/>
    <w:rsid w:val="00AB4852"/>
    <w:rsid w:val="00AB5776"/>
    <w:rsid w:val="00AB59A8"/>
    <w:rsid w:val="00AB67B9"/>
    <w:rsid w:val="00AB7D20"/>
    <w:rsid w:val="00AC02B0"/>
    <w:rsid w:val="00AC045B"/>
    <w:rsid w:val="00AC0622"/>
    <w:rsid w:val="00AC0BE3"/>
    <w:rsid w:val="00AC158A"/>
    <w:rsid w:val="00AC19D1"/>
    <w:rsid w:val="00AC19D3"/>
    <w:rsid w:val="00AC1ADD"/>
    <w:rsid w:val="00AC236F"/>
    <w:rsid w:val="00AC30B4"/>
    <w:rsid w:val="00AC4023"/>
    <w:rsid w:val="00AC4076"/>
    <w:rsid w:val="00AC495B"/>
    <w:rsid w:val="00AC4A7D"/>
    <w:rsid w:val="00AC6217"/>
    <w:rsid w:val="00AC62DF"/>
    <w:rsid w:val="00AC64A8"/>
    <w:rsid w:val="00AC7B99"/>
    <w:rsid w:val="00AD0A62"/>
    <w:rsid w:val="00AD0C2F"/>
    <w:rsid w:val="00AD0FFF"/>
    <w:rsid w:val="00AD19F2"/>
    <w:rsid w:val="00AD1AB7"/>
    <w:rsid w:val="00AD1D8C"/>
    <w:rsid w:val="00AD278E"/>
    <w:rsid w:val="00AD2D67"/>
    <w:rsid w:val="00AD352D"/>
    <w:rsid w:val="00AD3CCE"/>
    <w:rsid w:val="00AD4DBB"/>
    <w:rsid w:val="00AD552D"/>
    <w:rsid w:val="00AD56E2"/>
    <w:rsid w:val="00AD6259"/>
    <w:rsid w:val="00AD639E"/>
    <w:rsid w:val="00AD6CEC"/>
    <w:rsid w:val="00AD6D49"/>
    <w:rsid w:val="00AD6E6B"/>
    <w:rsid w:val="00AD78F2"/>
    <w:rsid w:val="00AD7D49"/>
    <w:rsid w:val="00AD7DCD"/>
    <w:rsid w:val="00AE095E"/>
    <w:rsid w:val="00AE0B0A"/>
    <w:rsid w:val="00AE1764"/>
    <w:rsid w:val="00AE1899"/>
    <w:rsid w:val="00AE2535"/>
    <w:rsid w:val="00AE3429"/>
    <w:rsid w:val="00AE3B3D"/>
    <w:rsid w:val="00AE412B"/>
    <w:rsid w:val="00AE428E"/>
    <w:rsid w:val="00AE44F3"/>
    <w:rsid w:val="00AE480A"/>
    <w:rsid w:val="00AE54B0"/>
    <w:rsid w:val="00AE67EB"/>
    <w:rsid w:val="00AE68E0"/>
    <w:rsid w:val="00AF1350"/>
    <w:rsid w:val="00AF15B9"/>
    <w:rsid w:val="00AF1699"/>
    <w:rsid w:val="00AF2179"/>
    <w:rsid w:val="00AF3C10"/>
    <w:rsid w:val="00AF3CFC"/>
    <w:rsid w:val="00AF4F5D"/>
    <w:rsid w:val="00AF501B"/>
    <w:rsid w:val="00AF5637"/>
    <w:rsid w:val="00AF64AC"/>
    <w:rsid w:val="00AF7162"/>
    <w:rsid w:val="00B00529"/>
    <w:rsid w:val="00B028D6"/>
    <w:rsid w:val="00B0304A"/>
    <w:rsid w:val="00B03350"/>
    <w:rsid w:val="00B03E97"/>
    <w:rsid w:val="00B04829"/>
    <w:rsid w:val="00B04B85"/>
    <w:rsid w:val="00B04BB2"/>
    <w:rsid w:val="00B052EC"/>
    <w:rsid w:val="00B06AC6"/>
    <w:rsid w:val="00B06E74"/>
    <w:rsid w:val="00B06F20"/>
    <w:rsid w:val="00B0775A"/>
    <w:rsid w:val="00B10037"/>
    <w:rsid w:val="00B10A26"/>
    <w:rsid w:val="00B11790"/>
    <w:rsid w:val="00B11D7F"/>
    <w:rsid w:val="00B127CC"/>
    <w:rsid w:val="00B13998"/>
    <w:rsid w:val="00B14AAE"/>
    <w:rsid w:val="00B16167"/>
    <w:rsid w:val="00B164D8"/>
    <w:rsid w:val="00B16F19"/>
    <w:rsid w:val="00B20BAC"/>
    <w:rsid w:val="00B20D5F"/>
    <w:rsid w:val="00B21AF9"/>
    <w:rsid w:val="00B228F1"/>
    <w:rsid w:val="00B232C9"/>
    <w:rsid w:val="00B248D1"/>
    <w:rsid w:val="00B24D01"/>
    <w:rsid w:val="00B24DFA"/>
    <w:rsid w:val="00B25D7B"/>
    <w:rsid w:val="00B263F6"/>
    <w:rsid w:val="00B270DE"/>
    <w:rsid w:val="00B27B66"/>
    <w:rsid w:val="00B27F65"/>
    <w:rsid w:val="00B3052B"/>
    <w:rsid w:val="00B308FE"/>
    <w:rsid w:val="00B3156D"/>
    <w:rsid w:val="00B32044"/>
    <w:rsid w:val="00B33957"/>
    <w:rsid w:val="00B361A1"/>
    <w:rsid w:val="00B36B67"/>
    <w:rsid w:val="00B37219"/>
    <w:rsid w:val="00B4051B"/>
    <w:rsid w:val="00B40663"/>
    <w:rsid w:val="00B40726"/>
    <w:rsid w:val="00B41BD6"/>
    <w:rsid w:val="00B41E01"/>
    <w:rsid w:val="00B42503"/>
    <w:rsid w:val="00B42911"/>
    <w:rsid w:val="00B42D47"/>
    <w:rsid w:val="00B438FF"/>
    <w:rsid w:val="00B44CB9"/>
    <w:rsid w:val="00B44E4D"/>
    <w:rsid w:val="00B452C8"/>
    <w:rsid w:val="00B45472"/>
    <w:rsid w:val="00B461B0"/>
    <w:rsid w:val="00B461F2"/>
    <w:rsid w:val="00B47D3D"/>
    <w:rsid w:val="00B507A4"/>
    <w:rsid w:val="00B50B16"/>
    <w:rsid w:val="00B50E2F"/>
    <w:rsid w:val="00B510D1"/>
    <w:rsid w:val="00B5113D"/>
    <w:rsid w:val="00B52312"/>
    <w:rsid w:val="00B52935"/>
    <w:rsid w:val="00B531D2"/>
    <w:rsid w:val="00B537B7"/>
    <w:rsid w:val="00B539C5"/>
    <w:rsid w:val="00B559B2"/>
    <w:rsid w:val="00B55A52"/>
    <w:rsid w:val="00B562E3"/>
    <w:rsid w:val="00B56C02"/>
    <w:rsid w:val="00B57A71"/>
    <w:rsid w:val="00B57FC0"/>
    <w:rsid w:val="00B613CE"/>
    <w:rsid w:val="00B61EA5"/>
    <w:rsid w:val="00B61EE6"/>
    <w:rsid w:val="00B6210E"/>
    <w:rsid w:val="00B62828"/>
    <w:rsid w:val="00B62F45"/>
    <w:rsid w:val="00B63856"/>
    <w:rsid w:val="00B64383"/>
    <w:rsid w:val="00B64798"/>
    <w:rsid w:val="00B65827"/>
    <w:rsid w:val="00B66711"/>
    <w:rsid w:val="00B66C91"/>
    <w:rsid w:val="00B6700E"/>
    <w:rsid w:val="00B67B60"/>
    <w:rsid w:val="00B700DE"/>
    <w:rsid w:val="00B70CCA"/>
    <w:rsid w:val="00B7316A"/>
    <w:rsid w:val="00B7340C"/>
    <w:rsid w:val="00B7421F"/>
    <w:rsid w:val="00B7446D"/>
    <w:rsid w:val="00B74D92"/>
    <w:rsid w:val="00B7591F"/>
    <w:rsid w:val="00B761FD"/>
    <w:rsid w:val="00B765E5"/>
    <w:rsid w:val="00B76765"/>
    <w:rsid w:val="00B76BB0"/>
    <w:rsid w:val="00B77B7F"/>
    <w:rsid w:val="00B80533"/>
    <w:rsid w:val="00B8088D"/>
    <w:rsid w:val="00B80C9F"/>
    <w:rsid w:val="00B81024"/>
    <w:rsid w:val="00B813EF"/>
    <w:rsid w:val="00B841D1"/>
    <w:rsid w:val="00B84242"/>
    <w:rsid w:val="00B8452D"/>
    <w:rsid w:val="00B84EF4"/>
    <w:rsid w:val="00B8502E"/>
    <w:rsid w:val="00B85310"/>
    <w:rsid w:val="00B85573"/>
    <w:rsid w:val="00B856D1"/>
    <w:rsid w:val="00B85BEA"/>
    <w:rsid w:val="00B8621A"/>
    <w:rsid w:val="00B91DA0"/>
    <w:rsid w:val="00B92815"/>
    <w:rsid w:val="00B92E78"/>
    <w:rsid w:val="00B936E6"/>
    <w:rsid w:val="00B94142"/>
    <w:rsid w:val="00B94674"/>
    <w:rsid w:val="00B94AC9"/>
    <w:rsid w:val="00B94C97"/>
    <w:rsid w:val="00B94CF8"/>
    <w:rsid w:val="00B95E4B"/>
    <w:rsid w:val="00B9717A"/>
    <w:rsid w:val="00B97630"/>
    <w:rsid w:val="00B97F43"/>
    <w:rsid w:val="00BA0133"/>
    <w:rsid w:val="00BA0EB4"/>
    <w:rsid w:val="00BA1B44"/>
    <w:rsid w:val="00BA1BA0"/>
    <w:rsid w:val="00BA2FB5"/>
    <w:rsid w:val="00BA389A"/>
    <w:rsid w:val="00BA4AAE"/>
    <w:rsid w:val="00BA4CCB"/>
    <w:rsid w:val="00BA5FBF"/>
    <w:rsid w:val="00BA623F"/>
    <w:rsid w:val="00BA68E0"/>
    <w:rsid w:val="00BA702C"/>
    <w:rsid w:val="00BA745C"/>
    <w:rsid w:val="00BB09F2"/>
    <w:rsid w:val="00BB0A9A"/>
    <w:rsid w:val="00BB0C43"/>
    <w:rsid w:val="00BB14E1"/>
    <w:rsid w:val="00BB2131"/>
    <w:rsid w:val="00BB2233"/>
    <w:rsid w:val="00BB2760"/>
    <w:rsid w:val="00BB31DC"/>
    <w:rsid w:val="00BB3D1B"/>
    <w:rsid w:val="00BB3F52"/>
    <w:rsid w:val="00BB4344"/>
    <w:rsid w:val="00BB4693"/>
    <w:rsid w:val="00BB4812"/>
    <w:rsid w:val="00BB4E19"/>
    <w:rsid w:val="00BB5382"/>
    <w:rsid w:val="00BB6103"/>
    <w:rsid w:val="00BB77FF"/>
    <w:rsid w:val="00BB7A7F"/>
    <w:rsid w:val="00BC0A98"/>
    <w:rsid w:val="00BC0E3C"/>
    <w:rsid w:val="00BC1AC3"/>
    <w:rsid w:val="00BC22B8"/>
    <w:rsid w:val="00BC2C22"/>
    <w:rsid w:val="00BC344F"/>
    <w:rsid w:val="00BC3643"/>
    <w:rsid w:val="00BC36A8"/>
    <w:rsid w:val="00BC3A03"/>
    <w:rsid w:val="00BC3CBA"/>
    <w:rsid w:val="00BC47EA"/>
    <w:rsid w:val="00BC4B6F"/>
    <w:rsid w:val="00BC4B7E"/>
    <w:rsid w:val="00BC516E"/>
    <w:rsid w:val="00BC5218"/>
    <w:rsid w:val="00BC67B6"/>
    <w:rsid w:val="00BC6F03"/>
    <w:rsid w:val="00BC70A9"/>
    <w:rsid w:val="00BC7B18"/>
    <w:rsid w:val="00BD08D0"/>
    <w:rsid w:val="00BD0D85"/>
    <w:rsid w:val="00BD136A"/>
    <w:rsid w:val="00BD373E"/>
    <w:rsid w:val="00BD3E09"/>
    <w:rsid w:val="00BD3F44"/>
    <w:rsid w:val="00BD535E"/>
    <w:rsid w:val="00BD5AFC"/>
    <w:rsid w:val="00BD5FD1"/>
    <w:rsid w:val="00BD6180"/>
    <w:rsid w:val="00BD797C"/>
    <w:rsid w:val="00BE0576"/>
    <w:rsid w:val="00BE1773"/>
    <w:rsid w:val="00BE20CA"/>
    <w:rsid w:val="00BE3CE6"/>
    <w:rsid w:val="00BE3F01"/>
    <w:rsid w:val="00BE470B"/>
    <w:rsid w:val="00BE5B83"/>
    <w:rsid w:val="00BE6308"/>
    <w:rsid w:val="00BE7754"/>
    <w:rsid w:val="00BE7BE3"/>
    <w:rsid w:val="00BF06C9"/>
    <w:rsid w:val="00BF07B1"/>
    <w:rsid w:val="00BF1A4F"/>
    <w:rsid w:val="00BF1D2D"/>
    <w:rsid w:val="00BF40C5"/>
    <w:rsid w:val="00BF4531"/>
    <w:rsid w:val="00BF5132"/>
    <w:rsid w:val="00BF5E6A"/>
    <w:rsid w:val="00BF6167"/>
    <w:rsid w:val="00BF6D97"/>
    <w:rsid w:val="00BF73E3"/>
    <w:rsid w:val="00BF79FE"/>
    <w:rsid w:val="00BF7F93"/>
    <w:rsid w:val="00C00C89"/>
    <w:rsid w:val="00C00E15"/>
    <w:rsid w:val="00C01E76"/>
    <w:rsid w:val="00C02252"/>
    <w:rsid w:val="00C0262E"/>
    <w:rsid w:val="00C038F9"/>
    <w:rsid w:val="00C04A35"/>
    <w:rsid w:val="00C055BB"/>
    <w:rsid w:val="00C05A9C"/>
    <w:rsid w:val="00C06D0B"/>
    <w:rsid w:val="00C07036"/>
    <w:rsid w:val="00C0719A"/>
    <w:rsid w:val="00C07C14"/>
    <w:rsid w:val="00C1005C"/>
    <w:rsid w:val="00C1026A"/>
    <w:rsid w:val="00C10B08"/>
    <w:rsid w:val="00C13F9B"/>
    <w:rsid w:val="00C15701"/>
    <w:rsid w:val="00C162B5"/>
    <w:rsid w:val="00C16368"/>
    <w:rsid w:val="00C1728B"/>
    <w:rsid w:val="00C177FA"/>
    <w:rsid w:val="00C20B5A"/>
    <w:rsid w:val="00C214F5"/>
    <w:rsid w:val="00C21C40"/>
    <w:rsid w:val="00C21D0E"/>
    <w:rsid w:val="00C228B3"/>
    <w:rsid w:val="00C23A5D"/>
    <w:rsid w:val="00C24584"/>
    <w:rsid w:val="00C2509E"/>
    <w:rsid w:val="00C25313"/>
    <w:rsid w:val="00C25AB9"/>
    <w:rsid w:val="00C2653D"/>
    <w:rsid w:val="00C267C8"/>
    <w:rsid w:val="00C27253"/>
    <w:rsid w:val="00C27BEA"/>
    <w:rsid w:val="00C30A9C"/>
    <w:rsid w:val="00C30B8C"/>
    <w:rsid w:val="00C30C96"/>
    <w:rsid w:val="00C314CC"/>
    <w:rsid w:val="00C31B48"/>
    <w:rsid w:val="00C335E6"/>
    <w:rsid w:val="00C33B39"/>
    <w:rsid w:val="00C33FD4"/>
    <w:rsid w:val="00C347ED"/>
    <w:rsid w:val="00C3575F"/>
    <w:rsid w:val="00C361BF"/>
    <w:rsid w:val="00C36272"/>
    <w:rsid w:val="00C37145"/>
    <w:rsid w:val="00C37A61"/>
    <w:rsid w:val="00C4146D"/>
    <w:rsid w:val="00C423DC"/>
    <w:rsid w:val="00C427F5"/>
    <w:rsid w:val="00C43646"/>
    <w:rsid w:val="00C4592A"/>
    <w:rsid w:val="00C45A76"/>
    <w:rsid w:val="00C45B10"/>
    <w:rsid w:val="00C46EF4"/>
    <w:rsid w:val="00C4718A"/>
    <w:rsid w:val="00C472CA"/>
    <w:rsid w:val="00C47635"/>
    <w:rsid w:val="00C479F7"/>
    <w:rsid w:val="00C5131F"/>
    <w:rsid w:val="00C521AC"/>
    <w:rsid w:val="00C525B4"/>
    <w:rsid w:val="00C525C3"/>
    <w:rsid w:val="00C52FF4"/>
    <w:rsid w:val="00C5457E"/>
    <w:rsid w:val="00C54B5C"/>
    <w:rsid w:val="00C56197"/>
    <w:rsid w:val="00C56BDB"/>
    <w:rsid w:val="00C56EC5"/>
    <w:rsid w:val="00C60156"/>
    <w:rsid w:val="00C60633"/>
    <w:rsid w:val="00C60DC0"/>
    <w:rsid w:val="00C60EE5"/>
    <w:rsid w:val="00C6182D"/>
    <w:rsid w:val="00C619BC"/>
    <w:rsid w:val="00C61A2A"/>
    <w:rsid w:val="00C63149"/>
    <w:rsid w:val="00C65269"/>
    <w:rsid w:val="00C65367"/>
    <w:rsid w:val="00C66BC3"/>
    <w:rsid w:val="00C66C3F"/>
    <w:rsid w:val="00C66CCD"/>
    <w:rsid w:val="00C67012"/>
    <w:rsid w:val="00C67613"/>
    <w:rsid w:val="00C678AB"/>
    <w:rsid w:val="00C705A5"/>
    <w:rsid w:val="00C70A83"/>
    <w:rsid w:val="00C70C2D"/>
    <w:rsid w:val="00C71035"/>
    <w:rsid w:val="00C7109D"/>
    <w:rsid w:val="00C71152"/>
    <w:rsid w:val="00C71A00"/>
    <w:rsid w:val="00C725F1"/>
    <w:rsid w:val="00C726C4"/>
    <w:rsid w:val="00C7290A"/>
    <w:rsid w:val="00C72A09"/>
    <w:rsid w:val="00C7335F"/>
    <w:rsid w:val="00C73EFF"/>
    <w:rsid w:val="00C74124"/>
    <w:rsid w:val="00C74129"/>
    <w:rsid w:val="00C74622"/>
    <w:rsid w:val="00C747A5"/>
    <w:rsid w:val="00C74AD8"/>
    <w:rsid w:val="00C74D4F"/>
    <w:rsid w:val="00C75D59"/>
    <w:rsid w:val="00C7630B"/>
    <w:rsid w:val="00C765B2"/>
    <w:rsid w:val="00C7767F"/>
    <w:rsid w:val="00C810A4"/>
    <w:rsid w:val="00C812A6"/>
    <w:rsid w:val="00C817FD"/>
    <w:rsid w:val="00C81A01"/>
    <w:rsid w:val="00C822F2"/>
    <w:rsid w:val="00C82CC7"/>
    <w:rsid w:val="00C83930"/>
    <w:rsid w:val="00C840A1"/>
    <w:rsid w:val="00C8421A"/>
    <w:rsid w:val="00C848B0"/>
    <w:rsid w:val="00C851D4"/>
    <w:rsid w:val="00C85C7B"/>
    <w:rsid w:val="00C8679A"/>
    <w:rsid w:val="00C86E12"/>
    <w:rsid w:val="00C875C2"/>
    <w:rsid w:val="00C87A12"/>
    <w:rsid w:val="00C90A02"/>
    <w:rsid w:val="00C90F22"/>
    <w:rsid w:val="00C922A1"/>
    <w:rsid w:val="00C93D89"/>
    <w:rsid w:val="00C9469B"/>
    <w:rsid w:val="00C94E1C"/>
    <w:rsid w:val="00C96096"/>
    <w:rsid w:val="00C96886"/>
    <w:rsid w:val="00C9761B"/>
    <w:rsid w:val="00CA15DD"/>
    <w:rsid w:val="00CA1FD4"/>
    <w:rsid w:val="00CA2102"/>
    <w:rsid w:val="00CA2E2E"/>
    <w:rsid w:val="00CA355B"/>
    <w:rsid w:val="00CA3D0F"/>
    <w:rsid w:val="00CA45ED"/>
    <w:rsid w:val="00CA4A86"/>
    <w:rsid w:val="00CA506C"/>
    <w:rsid w:val="00CA5CDC"/>
    <w:rsid w:val="00CA60B4"/>
    <w:rsid w:val="00CA620F"/>
    <w:rsid w:val="00CA66C3"/>
    <w:rsid w:val="00CA6BB2"/>
    <w:rsid w:val="00CB0905"/>
    <w:rsid w:val="00CB1EF9"/>
    <w:rsid w:val="00CB2A9A"/>
    <w:rsid w:val="00CB3E72"/>
    <w:rsid w:val="00CB41D3"/>
    <w:rsid w:val="00CB4474"/>
    <w:rsid w:val="00CB45AE"/>
    <w:rsid w:val="00CB4786"/>
    <w:rsid w:val="00CB4AFC"/>
    <w:rsid w:val="00CB6153"/>
    <w:rsid w:val="00CB646E"/>
    <w:rsid w:val="00CB65F3"/>
    <w:rsid w:val="00CB69C9"/>
    <w:rsid w:val="00CB6AA4"/>
    <w:rsid w:val="00CB7105"/>
    <w:rsid w:val="00CC0B41"/>
    <w:rsid w:val="00CC1FDB"/>
    <w:rsid w:val="00CC2A80"/>
    <w:rsid w:val="00CC2BB0"/>
    <w:rsid w:val="00CC3A9C"/>
    <w:rsid w:val="00CC44F8"/>
    <w:rsid w:val="00CC47CE"/>
    <w:rsid w:val="00CC5F02"/>
    <w:rsid w:val="00CC5F43"/>
    <w:rsid w:val="00CC6439"/>
    <w:rsid w:val="00CC6AE2"/>
    <w:rsid w:val="00CC7B1C"/>
    <w:rsid w:val="00CD14F2"/>
    <w:rsid w:val="00CD1616"/>
    <w:rsid w:val="00CD1855"/>
    <w:rsid w:val="00CD429F"/>
    <w:rsid w:val="00CD50E5"/>
    <w:rsid w:val="00CD5154"/>
    <w:rsid w:val="00CD5B0A"/>
    <w:rsid w:val="00CD66CE"/>
    <w:rsid w:val="00CD6A58"/>
    <w:rsid w:val="00CE08EA"/>
    <w:rsid w:val="00CE0BCB"/>
    <w:rsid w:val="00CE0E97"/>
    <w:rsid w:val="00CE1687"/>
    <w:rsid w:val="00CE1FCD"/>
    <w:rsid w:val="00CE33CD"/>
    <w:rsid w:val="00CE3924"/>
    <w:rsid w:val="00CE460A"/>
    <w:rsid w:val="00CE5187"/>
    <w:rsid w:val="00CE5340"/>
    <w:rsid w:val="00CE5859"/>
    <w:rsid w:val="00CE5F0C"/>
    <w:rsid w:val="00CE6658"/>
    <w:rsid w:val="00CE6B00"/>
    <w:rsid w:val="00CE75D7"/>
    <w:rsid w:val="00CE7E7D"/>
    <w:rsid w:val="00CE7F6B"/>
    <w:rsid w:val="00CF049D"/>
    <w:rsid w:val="00CF05AD"/>
    <w:rsid w:val="00CF0D00"/>
    <w:rsid w:val="00CF1936"/>
    <w:rsid w:val="00CF1A01"/>
    <w:rsid w:val="00CF374C"/>
    <w:rsid w:val="00CF3E92"/>
    <w:rsid w:val="00CF4420"/>
    <w:rsid w:val="00CF61E3"/>
    <w:rsid w:val="00CF63E0"/>
    <w:rsid w:val="00CF6699"/>
    <w:rsid w:val="00D00A1A"/>
    <w:rsid w:val="00D010C1"/>
    <w:rsid w:val="00D01954"/>
    <w:rsid w:val="00D0318D"/>
    <w:rsid w:val="00D0324D"/>
    <w:rsid w:val="00D034DD"/>
    <w:rsid w:val="00D037BE"/>
    <w:rsid w:val="00D03C3D"/>
    <w:rsid w:val="00D03CE8"/>
    <w:rsid w:val="00D03FA7"/>
    <w:rsid w:val="00D04F8D"/>
    <w:rsid w:val="00D04FE4"/>
    <w:rsid w:val="00D05AB6"/>
    <w:rsid w:val="00D05B30"/>
    <w:rsid w:val="00D06FD1"/>
    <w:rsid w:val="00D074E9"/>
    <w:rsid w:val="00D07AA2"/>
    <w:rsid w:val="00D07BA8"/>
    <w:rsid w:val="00D07EB9"/>
    <w:rsid w:val="00D10041"/>
    <w:rsid w:val="00D1038A"/>
    <w:rsid w:val="00D10860"/>
    <w:rsid w:val="00D10C36"/>
    <w:rsid w:val="00D111E7"/>
    <w:rsid w:val="00D1336C"/>
    <w:rsid w:val="00D134C9"/>
    <w:rsid w:val="00D13A0E"/>
    <w:rsid w:val="00D146EA"/>
    <w:rsid w:val="00D15473"/>
    <w:rsid w:val="00D15E91"/>
    <w:rsid w:val="00D15EC4"/>
    <w:rsid w:val="00D16010"/>
    <w:rsid w:val="00D16CB6"/>
    <w:rsid w:val="00D177C3"/>
    <w:rsid w:val="00D17BA3"/>
    <w:rsid w:val="00D17CC2"/>
    <w:rsid w:val="00D2155D"/>
    <w:rsid w:val="00D21A9D"/>
    <w:rsid w:val="00D22AD6"/>
    <w:rsid w:val="00D234BD"/>
    <w:rsid w:val="00D23C74"/>
    <w:rsid w:val="00D24CE1"/>
    <w:rsid w:val="00D252C7"/>
    <w:rsid w:val="00D25C58"/>
    <w:rsid w:val="00D26305"/>
    <w:rsid w:val="00D26CFE"/>
    <w:rsid w:val="00D26E16"/>
    <w:rsid w:val="00D3043B"/>
    <w:rsid w:val="00D30BA7"/>
    <w:rsid w:val="00D31D83"/>
    <w:rsid w:val="00D31DFB"/>
    <w:rsid w:val="00D32445"/>
    <w:rsid w:val="00D329FC"/>
    <w:rsid w:val="00D32D7F"/>
    <w:rsid w:val="00D32F91"/>
    <w:rsid w:val="00D33B11"/>
    <w:rsid w:val="00D33E27"/>
    <w:rsid w:val="00D345FB"/>
    <w:rsid w:val="00D3512C"/>
    <w:rsid w:val="00D35DFD"/>
    <w:rsid w:val="00D3789A"/>
    <w:rsid w:val="00D400DC"/>
    <w:rsid w:val="00D42809"/>
    <w:rsid w:val="00D42E1D"/>
    <w:rsid w:val="00D432D6"/>
    <w:rsid w:val="00D44D00"/>
    <w:rsid w:val="00D45D8A"/>
    <w:rsid w:val="00D45F7E"/>
    <w:rsid w:val="00D47BBC"/>
    <w:rsid w:val="00D5089A"/>
    <w:rsid w:val="00D50C32"/>
    <w:rsid w:val="00D524BF"/>
    <w:rsid w:val="00D53363"/>
    <w:rsid w:val="00D5381E"/>
    <w:rsid w:val="00D54765"/>
    <w:rsid w:val="00D54995"/>
    <w:rsid w:val="00D55243"/>
    <w:rsid w:val="00D55525"/>
    <w:rsid w:val="00D5589F"/>
    <w:rsid w:val="00D568B5"/>
    <w:rsid w:val="00D571A2"/>
    <w:rsid w:val="00D57368"/>
    <w:rsid w:val="00D57869"/>
    <w:rsid w:val="00D57F37"/>
    <w:rsid w:val="00D6102B"/>
    <w:rsid w:val="00D616C8"/>
    <w:rsid w:val="00D623D4"/>
    <w:rsid w:val="00D633BC"/>
    <w:rsid w:val="00D6358B"/>
    <w:rsid w:val="00D645A5"/>
    <w:rsid w:val="00D655A3"/>
    <w:rsid w:val="00D66667"/>
    <w:rsid w:val="00D6677E"/>
    <w:rsid w:val="00D66CC6"/>
    <w:rsid w:val="00D67182"/>
    <w:rsid w:val="00D671D4"/>
    <w:rsid w:val="00D6782B"/>
    <w:rsid w:val="00D678CC"/>
    <w:rsid w:val="00D70581"/>
    <w:rsid w:val="00D712F7"/>
    <w:rsid w:val="00D717E6"/>
    <w:rsid w:val="00D71CA2"/>
    <w:rsid w:val="00D71DA3"/>
    <w:rsid w:val="00D722B0"/>
    <w:rsid w:val="00D73676"/>
    <w:rsid w:val="00D73775"/>
    <w:rsid w:val="00D73868"/>
    <w:rsid w:val="00D74250"/>
    <w:rsid w:val="00D743BA"/>
    <w:rsid w:val="00D75271"/>
    <w:rsid w:val="00D76964"/>
    <w:rsid w:val="00D77477"/>
    <w:rsid w:val="00D8146C"/>
    <w:rsid w:val="00D81DA8"/>
    <w:rsid w:val="00D81E9B"/>
    <w:rsid w:val="00D83650"/>
    <w:rsid w:val="00D838D5"/>
    <w:rsid w:val="00D83BC1"/>
    <w:rsid w:val="00D83D6C"/>
    <w:rsid w:val="00D84177"/>
    <w:rsid w:val="00D8491B"/>
    <w:rsid w:val="00D85415"/>
    <w:rsid w:val="00D8577F"/>
    <w:rsid w:val="00D86003"/>
    <w:rsid w:val="00D86779"/>
    <w:rsid w:val="00D86ACE"/>
    <w:rsid w:val="00D87475"/>
    <w:rsid w:val="00D8754A"/>
    <w:rsid w:val="00D87C2A"/>
    <w:rsid w:val="00D87E43"/>
    <w:rsid w:val="00D90461"/>
    <w:rsid w:val="00D90516"/>
    <w:rsid w:val="00D90C5F"/>
    <w:rsid w:val="00D924A1"/>
    <w:rsid w:val="00D9705A"/>
    <w:rsid w:val="00D9738C"/>
    <w:rsid w:val="00D97A3E"/>
    <w:rsid w:val="00D97F9A"/>
    <w:rsid w:val="00DA0206"/>
    <w:rsid w:val="00DA064C"/>
    <w:rsid w:val="00DA0E8D"/>
    <w:rsid w:val="00DA142B"/>
    <w:rsid w:val="00DA4F3F"/>
    <w:rsid w:val="00DA5225"/>
    <w:rsid w:val="00DA5284"/>
    <w:rsid w:val="00DA5FB7"/>
    <w:rsid w:val="00DA6004"/>
    <w:rsid w:val="00DA6378"/>
    <w:rsid w:val="00DA6772"/>
    <w:rsid w:val="00DA6BFB"/>
    <w:rsid w:val="00DA7639"/>
    <w:rsid w:val="00DB0190"/>
    <w:rsid w:val="00DB01D6"/>
    <w:rsid w:val="00DB0327"/>
    <w:rsid w:val="00DB0B5A"/>
    <w:rsid w:val="00DB21DF"/>
    <w:rsid w:val="00DB38EF"/>
    <w:rsid w:val="00DB4FDE"/>
    <w:rsid w:val="00DB52C2"/>
    <w:rsid w:val="00DB76BE"/>
    <w:rsid w:val="00DB7BF2"/>
    <w:rsid w:val="00DC011B"/>
    <w:rsid w:val="00DC08E0"/>
    <w:rsid w:val="00DC09C5"/>
    <w:rsid w:val="00DC0BF7"/>
    <w:rsid w:val="00DC15E9"/>
    <w:rsid w:val="00DC1C75"/>
    <w:rsid w:val="00DC250E"/>
    <w:rsid w:val="00DC3B82"/>
    <w:rsid w:val="00DC40EA"/>
    <w:rsid w:val="00DC4D60"/>
    <w:rsid w:val="00DC53B7"/>
    <w:rsid w:val="00DC5F40"/>
    <w:rsid w:val="00DC625F"/>
    <w:rsid w:val="00DC6439"/>
    <w:rsid w:val="00DC6B08"/>
    <w:rsid w:val="00DC73B5"/>
    <w:rsid w:val="00DC77CA"/>
    <w:rsid w:val="00DC78FE"/>
    <w:rsid w:val="00DC7979"/>
    <w:rsid w:val="00DD148D"/>
    <w:rsid w:val="00DD17DD"/>
    <w:rsid w:val="00DD2842"/>
    <w:rsid w:val="00DD4255"/>
    <w:rsid w:val="00DD4E25"/>
    <w:rsid w:val="00DD5C82"/>
    <w:rsid w:val="00DD64AE"/>
    <w:rsid w:val="00DD756B"/>
    <w:rsid w:val="00DD7B27"/>
    <w:rsid w:val="00DD7BA7"/>
    <w:rsid w:val="00DE006B"/>
    <w:rsid w:val="00DE062E"/>
    <w:rsid w:val="00DE09E2"/>
    <w:rsid w:val="00DE0C64"/>
    <w:rsid w:val="00DE0CD3"/>
    <w:rsid w:val="00DE1921"/>
    <w:rsid w:val="00DE196F"/>
    <w:rsid w:val="00DE2852"/>
    <w:rsid w:val="00DE3EEE"/>
    <w:rsid w:val="00DE5955"/>
    <w:rsid w:val="00DF0C36"/>
    <w:rsid w:val="00DF0E3B"/>
    <w:rsid w:val="00DF24E2"/>
    <w:rsid w:val="00DF2A85"/>
    <w:rsid w:val="00DF36EB"/>
    <w:rsid w:val="00DF424A"/>
    <w:rsid w:val="00DF4C92"/>
    <w:rsid w:val="00DF510A"/>
    <w:rsid w:val="00DF5D5A"/>
    <w:rsid w:val="00DF6BAF"/>
    <w:rsid w:val="00DF7F31"/>
    <w:rsid w:val="00E00ED4"/>
    <w:rsid w:val="00E01232"/>
    <w:rsid w:val="00E01498"/>
    <w:rsid w:val="00E01C7F"/>
    <w:rsid w:val="00E02513"/>
    <w:rsid w:val="00E03C38"/>
    <w:rsid w:val="00E05463"/>
    <w:rsid w:val="00E05469"/>
    <w:rsid w:val="00E05891"/>
    <w:rsid w:val="00E05DE2"/>
    <w:rsid w:val="00E079EE"/>
    <w:rsid w:val="00E07A2D"/>
    <w:rsid w:val="00E07B56"/>
    <w:rsid w:val="00E107DB"/>
    <w:rsid w:val="00E10857"/>
    <w:rsid w:val="00E10B01"/>
    <w:rsid w:val="00E10CDB"/>
    <w:rsid w:val="00E111CD"/>
    <w:rsid w:val="00E11397"/>
    <w:rsid w:val="00E118B8"/>
    <w:rsid w:val="00E1194D"/>
    <w:rsid w:val="00E11A84"/>
    <w:rsid w:val="00E11D1B"/>
    <w:rsid w:val="00E130FC"/>
    <w:rsid w:val="00E1497D"/>
    <w:rsid w:val="00E14A0E"/>
    <w:rsid w:val="00E15AD2"/>
    <w:rsid w:val="00E16476"/>
    <w:rsid w:val="00E1653D"/>
    <w:rsid w:val="00E16958"/>
    <w:rsid w:val="00E17D68"/>
    <w:rsid w:val="00E2156C"/>
    <w:rsid w:val="00E21661"/>
    <w:rsid w:val="00E21B18"/>
    <w:rsid w:val="00E2269D"/>
    <w:rsid w:val="00E2326F"/>
    <w:rsid w:val="00E232AA"/>
    <w:rsid w:val="00E23483"/>
    <w:rsid w:val="00E23E9A"/>
    <w:rsid w:val="00E249B6"/>
    <w:rsid w:val="00E25035"/>
    <w:rsid w:val="00E256A3"/>
    <w:rsid w:val="00E265A6"/>
    <w:rsid w:val="00E26D25"/>
    <w:rsid w:val="00E302BA"/>
    <w:rsid w:val="00E304C1"/>
    <w:rsid w:val="00E30A4C"/>
    <w:rsid w:val="00E310C5"/>
    <w:rsid w:val="00E31316"/>
    <w:rsid w:val="00E316EA"/>
    <w:rsid w:val="00E31CF5"/>
    <w:rsid w:val="00E326D0"/>
    <w:rsid w:val="00E32CA3"/>
    <w:rsid w:val="00E3463E"/>
    <w:rsid w:val="00E34646"/>
    <w:rsid w:val="00E34E55"/>
    <w:rsid w:val="00E3668F"/>
    <w:rsid w:val="00E36A7D"/>
    <w:rsid w:val="00E36B40"/>
    <w:rsid w:val="00E37407"/>
    <w:rsid w:val="00E376F3"/>
    <w:rsid w:val="00E37C39"/>
    <w:rsid w:val="00E40AD3"/>
    <w:rsid w:val="00E40BBD"/>
    <w:rsid w:val="00E42943"/>
    <w:rsid w:val="00E43547"/>
    <w:rsid w:val="00E43950"/>
    <w:rsid w:val="00E43EDE"/>
    <w:rsid w:val="00E44563"/>
    <w:rsid w:val="00E45A86"/>
    <w:rsid w:val="00E45B1A"/>
    <w:rsid w:val="00E45E91"/>
    <w:rsid w:val="00E45F9C"/>
    <w:rsid w:val="00E467D6"/>
    <w:rsid w:val="00E47030"/>
    <w:rsid w:val="00E472D3"/>
    <w:rsid w:val="00E50E9B"/>
    <w:rsid w:val="00E514B6"/>
    <w:rsid w:val="00E54C4E"/>
    <w:rsid w:val="00E56787"/>
    <w:rsid w:val="00E5738A"/>
    <w:rsid w:val="00E579EF"/>
    <w:rsid w:val="00E57F9C"/>
    <w:rsid w:val="00E6091F"/>
    <w:rsid w:val="00E60BD4"/>
    <w:rsid w:val="00E611F2"/>
    <w:rsid w:val="00E63DA2"/>
    <w:rsid w:val="00E64562"/>
    <w:rsid w:val="00E64BED"/>
    <w:rsid w:val="00E64CE7"/>
    <w:rsid w:val="00E657C0"/>
    <w:rsid w:val="00E65923"/>
    <w:rsid w:val="00E65B9E"/>
    <w:rsid w:val="00E66409"/>
    <w:rsid w:val="00E668A8"/>
    <w:rsid w:val="00E66A98"/>
    <w:rsid w:val="00E66BEF"/>
    <w:rsid w:val="00E673A0"/>
    <w:rsid w:val="00E676E3"/>
    <w:rsid w:val="00E7057A"/>
    <w:rsid w:val="00E70E3F"/>
    <w:rsid w:val="00E72EBF"/>
    <w:rsid w:val="00E744B8"/>
    <w:rsid w:val="00E74CF3"/>
    <w:rsid w:val="00E74F57"/>
    <w:rsid w:val="00E7586B"/>
    <w:rsid w:val="00E75C5D"/>
    <w:rsid w:val="00E76054"/>
    <w:rsid w:val="00E81388"/>
    <w:rsid w:val="00E81A96"/>
    <w:rsid w:val="00E81C6E"/>
    <w:rsid w:val="00E81F53"/>
    <w:rsid w:val="00E82A68"/>
    <w:rsid w:val="00E82EA1"/>
    <w:rsid w:val="00E83BA2"/>
    <w:rsid w:val="00E84048"/>
    <w:rsid w:val="00E84B51"/>
    <w:rsid w:val="00E85530"/>
    <w:rsid w:val="00E8601C"/>
    <w:rsid w:val="00E86654"/>
    <w:rsid w:val="00E86F3C"/>
    <w:rsid w:val="00E87616"/>
    <w:rsid w:val="00E87F15"/>
    <w:rsid w:val="00E90FE9"/>
    <w:rsid w:val="00E9193B"/>
    <w:rsid w:val="00E9434B"/>
    <w:rsid w:val="00E943E7"/>
    <w:rsid w:val="00E94B49"/>
    <w:rsid w:val="00E9565B"/>
    <w:rsid w:val="00E966B3"/>
    <w:rsid w:val="00E97A17"/>
    <w:rsid w:val="00EA076A"/>
    <w:rsid w:val="00EA1961"/>
    <w:rsid w:val="00EA230D"/>
    <w:rsid w:val="00EA270B"/>
    <w:rsid w:val="00EA29C8"/>
    <w:rsid w:val="00EA30FE"/>
    <w:rsid w:val="00EA4831"/>
    <w:rsid w:val="00EA4D91"/>
    <w:rsid w:val="00EA4EEC"/>
    <w:rsid w:val="00EA57A2"/>
    <w:rsid w:val="00EA5CB1"/>
    <w:rsid w:val="00EA7BB2"/>
    <w:rsid w:val="00EB0A3F"/>
    <w:rsid w:val="00EB129C"/>
    <w:rsid w:val="00EB1CAA"/>
    <w:rsid w:val="00EB5A88"/>
    <w:rsid w:val="00EB6578"/>
    <w:rsid w:val="00EB6790"/>
    <w:rsid w:val="00EB6934"/>
    <w:rsid w:val="00EB709D"/>
    <w:rsid w:val="00EB7AA6"/>
    <w:rsid w:val="00EC0267"/>
    <w:rsid w:val="00EC11E7"/>
    <w:rsid w:val="00EC20D3"/>
    <w:rsid w:val="00EC2862"/>
    <w:rsid w:val="00EC2AE7"/>
    <w:rsid w:val="00EC34A7"/>
    <w:rsid w:val="00EC39E4"/>
    <w:rsid w:val="00EC441C"/>
    <w:rsid w:val="00EC4BD2"/>
    <w:rsid w:val="00EC5BE8"/>
    <w:rsid w:val="00EC5E6F"/>
    <w:rsid w:val="00EC6910"/>
    <w:rsid w:val="00EC6C87"/>
    <w:rsid w:val="00EC705D"/>
    <w:rsid w:val="00EC75F2"/>
    <w:rsid w:val="00ED02F1"/>
    <w:rsid w:val="00ED0754"/>
    <w:rsid w:val="00ED0A94"/>
    <w:rsid w:val="00ED1354"/>
    <w:rsid w:val="00ED135C"/>
    <w:rsid w:val="00ED3178"/>
    <w:rsid w:val="00ED363D"/>
    <w:rsid w:val="00ED493C"/>
    <w:rsid w:val="00ED5B91"/>
    <w:rsid w:val="00ED7028"/>
    <w:rsid w:val="00ED703E"/>
    <w:rsid w:val="00ED7132"/>
    <w:rsid w:val="00ED753A"/>
    <w:rsid w:val="00ED7861"/>
    <w:rsid w:val="00ED7D26"/>
    <w:rsid w:val="00EE1476"/>
    <w:rsid w:val="00EE1522"/>
    <w:rsid w:val="00EE1CB4"/>
    <w:rsid w:val="00EE276A"/>
    <w:rsid w:val="00EE281E"/>
    <w:rsid w:val="00EE283C"/>
    <w:rsid w:val="00EE316B"/>
    <w:rsid w:val="00EE35D4"/>
    <w:rsid w:val="00EE35F8"/>
    <w:rsid w:val="00EE370F"/>
    <w:rsid w:val="00EE39B0"/>
    <w:rsid w:val="00EE3F6E"/>
    <w:rsid w:val="00EE413B"/>
    <w:rsid w:val="00EE4F54"/>
    <w:rsid w:val="00EE62D0"/>
    <w:rsid w:val="00EE63C5"/>
    <w:rsid w:val="00EE7A18"/>
    <w:rsid w:val="00EF0D76"/>
    <w:rsid w:val="00EF1368"/>
    <w:rsid w:val="00EF1622"/>
    <w:rsid w:val="00EF2909"/>
    <w:rsid w:val="00EF2AE1"/>
    <w:rsid w:val="00EF369A"/>
    <w:rsid w:val="00EF3B89"/>
    <w:rsid w:val="00EF3D7A"/>
    <w:rsid w:val="00EF419D"/>
    <w:rsid w:val="00EF47BC"/>
    <w:rsid w:val="00EF493F"/>
    <w:rsid w:val="00EF599B"/>
    <w:rsid w:val="00EF5FFB"/>
    <w:rsid w:val="00EF674E"/>
    <w:rsid w:val="00F01798"/>
    <w:rsid w:val="00F01C42"/>
    <w:rsid w:val="00F01E3B"/>
    <w:rsid w:val="00F028F1"/>
    <w:rsid w:val="00F02A33"/>
    <w:rsid w:val="00F03A1E"/>
    <w:rsid w:val="00F03B1A"/>
    <w:rsid w:val="00F042F3"/>
    <w:rsid w:val="00F043F1"/>
    <w:rsid w:val="00F04788"/>
    <w:rsid w:val="00F05541"/>
    <w:rsid w:val="00F05E75"/>
    <w:rsid w:val="00F06BEC"/>
    <w:rsid w:val="00F072AE"/>
    <w:rsid w:val="00F07872"/>
    <w:rsid w:val="00F0795F"/>
    <w:rsid w:val="00F10B3F"/>
    <w:rsid w:val="00F123B7"/>
    <w:rsid w:val="00F126AE"/>
    <w:rsid w:val="00F13A5E"/>
    <w:rsid w:val="00F13FC8"/>
    <w:rsid w:val="00F1471F"/>
    <w:rsid w:val="00F1527C"/>
    <w:rsid w:val="00F159DA"/>
    <w:rsid w:val="00F167D7"/>
    <w:rsid w:val="00F16AD2"/>
    <w:rsid w:val="00F1703F"/>
    <w:rsid w:val="00F172FD"/>
    <w:rsid w:val="00F17403"/>
    <w:rsid w:val="00F174C0"/>
    <w:rsid w:val="00F17C30"/>
    <w:rsid w:val="00F20A86"/>
    <w:rsid w:val="00F20AB9"/>
    <w:rsid w:val="00F231FC"/>
    <w:rsid w:val="00F242E1"/>
    <w:rsid w:val="00F244AE"/>
    <w:rsid w:val="00F24A39"/>
    <w:rsid w:val="00F24F58"/>
    <w:rsid w:val="00F26331"/>
    <w:rsid w:val="00F2704E"/>
    <w:rsid w:val="00F27A77"/>
    <w:rsid w:val="00F27C24"/>
    <w:rsid w:val="00F27E97"/>
    <w:rsid w:val="00F306DB"/>
    <w:rsid w:val="00F30728"/>
    <w:rsid w:val="00F30AB6"/>
    <w:rsid w:val="00F30F47"/>
    <w:rsid w:val="00F3221F"/>
    <w:rsid w:val="00F322B0"/>
    <w:rsid w:val="00F32A9D"/>
    <w:rsid w:val="00F32AC6"/>
    <w:rsid w:val="00F3329B"/>
    <w:rsid w:val="00F3335B"/>
    <w:rsid w:val="00F335CE"/>
    <w:rsid w:val="00F337CA"/>
    <w:rsid w:val="00F3447D"/>
    <w:rsid w:val="00F346BB"/>
    <w:rsid w:val="00F3513B"/>
    <w:rsid w:val="00F35ADF"/>
    <w:rsid w:val="00F36138"/>
    <w:rsid w:val="00F363F2"/>
    <w:rsid w:val="00F374AC"/>
    <w:rsid w:val="00F37930"/>
    <w:rsid w:val="00F40924"/>
    <w:rsid w:val="00F413D4"/>
    <w:rsid w:val="00F42DC3"/>
    <w:rsid w:val="00F42FE2"/>
    <w:rsid w:val="00F4319E"/>
    <w:rsid w:val="00F43A25"/>
    <w:rsid w:val="00F44980"/>
    <w:rsid w:val="00F44F26"/>
    <w:rsid w:val="00F4500B"/>
    <w:rsid w:val="00F45181"/>
    <w:rsid w:val="00F45B7A"/>
    <w:rsid w:val="00F460C2"/>
    <w:rsid w:val="00F46868"/>
    <w:rsid w:val="00F46B51"/>
    <w:rsid w:val="00F46F48"/>
    <w:rsid w:val="00F471C9"/>
    <w:rsid w:val="00F47AB6"/>
    <w:rsid w:val="00F5051C"/>
    <w:rsid w:val="00F525EE"/>
    <w:rsid w:val="00F52B1C"/>
    <w:rsid w:val="00F52D15"/>
    <w:rsid w:val="00F536BE"/>
    <w:rsid w:val="00F54CCE"/>
    <w:rsid w:val="00F54CDA"/>
    <w:rsid w:val="00F55D13"/>
    <w:rsid w:val="00F562A1"/>
    <w:rsid w:val="00F5689A"/>
    <w:rsid w:val="00F573E6"/>
    <w:rsid w:val="00F609A8"/>
    <w:rsid w:val="00F60B5B"/>
    <w:rsid w:val="00F60C06"/>
    <w:rsid w:val="00F613B9"/>
    <w:rsid w:val="00F618F9"/>
    <w:rsid w:val="00F637D4"/>
    <w:rsid w:val="00F64C91"/>
    <w:rsid w:val="00F65254"/>
    <w:rsid w:val="00F6566B"/>
    <w:rsid w:val="00F65E7D"/>
    <w:rsid w:val="00F65FBF"/>
    <w:rsid w:val="00F662E8"/>
    <w:rsid w:val="00F6639D"/>
    <w:rsid w:val="00F66D92"/>
    <w:rsid w:val="00F70099"/>
    <w:rsid w:val="00F70F19"/>
    <w:rsid w:val="00F71758"/>
    <w:rsid w:val="00F71972"/>
    <w:rsid w:val="00F7233D"/>
    <w:rsid w:val="00F7262A"/>
    <w:rsid w:val="00F7453A"/>
    <w:rsid w:val="00F747A8"/>
    <w:rsid w:val="00F755DC"/>
    <w:rsid w:val="00F76497"/>
    <w:rsid w:val="00F76580"/>
    <w:rsid w:val="00F766BC"/>
    <w:rsid w:val="00F7706F"/>
    <w:rsid w:val="00F77F4E"/>
    <w:rsid w:val="00F809BF"/>
    <w:rsid w:val="00F80A70"/>
    <w:rsid w:val="00F80D34"/>
    <w:rsid w:val="00F81D0C"/>
    <w:rsid w:val="00F8344C"/>
    <w:rsid w:val="00F8441E"/>
    <w:rsid w:val="00F85026"/>
    <w:rsid w:val="00F85CF9"/>
    <w:rsid w:val="00F86B37"/>
    <w:rsid w:val="00F86BC4"/>
    <w:rsid w:val="00F92470"/>
    <w:rsid w:val="00F92C3E"/>
    <w:rsid w:val="00F93EF7"/>
    <w:rsid w:val="00F951F0"/>
    <w:rsid w:val="00F95CB6"/>
    <w:rsid w:val="00F96277"/>
    <w:rsid w:val="00F963E3"/>
    <w:rsid w:val="00F96773"/>
    <w:rsid w:val="00F96DA9"/>
    <w:rsid w:val="00F96F5E"/>
    <w:rsid w:val="00F970D1"/>
    <w:rsid w:val="00FA05FF"/>
    <w:rsid w:val="00FA0637"/>
    <w:rsid w:val="00FA0661"/>
    <w:rsid w:val="00FA19C5"/>
    <w:rsid w:val="00FA1C17"/>
    <w:rsid w:val="00FA1E13"/>
    <w:rsid w:val="00FA1F4F"/>
    <w:rsid w:val="00FA2FEC"/>
    <w:rsid w:val="00FA5048"/>
    <w:rsid w:val="00FA5151"/>
    <w:rsid w:val="00FA5285"/>
    <w:rsid w:val="00FA5C37"/>
    <w:rsid w:val="00FA5E47"/>
    <w:rsid w:val="00FB033B"/>
    <w:rsid w:val="00FB12B8"/>
    <w:rsid w:val="00FB19D0"/>
    <w:rsid w:val="00FB2D2E"/>
    <w:rsid w:val="00FB2E6E"/>
    <w:rsid w:val="00FB3526"/>
    <w:rsid w:val="00FB41DA"/>
    <w:rsid w:val="00FB46CA"/>
    <w:rsid w:val="00FB5797"/>
    <w:rsid w:val="00FB5E75"/>
    <w:rsid w:val="00FB6AA6"/>
    <w:rsid w:val="00FB736E"/>
    <w:rsid w:val="00FB7C1B"/>
    <w:rsid w:val="00FC0BCF"/>
    <w:rsid w:val="00FC0D80"/>
    <w:rsid w:val="00FC0FF0"/>
    <w:rsid w:val="00FC1330"/>
    <w:rsid w:val="00FC1763"/>
    <w:rsid w:val="00FC2157"/>
    <w:rsid w:val="00FC2802"/>
    <w:rsid w:val="00FC3561"/>
    <w:rsid w:val="00FC3F7C"/>
    <w:rsid w:val="00FC400C"/>
    <w:rsid w:val="00FC4285"/>
    <w:rsid w:val="00FC467D"/>
    <w:rsid w:val="00FC6352"/>
    <w:rsid w:val="00FC653E"/>
    <w:rsid w:val="00FC7190"/>
    <w:rsid w:val="00FD14F4"/>
    <w:rsid w:val="00FD2932"/>
    <w:rsid w:val="00FD3688"/>
    <w:rsid w:val="00FD453B"/>
    <w:rsid w:val="00FD5BDA"/>
    <w:rsid w:val="00FD719F"/>
    <w:rsid w:val="00FD763D"/>
    <w:rsid w:val="00FD7D77"/>
    <w:rsid w:val="00FE06EA"/>
    <w:rsid w:val="00FE0A16"/>
    <w:rsid w:val="00FE0A5D"/>
    <w:rsid w:val="00FE14FC"/>
    <w:rsid w:val="00FE17F2"/>
    <w:rsid w:val="00FE21D3"/>
    <w:rsid w:val="00FE366F"/>
    <w:rsid w:val="00FE3FF3"/>
    <w:rsid w:val="00FE421C"/>
    <w:rsid w:val="00FE5CDD"/>
    <w:rsid w:val="00FE5F4B"/>
    <w:rsid w:val="00FE5FDA"/>
    <w:rsid w:val="00FE6DBA"/>
    <w:rsid w:val="00FE6F5E"/>
    <w:rsid w:val="00FF0F60"/>
    <w:rsid w:val="00FF0F6E"/>
    <w:rsid w:val="00FF136A"/>
    <w:rsid w:val="00FF18BD"/>
    <w:rsid w:val="00FF1CDA"/>
    <w:rsid w:val="00FF1F8A"/>
    <w:rsid w:val="00FF29E2"/>
    <w:rsid w:val="00FF4780"/>
    <w:rsid w:val="00FF4C0F"/>
    <w:rsid w:val="00FF4E28"/>
    <w:rsid w:val="00FF55EC"/>
    <w:rsid w:val="00FF6129"/>
    <w:rsid w:val="00FF7087"/>
    <w:rsid w:val="00FF7302"/>
    <w:rsid w:val="00FF7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1AB437-D7AB-4B22-95CE-3C9E2B11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0515"/>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rsid w:val="00CB4474"/>
    <w:pPr>
      <w:tabs>
        <w:tab w:val="center" w:pos="4153"/>
        <w:tab w:val="right" w:pos="8306"/>
      </w:tabs>
      <w:snapToGrid w:val="0"/>
    </w:pPr>
    <w:rPr>
      <w:sz w:val="20"/>
      <w:szCs w:val="20"/>
    </w:rPr>
  </w:style>
  <w:style w:type="character" w:styleId="a6">
    <w:name w:val="page number"/>
    <w:basedOn w:val="a1"/>
    <w:rsid w:val="00CB4474"/>
  </w:style>
  <w:style w:type="paragraph" w:styleId="a7">
    <w:name w:val="List Paragraph"/>
    <w:basedOn w:val="a0"/>
    <w:uiPriority w:val="34"/>
    <w:qFormat/>
    <w:rsid w:val="00A01896"/>
    <w:pPr>
      <w:ind w:leftChars="200" w:left="480"/>
    </w:pPr>
    <w:rPr>
      <w:rFonts w:ascii="Calibri" w:hAnsi="Calibri"/>
      <w:szCs w:val="22"/>
    </w:rPr>
  </w:style>
  <w:style w:type="character" w:styleId="a8">
    <w:name w:val="Hyperlink"/>
    <w:basedOn w:val="a1"/>
    <w:unhideWhenUsed/>
    <w:rsid w:val="00A01896"/>
    <w:rPr>
      <w:color w:val="0000FF"/>
      <w:u w:val="single"/>
    </w:rPr>
  </w:style>
  <w:style w:type="paragraph" w:customStyle="1" w:styleId="itemtext">
    <w:name w:val="itemtext"/>
    <w:basedOn w:val="a0"/>
    <w:rsid w:val="003F3D22"/>
    <w:pPr>
      <w:widowControl/>
      <w:spacing w:before="100" w:beforeAutospacing="1" w:after="100" w:afterAutospacing="1"/>
    </w:pPr>
    <w:rPr>
      <w:rFonts w:ascii="新細明體" w:hAnsi="新細明體" w:cs="新細明體"/>
      <w:kern w:val="0"/>
    </w:rPr>
  </w:style>
  <w:style w:type="character" w:styleId="a9">
    <w:name w:val="Strong"/>
    <w:basedOn w:val="a1"/>
    <w:uiPriority w:val="22"/>
    <w:qFormat/>
    <w:rsid w:val="003F3D22"/>
    <w:rPr>
      <w:b/>
      <w:bCs/>
    </w:rPr>
  </w:style>
  <w:style w:type="paragraph" w:customStyle="1" w:styleId="a">
    <w:name w:val="一項"/>
    <w:basedOn w:val="a0"/>
    <w:rsid w:val="002233AB"/>
    <w:pPr>
      <w:numPr>
        <w:numId w:val="1"/>
      </w:numPr>
      <w:adjustRightInd w:val="0"/>
      <w:snapToGrid w:val="0"/>
      <w:spacing w:line="440" w:lineRule="atLeast"/>
      <w:jc w:val="both"/>
      <w:textAlignment w:val="baseline"/>
    </w:pPr>
    <w:rPr>
      <w:rFonts w:ascii="華康中楷體" w:eastAsia="華康中楷體"/>
      <w:snapToGrid w:val="0"/>
      <w:spacing w:val="20"/>
      <w:kern w:val="0"/>
      <w:szCs w:val="20"/>
    </w:rPr>
  </w:style>
  <w:style w:type="paragraph" w:styleId="aa">
    <w:name w:val="header"/>
    <w:basedOn w:val="a0"/>
    <w:link w:val="ab"/>
    <w:rsid w:val="002233AB"/>
    <w:pPr>
      <w:tabs>
        <w:tab w:val="center" w:pos="4153"/>
        <w:tab w:val="right" w:pos="8306"/>
      </w:tabs>
      <w:snapToGrid w:val="0"/>
    </w:pPr>
    <w:rPr>
      <w:sz w:val="20"/>
      <w:szCs w:val="20"/>
    </w:rPr>
  </w:style>
  <w:style w:type="character" w:customStyle="1" w:styleId="ft5">
    <w:name w:val="ft5"/>
    <w:basedOn w:val="a1"/>
    <w:rsid w:val="00465B07"/>
  </w:style>
  <w:style w:type="paragraph" w:customStyle="1" w:styleId="ac">
    <w:name w:val="壹"/>
    <w:basedOn w:val="ad"/>
    <w:rsid w:val="00713D07"/>
    <w:pPr>
      <w:snapToGrid w:val="0"/>
      <w:spacing w:afterLines="65" w:line="500" w:lineRule="atLeast"/>
      <w:jc w:val="both"/>
    </w:pPr>
    <w:rPr>
      <w:rFonts w:eastAsia="文鼎粗黑"/>
      <w:sz w:val="32"/>
    </w:rPr>
  </w:style>
  <w:style w:type="paragraph" w:styleId="ad">
    <w:name w:val="Body Text"/>
    <w:basedOn w:val="a0"/>
    <w:link w:val="ae"/>
    <w:rsid w:val="00713D07"/>
    <w:pPr>
      <w:spacing w:after="120"/>
    </w:pPr>
  </w:style>
  <w:style w:type="character" w:customStyle="1" w:styleId="itemtitle">
    <w:name w:val="itemtitle"/>
    <w:basedOn w:val="a1"/>
    <w:rsid w:val="00713D07"/>
  </w:style>
  <w:style w:type="paragraph" w:customStyle="1" w:styleId="af">
    <w:name w:val="字元 字元 字元"/>
    <w:basedOn w:val="a0"/>
    <w:autoRedefine/>
    <w:rsid w:val="00725118"/>
    <w:pPr>
      <w:snapToGrid w:val="0"/>
      <w:spacing w:line="280" w:lineRule="exact"/>
      <w:ind w:left="504" w:hangingChars="200" w:hanging="504"/>
      <w:jc w:val="both"/>
    </w:pPr>
    <w:rPr>
      <w:rFonts w:eastAsia="標楷體" w:hAnsi="標楷體"/>
      <w:bCs/>
      <w:spacing w:val="6"/>
    </w:rPr>
  </w:style>
  <w:style w:type="paragraph" w:styleId="Web">
    <w:name w:val="Normal (Web)"/>
    <w:basedOn w:val="a0"/>
    <w:rsid w:val="00B562E3"/>
    <w:pPr>
      <w:widowControl/>
      <w:spacing w:before="100" w:beforeAutospacing="1" w:after="100" w:afterAutospacing="1"/>
    </w:pPr>
    <w:rPr>
      <w:rFonts w:ascii="新細明體" w:hAnsi="新細明體" w:cs="新細明體"/>
      <w:kern w:val="0"/>
    </w:rPr>
  </w:style>
  <w:style w:type="paragraph" w:styleId="af0">
    <w:name w:val="Balloon Text"/>
    <w:basedOn w:val="a0"/>
    <w:link w:val="af1"/>
    <w:semiHidden/>
    <w:rsid w:val="00D84177"/>
    <w:rPr>
      <w:rFonts w:ascii="Arial" w:hAnsi="Arial"/>
      <w:sz w:val="18"/>
      <w:szCs w:val="18"/>
    </w:rPr>
  </w:style>
  <w:style w:type="character" w:customStyle="1" w:styleId="text1">
    <w:name w:val="text1"/>
    <w:basedOn w:val="a1"/>
    <w:rsid w:val="00D84177"/>
    <w:rPr>
      <w:rFonts w:ascii="新細明體" w:eastAsia="新細明體" w:hAnsi="新細明體" w:hint="eastAsia"/>
      <w:color w:val="000000"/>
      <w:sz w:val="23"/>
      <w:szCs w:val="23"/>
    </w:rPr>
  </w:style>
  <w:style w:type="paragraph" w:customStyle="1" w:styleId="1">
    <w:name w:val="清單段落1"/>
    <w:basedOn w:val="a0"/>
    <w:rsid w:val="0009028A"/>
    <w:pPr>
      <w:ind w:leftChars="200" w:left="480"/>
    </w:pPr>
    <w:rPr>
      <w:rFonts w:ascii="Calibri" w:hAnsi="Calibri" w:cs="Calibri"/>
    </w:rPr>
  </w:style>
  <w:style w:type="table" w:styleId="af2">
    <w:name w:val="Table Grid"/>
    <w:basedOn w:val="a2"/>
    <w:rsid w:val="000770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93D89"/>
    <w:rPr>
      <w:rFonts w:ascii="Helvetica" w:eastAsia="Arial Unicode MS" w:hAnsi="Helvetica"/>
      <w:color w:val="000000"/>
      <w:sz w:val="24"/>
    </w:rPr>
  </w:style>
  <w:style w:type="paragraph" w:styleId="af3">
    <w:name w:val="Body Text Indent"/>
    <w:basedOn w:val="a0"/>
    <w:rsid w:val="00586DD7"/>
    <w:pPr>
      <w:spacing w:after="120"/>
      <w:ind w:leftChars="200" w:left="480"/>
    </w:pPr>
  </w:style>
  <w:style w:type="paragraph" w:styleId="HTML">
    <w:name w:val="HTML Preformatted"/>
    <w:basedOn w:val="a0"/>
    <w:rsid w:val="00782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fc1952bee8-b8a2-4abe-aec6-7156fa46bb3b-0">
    <w:name w:val="fc1952bee8-b8a2-4abe-aec6-7156fa46bb3b-0"/>
    <w:basedOn w:val="a1"/>
    <w:rsid w:val="0078202A"/>
  </w:style>
  <w:style w:type="paragraph" w:customStyle="1" w:styleId="af4">
    <w:name w:val="字元"/>
    <w:basedOn w:val="a0"/>
    <w:rsid w:val="00D234BD"/>
    <w:pPr>
      <w:widowControl/>
      <w:spacing w:after="160" w:line="240" w:lineRule="exact"/>
    </w:pPr>
    <w:rPr>
      <w:rFonts w:ascii="Verdana" w:eastAsia="Batang" w:hAnsi="Verdana"/>
      <w:kern w:val="0"/>
      <w:sz w:val="20"/>
      <w:szCs w:val="20"/>
      <w:lang w:eastAsia="en-US"/>
    </w:rPr>
  </w:style>
  <w:style w:type="paragraph" w:customStyle="1" w:styleId="af5">
    <w:name w:val="字元 字元 字元"/>
    <w:basedOn w:val="a0"/>
    <w:autoRedefine/>
    <w:rsid w:val="009C57A0"/>
    <w:pPr>
      <w:snapToGrid w:val="0"/>
      <w:spacing w:line="280" w:lineRule="exact"/>
      <w:ind w:left="504" w:hangingChars="200" w:hanging="504"/>
      <w:jc w:val="both"/>
    </w:pPr>
    <w:rPr>
      <w:rFonts w:eastAsia="標楷體" w:hAnsi="標楷體"/>
      <w:spacing w:val="6"/>
    </w:rPr>
  </w:style>
  <w:style w:type="paragraph" w:customStyle="1" w:styleId="-11">
    <w:name w:val="彩色清單 - 輔色 11"/>
    <w:basedOn w:val="a0"/>
    <w:qFormat/>
    <w:rsid w:val="003C43FA"/>
    <w:pPr>
      <w:ind w:left="720"/>
      <w:contextualSpacing/>
      <w:jc w:val="both"/>
    </w:pPr>
    <w:rPr>
      <w:rFonts w:ascii="Cambria" w:hAnsi="Cambria"/>
      <w:szCs w:val="20"/>
      <w:lang w:eastAsia="en-US"/>
    </w:rPr>
  </w:style>
  <w:style w:type="paragraph" w:styleId="af6">
    <w:name w:val="Block Text"/>
    <w:basedOn w:val="a0"/>
    <w:rsid w:val="00EE35F8"/>
    <w:pPr>
      <w:snapToGrid w:val="0"/>
      <w:ind w:leftChars="50" w:left="400" w:rightChars="50" w:right="120" w:hangingChars="100" w:hanging="280"/>
      <w:jc w:val="both"/>
    </w:pPr>
    <w:rPr>
      <w:rFonts w:ascii="全真標準楷書" w:eastAsia="全真標準楷書"/>
      <w:sz w:val="28"/>
    </w:rPr>
  </w:style>
  <w:style w:type="paragraph" w:styleId="2">
    <w:name w:val="Body Text Indent 2"/>
    <w:basedOn w:val="a0"/>
    <w:link w:val="20"/>
    <w:rsid w:val="0093681C"/>
    <w:pPr>
      <w:spacing w:after="120" w:line="480" w:lineRule="auto"/>
      <w:ind w:leftChars="200" w:left="480"/>
    </w:pPr>
  </w:style>
  <w:style w:type="character" w:customStyle="1" w:styleId="20">
    <w:name w:val="本文縮排 2 字元"/>
    <w:link w:val="2"/>
    <w:rsid w:val="0093681C"/>
    <w:rPr>
      <w:rFonts w:eastAsia="新細明體"/>
      <w:kern w:val="2"/>
      <w:sz w:val="24"/>
      <w:szCs w:val="24"/>
      <w:lang w:val="en-US" w:eastAsia="zh-TW" w:bidi="ar-SA"/>
    </w:rPr>
  </w:style>
  <w:style w:type="character" w:customStyle="1" w:styleId="ae">
    <w:name w:val="本文 字元"/>
    <w:link w:val="ad"/>
    <w:rsid w:val="0093681C"/>
    <w:rPr>
      <w:rFonts w:eastAsia="新細明體"/>
      <w:kern w:val="2"/>
      <w:sz w:val="24"/>
      <w:szCs w:val="24"/>
      <w:lang w:val="en-US" w:eastAsia="zh-TW" w:bidi="ar-SA"/>
    </w:rPr>
  </w:style>
  <w:style w:type="paragraph" w:styleId="af7">
    <w:name w:val="Plain Text"/>
    <w:basedOn w:val="a0"/>
    <w:link w:val="af8"/>
    <w:rsid w:val="0093681C"/>
    <w:rPr>
      <w:rFonts w:ascii="細明體" w:eastAsia="細明體" w:hAnsi="Courier New" w:cs="Courier New"/>
    </w:rPr>
  </w:style>
  <w:style w:type="character" w:customStyle="1" w:styleId="af8">
    <w:name w:val="純文字 字元"/>
    <w:link w:val="af7"/>
    <w:rsid w:val="0093681C"/>
    <w:rPr>
      <w:rFonts w:ascii="細明體" w:eastAsia="細明體" w:hAnsi="Courier New" w:cs="Courier New"/>
      <w:kern w:val="2"/>
      <w:sz w:val="24"/>
      <w:szCs w:val="24"/>
      <w:lang w:val="en-US" w:eastAsia="zh-TW" w:bidi="ar-SA"/>
    </w:rPr>
  </w:style>
  <w:style w:type="character" w:customStyle="1" w:styleId="a5">
    <w:name w:val="頁尾 字元"/>
    <w:link w:val="a4"/>
    <w:rsid w:val="0093681C"/>
    <w:rPr>
      <w:rFonts w:eastAsia="新細明體"/>
      <w:kern w:val="2"/>
      <w:lang w:val="en-US" w:eastAsia="zh-TW" w:bidi="ar-SA"/>
    </w:rPr>
  </w:style>
  <w:style w:type="character" w:customStyle="1" w:styleId="ab">
    <w:name w:val="頁首 字元"/>
    <w:link w:val="aa"/>
    <w:rsid w:val="0093681C"/>
    <w:rPr>
      <w:rFonts w:eastAsia="新細明體"/>
      <w:kern w:val="2"/>
      <w:lang w:val="en-US" w:eastAsia="zh-TW" w:bidi="ar-SA"/>
    </w:rPr>
  </w:style>
  <w:style w:type="character" w:customStyle="1" w:styleId="af1">
    <w:name w:val="註解方塊文字 字元"/>
    <w:link w:val="af0"/>
    <w:semiHidden/>
    <w:rsid w:val="0093681C"/>
    <w:rPr>
      <w:rFonts w:ascii="Arial" w:eastAsia="新細明體" w:hAnsi="Arial"/>
      <w:kern w:val="2"/>
      <w:sz w:val="18"/>
      <w:szCs w:val="18"/>
      <w:lang w:val="en-US" w:eastAsia="zh-TW" w:bidi="ar-SA"/>
    </w:rPr>
  </w:style>
  <w:style w:type="character" w:styleId="af9">
    <w:name w:val="FollowedHyperlink"/>
    <w:uiPriority w:val="99"/>
    <w:unhideWhenUsed/>
    <w:rsid w:val="0093681C"/>
    <w:rPr>
      <w:color w:val="800080"/>
      <w:u w:val="single"/>
    </w:rPr>
  </w:style>
  <w:style w:type="numbering" w:customStyle="1" w:styleId="10">
    <w:name w:val="無清單1"/>
    <w:next w:val="a3"/>
    <w:semiHidden/>
    <w:unhideWhenUsed/>
    <w:rsid w:val="0093681C"/>
  </w:style>
  <w:style w:type="numbering" w:customStyle="1" w:styleId="21">
    <w:name w:val="無清單2"/>
    <w:next w:val="a3"/>
    <w:semiHidden/>
    <w:unhideWhenUsed/>
    <w:rsid w:val="0093681C"/>
  </w:style>
  <w:style w:type="character" w:styleId="afa">
    <w:name w:val="annotation reference"/>
    <w:basedOn w:val="a1"/>
    <w:rsid w:val="00BD136A"/>
    <w:rPr>
      <w:sz w:val="18"/>
      <w:szCs w:val="18"/>
    </w:rPr>
  </w:style>
  <w:style w:type="paragraph" w:styleId="afb">
    <w:name w:val="annotation text"/>
    <w:basedOn w:val="a0"/>
    <w:link w:val="afc"/>
    <w:rsid w:val="00BD136A"/>
  </w:style>
  <w:style w:type="character" w:customStyle="1" w:styleId="afc">
    <w:name w:val="註解文字 字元"/>
    <w:basedOn w:val="a1"/>
    <w:link w:val="afb"/>
    <w:rsid w:val="00BD136A"/>
    <w:rPr>
      <w:kern w:val="2"/>
      <w:sz w:val="24"/>
      <w:szCs w:val="24"/>
    </w:rPr>
  </w:style>
  <w:style w:type="paragraph" w:styleId="afd">
    <w:name w:val="annotation subject"/>
    <w:basedOn w:val="afb"/>
    <w:next w:val="afb"/>
    <w:link w:val="afe"/>
    <w:rsid w:val="00BD136A"/>
    <w:rPr>
      <w:b/>
      <w:bCs/>
    </w:rPr>
  </w:style>
  <w:style w:type="character" w:customStyle="1" w:styleId="afe">
    <w:name w:val="註解主旨 字元"/>
    <w:basedOn w:val="afc"/>
    <w:link w:val="afd"/>
    <w:rsid w:val="00BD136A"/>
    <w:rPr>
      <w:b/>
      <w:bCs/>
      <w:kern w:val="2"/>
      <w:sz w:val="24"/>
      <w:szCs w:val="24"/>
    </w:rPr>
  </w:style>
  <w:style w:type="character" w:customStyle="1" w:styleId="st1">
    <w:name w:val="st1"/>
    <w:rsid w:val="000238EF"/>
  </w:style>
  <w:style w:type="paragraph" w:customStyle="1" w:styleId="Default">
    <w:name w:val="Default"/>
    <w:rsid w:val="00F47AB6"/>
    <w:pPr>
      <w:widowControl w:val="0"/>
      <w:autoSpaceDE w:val="0"/>
      <w:autoSpaceDN w:val="0"/>
      <w:adjustRightInd w:val="0"/>
    </w:pPr>
    <w:rPr>
      <w:rFonts w:ascii="標楷體" w:eastAsia="標楷體" w:hAnsiTheme="minorHAnsi" w:cs="標楷體"/>
      <w:color w:val="000000"/>
      <w:sz w:val="24"/>
      <w:szCs w:val="24"/>
    </w:rPr>
  </w:style>
  <w:style w:type="character" w:customStyle="1" w:styleId="bv2">
    <w:name w:val="bv2"/>
    <w:basedOn w:val="a1"/>
    <w:rsid w:val="00EE283C"/>
  </w:style>
  <w:style w:type="character" w:customStyle="1" w:styleId="CharAttribute17">
    <w:name w:val="CharAttribute17"/>
    <w:rsid w:val="0061434E"/>
    <w:rPr>
      <w:rFonts w:ascii="新細明體" w:eastAsia="新細明體" w:hAnsi="新細明體"/>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79128">
      <w:bodyDiv w:val="1"/>
      <w:marLeft w:val="0"/>
      <w:marRight w:val="0"/>
      <w:marTop w:val="0"/>
      <w:marBottom w:val="0"/>
      <w:divBdr>
        <w:top w:val="none" w:sz="0" w:space="0" w:color="auto"/>
        <w:left w:val="none" w:sz="0" w:space="0" w:color="auto"/>
        <w:bottom w:val="none" w:sz="0" w:space="0" w:color="auto"/>
        <w:right w:val="none" w:sz="0" w:space="0" w:color="auto"/>
      </w:divBdr>
      <w:divsChild>
        <w:div w:id="1079525647">
          <w:marLeft w:val="0"/>
          <w:marRight w:val="0"/>
          <w:marTop w:val="0"/>
          <w:marBottom w:val="0"/>
          <w:divBdr>
            <w:top w:val="none" w:sz="0" w:space="0" w:color="auto"/>
            <w:left w:val="none" w:sz="0" w:space="0" w:color="auto"/>
            <w:bottom w:val="none" w:sz="0" w:space="0" w:color="auto"/>
            <w:right w:val="none" w:sz="0" w:space="0" w:color="auto"/>
          </w:divBdr>
          <w:divsChild>
            <w:div w:id="133107261">
              <w:marLeft w:val="0"/>
              <w:marRight w:val="0"/>
              <w:marTop w:val="0"/>
              <w:marBottom w:val="0"/>
              <w:divBdr>
                <w:top w:val="none" w:sz="0" w:space="0" w:color="auto"/>
                <w:left w:val="none" w:sz="0" w:space="0" w:color="auto"/>
                <w:bottom w:val="none" w:sz="0" w:space="0" w:color="auto"/>
                <w:right w:val="none" w:sz="0" w:space="0" w:color="auto"/>
              </w:divBdr>
            </w:div>
            <w:div w:id="211580391">
              <w:marLeft w:val="0"/>
              <w:marRight w:val="0"/>
              <w:marTop w:val="0"/>
              <w:marBottom w:val="0"/>
              <w:divBdr>
                <w:top w:val="none" w:sz="0" w:space="0" w:color="auto"/>
                <w:left w:val="none" w:sz="0" w:space="0" w:color="auto"/>
                <w:bottom w:val="none" w:sz="0" w:space="0" w:color="auto"/>
                <w:right w:val="none" w:sz="0" w:space="0" w:color="auto"/>
              </w:divBdr>
            </w:div>
            <w:div w:id="733358331">
              <w:marLeft w:val="0"/>
              <w:marRight w:val="0"/>
              <w:marTop w:val="0"/>
              <w:marBottom w:val="0"/>
              <w:divBdr>
                <w:top w:val="none" w:sz="0" w:space="0" w:color="auto"/>
                <w:left w:val="none" w:sz="0" w:space="0" w:color="auto"/>
                <w:bottom w:val="none" w:sz="0" w:space="0" w:color="auto"/>
                <w:right w:val="none" w:sz="0" w:space="0" w:color="auto"/>
              </w:divBdr>
            </w:div>
            <w:div w:id="1437411513">
              <w:marLeft w:val="0"/>
              <w:marRight w:val="0"/>
              <w:marTop w:val="0"/>
              <w:marBottom w:val="0"/>
              <w:divBdr>
                <w:top w:val="none" w:sz="0" w:space="0" w:color="auto"/>
                <w:left w:val="none" w:sz="0" w:space="0" w:color="auto"/>
                <w:bottom w:val="none" w:sz="0" w:space="0" w:color="auto"/>
                <w:right w:val="none" w:sz="0" w:space="0" w:color="auto"/>
              </w:divBdr>
            </w:div>
            <w:div w:id="1508901986">
              <w:marLeft w:val="0"/>
              <w:marRight w:val="0"/>
              <w:marTop w:val="0"/>
              <w:marBottom w:val="0"/>
              <w:divBdr>
                <w:top w:val="none" w:sz="0" w:space="0" w:color="auto"/>
                <w:left w:val="none" w:sz="0" w:space="0" w:color="auto"/>
                <w:bottom w:val="none" w:sz="0" w:space="0" w:color="auto"/>
                <w:right w:val="none" w:sz="0" w:space="0" w:color="auto"/>
              </w:divBdr>
            </w:div>
            <w:div w:id="1691253648">
              <w:marLeft w:val="0"/>
              <w:marRight w:val="0"/>
              <w:marTop w:val="0"/>
              <w:marBottom w:val="0"/>
              <w:divBdr>
                <w:top w:val="none" w:sz="0" w:space="0" w:color="auto"/>
                <w:left w:val="none" w:sz="0" w:space="0" w:color="auto"/>
                <w:bottom w:val="none" w:sz="0" w:space="0" w:color="auto"/>
                <w:right w:val="none" w:sz="0" w:space="0" w:color="auto"/>
              </w:divBdr>
            </w:div>
            <w:div w:id="20368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26134">
      <w:bodyDiv w:val="1"/>
      <w:marLeft w:val="0"/>
      <w:marRight w:val="0"/>
      <w:marTop w:val="0"/>
      <w:marBottom w:val="0"/>
      <w:divBdr>
        <w:top w:val="none" w:sz="0" w:space="0" w:color="auto"/>
        <w:left w:val="none" w:sz="0" w:space="0" w:color="auto"/>
        <w:bottom w:val="none" w:sz="0" w:space="0" w:color="auto"/>
        <w:right w:val="none" w:sz="0" w:space="0" w:color="auto"/>
      </w:divBdr>
      <w:divsChild>
        <w:div w:id="771097087">
          <w:marLeft w:val="0"/>
          <w:marRight w:val="0"/>
          <w:marTop w:val="0"/>
          <w:marBottom w:val="0"/>
          <w:divBdr>
            <w:top w:val="none" w:sz="0" w:space="0" w:color="auto"/>
            <w:left w:val="none" w:sz="0" w:space="0" w:color="auto"/>
            <w:bottom w:val="none" w:sz="0" w:space="0" w:color="auto"/>
            <w:right w:val="none" w:sz="0" w:space="0" w:color="auto"/>
          </w:divBdr>
        </w:div>
      </w:divsChild>
    </w:div>
    <w:div w:id="541405763">
      <w:bodyDiv w:val="1"/>
      <w:marLeft w:val="0"/>
      <w:marRight w:val="0"/>
      <w:marTop w:val="0"/>
      <w:marBottom w:val="0"/>
      <w:divBdr>
        <w:top w:val="none" w:sz="0" w:space="0" w:color="auto"/>
        <w:left w:val="none" w:sz="0" w:space="0" w:color="auto"/>
        <w:bottom w:val="none" w:sz="0" w:space="0" w:color="auto"/>
        <w:right w:val="none" w:sz="0" w:space="0" w:color="auto"/>
      </w:divBdr>
      <w:divsChild>
        <w:div w:id="1922451021">
          <w:marLeft w:val="0"/>
          <w:marRight w:val="0"/>
          <w:marTop w:val="0"/>
          <w:marBottom w:val="0"/>
          <w:divBdr>
            <w:top w:val="none" w:sz="0" w:space="0" w:color="auto"/>
            <w:left w:val="none" w:sz="0" w:space="0" w:color="auto"/>
            <w:bottom w:val="none" w:sz="0" w:space="0" w:color="auto"/>
            <w:right w:val="none" w:sz="0" w:space="0" w:color="auto"/>
          </w:divBdr>
          <w:divsChild>
            <w:div w:id="1035080695">
              <w:marLeft w:val="0"/>
              <w:marRight w:val="0"/>
              <w:marTop w:val="0"/>
              <w:marBottom w:val="0"/>
              <w:divBdr>
                <w:top w:val="none" w:sz="0" w:space="0" w:color="auto"/>
                <w:left w:val="none" w:sz="0" w:space="0" w:color="auto"/>
                <w:bottom w:val="none" w:sz="0" w:space="0" w:color="auto"/>
                <w:right w:val="none" w:sz="0" w:space="0" w:color="auto"/>
              </w:divBdr>
              <w:divsChild>
                <w:div w:id="815801895">
                  <w:marLeft w:val="0"/>
                  <w:marRight w:val="0"/>
                  <w:marTop w:val="0"/>
                  <w:marBottom w:val="0"/>
                  <w:divBdr>
                    <w:top w:val="single" w:sz="4" w:space="0" w:color="DDDDDD"/>
                    <w:left w:val="none" w:sz="0" w:space="0" w:color="auto"/>
                    <w:bottom w:val="none" w:sz="0" w:space="0" w:color="auto"/>
                    <w:right w:val="none" w:sz="0" w:space="0" w:color="auto"/>
                  </w:divBdr>
                  <w:divsChild>
                    <w:div w:id="1434549094">
                      <w:marLeft w:val="247"/>
                      <w:marRight w:val="258"/>
                      <w:marTop w:val="269"/>
                      <w:marBottom w:val="236"/>
                      <w:divBdr>
                        <w:top w:val="none" w:sz="0" w:space="0" w:color="auto"/>
                        <w:left w:val="none" w:sz="0" w:space="0" w:color="auto"/>
                        <w:bottom w:val="none" w:sz="0" w:space="0" w:color="auto"/>
                        <w:right w:val="none" w:sz="0" w:space="0" w:color="auto"/>
                      </w:divBdr>
                      <w:divsChild>
                        <w:div w:id="714037496">
                          <w:marLeft w:val="0"/>
                          <w:marRight w:val="0"/>
                          <w:marTop w:val="0"/>
                          <w:marBottom w:val="0"/>
                          <w:divBdr>
                            <w:top w:val="none" w:sz="0" w:space="0" w:color="auto"/>
                            <w:left w:val="none" w:sz="0" w:space="0" w:color="auto"/>
                            <w:bottom w:val="none" w:sz="0" w:space="0" w:color="auto"/>
                            <w:right w:val="none" w:sz="0" w:space="0" w:color="auto"/>
                          </w:divBdr>
                          <w:divsChild>
                            <w:div w:id="807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586132">
      <w:bodyDiv w:val="1"/>
      <w:marLeft w:val="0"/>
      <w:marRight w:val="0"/>
      <w:marTop w:val="0"/>
      <w:marBottom w:val="0"/>
      <w:divBdr>
        <w:top w:val="none" w:sz="0" w:space="0" w:color="auto"/>
        <w:left w:val="none" w:sz="0" w:space="0" w:color="auto"/>
        <w:bottom w:val="none" w:sz="0" w:space="0" w:color="auto"/>
        <w:right w:val="none" w:sz="0" w:space="0" w:color="auto"/>
      </w:divBdr>
      <w:divsChild>
        <w:div w:id="705250363">
          <w:marLeft w:val="0"/>
          <w:marRight w:val="0"/>
          <w:marTop w:val="0"/>
          <w:marBottom w:val="0"/>
          <w:divBdr>
            <w:top w:val="none" w:sz="0" w:space="0" w:color="auto"/>
            <w:left w:val="none" w:sz="0" w:space="0" w:color="auto"/>
            <w:bottom w:val="none" w:sz="0" w:space="0" w:color="auto"/>
            <w:right w:val="none" w:sz="0" w:space="0" w:color="auto"/>
          </w:divBdr>
        </w:div>
      </w:divsChild>
    </w:div>
    <w:div w:id="1111588612">
      <w:bodyDiv w:val="1"/>
      <w:marLeft w:val="0"/>
      <w:marRight w:val="0"/>
      <w:marTop w:val="0"/>
      <w:marBottom w:val="0"/>
      <w:divBdr>
        <w:top w:val="none" w:sz="0" w:space="0" w:color="auto"/>
        <w:left w:val="none" w:sz="0" w:space="0" w:color="auto"/>
        <w:bottom w:val="none" w:sz="0" w:space="0" w:color="auto"/>
        <w:right w:val="none" w:sz="0" w:space="0" w:color="auto"/>
      </w:divBdr>
      <w:divsChild>
        <w:div w:id="426731499">
          <w:marLeft w:val="0"/>
          <w:marRight w:val="0"/>
          <w:marTop w:val="0"/>
          <w:marBottom w:val="0"/>
          <w:divBdr>
            <w:top w:val="none" w:sz="0" w:space="0" w:color="auto"/>
            <w:left w:val="none" w:sz="0" w:space="0" w:color="auto"/>
            <w:bottom w:val="none" w:sz="0" w:space="0" w:color="auto"/>
            <w:right w:val="none" w:sz="0" w:space="0" w:color="auto"/>
          </w:divBdr>
        </w:div>
      </w:divsChild>
    </w:div>
    <w:div w:id="1351176468">
      <w:bodyDiv w:val="1"/>
      <w:marLeft w:val="0"/>
      <w:marRight w:val="0"/>
      <w:marTop w:val="0"/>
      <w:marBottom w:val="0"/>
      <w:divBdr>
        <w:top w:val="none" w:sz="0" w:space="0" w:color="auto"/>
        <w:left w:val="none" w:sz="0" w:space="0" w:color="auto"/>
        <w:bottom w:val="none" w:sz="0" w:space="0" w:color="auto"/>
        <w:right w:val="none" w:sz="0" w:space="0" w:color="auto"/>
      </w:divBdr>
      <w:divsChild>
        <w:div w:id="1855609537">
          <w:marLeft w:val="0"/>
          <w:marRight w:val="0"/>
          <w:marTop w:val="0"/>
          <w:marBottom w:val="0"/>
          <w:divBdr>
            <w:top w:val="none" w:sz="0" w:space="0" w:color="auto"/>
            <w:left w:val="none" w:sz="0" w:space="0" w:color="auto"/>
            <w:bottom w:val="none" w:sz="0" w:space="0" w:color="auto"/>
            <w:right w:val="none" w:sz="0" w:space="0" w:color="auto"/>
          </w:divBdr>
          <w:divsChild>
            <w:div w:id="679091255">
              <w:marLeft w:val="0"/>
              <w:marRight w:val="0"/>
              <w:marTop w:val="0"/>
              <w:marBottom w:val="0"/>
              <w:divBdr>
                <w:top w:val="none" w:sz="0" w:space="0" w:color="auto"/>
                <w:left w:val="none" w:sz="0" w:space="0" w:color="auto"/>
                <w:bottom w:val="none" w:sz="0" w:space="0" w:color="auto"/>
                <w:right w:val="none" w:sz="0" w:space="0" w:color="auto"/>
              </w:divBdr>
              <w:divsChild>
                <w:div w:id="2065327919">
                  <w:marLeft w:val="0"/>
                  <w:marRight w:val="0"/>
                  <w:marTop w:val="0"/>
                  <w:marBottom w:val="0"/>
                  <w:divBdr>
                    <w:top w:val="single" w:sz="4" w:space="0" w:color="DDDDDD"/>
                    <w:left w:val="none" w:sz="0" w:space="0" w:color="auto"/>
                    <w:bottom w:val="none" w:sz="0" w:space="0" w:color="auto"/>
                    <w:right w:val="none" w:sz="0" w:space="0" w:color="auto"/>
                  </w:divBdr>
                  <w:divsChild>
                    <w:div w:id="330136631">
                      <w:marLeft w:val="247"/>
                      <w:marRight w:val="258"/>
                      <w:marTop w:val="269"/>
                      <w:marBottom w:val="236"/>
                      <w:divBdr>
                        <w:top w:val="none" w:sz="0" w:space="0" w:color="auto"/>
                        <w:left w:val="none" w:sz="0" w:space="0" w:color="auto"/>
                        <w:bottom w:val="none" w:sz="0" w:space="0" w:color="auto"/>
                        <w:right w:val="none" w:sz="0" w:space="0" w:color="auto"/>
                      </w:divBdr>
                      <w:divsChild>
                        <w:div w:id="1031223607">
                          <w:marLeft w:val="0"/>
                          <w:marRight w:val="0"/>
                          <w:marTop w:val="0"/>
                          <w:marBottom w:val="0"/>
                          <w:divBdr>
                            <w:top w:val="none" w:sz="0" w:space="0" w:color="auto"/>
                            <w:left w:val="none" w:sz="0" w:space="0" w:color="auto"/>
                            <w:bottom w:val="none" w:sz="0" w:space="0" w:color="auto"/>
                            <w:right w:val="none" w:sz="0" w:space="0" w:color="auto"/>
                          </w:divBdr>
                          <w:divsChild>
                            <w:div w:id="1579511937">
                              <w:marLeft w:val="0"/>
                              <w:marRight w:val="0"/>
                              <w:marTop w:val="0"/>
                              <w:marBottom w:val="0"/>
                              <w:divBdr>
                                <w:top w:val="none" w:sz="0" w:space="0" w:color="auto"/>
                                <w:left w:val="none" w:sz="0" w:space="0" w:color="auto"/>
                                <w:bottom w:val="none" w:sz="0" w:space="0" w:color="auto"/>
                                <w:right w:val="none" w:sz="0" w:space="0" w:color="auto"/>
                              </w:divBdr>
                              <w:divsChild>
                                <w:div w:id="1602762688">
                                  <w:marLeft w:val="0"/>
                                  <w:marRight w:val="0"/>
                                  <w:marTop w:val="0"/>
                                  <w:marBottom w:val="0"/>
                                  <w:divBdr>
                                    <w:top w:val="none" w:sz="0" w:space="0" w:color="auto"/>
                                    <w:left w:val="none" w:sz="0" w:space="0" w:color="auto"/>
                                    <w:bottom w:val="none" w:sz="0" w:space="0" w:color="auto"/>
                                    <w:right w:val="none" w:sz="0" w:space="0" w:color="auto"/>
                                  </w:divBdr>
                                  <w:divsChild>
                                    <w:div w:id="51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329972">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0"/>
          <w:marRight w:val="0"/>
          <w:marTop w:val="0"/>
          <w:marBottom w:val="0"/>
          <w:divBdr>
            <w:top w:val="none" w:sz="0" w:space="0" w:color="auto"/>
            <w:left w:val="none" w:sz="0" w:space="0" w:color="auto"/>
            <w:bottom w:val="none" w:sz="0" w:space="0" w:color="auto"/>
            <w:right w:val="none" w:sz="0" w:space="0" w:color="auto"/>
          </w:divBdr>
        </w:div>
      </w:divsChild>
    </w:div>
    <w:div w:id="2139493673">
      <w:bodyDiv w:val="1"/>
      <w:marLeft w:val="0"/>
      <w:marRight w:val="0"/>
      <w:marTop w:val="0"/>
      <w:marBottom w:val="0"/>
      <w:divBdr>
        <w:top w:val="none" w:sz="0" w:space="0" w:color="auto"/>
        <w:left w:val="none" w:sz="0" w:space="0" w:color="auto"/>
        <w:bottom w:val="none" w:sz="0" w:space="0" w:color="auto"/>
        <w:right w:val="none" w:sz="0" w:space="0" w:color="auto"/>
      </w:divBdr>
      <w:divsChild>
        <w:div w:id="849754640">
          <w:marLeft w:val="0"/>
          <w:marRight w:val="0"/>
          <w:marTop w:val="0"/>
          <w:marBottom w:val="0"/>
          <w:divBdr>
            <w:top w:val="none" w:sz="0" w:space="0" w:color="auto"/>
            <w:left w:val="none" w:sz="0" w:space="0" w:color="auto"/>
            <w:bottom w:val="none" w:sz="0" w:space="0" w:color="auto"/>
            <w:right w:val="none" w:sz="0" w:space="0" w:color="auto"/>
          </w:divBdr>
          <w:divsChild>
            <w:div w:id="178591316">
              <w:marLeft w:val="0"/>
              <w:marRight w:val="0"/>
              <w:marTop w:val="0"/>
              <w:marBottom w:val="0"/>
              <w:divBdr>
                <w:top w:val="none" w:sz="0" w:space="0" w:color="auto"/>
                <w:left w:val="none" w:sz="0" w:space="0" w:color="auto"/>
                <w:bottom w:val="none" w:sz="0" w:space="0" w:color="auto"/>
                <w:right w:val="none" w:sz="0" w:space="0" w:color="auto"/>
              </w:divBdr>
            </w:div>
            <w:div w:id="7868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675C0-7971-4E1D-8E14-142D9892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3592</Words>
  <Characters>20475</Characters>
  <Application>Microsoft Office Word</Application>
  <DocSecurity>0</DocSecurity>
  <Lines>170</Lines>
  <Paragraphs>48</Paragraphs>
  <ScaleCrop>false</ScaleCrop>
  <Company>臺北市立景美女子高級中學</Company>
  <LinksUpToDate>false</LinksUpToDate>
  <CharactersWithSpaces>24019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景美女中99學年度第2學期第1次擴大會報會議資料</dc:title>
  <dc:creator>資訊組</dc:creator>
  <cp:lastModifiedBy>user</cp:lastModifiedBy>
  <cp:revision>3</cp:revision>
  <cp:lastPrinted>2017-04-26T08:52:00Z</cp:lastPrinted>
  <dcterms:created xsi:type="dcterms:W3CDTF">2019-12-21T07:49:00Z</dcterms:created>
  <dcterms:modified xsi:type="dcterms:W3CDTF">2019-12-21T07:50:00Z</dcterms:modified>
</cp:coreProperties>
</file>