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C2F" w:rsidRDefault="001A1C2F" w:rsidP="001A1C2F">
      <w:pPr>
        <w:spacing w:before="240" w:line="480" w:lineRule="exact"/>
        <w:ind w:hanging="238"/>
        <w:jc w:val="both"/>
        <w:rPr>
          <w:rFonts w:ascii="文鼎粗隸" w:eastAsia="文鼎粗隸" w:hAnsi="標楷體" w:hint="eastAsia"/>
          <w:spacing w:val="228"/>
          <w:sz w:val="56"/>
        </w:rPr>
      </w:pPr>
      <w:bookmarkStart w:id="0" w:name="_GoBack"/>
      <w:bookmarkEnd w:id="0"/>
      <w:r w:rsidRPr="008343BD">
        <w:rPr>
          <w:rFonts w:ascii="文鼎粗隸" w:eastAsia="文鼎粗隸" w:hAnsi="標楷體" w:hint="eastAsia"/>
          <w:w w:val="81"/>
          <w:sz w:val="56"/>
          <w:fitText w:val="9639" w:id="646114048"/>
        </w:rPr>
        <w:t>臺北市立景美女子高級中學10</w:t>
      </w:r>
      <w:r w:rsidR="001512FE" w:rsidRPr="008343BD">
        <w:rPr>
          <w:rFonts w:ascii="文鼎粗隸" w:eastAsia="文鼎粗隸" w:hAnsi="標楷體"/>
          <w:w w:val="81"/>
          <w:sz w:val="56"/>
          <w:fitText w:val="9639" w:id="646114048"/>
        </w:rPr>
        <w:t>5</w:t>
      </w:r>
      <w:r w:rsidRPr="008343BD">
        <w:rPr>
          <w:rFonts w:ascii="文鼎粗隸" w:eastAsia="文鼎粗隸" w:hAnsi="標楷體" w:hint="eastAsia"/>
          <w:w w:val="81"/>
          <w:sz w:val="56"/>
          <w:fitText w:val="9639" w:id="646114048"/>
        </w:rPr>
        <w:t>學年度第</w:t>
      </w:r>
      <w:r w:rsidR="001512FE" w:rsidRPr="008343BD">
        <w:rPr>
          <w:rFonts w:ascii="文鼎粗隸" w:eastAsia="文鼎粗隸" w:hAnsi="標楷體" w:hint="eastAsia"/>
          <w:w w:val="81"/>
          <w:sz w:val="56"/>
          <w:fitText w:val="9639" w:id="646114048"/>
        </w:rPr>
        <w:t>1</w:t>
      </w:r>
      <w:r w:rsidRPr="008343BD">
        <w:rPr>
          <w:rFonts w:ascii="文鼎粗隸" w:eastAsia="文鼎粗隸" w:hAnsi="標楷體" w:hint="eastAsia"/>
          <w:w w:val="81"/>
          <w:sz w:val="56"/>
          <w:fitText w:val="9639" w:id="646114048"/>
        </w:rPr>
        <w:t>學</w:t>
      </w:r>
      <w:r w:rsidRPr="008343BD">
        <w:rPr>
          <w:rFonts w:ascii="文鼎粗隸" w:eastAsia="文鼎粗隸" w:hAnsi="標楷體" w:hint="eastAsia"/>
          <w:spacing w:val="16"/>
          <w:w w:val="81"/>
          <w:sz w:val="56"/>
          <w:fitText w:val="9639" w:id="646114048"/>
        </w:rPr>
        <w:t>期</w:t>
      </w:r>
    </w:p>
    <w:p w:rsidR="001A1C2F" w:rsidRDefault="001A1C2F" w:rsidP="001A1C2F">
      <w:pPr>
        <w:spacing w:before="240" w:line="480" w:lineRule="exact"/>
        <w:ind w:left="238" w:firstLine="2122"/>
        <w:jc w:val="both"/>
        <w:rPr>
          <w:rFonts w:ascii="標楷體" w:eastAsia="標楷體" w:hAnsi="標楷體" w:hint="eastAsia"/>
        </w:rPr>
      </w:pPr>
      <w:r w:rsidRPr="006928B9">
        <w:rPr>
          <w:rFonts w:ascii="文鼎粗隸" w:eastAsia="文鼎粗隸" w:hAnsi="標楷體" w:hint="eastAsia"/>
          <w:spacing w:val="235"/>
          <w:sz w:val="56"/>
          <w:fitText w:val="4536" w:id="646114049"/>
        </w:rPr>
        <w:t>期</w:t>
      </w:r>
      <w:r w:rsidR="006928B9" w:rsidRPr="006928B9">
        <w:rPr>
          <w:rFonts w:ascii="文鼎粗隸" w:eastAsia="文鼎粗隸" w:hAnsi="標楷體" w:hint="eastAsia"/>
          <w:spacing w:val="235"/>
          <w:sz w:val="56"/>
          <w:fitText w:val="4536" w:id="646114049"/>
        </w:rPr>
        <w:t>末</w:t>
      </w:r>
      <w:r w:rsidRPr="006928B9">
        <w:rPr>
          <w:rFonts w:ascii="文鼎粗隸" w:eastAsia="文鼎粗隸" w:hAnsi="標楷體" w:hint="eastAsia"/>
          <w:spacing w:val="235"/>
          <w:sz w:val="56"/>
          <w:fitText w:val="4536" w:id="646114049"/>
        </w:rPr>
        <w:t>校務會</w:t>
      </w:r>
      <w:r w:rsidRPr="006928B9">
        <w:rPr>
          <w:rFonts w:ascii="文鼎粗隸" w:eastAsia="文鼎粗隸" w:hAnsi="標楷體" w:hint="eastAsia"/>
          <w:spacing w:val="1"/>
          <w:sz w:val="56"/>
          <w:fitText w:val="4536" w:id="646114049"/>
        </w:rPr>
        <w:t>議</w:t>
      </w:r>
      <w:r>
        <w:rPr>
          <w:rFonts w:ascii="標楷體" w:eastAsia="標楷體" w:hAnsi="標楷體" w:hint="eastAsia"/>
          <w:sz w:val="28"/>
        </w:rPr>
        <w:t xml:space="preserve">           </w:t>
      </w:r>
      <w:r>
        <w:rPr>
          <w:rFonts w:ascii="標楷體" w:eastAsia="標楷體" w:hAnsi="標楷體" w:hint="eastAsia"/>
        </w:rPr>
        <w:t>10</w:t>
      </w:r>
      <w:r w:rsidR="006928B9">
        <w:rPr>
          <w:rFonts w:ascii="標楷體" w:eastAsia="標楷體" w:hAnsi="標楷體" w:hint="eastAsia"/>
        </w:rPr>
        <w:t>6</w:t>
      </w:r>
      <w:r>
        <w:rPr>
          <w:rFonts w:ascii="標楷體" w:eastAsia="標楷體" w:hAnsi="標楷體" w:hint="eastAsia"/>
        </w:rPr>
        <w:t>.0</w:t>
      </w:r>
      <w:r w:rsidR="006928B9">
        <w:rPr>
          <w:rFonts w:ascii="標楷體" w:eastAsia="標楷體" w:hAnsi="標楷體" w:hint="eastAsia"/>
        </w:rPr>
        <w:t>1</w:t>
      </w:r>
      <w:r>
        <w:rPr>
          <w:rFonts w:ascii="標楷體" w:eastAsia="標楷體" w:hAnsi="標楷體" w:hint="eastAsia"/>
        </w:rPr>
        <w:t>.</w:t>
      </w:r>
      <w:r w:rsidR="0090415C">
        <w:rPr>
          <w:rFonts w:ascii="標楷體" w:eastAsia="標楷體" w:hAnsi="標楷體" w:hint="eastAsia"/>
        </w:rPr>
        <w:t>19</w:t>
      </w:r>
    </w:p>
    <w:p w:rsidR="004928FE" w:rsidRDefault="004928FE" w:rsidP="001A1C2F">
      <w:pPr>
        <w:spacing w:before="240" w:line="480" w:lineRule="exact"/>
        <w:jc w:val="both"/>
        <w:rPr>
          <w:rFonts w:ascii="標楷體" w:eastAsia="標楷體" w:hAnsi="標楷體" w:hint="eastAsia"/>
          <w:b/>
          <w:bCs/>
          <w:sz w:val="32"/>
        </w:rPr>
      </w:pPr>
      <w:r>
        <w:rPr>
          <w:rFonts w:ascii="標楷體" w:eastAsia="標楷體" w:hAnsi="標楷體" w:hint="eastAsia"/>
          <w:b/>
          <w:sz w:val="32"/>
        </w:rPr>
        <w:t>※</w:t>
      </w:r>
      <w:r>
        <w:rPr>
          <w:rFonts w:ascii="標楷體" w:eastAsia="標楷體" w:hAnsi="標楷體" w:hint="eastAsia"/>
          <w:b/>
          <w:bCs/>
          <w:sz w:val="32"/>
        </w:rPr>
        <w:t>會議程序</w:t>
      </w:r>
    </w:p>
    <w:tbl>
      <w:tblPr>
        <w:tblpPr w:leftFromText="180" w:rightFromText="180" w:vertAnchor="text" w:horzAnchor="margin" w:tblpXSpec="right" w:tblpY="403"/>
        <w:tblW w:w="9650" w:type="dxa"/>
        <w:tblLook w:val="04A0" w:firstRow="1" w:lastRow="0" w:firstColumn="1" w:lastColumn="0" w:noHBand="0" w:noVBand="1"/>
      </w:tblPr>
      <w:tblGrid>
        <w:gridCol w:w="4958"/>
        <w:gridCol w:w="4692"/>
      </w:tblGrid>
      <w:tr w:rsidR="000A09F9" w:rsidRPr="00B150C9" w:rsidTr="00FE0358">
        <w:trPr>
          <w:trHeight w:val="416"/>
        </w:trPr>
        <w:tc>
          <w:tcPr>
            <w:tcW w:w="4958" w:type="dxa"/>
          </w:tcPr>
          <w:p w:rsidR="000A09F9" w:rsidRPr="00DA48F8" w:rsidRDefault="000A09F9" w:rsidP="000A09F9">
            <w:pPr>
              <w:spacing w:line="0" w:lineRule="atLeast"/>
              <w:jc w:val="both"/>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一、</w:t>
            </w:r>
            <w:r w:rsidR="00FE0358" w:rsidRPr="00DA48F8">
              <w:rPr>
                <w:rFonts w:ascii="標楷體" w:eastAsia="標楷體" w:hAnsi="標楷體" w:hint="eastAsia"/>
                <w:color w:val="000000"/>
                <w:sz w:val="28"/>
                <w:szCs w:val="28"/>
              </w:rPr>
              <w:t>主席報告出席人數</w:t>
            </w:r>
          </w:p>
        </w:tc>
        <w:tc>
          <w:tcPr>
            <w:tcW w:w="4692" w:type="dxa"/>
          </w:tcPr>
          <w:p w:rsidR="000A09F9" w:rsidRPr="00DA48F8" w:rsidRDefault="000A09F9" w:rsidP="000A09F9">
            <w:pPr>
              <w:spacing w:line="0" w:lineRule="atLeast"/>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六、</w:t>
            </w:r>
            <w:r w:rsidR="00FE0358" w:rsidRPr="00DA48F8">
              <w:rPr>
                <w:rFonts w:ascii="標楷體" w:eastAsia="標楷體" w:hAnsi="標楷體" w:hint="eastAsia"/>
                <w:color w:val="000000"/>
                <w:sz w:val="28"/>
                <w:szCs w:val="28"/>
              </w:rPr>
              <w:t>家長會長致詞</w:t>
            </w:r>
          </w:p>
        </w:tc>
      </w:tr>
      <w:tr w:rsidR="000A09F9" w:rsidRPr="00B150C9" w:rsidTr="00FE0358">
        <w:trPr>
          <w:trHeight w:val="416"/>
        </w:trPr>
        <w:tc>
          <w:tcPr>
            <w:tcW w:w="4958" w:type="dxa"/>
          </w:tcPr>
          <w:p w:rsidR="00FE0358" w:rsidRPr="00DA48F8" w:rsidRDefault="000A09F9" w:rsidP="00FE0358">
            <w:pPr>
              <w:spacing w:line="0" w:lineRule="atLeast"/>
              <w:ind w:left="560" w:hangingChars="200" w:hanging="560"/>
              <w:rPr>
                <w:rFonts w:ascii="標楷體" w:eastAsia="標楷體" w:hAnsi="標楷體" w:hint="eastAsia"/>
                <w:color w:val="000000"/>
                <w:sz w:val="28"/>
                <w:szCs w:val="28"/>
              </w:rPr>
            </w:pPr>
            <w:r w:rsidRPr="00DA48F8">
              <w:rPr>
                <w:rFonts w:ascii="標楷體" w:eastAsia="標楷體" w:hAnsi="標楷體" w:hint="eastAsia"/>
                <w:color w:val="000000"/>
                <w:sz w:val="28"/>
                <w:szCs w:val="28"/>
              </w:rPr>
              <w:t>二、</w:t>
            </w:r>
            <w:r w:rsidR="00FE0358" w:rsidRPr="00DA48F8">
              <w:rPr>
                <w:rFonts w:ascii="標楷體" w:eastAsia="標楷體" w:hAnsi="標楷體" w:hint="eastAsia"/>
                <w:color w:val="000000"/>
                <w:sz w:val="28"/>
                <w:szCs w:val="28"/>
              </w:rPr>
              <w:t>主席宣布開會，並請司儀朗讀</w:t>
            </w:r>
          </w:p>
          <w:p w:rsidR="000A09F9" w:rsidRPr="00DA48F8" w:rsidRDefault="00FE0358" w:rsidP="00FE0358">
            <w:pPr>
              <w:spacing w:line="0" w:lineRule="atLeast"/>
              <w:ind w:leftChars="200" w:left="480" w:firstLineChars="50" w:firstLine="140"/>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會議程序</w:t>
            </w:r>
          </w:p>
        </w:tc>
        <w:tc>
          <w:tcPr>
            <w:tcW w:w="4692"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七、</w:t>
            </w:r>
            <w:r w:rsidR="00FE0358" w:rsidRPr="00DA48F8">
              <w:rPr>
                <w:rFonts w:ascii="標楷體" w:eastAsia="標楷體" w:hAnsi="標楷體" w:hint="eastAsia"/>
                <w:color w:val="000000"/>
                <w:sz w:val="28"/>
                <w:szCs w:val="28"/>
              </w:rPr>
              <w:t>教師會理事長致詞</w:t>
            </w:r>
          </w:p>
        </w:tc>
      </w:tr>
      <w:tr w:rsidR="000A09F9" w:rsidRPr="00B150C9" w:rsidTr="00FE0358">
        <w:trPr>
          <w:trHeight w:val="416"/>
        </w:trPr>
        <w:tc>
          <w:tcPr>
            <w:tcW w:w="4958" w:type="dxa"/>
          </w:tcPr>
          <w:p w:rsidR="000A09F9" w:rsidRPr="00DA48F8" w:rsidRDefault="000A09F9" w:rsidP="000A09F9">
            <w:pPr>
              <w:spacing w:line="0" w:lineRule="atLeast"/>
              <w:jc w:val="both"/>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三、</w:t>
            </w:r>
            <w:r w:rsidR="00FE0358" w:rsidRPr="00DA48F8">
              <w:rPr>
                <w:rFonts w:ascii="標楷體" w:eastAsia="標楷體" w:hAnsi="標楷體" w:hint="eastAsia"/>
                <w:color w:val="000000"/>
                <w:sz w:val="28"/>
                <w:szCs w:val="28"/>
              </w:rPr>
              <w:t>認可議程</w:t>
            </w:r>
          </w:p>
        </w:tc>
        <w:tc>
          <w:tcPr>
            <w:tcW w:w="4692"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八、</w:t>
            </w:r>
            <w:r w:rsidR="00FE0358" w:rsidRPr="00DA48F8">
              <w:rPr>
                <w:rFonts w:ascii="標楷體" w:eastAsia="標楷體" w:hAnsi="標楷體" w:hint="eastAsia"/>
                <w:color w:val="000000"/>
                <w:sz w:val="28"/>
                <w:szCs w:val="28"/>
              </w:rPr>
              <w:t>各處室工作報告</w:t>
            </w:r>
          </w:p>
        </w:tc>
      </w:tr>
      <w:tr w:rsidR="000A09F9" w:rsidRPr="00B150C9" w:rsidTr="00FE0358">
        <w:trPr>
          <w:trHeight w:val="402"/>
        </w:trPr>
        <w:tc>
          <w:tcPr>
            <w:tcW w:w="4958" w:type="dxa"/>
          </w:tcPr>
          <w:p w:rsidR="00FE0358" w:rsidRPr="00DA48F8" w:rsidRDefault="000A09F9" w:rsidP="00FE0358">
            <w:pPr>
              <w:spacing w:line="0" w:lineRule="atLeast"/>
              <w:ind w:left="560" w:hangingChars="200" w:hanging="560"/>
              <w:rPr>
                <w:rFonts w:ascii="標楷體" w:eastAsia="標楷體" w:hAnsi="標楷體" w:hint="eastAsia"/>
                <w:color w:val="000000"/>
                <w:sz w:val="28"/>
                <w:szCs w:val="28"/>
              </w:rPr>
            </w:pPr>
            <w:r w:rsidRPr="00DA48F8">
              <w:rPr>
                <w:rFonts w:ascii="標楷體" w:eastAsia="標楷體" w:hAnsi="標楷體" w:hint="eastAsia"/>
                <w:color w:val="000000"/>
                <w:sz w:val="28"/>
                <w:szCs w:val="28"/>
              </w:rPr>
              <w:t>四、</w:t>
            </w:r>
            <w:r w:rsidR="00FE0358" w:rsidRPr="00DA48F8">
              <w:rPr>
                <w:rFonts w:ascii="標楷體" w:eastAsia="標楷體" w:hAnsi="標楷體" w:hint="eastAsia"/>
                <w:color w:val="000000"/>
                <w:sz w:val="28"/>
                <w:szCs w:val="28"/>
              </w:rPr>
              <w:t>確認前一次會議紀錄，並報告</w:t>
            </w:r>
          </w:p>
          <w:p w:rsidR="000A09F9" w:rsidRPr="00DA48F8" w:rsidRDefault="00FE0358" w:rsidP="00FE0358">
            <w:pPr>
              <w:spacing w:line="0" w:lineRule="atLeast"/>
              <w:ind w:leftChars="200" w:left="480" w:firstLineChars="50" w:firstLine="140"/>
              <w:rPr>
                <w:rFonts w:ascii="標楷體" w:eastAsia="標楷體" w:hAnsi="標楷體" w:hint="eastAsia"/>
                <w:color w:val="000000"/>
                <w:sz w:val="28"/>
                <w:szCs w:val="28"/>
              </w:rPr>
            </w:pPr>
            <w:r w:rsidRPr="00DA48F8">
              <w:rPr>
                <w:rFonts w:ascii="標楷體" w:eastAsia="標楷體" w:hAnsi="標楷體" w:hint="eastAsia"/>
                <w:color w:val="000000"/>
                <w:sz w:val="28"/>
                <w:szCs w:val="28"/>
              </w:rPr>
              <w:t>決議執行情形</w:t>
            </w:r>
          </w:p>
        </w:tc>
        <w:tc>
          <w:tcPr>
            <w:tcW w:w="4692"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九、</w:t>
            </w:r>
            <w:r w:rsidR="00FE0358" w:rsidRPr="00DA48F8">
              <w:rPr>
                <w:rFonts w:ascii="標楷體" w:eastAsia="標楷體" w:hAnsi="標楷體" w:hint="eastAsia"/>
                <w:color w:val="000000"/>
                <w:sz w:val="28"/>
                <w:szCs w:val="28"/>
              </w:rPr>
              <w:t>提案討論</w:t>
            </w:r>
          </w:p>
        </w:tc>
      </w:tr>
      <w:tr w:rsidR="000A09F9" w:rsidRPr="00B150C9" w:rsidTr="00FE0358">
        <w:trPr>
          <w:trHeight w:val="402"/>
        </w:trPr>
        <w:tc>
          <w:tcPr>
            <w:tcW w:w="4958"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五、</w:t>
            </w:r>
            <w:r w:rsidR="00FE0358" w:rsidRPr="00DA48F8">
              <w:rPr>
                <w:rFonts w:ascii="標楷體" w:eastAsia="標楷體" w:hAnsi="標楷體" w:hint="eastAsia"/>
                <w:color w:val="000000"/>
                <w:sz w:val="28"/>
                <w:szCs w:val="28"/>
              </w:rPr>
              <w:t>校長校務報告</w:t>
            </w:r>
          </w:p>
        </w:tc>
        <w:tc>
          <w:tcPr>
            <w:tcW w:w="4692" w:type="dxa"/>
          </w:tcPr>
          <w:p w:rsidR="000A09F9" w:rsidRPr="00DA48F8" w:rsidRDefault="000A09F9" w:rsidP="000A09F9">
            <w:pPr>
              <w:spacing w:line="0" w:lineRule="atLeast"/>
              <w:rPr>
                <w:rFonts w:ascii="標楷體" w:eastAsia="標楷體" w:hAnsi="標楷體" w:hint="eastAsia"/>
                <w:color w:val="000000"/>
                <w:sz w:val="28"/>
                <w:szCs w:val="28"/>
              </w:rPr>
            </w:pPr>
            <w:r w:rsidRPr="00DA48F8">
              <w:rPr>
                <w:rFonts w:ascii="標楷體" w:eastAsia="標楷體" w:hAnsi="標楷體" w:hint="eastAsia"/>
                <w:color w:val="000000"/>
                <w:sz w:val="28"/>
                <w:szCs w:val="28"/>
              </w:rPr>
              <w:t>十、</w:t>
            </w:r>
            <w:r w:rsidR="00FE0358" w:rsidRPr="00DA48F8">
              <w:rPr>
                <w:rFonts w:ascii="標楷體" w:eastAsia="標楷體" w:hAnsi="標楷體" w:hint="eastAsia"/>
                <w:color w:val="000000"/>
                <w:sz w:val="28"/>
                <w:szCs w:val="28"/>
              </w:rPr>
              <w:t>臨時動議</w:t>
            </w:r>
          </w:p>
        </w:tc>
      </w:tr>
      <w:tr w:rsidR="000A09F9" w:rsidRPr="00B150C9" w:rsidTr="00FE0358">
        <w:trPr>
          <w:trHeight w:val="432"/>
        </w:trPr>
        <w:tc>
          <w:tcPr>
            <w:tcW w:w="4958" w:type="dxa"/>
          </w:tcPr>
          <w:p w:rsidR="000A09F9" w:rsidRPr="00DA48F8" w:rsidRDefault="000A09F9" w:rsidP="00982284">
            <w:pPr>
              <w:spacing w:line="0" w:lineRule="atLeast"/>
              <w:ind w:firstLine="640"/>
              <w:jc w:val="both"/>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﹝請參閱</w:t>
            </w:r>
            <w:r w:rsidR="00982284">
              <w:rPr>
                <w:rFonts w:ascii="標楷體" w:eastAsia="標楷體" w:hAnsi="標楷體" w:hint="eastAsia"/>
                <w:color w:val="000000"/>
                <w:sz w:val="28"/>
                <w:szCs w:val="28"/>
              </w:rPr>
              <w:t>相關</w:t>
            </w:r>
            <w:r w:rsidRPr="00DA48F8">
              <w:rPr>
                <w:rFonts w:ascii="標楷體" w:eastAsia="標楷體" w:hAnsi="標楷體" w:hint="eastAsia"/>
                <w:color w:val="000000"/>
                <w:sz w:val="28"/>
                <w:szCs w:val="28"/>
              </w:rPr>
              <w:t>資料﹞</w:t>
            </w:r>
          </w:p>
        </w:tc>
        <w:tc>
          <w:tcPr>
            <w:tcW w:w="4692" w:type="dxa"/>
          </w:tcPr>
          <w:p w:rsidR="000A09F9" w:rsidRPr="00DA48F8" w:rsidRDefault="000A09F9" w:rsidP="000A09F9">
            <w:pPr>
              <w:spacing w:line="0" w:lineRule="atLeast"/>
              <w:rPr>
                <w:rFonts w:ascii="標楷體" w:eastAsia="標楷體" w:hAnsi="標楷體" w:hint="eastAsia"/>
                <w:b/>
                <w:color w:val="000000"/>
                <w:sz w:val="28"/>
                <w:szCs w:val="28"/>
              </w:rPr>
            </w:pPr>
            <w:r w:rsidRPr="00DA48F8">
              <w:rPr>
                <w:rFonts w:ascii="標楷體" w:eastAsia="標楷體" w:hAnsi="標楷體" w:hint="eastAsia"/>
                <w:color w:val="000000"/>
                <w:sz w:val="28"/>
                <w:szCs w:val="28"/>
              </w:rPr>
              <w:t>十一、散會</w:t>
            </w:r>
          </w:p>
        </w:tc>
      </w:tr>
    </w:tbl>
    <w:p w:rsidR="00FF7956" w:rsidRDefault="00FF7956" w:rsidP="00965951">
      <w:pPr>
        <w:spacing w:line="0" w:lineRule="atLeast"/>
        <w:rPr>
          <w:rFonts w:ascii="標楷體" w:eastAsia="標楷體" w:hAnsi="標楷體" w:hint="eastAsia"/>
          <w:sz w:val="28"/>
          <w:szCs w:val="28"/>
        </w:rPr>
      </w:pPr>
    </w:p>
    <w:p w:rsidR="00FF7956" w:rsidRDefault="00FF7956" w:rsidP="00965951">
      <w:pPr>
        <w:spacing w:line="0" w:lineRule="atLeast"/>
        <w:rPr>
          <w:rFonts w:ascii="標楷體" w:eastAsia="標楷體" w:hAnsi="標楷體" w:hint="eastAsia"/>
          <w:sz w:val="28"/>
          <w:szCs w:val="28"/>
        </w:rPr>
      </w:pPr>
    </w:p>
    <w:p w:rsidR="004928FE" w:rsidRDefault="000A09F9" w:rsidP="00965951">
      <w:pPr>
        <w:spacing w:line="0" w:lineRule="atLeast"/>
        <w:rPr>
          <w:rFonts w:ascii="標楷體" w:eastAsia="標楷體" w:hAnsi="標楷體" w:hint="eastAsia"/>
          <w:b/>
          <w:sz w:val="32"/>
        </w:rPr>
      </w:pPr>
      <w:r>
        <w:rPr>
          <w:rFonts w:ascii="標楷體" w:eastAsia="標楷體" w:hAnsi="標楷體" w:hint="eastAsia"/>
          <w:b/>
          <w:sz w:val="32"/>
        </w:rPr>
        <w:t xml:space="preserve"> </w:t>
      </w:r>
      <w:r w:rsidR="004928FE">
        <w:rPr>
          <w:rFonts w:ascii="標楷體" w:eastAsia="標楷體" w:hAnsi="標楷體" w:hint="eastAsia"/>
          <w:b/>
          <w:sz w:val="32"/>
        </w:rPr>
        <w:t>※各單位工作報告書面資料</w:t>
      </w:r>
    </w:p>
    <w:p w:rsidR="004928FE" w:rsidRDefault="004928FE" w:rsidP="004928FE">
      <w:pPr>
        <w:rPr>
          <w:rFonts w:ascii="標楷體" w:eastAsia="標楷體" w:hAnsi="標楷體"/>
          <w:b/>
          <w:bCs/>
          <w:color w:val="000000"/>
          <w:sz w:val="28"/>
        </w:rPr>
      </w:pPr>
      <w:r w:rsidRPr="00FA188C">
        <w:rPr>
          <w:rFonts w:ascii="標楷體" w:eastAsia="標楷體" w:hAnsi="標楷體" w:hint="eastAsia"/>
          <w:b/>
          <w:bCs/>
          <w:color w:val="000000"/>
          <w:sz w:val="28"/>
        </w:rPr>
        <w:t>【</w:t>
      </w:r>
      <w:r w:rsidRPr="00FA188C">
        <w:rPr>
          <w:rFonts w:ascii="標楷體" w:eastAsia="標楷體" w:hAnsi="標楷體" w:hint="eastAsia"/>
          <w:b/>
          <w:color w:val="000000"/>
          <w:sz w:val="28"/>
          <w:szCs w:val="28"/>
        </w:rPr>
        <w:t>校長室</w:t>
      </w:r>
      <w:r w:rsidRPr="00FA188C">
        <w:rPr>
          <w:rFonts w:ascii="標楷體" w:eastAsia="標楷體" w:hAnsi="標楷體" w:hint="eastAsia"/>
          <w:b/>
          <w:bCs/>
          <w:color w:val="000000"/>
          <w:sz w:val="28"/>
        </w:rPr>
        <w:t>】</w:t>
      </w:r>
    </w:p>
    <w:p w:rsidR="00702D76" w:rsidRPr="00A736B7" w:rsidRDefault="00702D76" w:rsidP="00702D76">
      <w:pPr>
        <w:rPr>
          <w:rFonts w:ascii="標楷體" w:eastAsia="標楷體" w:hAnsi="標楷體"/>
          <w:sz w:val="28"/>
          <w:szCs w:val="28"/>
        </w:rPr>
      </w:pPr>
      <w:r w:rsidRPr="00A736B7">
        <w:rPr>
          <w:rFonts w:ascii="標楷體" w:eastAsia="標楷體" w:hAnsi="標楷體" w:hint="eastAsia"/>
          <w:sz w:val="28"/>
          <w:szCs w:val="28"/>
        </w:rPr>
        <w:t>107課</w:t>
      </w:r>
      <w:r w:rsidRPr="00A736B7">
        <w:rPr>
          <w:rFonts w:ascii="標楷體" w:eastAsia="標楷體" w:hAnsi="標楷體"/>
          <w:sz w:val="28"/>
          <w:szCs w:val="28"/>
        </w:rPr>
        <w:t>綱彈性學習相關概念：</w:t>
      </w:r>
    </w:p>
    <w:p w:rsidR="00702D76" w:rsidRPr="00A736B7" w:rsidRDefault="00702D76" w:rsidP="00702D76">
      <w:pPr>
        <w:rPr>
          <w:rFonts w:ascii="標楷體" w:eastAsia="標楷體" w:hAnsi="標楷體"/>
          <w:sz w:val="28"/>
          <w:szCs w:val="28"/>
          <w:u w:val="single"/>
        </w:rPr>
      </w:pPr>
      <w:r w:rsidRPr="00A736B7">
        <w:rPr>
          <w:rFonts w:ascii="標楷體" w:eastAsia="標楷體" w:hAnsi="標楷體"/>
          <w:sz w:val="28"/>
          <w:szCs w:val="28"/>
          <w:u w:val="single"/>
        </w:rPr>
        <w:t>十二年國民基本教育課程綱要</w:t>
      </w:r>
      <w:r w:rsidRPr="00A736B7">
        <w:rPr>
          <w:rFonts w:ascii="標楷體" w:eastAsia="標楷體" w:hAnsi="標楷體" w:hint="eastAsia"/>
          <w:sz w:val="28"/>
          <w:szCs w:val="28"/>
          <w:u w:val="single"/>
        </w:rPr>
        <w:t>總</w:t>
      </w:r>
      <w:r w:rsidRPr="00A736B7">
        <w:rPr>
          <w:rFonts w:ascii="標楷體" w:eastAsia="標楷體" w:hAnsi="標楷體"/>
          <w:sz w:val="28"/>
          <w:szCs w:val="28"/>
          <w:u w:val="single"/>
        </w:rPr>
        <w:t>綱</w:t>
      </w:r>
    </w:p>
    <w:p w:rsidR="00702D76" w:rsidRPr="00A736B7" w:rsidRDefault="00F12829" w:rsidP="00F12829">
      <w:pPr>
        <w:ind w:left="560" w:hangingChars="200" w:hanging="560"/>
        <w:rPr>
          <w:rFonts w:ascii="標楷體" w:eastAsia="標楷體" w:hAnsi="標楷體"/>
          <w:sz w:val="28"/>
          <w:szCs w:val="28"/>
        </w:rPr>
      </w:pPr>
      <w:r>
        <w:rPr>
          <w:rFonts w:ascii="標楷體" w:eastAsia="標楷體" w:hAnsi="標楷體" w:hint="eastAsia"/>
          <w:sz w:val="28"/>
          <w:szCs w:val="28"/>
        </w:rPr>
        <w:t>一、</w:t>
      </w:r>
      <w:r w:rsidR="00702D76" w:rsidRPr="00A736B7">
        <w:rPr>
          <w:rFonts w:ascii="標楷體" w:eastAsia="標楷體" w:hAnsi="標楷體"/>
          <w:sz w:val="28"/>
          <w:szCs w:val="28"/>
        </w:rPr>
        <w:t>高級中等學校</w:t>
      </w:r>
      <w:r w:rsidR="00702D76" w:rsidRPr="00A736B7">
        <w:rPr>
          <w:rFonts w:ascii="標楷體" w:eastAsia="標楷體" w:hAnsi="標楷體" w:hint="eastAsia"/>
          <w:sz w:val="28"/>
          <w:szCs w:val="28"/>
        </w:rPr>
        <w:t>有</w:t>
      </w:r>
      <w:r w:rsidR="00702D76" w:rsidRPr="00A736B7">
        <w:rPr>
          <w:rFonts w:ascii="標楷體" w:eastAsia="標楷體" w:hAnsi="標楷體"/>
          <w:sz w:val="28"/>
          <w:szCs w:val="28"/>
        </w:rPr>
        <w:t>「校訂必修課程」、「選修課程」、「團體活動時間」(包括班級活 動、社團活動、學生自治活動、學生服務學習活動、週會或講座等)及「彈性學習時間」(包含學生自主學習、選手培訓、充實（增廣）/補強性課程及學校特色活動)。 其中，部分選修課程綱要由領域課程綱要研修小組研訂，做為學校課程開設的參據。</w:t>
      </w:r>
    </w:p>
    <w:p w:rsidR="00702D76" w:rsidRPr="00A736B7" w:rsidRDefault="00F12829" w:rsidP="00702D76">
      <w:pPr>
        <w:rPr>
          <w:rFonts w:ascii="標楷體" w:eastAsia="標楷體" w:hAnsi="標楷體"/>
          <w:sz w:val="28"/>
          <w:szCs w:val="28"/>
        </w:rPr>
      </w:pPr>
      <w:r>
        <w:rPr>
          <w:rFonts w:ascii="標楷體" w:eastAsia="標楷體" w:hAnsi="標楷體" w:hint="eastAsia"/>
          <w:sz w:val="28"/>
          <w:szCs w:val="28"/>
        </w:rPr>
        <w:t>二、</w:t>
      </w:r>
      <w:r w:rsidR="00702D76" w:rsidRPr="00A736B7">
        <w:rPr>
          <w:rFonts w:ascii="標楷體" w:eastAsia="標楷體" w:hAnsi="標楷體"/>
          <w:sz w:val="28"/>
          <w:szCs w:val="28"/>
        </w:rPr>
        <w:t>彈性學習課程</w:t>
      </w:r>
    </w:p>
    <w:p w:rsidR="00702D76" w:rsidRPr="00A736B7" w:rsidRDefault="00F12829" w:rsidP="00F12829">
      <w:pPr>
        <w:ind w:leftChars="173" w:left="1255" w:hangingChars="300" w:hanging="84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一</w:t>
      </w:r>
      <w:r w:rsidR="00702D76" w:rsidRPr="00A736B7">
        <w:rPr>
          <w:rFonts w:ascii="標楷體" w:eastAsia="標楷體" w:hAnsi="標楷體"/>
          <w:sz w:val="28"/>
          <w:szCs w:val="28"/>
        </w:rPr>
        <w:t>)</w:t>
      </w:r>
      <w:r>
        <w:rPr>
          <w:rFonts w:ascii="標楷體" w:eastAsia="標楷體" w:hAnsi="標楷體" w:hint="eastAsia"/>
          <w:sz w:val="28"/>
          <w:szCs w:val="28"/>
        </w:rPr>
        <w:t>、</w:t>
      </w:r>
      <w:r w:rsidR="00702D76" w:rsidRPr="00A736B7">
        <w:rPr>
          <w:rFonts w:ascii="標楷體" w:eastAsia="標楷體" w:hAnsi="標楷體"/>
          <w:sz w:val="28"/>
          <w:szCs w:val="28"/>
        </w:rPr>
        <w:t>彈性學習課程由學校自行規劃辦理全校性、全年級或班群學習活動，提升學生學習興趣並鼓勵適性發展，落實學校本位及特色課程。依照學校及各學習階段的學生特性，可選擇統整性主題/專題/議題探究、社團活動與技藝課程、特殊需求領域課程 或是其他類課程進行規劃，經學校課程發展委員會通過後實施。</w:t>
      </w:r>
    </w:p>
    <w:p w:rsidR="00702D76" w:rsidRPr="00A736B7" w:rsidRDefault="00F12829" w:rsidP="00F12829">
      <w:pPr>
        <w:ind w:leftChars="174" w:left="1258" w:hangingChars="300" w:hanging="84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二</w:t>
      </w:r>
      <w:r w:rsidR="00702D76" w:rsidRPr="00A736B7">
        <w:rPr>
          <w:rFonts w:ascii="標楷體" w:eastAsia="標楷體" w:hAnsi="標楷體"/>
          <w:sz w:val="28"/>
          <w:szCs w:val="28"/>
        </w:rPr>
        <w:t>)</w:t>
      </w:r>
      <w:r>
        <w:rPr>
          <w:rFonts w:ascii="標楷體" w:eastAsia="標楷體" w:hAnsi="標楷體" w:hint="eastAsia"/>
          <w:sz w:val="28"/>
          <w:szCs w:val="28"/>
        </w:rPr>
        <w:t>、</w:t>
      </w:r>
      <w:r w:rsidR="00702D76" w:rsidRPr="00A736B7">
        <w:rPr>
          <w:rFonts w:ascii="標楷體" w:eastAsia="標楷體" w:hAnsi="標楷體"/>
          <w:sz w:val="28"/>
          <w:szCs w:val="28"/>
        </w:rPr>
        <w:t>彈性學習課程可以跨領域/科目或結合各項議題，發展「統整性主題/專題/議題探究 課程」，強化知能整合與生活運用能力。</w:t>
      </w:r>
    </w:p>
    <w:p w:rsidR="00702D76" w:rsidRPr="00A736B7" w:rsidRDefault="00F12829" w:rsidP="00F12829">
      <w:pPr>
        <w:ind w:leftChars="174" w:left="1398" w:hangingChars="350" w:hanging="98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三</w:t>
      </w:r>
      <w:r w:rsidR="00702D76" w:rsidRPr="00A736B7">
        <w:rPr>
          <w:rFonts w:ascii="標楷體" w:eastAsia="標楷體" w:hAnsi="標楷體"/>
          <w:sz w:val="28"/>
          <w:szCs w:val="28"/>
        </w:rPr>
        <w:t>)</w:t>
      </w:r>
      <w:r>
        <w:rPr>
          <w:rFonts w:ascii="標楷體" w:eastAsia="標楷體" w:hAnsi="標楷體" w:hint="eastAsia"/>
          <w:sz w:val="28"/>
          <w:szCs w:val="28"/>
        </w:rPr>
        <w:t>、</w:t>
      </w:r>
      <w:r w:rsidR="00702D76" w:rsidRPr="00A736B7">
        <w:rPr>
          <w:rFonts w:ascii="標楷體" w:eastAsia="標楷體" w:hAnsi="標楷體"/>
          <w:sz w:val="28"/>
          <w:szCs w:val="28"/>
        </w:rPr>
        <w:t>「社團活動」可開設跨領域/科目相關的學習活動，讓學生依興趣及能力分組選修， 與其他班級學生共同上課。</w:t>
      </w:r>
    </w:p>
    <w:p w:rsidR="00702D76" w:rsidRPr="00A736B7" w:rsidRDefault="00F12829" w:rsidP="00F12829">
      <w:pPr>
        <w:ind w:leftChars="174" w:left="1258" w:hangingChars="300" w:hanging="84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四</w:t>
      </w:r>
      <w:r w:rsidR="00702D76" w:rsidRPr="00A736B7">
        <w:rPr>
          <w:rFonts w:ascii="標楷體" w:eastAsia="標楷體" w:hAnsi="標楷體"/>
          <w:sz w:val="28"/>
          <w:szCs w:val="28"/>
        </w:rPr>
        <w:t>)</w:t>
      </w:r>
      <w:r>
        <w:rPr>
          <w:rFonts w:ascii="標楷體" w:eastAsia="標楷體" w:hAnsi="標楷體" w:hint="eastAsia"/>
          <w:sz w:val="28"/>
          <w:szCs w:val="28"/>
        </w:rPr>
        <w:t>、</w:t>
      </w:r>
      <w:r w:rsidR="00702D76" w:rsidRPr="00A736B7">
        <w:rPr>
          <w:rFonts w:ascii="標楷體" w:eastAsia="標楷體" w:hAnsi="標楷體"/>
          <w:sz w:val="28"/>
          <w:szCs w:val="28"/>
        </w:rPr>
        <w:t>「技藝課程」部分，以促進手眼身心等感官統合、習得生活所需實用技能、培養勞 動神聖精神、探索人與科技及工作世界的關係之課程</w:t>
      </w:r>
      <w:r w:rsidR="00702D76" w:rsidRPr="00A736B7">
        <w:rPr>
          <w:rFonts w:ascii="標楷體" w:eastAsia="標楷體" w:hAnsi="標楷體"/>
          <w:sz w:val="28"/>
          <w:szCs w:val="28"/>
        </w:rPr>
        <w:lastRenderedPageBreak/>
        <w:t>為主，例如可開設作物栽種， 運用機具、材料和資料進行創意設計與製作課程，或開設與技術型高級中等學校各 群科技能領域專業與實習科目銜接的技藝課程等，讓學生依照興趣與性向自由選修。</w:t>
      </w:r>
    </w:p>
    <w:p w:rsidR="00702D76" w:rsidRPr="00A736B7" w:rsidRDefault="00EA4179" w:rsidP="00FF6182">
      <w:pPr>
        <w:ind w:leftChars="276" w:left="1222" w:hangingChars="200" w:hanging="560"/>
        <w:rPr>
          <w:rFonts w:ascii="標楷體" w:eastAsia="標楷體" w:hAnsi="標楷體"/>
          <w:sz w:val="28"/>
          <w:szCs w:val="28"/>
        </w:rPr>
      </w:pPr>
      <w:r>
        <w:rPr>
          <w:rFonts w:ascii="標楷體" w:eastAsia="標楷體" w:hAnsi="標楷體" w:hint="eastAsia"/>
          <w:sz w:val="28"/>
          <w:szCs w:val="28"/>
        </w:rPr>
        <w:t>(五</w:t>
      </w:r>
      <w:r w:rsidR="00702D76" w:rsidRPr="00A736B7">
        <w:rPr>
          <w:rFonts w:ascii="標楷體" w:eastAsia="標楷體" w:hAnsi="標楷體" w:hint="eastAsia"/>
          <w:sz w:val="28"/>
          <w:szCs w:val="28"/>
        </w:rPr>
        <w:t>)</w:t>
      </w:r>
      <w:r w:rsidR="00FF6182">
        <w:rPr>
          <w:rFonts w:ascii="標楷體" w:eastAsia="標楷體" w:hAnsi="標楷體" w:hint="eastAsia"/>
          <w:sz w:val="28"/>
          <w:szCs w:val="28"/>
        </w:rPr>
        <w:t>、</w:t>
      </w:r>
      <w:r w:rsidR="00702D76" w:rsidRPr="00A736B7">
        <w:rPr>
          <w:rFonts w:ascii="標楷體" w:eastAsia="標楷體" w:hAnsi="標楷體"/>
          <w:sz w:val="28"/>
          <w:szCs w:val="28"/>
        </w:rPr>
        <w:t>「特殊需求領域課程」專指依照下列特殊教育及特殊類型班級學生的學習需求所安排之課程：A.特殊教育學生（含安置在不同教育情境中的身心障礙或資賦優異學生）其特殊學習需求，經專業評估後，提供生活管理、社會技巧、學習策略、職業教育、溝通訓練、點字、定向行動、功能性動作訓練、輔助科技應用、創造力、領導才能、情意發展、獨立研究或專長領域等特殊需求領域課程。B.特殊類型班級學生(含體育班及藝術才能班的學生）依專長發展所需，提供專長 領域課程。</w:t>
      </w:r>
    </w:p>
    <w:p w:rsidR="00702D76" w:rsidRPr="00A736B7" w:rsidRDefault="00EA4179" w:rsidP="00EA4179">
      <w:pPr>
        <w:ind w:leftChars="232" w:left="1257" w:hangingChars="250" w:hanging="70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六</w:t>
      </w:r>
      <w:r w:rsidR="00702D76" w:rsidRPr="00A736B7">
        <w:rPr>
          <w:rFonts w:ascii="標楷體" w:eastAsia="標楷體" w:hAnsi="標楷體" w:hint="eastAsia"/>
          <w:sz w:val="28"/>
          <w:szCs w:val="28"/>
        </w:rPr>
        <w:t>)</w:t>
      </w:r>
      <w:r w:rsidR="00FF6182">
        <w:rPr>
          <w:rFonts w:ascii="標楷體" w:eastAsia="標楷體" w:hAnsi="標楷體" w:hint="eastAsia"/>
          <w:sz w:val="28"/>
          <w:szCs w:val="28"/>
        </w:rPr>
        <w:t>、</w:t>
      </w:r>
      <w:r w:rsidR="00702D76" w:rsidRPr="00A736B7">
        <w:rPr>
          <w:rFonts w:ascii="標楷體" w:eastAsia="標楷體" w:hAnsi="標楷體"/>
          <w:sz w:val="28"/>
          <w:szCs w:val="28"/>
        </w:rPr>
        <w:t>「其他類課程」包括本土語文/新住民語文、服務學習、戶外教育、班際或校際交流、自治活動、班級輔導、學生自主學習等各式課程，以及領域補救教學課程。</w:t>
      </w:r>
    </w:p>
    <w:p w:rsidR="00702D76" w:rsidRPr="00A736B7" w:rsidRDefault="00C22EAC" w:rsidP="00C22EAC">
      <w:pPr>
        <w:ind w:leftChars="232" w:left="1257" w:hangingChars="250" w:hanging="70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七</w:t>
      </w:r>
      <w:r w:rsidR="00702D76" w:rsidRPr="00A736B7">
        <w:rPr>
          <w:rFonts w:ascii="標楷體" w:eastAsia="標楷體" w:hAnsi="標楷體"/>
          <w:sz w:val="28"/>
          <w:szCs w:val="28"/>
        </w:rPr>
        <w:t>)</w:t>
      </w:r>
      <w:r w:rsidR="00FF6182">
        <w:rPr>
          <w:rFonts w:ascii="標楷體" w:eastAsia="標楷體" w:hAnsi="標楷體" w:hint="eastAsia"/>
          <w:sz w:val="28"/>
          <w:szCs w:val="28"/>
        </w:rPr>
        <w:t>、</w:t>
      </w:r>
      <w:r w:rsidR="00702D76" w:rsidRPr="00A736B7">
        <w:rPr>
          <w:rFonts w:ascii="標楷體" w:eastAsia="標楷體" w:hAnsi="標楷體"/>
          <w:sz w:val="28"/>
          <w:szCs w:val="28"/>
        </w:rPr>
        <w:t>國民中學得視校內外資源，於彈性學習課程開設本土語文/新住民語文，或英語文 以外之第二外國語文課程，供學生選修；其教學內容及教材得由學校自行安排。</w:t>
      </w:r>
    </w:p>
    <w:p w:rsidR="00702D76" w:rsidRPr="00A736B7" w:rsidRDefault="00C22EAC" w:rsidP="00C22EAC">
      <w:pPr>
        <w:ind w:leftChars="232" w:left="1257" w:hangingChars="250" w:hanging="70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八</w:t>
      </w:r>
      <w:r w:rsidR="00702D76" w:rsidRPr="00A736B7">
        <w:rPr>
          <w:rFonts w:ascii="標楷體" w:eastAsia="標楷體" w:hAnsi="標楷體"/>
          <w:sz w:val="28"/>
          <w:szCs w:val="28"/>
        </w:rPr>
        <w:t>)</w:t>
      </w:r>
      <w:r w:rsidR="00FF6182">
        <w:rPr>
          <w:rFonts w:ascii="標楷體" w:eastAsia="標楷體" w:hAnsi="標楷體" w:hint="eastAsia"/>
          <w:sz w:val="28"/>
          <w:szCs w:val="28"/>
        </w:rPr>
        <w:t>、</w:t>
      </w:r>
      <w:r w:rsidR="00702D76" w:rsidRPr="00A736B7">
        <w:rPr>
          <w:rFonts w:ascii="標楷體" w:eastAsia="標楷體" w:hAnsi="標楷體"/>
          <w:sz w:val="28"/>
          <w:szCs w:val="28"/>
        </w:rPr>
        <w:t>原住民族地區及原住民重點學校應於彈性學習課程，規劃原住民族知識課程及文化 學習活動。</w:t>
      </w:r>
    </w:p>
    <w:p w:rsidR="00702D76" w:rsidRPr="00A736B7" w:rsidRDefault="00C22EAC" w:rsidP="00C22EAC">
      <w:pPr>
        <w:ind w:leftChars="232" w:left="1257" w:hangingChars="250" w:hanging="70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九</w:t>
      </w:r>
      <w:r w:rsidR="00702D76" w:rsidRPr="00A736B7">
        <w:rPr>
          <w:rFonts w:ascii="標楷體" w:eastAsia="標楷體" w:hAnsi="標楷體"/>
          <w:sz w:val="28"/>
          <w:szCs w:val="28"/>
        </w:rPr>
        <w:t>)</w:t>
      </w:r>
      <w:r w:rsidR="00FF6182">
        <w:rPr>
          <w:rFonts w:ascii="標楷體" w:eastAsia="標楷體" w:hAnsi="標楷體" w:hint="eastAsia"/>
          <w:sz w:val="28"/>
          <w:szCs w:val="28"/>
        </w:rPr>
        <w:t>、</w:t>
      </w:r>
      <w:r w:rsidR="00702D76" w:rsidRPr="00A736B7">
        <w:rPr>
          <w:rFonts w:ascii="標楷體" w:eastAsia="標楷體" w:hAnsi="標楷體"/>
          <w:sz w:val="28"/>
          <w:szCs w:val="28"/>
        </w:rPr>
        <w:t>國民小學及國民中學實施彈性學習課程，應安排具備專長的教師授課，並列為教師授課節數。</w:t>
      </w:r>
    </w:p>
    <w:p w:rsidR="00702D76" w:rsidRPr="00A736B7" w:rsidRDefault="00C22EAC" w:rsidP="00FF6182">
      <w:pPr>
        <w:ind w:leftChars="232" w:left="1257" w:hangingChars="250" w:hanging="70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十</w:t>
      </w:r>
      <w:r w:rsidR="00702D76" w:rsidRPr="00A736B7">
        <w:rPr>
          <w:rFonts w:ascii="標楷體" w:eastAsia="標楷體" w:hAnsi="標楷體"/>
          <w:sz w:val="28"/>
          <w:szCs w:val="28"/>
        </w:rPr>
        <w:t>)</w:t>
      </w:r>
      <w:r w:rsidR="00FF6182">
        <w:rPr>
          <w:rFonts w:ascii="標楷體" w:eastAsia="標楷體" w:hAnsi="標楷體" w:hint="eastAsia"/>
          <w:sz w:val="28"/>
          <w:szCs w:val="28"/>
        </w:rPr>
        <w:t>、</w:t>
      </w:r>
      <w:r w:rsidR="00702D76" w:rsidRPr="00A736B7">
        <w:rPr>
          <w:rFonts w:ascii="標楷體" w:eastAsia="標楷體" w:hAnsi="標楷體"/>
          <w:sz w:val="28"/>
          <w:szCs w:val="28"/>
        </w:rPr>
        <w:t>彈性學習課程規劃為學校課程發展委員會之權責，應依學校需求開課，各該主管機關負監督之責。</w:t>
      </w:r>
    </w:p>
    <w:p w:rsidR="00702D76" w:rsidRPr="00A736B7" w:rsidRDefault="00DA005C" w:rsidP="00702D76">
      <w:pPr>
        <w:rPr>
          <w:rFonts w:ascii="標楷體" w:eastAsia="標楷體" w:hAnsi="標楷體"/>
          <w:sz w:val="28"/>
          <w:szCs w:val="28"/>
        </w:rPr>
      </w:pPr>
      <w:r>
        <w:rPr>
          <w:rFonts w:ascii="標楷體" w:eastAsia="標楷體" w:hAnsi="標楷體" w:hint="eastAsia"/>
          <w:sz w:val="28"/>
          <w:szCs w:val="28"/>
        </w:rPr>
        <w:t>三、</w:t>
      </w:r>
      <w:r w:rsidR="00702D76" w:rsidRPr="00A736B7">
        <w:rPr>
          <w:rFonts w:ascii="標楷體" w:eastAsia="標楷體" w:hAnsi="標楷體"/>
          <w:sz w:val="28"/>
          <w:szCs w:val="28"/>
        </w:rPr>
        <w:t>彈性學習時間</w:t>
      </w:r>
    </w:p>
    <w:p w:rsidR="00702D76" w:rsidRPr="00A736B7" w:rsidRDefault="00DA005C" w:rsidP="00DA005C">
      <w:pPr>
        <w:ind w:leftChars="232" w:left="1117" w:hangingChars="200" w:hanging="560"/>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一</w:t>
      </w:r>
      <w:r w:rsidR="00702D76" w:rsidRPr="00A736B7">
        <w:rPr>
          <w:rFonts w:ascii="標楷體" w:eastAsia="標楷體" w:hAnsi="標楷體"/>
          <w:sz w:val="28"/>
          <w:szCs w:val="28"/>
        </w:rPr>
        <w:t>)</w:t>
      </w:r>
      <w:r w:rsidR="009E3727">
        <w:rPr>
          <w:rFonts w:ascii="標楷體" w:eastAsia="標楷體" w:hAnsi="標楷體" w:hint="eastAsia"/>
          <w:sz w:val="28"/>
          <w:szCs w:val="28"/>
        </w:rPr>
        <w:t>、</w:t>
      </w:r>
      <w:r w:rsidR="00702D76" w:rsidRPr="00A736B7">
        <w:rPr>
          <w:rFonts w:ascii="標楷體" w:eastAsia="標楷體" w:hAnsi="標楷體"/>
          <w:sz w:val="28"/>
          <w:szCs w:val="28"/>
        </w:rPr>
        <w:t>彈性學習時間依據學校條件與學生需求，可做為學生自主學習、選手培訓、充實（增廣）/補強性教學及學校特色活動等之運用。彈性學習時間得安排教師授課或指導，並列入教師教學節數或支給鐘點費。全學期授課者列入教學節數；短期性授課或指導支給鐘點費。</w:t>
      </w:r>
    </w:p>
    <w:p w:rsidR="00702D76" w:rsidRPr="00A736B7" w:rsidRDefault="00702D76" w:rsidP="009E3727">
      <w:pPr>
        <w:ind w:leftChars="232" w:left="1117" w:hangingChars="200" w:hanging="560"/>
        <w:rPr>
          <w:rFonts w:ascii="標楷體" w:eastAsia="標楷體" w:hAnsi="標楷體"/>
          <w:sz w:val="28"/>
          <w:szCs w:val="28"/>
        </w:rPr>
      </w:pPr>
      <w:r w:rsidRPr="00A736B7">
        <w:rPr>
          <w:rFonts w:ascii="標楷體" w:eastAsia="標楷體" w:hAnsi="標楷體"/>
          <w:sz w:val="28"/>
          <w:szCs w:val="28"/>
        </w:rPr>
        <w:t>(</w:t>
      </w:r>
      <w:r w:rsidR="00FF6182">
        <w:rPr>
          <w:rFonts w:ascii="標楷體" w:eastAsia="標楷體" w:hAnsi="標楷體" w:hint="eastAsia"/>
          <w:sz w:val="28"/>
          <w:szCs w:val="28"/>
        </w:rPr>
        <w:t>二</w:t>
      </w:r>
      <w:r w:rsidRPr="00A736B7">
        <w:rPr>
          <w:rFonts w:ascii="標楷體" w:eastAsia="標楷體" w:hAnsi="標楷體"/>
          <w:sz w:val="28"/>
          <w:szCs w:val="28"/>
        </w:rPr>
        <w:t>)</w:t>
      </w:r>
      <w:r w:rsidR="009E3727">
        <w:rPr>
          <w:rFonts w:ascii="標楷體" w:eastAsia="標楷體" w:hAnsi="標楷體" w:hint="eastAsia"/>
          <w:sz w:val="28"/>
          <w:szCs w:val="28"/>
        </w:rPr>
        <w:t>、</w:t>
      </w:r>
      <w:r w:rsidRPr="00A736B7">
        <w:rPr>
          <w:rFonts w:ascii="標楷體" w:eastAsia="標楷體" w:hAnsi="標楷體"/>
          <w:sz w:val="28"/>
          <w:szCs w:val="28"/>
        </w:rPr>
        <w:t>學校特色活動：依據學生興趣與身心發展階段、學校背景與現況、家長期望、社區資 源辦理的例行性或獨創性活動。如教學參觀、媒體識讀、學習成果發表、節日慶祝、健康體適能、國內外交流、聯誼活動、校際活動、始（畢）業活動、親職活動及其他創意活動。</w:t>
      </w:r>
    </w:p>
    <w:p w:rsidR="00702D76" w:rsidRPr="00A736B7" w:rsidRDefault="00702D76" w:rsidP="009E3727">
      <w:pPr>
        <w:ind w:leftChars="232" w:left="1117" w:hangingChars="200" w:hanging="560"/>
        <w:rPr>
          <w:rFonts w:ascii="標楷體" w:eastAsia="標楷體" w:hAnsi="標楷體"/>
          <w:sz w:val="28"/>
          <w:szCs w:val="28"/>
        </w:rPr>
      </w:pPr>
      <w:r w:rsidRPr="00A736B7">
        <w:rPr>
          <w:rFonts w:ascii="標楷體" w:eastAsia="標楷體" w:hAnsi="標楷體"/>
          <w:sz w:val="28"/>
          <w:szCs w:val="28"/>
        </w:rPr>
        <w:t>(</w:t>
      </w:r>
      <w:r w:rsidR="009E3727">
        <w:rPr>
          <w:rFonts w:ascii="標楷體" w:eastAsia="標楷體" w:hAnsi="標楷體" w:hint="eastAsia"/>
          <w:sz w:val="28"/>
          <w:szCs w:val="28"/>
        </w:rPr>
        <w:t>三</w:t>
      </w:r>
      <w:r w:rsidRPr="00A736B7">
        <w:rPr>
          <w:rFonts w:ascii="標楷體" w:eastAsia="標楷體" w:hAnsi="標楷體"/>
          <w:sz w:val="28"/>
          <w:szCs w:val="28"/>
        </w:rPr>
        <w:t>)</w:t>
      </w:r>
      <w:r w:rsidR="009E3727">
        <w:rPr>
          <w:rFonts w:ascii="標楷體" w:eastAsia="標楷體" w:hAnsi="標楷體" w:hint="eastAsia"/>
          <w:sz w:val="28"/>
          <w:szCs w:val="28"/>
        </w:rPr>
        <w:t>、</w:t>
      </w:r>
      <w:r w:rsidRPr="00A736B7">
        <w:rPr>
          <w:rFonts w:ascii="標楷體" w:eastAsia="標楷體" w:hAnsi="標楷體"/>
          <w:sz w:val="28"/>
          <w:szCs w:val="28"/>
        </w:rPr>
        <w:t>為發揮學生「自發」規劃學習內容的精神，各校對「學生自主學習」精神的保障與作法，應納入年度課程計畫備查，並列入校務評鑑及輔導訪視之重點項目。</w:t>
      </w:r>
    </w:p>
    <w:p w:rsidR="00702D76" w:rsidRDefault="009E3727" w:rsidP="009E3727">
      <w:pPr>
        <w:ind w:firstLineChars="200" w:firstLine="560"/>
        <w:rPr>
          <w:rFonts w:ascii="標楷體" w:eastAsia="標楷體" w:hAnsi="標楷體" w:hint="eastAsia"/>
          <w:sz w:val="28"/>
          <w:szCs w:val="28"/>
        </w:rPr>
      </w:pPr>
      <w:r>
        <w:rPr>
          <w:rFonts w:ascii="標楷體" w:eastAsia="標楷體" w:hAnsi="標楷體"/>
          <w:sz w:val="28"/>
          <w:szCs w:val="28"/>
        </w:rPr>
        <w:t>(</w:t>
      </w:r>
      <w:r>
        <w:rPr>
          <w:rFonts w:ascii="標楷體" w:eastAsia="標楷體" w:hAnsi="標楷體" w:hint="eastAsia"/>
          <w:sz w:val="28"/>
          <w:szCs w:val="28"/>
        </w:rPr>
        <w:t>四</w:t>
      </w:r>
      <w:r w:rsidR="00702D76" w:rsidRPr="00A736B7">
        <w:rPr>
          <w:rFonts w:ascii="標楷體" w:eastAsia="標楷體" w:hAnsi="標楷體"/>
          <w:sz w:val="28"/>
          <w:szCs w:val="28"/>
        </w:rPr>
        <w:t>)</w:t>
      </w:r>
      <w:r>
        <w:rPr>
          <w:rFonts w:ascii="標楷體" w:eastAsia="標楷體" w:hAnsi="標楷體" w:hint="eastAsia"/>
          <w:sz w:val="28"/>
          <w:szCs w:val="28"/>
        </w:rPr>
        <w:t>、</w:t>
      </w:r>
      <w:r w:rsidR="00702D76" w:rsidRPr="00A736B7">
        <w:rPr>
          <w:rFonts w:ascii="標楷體" w:eastAsia="標楷體" w:hAnsi="標楷體"/>
          <w:sz w:val="28"/>
          <w:szCs w:val="28"/>
        </w:rPr>
        <w:t>若為全校共同安排課程、活動，盡可能於團體活動時間中實施。</w:t>
      </w:r>
    </w:p>
    <w:p w:rsidR="0055524E" w:rsidRPr="0055524E" w:rsidRDefault="0055524E" w:rsidP="009E3727">
      <w:pPr>
        <w:ind w:firstLineChars="200" w:firstLine="560"/>
        <w:rPr>
          <w:rFonts w:ascii="標楷體" w:eastAsia="標楷體" w:hAnsi="標楷體"/>
          <w:sz w:val="28"/>
          <w:szCs w:val="28"/>
        </w:rPr>
      </w:pPr>
    </w:p>
    <w:p w:rsidR="00702D76" w:rsidRPr="00A736B7" w:rsidRDefault="00702D76" w:rsidP="00702D76">
      <w:pPr>
        <w:rPr>
          <w:rFonts w:ascii="標楷體" w:eastAsia="標楷體" w:hAnsi="標楷體"/>
          <w:sz w:val="28"/>
          <w:szCs w:val="28"/>
        </w:rPr>
      </w:pPr>
    </w:p>
    <w:p w:rsidR="00702D76" w:rsidRPr="00A736B7" w:rsidRDefault="00702D76" w:rsidP="0055524E">
      <w:pPr>
        <w:ind w:firstLineChars="250" w:firstLine="700"/>
        <w:rPr>
          <w:rFonts w:ascii="標楷體" w:eastAsia="標楷體" w:hAnsi="標楷體"/>
          <w:sz w:val="28"/>
          <w:szCs w:val="28"/>
          <w:u w:val="single"/>
        </w:rPr>
      </w:pPr>
      <w:r w:rsidRPr="00A736B7">
        <w:rPr>
          <w:rFonts w:ascii="標楷體" w:eastAsia="標楷體" w:hAnsi="標楷體" w:hint="eastAsia"/>
          <w:sz w:val="28"/>
          <w:szCs w:val="28"/>
          <w:u w:val="single"/>
        </w:rPr>
        <w:lastRenderedPageBreak/>
        <w:t>教育部國民及學前教育署</w:t>
      </w:r>
      <w:r w:rsidRPr="00A736B7">
        <w:rPr>
          <w:rFonts w:ascii="標楷體" w:eastAsia="標楷體" w:hAnsi="標楷體"/>
          <w:sz w:val="28"/>
          <w:szCs w:val="28"/>
          <w:u w:val="single"/>
        </w:rPr>
        <w:t>補助</w:t>
      </w:r>
      <w:r w:rsidRPr="00A736B7">
        <w:rPr>
          <w:rFonts w:ascii="標楷體" w:eastAsia="標楷體" w:hAnsi="標楷體" w:hint="eastAsia"/>
          <w:sz w:val="28"/>
          <w:szCs w:val="28"/>
          <w:u w:val="single"/>
        </w:rPr>
        <w:t>高級中等學校課程實施要點草案</w:t>
      </w:r>
    </w:p>
    <w:p w:rsidR="00702D76" w:rsidRPr="00A736B7" w:rsidRDefault="00702D76" w:rsidP="0055524E">
      <w:pPr>
        <w:pStyle w:val="HTML"/>
        <w:tabs>
          <w:tab w:val="clear" w:pos="916"/>
          <w:tab w:val="left" w:pos="490"/>
        </w:tabs>
        <w:spacing w:line="440" w:lineRule="exact"/>
        <w:jc w:val="both"/>
        <w:rPr>
          <w:rFonts w:ascii="標楷體" w:eastAsia="標楷體" w:hAnsi="標楷體"/>
          <w:sz w:val="28"/>
          <w:szCs w:val="28"/>
        </w:rPr>
      </w:pPr>
      <w:r>
        <w:rPr>
          <w:rFonts w:ascii="標楷體" w:eastAsia="標楷體" w:hAnsi="標楷體" w:cs="標楷體" w:hint="eastAsia"/>
          <w:sz w:val="28"/>
          <w:szCs w:val="28"/>
          <w:lang w:eastAsia="zh-TW"/>
        </w:rPr>
        <w:t>一、</w:t>
      </w:r>
      <w:r w:rsidRPr="00A736B7">
        <w:rPr>
          <w:rFonts w:ascii="標楷體" w:eastAsia="標楷體" w:hAnsi="標楷體" w:cs="標楷體"/>
          <w:sz w:val="28"/>
          <w:szCs w:val="28"/>
        </w:rPr>
        <w:t>學校規劃彈性學習時間，</w:t>
      </w:r>
      <w:r w:rsidRPr="00A736B7">
        <w:rPr>
          <w:rFonts w:ascii="標楷體" w:eastAsia="標楷體" w:hAnsi="標楷體" w:cs="標楷體" w:hint="eastAsia"/>
          <w:sz w:val="28"/>
          <w:szCs w:val="28"/>
        </w:rPr>
        <w:t>依</w:t>
      </w:r>
      <w:r w:rsidRPr="00A736B7">
        <w:rPr>
          <w:rFonts w:ascii="標楷體" w:eastAsia="標楷體" w:hAnsi="標楷體" w:cs="標楷體"/>
          <w:sz w:val="28"/>
          <w:szCs w:val="28"/>
        </w:rPr>
        <w:t>下列各</w:t>
      </w:r>
      <w:r w:rsidRPr="00A736B7">
        <w:rPr>
          <w:rFonts w:ascii="標楷體" w:eastAsia="標楷體" w:hAnsi="標楷體" w:cs="標楷體" w:hint="eastAsia"/>
          <w:sz w:val="28"/>
          <w:szCs w:val="28"/>
        </w:rPr>
        <w:t>款方式為之</w:t>
      </w:r>
      <w:r w:rsidRPr="00A736B7">
        <w:rPr>
          <w:rFonts w:ascii="標楷體" w:eastAsia="標楷體" w:hAnsi="標楷體" w:cs="標楷體"/>
          <w:sz w:val="28"/>
          <w:szCs w:val="28"/>
        </w:rPr>
        <w:t>：</w:t>
      </w:r>
    </w:p>
    <w:p w:rsidR="00702D76" w:rsidRPr="00A736B7" w:rsidRDefault="00702D76" w:rsidP="00D35D4E">
      <w:pPr>
        <w:pStyle w:val="HTML"/>
        <w:numPr>
          <w:ilvl w:val="0"/>
          <w:numId w:val="7"/>
        </w:numPr>
        <w:tabs>
          <w:tab w:val="clear" w:pos="1832"/>
          <w:tab w:val="clear" w:pos="2748"/>
          <w:tab w:val="clear" w:pos="3664"/>
          <w:tab w:val="clear" w:pos="4580"/>
          <w:tab w:val="clear" w:pos="5496"/>
          <w:tab w:val="clear" w:pos="6412"/>
          <w:tab w:val="clear" w:pos="7328"/>
          <w:tab w:val="clear" w:pos="8244"/>
          <w:tab w:val="clear" w:pos="9160"/>
          <w:tab w:val="clear" w:pos="10076"/>
          <w:tab w:val="left" w:pos="993"/>
        </w:tabs>
        <w:spacing w:line="440" w:lineRule="exact"/>
        <w:jc w:val="both"/>
        <w:rPr>
          <w:rFonts w:ascii="標楷體" w:eastAsia="標楷體" w:hAnsi="標楷體"/>
          <w:sz w:val="28"/>
          <w:szCs w:val="28"/>
        </w:rPr>
      </w:pPr>
      <w:r w:rsidRPr="00A736B7">
        <w:rPr>
          <w:rFonts w:ascii="標楷體" w:eastAsia="標楷體" w:hAnsi="標楷體" w:cs="標楷體" w:hint="eastAsia"/>
          <w:sz w:val="28"/>
          <w:szCs w:val="28"/>
        </w:rPr>
        <w:t>生自主學習</w:t>
      </w:r>
      <w:r w:rsidRPr="00A736B7">
        <w:rPr>
          <w:rFonts w:ascii="標楷體" w:eastAsia="標楷體" w:hAnsi="標楷體" w:cs="標楷體"/>
          <w:sz w:val="28"/>
          <w:szCs w:val="28"/>
        </w:rPr>
        <w:t>：</w:t>
      </w:r>
    </w:p>
    <w:p w:rsidR="00702D76" w:rsidRPr="00A736B7" w:rsidRDefault="00702D76" w:rsidP="00702D76">
      <w:pPr>
        <w:pStyle w:val="HTML"/>
        <w:tabs>
          <w:tab w:val="clear" w:pos="1832"/>
          <w:tab w:val="clear" w:pos="2748"/>
          <w:tab w:val="clear" w:pos="3664"/>
          <w:tab w:val="clear" w:pos="4580"/>
          <w:tab w:val="clear" w:pos="5496"/>
          <w:tab w:val="clear" w:pos="6412"/>
          <w:tab w:val="clear" w:pos="7328"/>
          <w:tab w:val="clear" w:pos="8244"/>
          <w:tab w:val="clear" w:pos="9160"/>
          <w:tab w:val="clear" w:pos="10076"/>
          <w:tab w:val="left" w:pos="993"/>
        </w:tabs>
        <w:spacing w:line="440" w:lineRule="exact"/>
        <w:ind w:left="960"/>
        <w:jc w:val="both"/>
        <w:rPr>
          <w:rFonts w:ascii="標楷體" w:eastAsia="標楷體" w:hAnsi="標楷體"/>
          <w:sz w:val="28"/>
          <w:szCs w:val="28"/>
        </w:rPr>
      </w:pPr>
      <w:r w:rsidRPr="00A736B7">
        <w:rPr>
          <w:rFonts w:ascii="標楷體" w:eastAsia="標楷體" w:hAnsi="標楷體" w:cs="標楷體" w:hint="eastAsia"/>
          <w:sz w:val="28"/>
          <w:szCs w:val="28"/>
        </w:rPr>
        <w:t>學校應訂定學生自主學習實施要點，內容包括實施原則、輔導管理、學生自主學習計畫參考格式及相關規定。</w:t>
      </w:r>
    </w:p>
    <w:p w:rsidR="00702D76" w:rsidRPr="00A736B7" w:rsidRDefault="00702D76" w:rsidP="00702D76">
      <w:pPr>
        <w:pStyle w:val="HTML"/>
        <w:tabs>
          <w:tab w:val="clear" w:pos="1832"/>
          <w:tab w:val="clear" w:pos="2748"/>
          <w:tab w:val="clear" w:pos="3664"/>
          <w:tab w:val="clear" w:pos="4580"/>
          <w:tab w:val="clear" w:pos="5496"/>
          <w:tab w:val="clear" w:pos="6412"/>
          <w:tab w:val="clear" w:pos="7328"/>
          <w:tab w:val="clear" w:pos="8244"/>
          <w:tab w:val="clear" w:pos="9160"/>
          <w:tab w:val="clear" w:pos="10076"/>
          <w:tab w:val="left" w:pos="993"/>
        </w:tabs>
        <w:spacing w:line="440" w:lineRule="exact"/>
        <w:ind w:left="960"/>
        <w:jc w:val="both"/>
        <w:rPr>
          <w:rFonts w:ascii="標楷體" w:eastAsia="標楷體" w:hAnsi="標楷體"/>
          <w:sz w:val="28"/>
          <w:szCs w:val="28"/>
        </w:rPr>
      </w:pPr>
      <w:r w:rsidRPr="00A736B7">
        <w:rPr>
          <w:rFonts w:ascii="標楷體" w:eastAsia="標楷體" w:hAnsi="標楷體" w:cs="標楷體" w:hint="eastAsia"/>
          <w:sz w:val="28"/>
          <w:szCs w:val="28"/>
        </w:rPr>
        <w:t>學生應依前目要點規定，自行規劃學習計畫；計畫項目包括學習主題、內容、進度、方式及</w:t>
      </w:r>
      <w:r w:rsidRPr="00A736B7">
        <w:rPr>
          <w:rFonts w:ascii="標楷體" w:eastAsia="標楷體" w:hAnsi="標楷體" w:cs="標楷體"/>
          <w:sz w:val="28"/>
          <w:szCs w:val="28"/>
        </w:rPr>
        <w:t>所</w:t>
      </w:r>
      <w:r w:rsidRPr="00A736B7">
        <w:rPr>
          <w:rFonts w:ascii="標楷體" w:eastAsia="標楷體" w:hAnsi="標楷體" w:cs="標楷體" w:hint="eastAsia"/>
          <w:sz w:val="28"/>
          <w:szCs w:val="28"/>
        </w:rPr>
        <w:t>需設備等，並經家長同意，及與導師討論後實施之。</w:t>
      </w:r>
    </w:p>
    <w:p w:rsidR="00702D76" w:rsidRPr="00A736B7" w:rsidRDefault="00702D76" w:rsidP="00D35D4E">
      <w:pPr>
        <w:pStyle w:val="HTML"/>
        <w:numPr>
          <w:ilvl w:val="0"/>
          <w:numId w:val="7"/>
        </w:numPr>
        <w:tabs>
          <w:tab w:val="clear" w:pos="1832"/>
          <w:tab w:val="clear" w:pos="2748"/>
          <w:tab w:val="clear" w:pos="3664"/>
          <w:tab w:val="clear" w:pos="4580"/>
          <w:tab w:val="clear" w:pos="5496"/>
          <w:tab w:val="clear" w:pos="6412"/>
          <w:tab w:val="clear" w:pos="7328"/>
          <w:tab w:val="clear" w:pos="8244"/>
          <w:tab w:val="clear" w:pos="9160"/>
          <w:tab w:val="clear" w:pos="10076"/>
          <w:tab w:val="left" w:pos="993"/>
        </w:tabs>
        <w:spacing w:line="440" w:lineRule="exact"/>
        <w:jc w:val="both"/>
        <w:rPr>
          <w:rFonts w:ascii="標楷體" w:eastAsia="標楷體" w:hAnsi="標楷體"/>
          <w:sz w:val="28"/>
          <w:szCs w:val="28"/>
        </w:rPr>
      </w:pPr>
      <w:r w:rsidRPr="00A736B7">
        <w:rPr>
          <w:rFonts w:ascii="標楷體" w:eastAsia="標楷體" w:hAnsi="標楷體" w:cs="標楷體" w:hint="eastAsia"/>
          <w:sz w:val="28"/>
          <w:szCs w:val="28"/>
        </w:rPr>
        <w:t>補強性教學</w:t>
      </w:r>
      <w:r w:rsidRPr="00A736B7">
        <w:rPr>
          <w:rFonts w:ascii="標楷體" w:eastAsia="標楷體" w:hAnsi="標楷體" w:cs="標楷體"/>
          <w:sz w:val="28"/>
          <w:szCs w:val="28"/>
        </w:rPr>
        <w:t>：</w:t>
      </w:r>
      <w:r w:rsidRPr="00A736B7">
        <w:rPr>
          <w:rFonts w:ascii="標楷體" w:eastAsia="標楷體" w:hAnsi="標楷體" w:cs="標楷體" w:hint="eastAsia"/>
          <w:sz w:val="28"/>
          <w:szCs w:val="28"/>
        </w:rPr>
        <w:t>授課教師應針對學習成效不佳科目，訂定全學期補強性課程計畫；其內容包括教學大綱及教學進度。</w:t>
      </w:r>
    </w:p>
    <w:p w:rsidR="00702D76" w:rsidRPr="00A736B7" w:rsidRDefault="00702D76" w:rsidP="00D35D4E">
      <w:pPr>
        <w:pStyle w:val="HTML"/>
        <w:numPr>
          <w:ilvl w:val="0"/>
          <w:numId w:val="7"/>
        </w:numPr>
        <w:tabs>
          <w:tab w:val="clear" w:pos="1832"/>
          <w:tab w:val="clear" w:pos="2748"/>
          <w:tab w:val="clear" w:pos="3664"/>
          <w:tab w:val="clear" w:pos="4580"/>
          <w:tab w:val="clear" w:pos="5496"/>
          <w:tab w:val="clear" w:pos="6412"/>
          <w:tab w:val="clear" w:pos="7328"/>
          <w:tab w:val="clear" w:pos="8244"/>
          <w:tab w:val="clear" w:pos="9160"/>
          <w:tab w:val="clear" w:pos="10076"/>
          <w:tab w:val="left" w:pos="993"/>
        </w:tabs>
        <w:spacing w:line="440" w:lineRule="exact"/>
        <w:jc w:val="both"/>
        <w:rPr>
          <w:rFonts w:ascii="標楷體" w:eastAsia="標楷體" w:hAnsi="標楷體"/>
          <w:sz w:val="28"/>
          <w:szCs w:val="28"/>
        </w:rPr>
      </w:pPr>
      <w:r w:rsidRPr="00A736B7">
        <w:rPr>
          <w:rFonts w:ascii="標楷體" w:eastAsia="標楷體" w:hAnsi="標楷體" w:cs="標楷體" w:hint="eastAsia"/>
          <w:sz w:val="28"/>
          <w:szCs w:val="28"/>
        </w:rPr>
        <w:t>充實或增廣教學：授課教師應就</w:t>
      </w:r>
      <w:r w:rsidRPr="00A736B7">
        <w:rPr>
          <w:rFonts w:ascii="標楷體" w:eastAsia="標楷體" w:hAnsi="標楷體" w:cs="標楷體"/>
          <w:sz w:val="28"/>
          <w:szCs w:val="28"/>
        </w:rPr>
        <w:t>強化</w:t>
      </w:r>
      <w:r w:rsidRPr="00A736B7">
        <w:rPr>
          <w:rFonts w:ascii="標楷體" w:eastAsia="標楷體" w:hAnsi="標楷體" w:cs="標楷體" w:hint="eastAsia"/>
          <w:sz w:val="28"/>
          <w:szCs w:val="28"/>
        </w:rPr>
        <w:t>學習深度及廣度之課程，訂定全學期充實或增廣課程計畫；其內容包括教學大綱及教學進度。</w:t>
      </w:r>
    </w:p>
    <w:p w:rsidR="00702D76" w:rsidRPr="00A736B7" w:rsidRDefault="00702D76" w:rsidP="00D35D4E">
      <w:pPr>
        <w:pStyle w:val="HTML"/>
        <w:numPr>
          <w:ilvl w:val="0"/>
          <w:numId w:val="7"/>
        </w:numPr>
        <w:tabs>
          <w:tab w:val="clear" w:pos="1832"/>
          <w:tab w:val="clear" w:pos="2748"/>
          <w:tab w:val="clear" w:pos="3664"/>
          <w:tab w:val="clear" w:pos="4580"/>
          <w:tab w:val="clear" w:pos="5496"/>
          <w:tab w:val="clear" w:pos="6412"/>
          <w:tab w:val="clear" w:pos="7328"/>
          <w:tab w:val="clear" w:pos="8244"/>
          <w:tab w:val="clear" w:pos="9160"/>
          <w:tab w:val="clear" w:pos="10076"/>
          <w:tab w:val="left" w:pos="993"/>
        </w:tabs>
        <w:spacing w:line="440" w:lineRule="exact"/>
        <w:jc w:val="both"/>
        <w:rPr>
          <w:rFonts w:ascii="標楷體" w:eastAsia="標楷體" w:hAnsi="標楷體"/>
          <w:sz w:val="28"/>
          <w:szCs w:val="28"/>
        </w:rPr>
      </w:pPr>
      <w:r w:rsidRPr="00A736B7">
        <w:rPr>
          <w:rFonts w:ascii="標楷體" w:eastAsia="標楷體" w:hAnsi="標楷體" w:cs="標楷體" w:hint="eastAsia"/>
          <w:sz w:val="28"/>
          <w:szCs w:val="28"/>
        </w:rPr>
        <w:t>選手培訓</w:t>
      </w:r>
      <w:r w:rsidRPr="00A736B7">
        <w:rPr>
          <w:rFonts w:ascii="標楷體" w:eastAsia="標楷體" w:hAnsi="標楷體" w:cs="標楷體"/>
          <w:sz w:val="28"/>
          <w:szCs w:val="28"/>
        </w:rPr>
        <w:t>：</w:t>
      </w:r>
      <w:r w:rsidRPr="00A736B7">
        <w:rPr>
          <w:rFonts w:ascii="標楷體" w:eastAsia="標楷體" w:hAnsi="標楷體" w:cs="標楷體" w:hint="eastAsia"/>
          <w:sz w:val="28"/>
          <w:szCs w:val="28"/>
        </w:rPr>
        <w:t>學校應訂定培養</w:t>
      </w:r>
      <w:r w:rsidRPr="00A736B7">
        <w:rPr>
          <w:rFonts w:ascii="標楷體" w:eastAsia="標楷體" w:hAnsi="標楷體" w:cs="標楷體"/>
          <w:sz w:val="28"/>
          <w:szCs w:val="28"/>
        </w:rPr>
        <w:t>或訓練</w:t>
      </w:r>
      <w:r w:rsidRPr="00A736B7">
        <w:rPr>
          <w:rFonts w:ascii="標楷體" w:eastAsia="標楷體" w:hAnsi="標楷體" w:cs="標楷體" w:hint="eastAsia"/>
          <w:sz w:val="28"/>
          <w:szCs w:val="28"/>
        </w:rPr>
        <w:t>學生參加各項競賽活動之培訓計畫；其內容包括培訓項目、內容、進程、預期效益及相關規定。</w:t>
      </w:r>
    </w:p>
    <w:p w:rsidR="00702D76" w:rsidRPr="00A736B7" w:rsidRDefault="00702D76" w:rsidP="00D35D4E">
      <w:pPr>
        <w:pStyle w:val="HTML"/>
        <w:numPr>
          <w:ilvl w:val="0"/>
          <w:numId w:val="7"/>
        </w:numPr>
        <w:tabs>
          <w:tab w:val="clear" w:pos="1832"/>
          <w:tab w:val="clear" w:pos="2748"/>
          <w:tab w:val="clear" w:pos="3664"/>
          <w:tab w:val="clear" w:pos="4580"/>
          <w:tab w:val="clear" w:pos="5496"/>
          <w:tab w:val="clear" w:pos="6412"/>
          <w:tab w:val="clear" w:pos="7328"/>
          <w:tab w:val="clear" w:pos="8244"/>
          <w:tab w:val="clear" w:pos="9160"/>
          <w:tab w:val="clear" w:pos="10076"/>
          <w:tab w:val="left" w:pos="993"/>
        </w:tabs>
        <w:spacing w:line="440" w:lineRule="exact"/>
        <w:jc w:val="both"/>
        <w:rPr>
          <w:rFonts w:ascii="標楷體" w:eastAsia="標楷體" w:hAnsi="標楷體" w:cs="標楷體"/>
          <w:sz w:val="28"/>
          <w:szCs w:val="28"/>
        </w:rPr>
      </w:pPr>
      <w:r w:rsidRPr="00A736B7">
        <w:rPr>
          <w:rFonts w:ascii="標楷體" w:eastAsia="標楷體" w:hAnsi="標楷體" w:cs="標楷體" w:hint="eastAsia"/>
          <w:sz w:val="28"/>
          <w:szCs w:val="28"/>
        </w:rPr>
        <w:t>學校特色活動</w:t>
      </w:r>
      <w:r w:rsidRPr="00A736B7">
        <w:rPr>
          <w:rFonts w:ascii="標楷體" w:eastAsia="標楷體" w:hAnsi="標楷體" w:cs="標楷體"/>
          <w:sz w:val="28"/>
          <w:szCs w:val="28"/>
        </w:rPr>
        <w:t>：</w:t>
      </w:r>
      <w:r w:rsidRPr="00A736B7">
        <w:rPr>
          <w:rFonts w:ascii="標楷體" w:eastAsia="標楷體" w:hAnsi="標楷體" w:cs="標楷體" w:hint="eastAsia"/>
          <w:sz w:val="28"/>
          <w:szCs w:val="28"/>
        </w:rPr>
        <w:t>學校應依學生興趣與身心發展階段、學校背景與現況、家長期望或社區資源，訂定特色活動計畫，辦</w:t>
      </w:r>
      <w:r w:rsidRPr="00A736B7">
        <w:rPr>
          <w:rFonts w:ascii="標楷體" w:eastAsia="標楷體" w:hAnsi="標楷體" w:cs="細明體"/>
          <w:sz w:val="28"/>
          <w:szCs w:val="28"/>
        </w:rPr>
        <w:t>理例行</w:t>
      </w:r>
      <w:r w:rsidRPr="00A736B7">
        <w:rPr>
          <w:rFonts w:ascii="標楷體" w:eastAsia="標楷體" w:hAnsi="標楷體" w:cs="標楷體" w:hint="eastAsia"/>
          <w:sz w:val="28"/>
          <w:szCs w:val="28"/>
        </w:rPr>
        <w:t>性或獨創性活動；計畫內容包括活動名稱、內容、期程、預期效益及相關規定。</w:t>
      </w:r>
    </w:p>
    <w:p w:rsidR="00702D76" w:rsidRPr="00A736B7" w:rsidRDefault="00702D76" w:rsidP="0055524E">
      <w:pPr>
        <w:pStyle w:val="HTML"/>
        <w:spacing w:line="440" w:lineRule="exact"/>
        <w:ind w:leftChars="432" w:left="1037"/>
        <w:jc w:val="both"/>
        <w:rPr>
          <w:rFonts w:ascii="標楷體" w:eastAsia="標楷體" w:hAnsi="標楷體" w:cs="標楷體"/>
          <w:sz w:val="28"/>
          <w:szCs w:val="28"/>
        </w:rPr>
      </w:pPr>
      <w:r w:rsidRPr="00A736B7">
        <w:rPr>
          <w:rFonts w:ascii="標楷體" w:eastAsia="標楷體" w:hAnsi="標楷體" w:cs="標楷體" w:hint="eastAsia"/>
          <w:sz w:val="28"/>
          <w:szCs w:val="28"/>
        </w:rPr>
        <w:t>前項除</w:t>
      </w:r>
      <w:r w:rsidRPr="00A736B7">
        <w:rPr>
          <w:rFonts w:ascii="標楷體" w:eastAsia="標楷體" w:hAnsi="標楷體" w:cs="標楷體"/>
          <w:sz w:val="28"/>
          <w:szCs w:val="28"/>
        </w:rPr>
        <w:t>第五款</w:t>
      </w:r>
      <w:r w:rsidRPr="00A736B7">
        <w:rPr>
          <w:rFonts w:ascii="標楷體" w:eastAsia="標楷體" w:hAnsi="標楷體" w:cs="標楷體" w:hint="eastAsia"/>
          <w:sz w:val="28"/>
          <w:szCs w:val="28"/>
        </w:rPr>
        <w:t>外，其餘</w:t>
      </w:r>
      <w:r w:rsidRPr="00A736B7">
        <w:rPr>
          <w:rFonts w:ascii="標楷體" w:eastAsia="標楷體" w:hAnsi="標楷體" w:cs="標楷體"/>
          <w:sz w:val="28"/>
          <w:szCs w:val="28"/>
        </w:rPr>
        <w:t>各款</w:t>
      </w:r>
      <w:r w:rsidRPr="00A736B7">
        <w:rPr>
          <w:rFonts w:ascii="標楷體" w:eastAsia="標楷體" w:hAnsi="標楷體" w:cs="標楷體" w:hint="eastAsia"/>
          <w:sz w:val="28"/>
          <w:szCs w:val="28"/>
        </w:rPr>
        <w:t>，</w:t>
      </w:r>
      <w:r w:rsidRPr="00A736B7">
        <w:rPr>
          <w:rFonts w:ascii="標楷體" w:eastAsia="標楷體" w:hAnsi="標楷體" w:cs="標楷體"/>
          <w:sz w:val="28"/>
          <w:szCs w:val="28"/>
        </w:rPr>
        <w:t>均</w:t>
      </w:r>
      <w:r w:rsidRPr="00A736B7">
        <w:rPr>
          <w:rFonts w:ascii="標楷體" w:eastAsia="標楷體" w:hAnsi="標楷體"/>
          <w:sz w:val="28"/>
          <w:szCs w:val="28"/>
        </w:rPr>
        <w:t>應於課程綱要所定每</w:t>
      </w:r>
      <w:r w:rsidRPr="00A736B7">
        <w:rPr>
          <w:rFonts w:ascii="標楷體" w:eastAsia="標楷體" w:hAnsi="標楷體" w:hint="eastAsia"/>
          <w:sz w:val="28"/>
          <w:szCs w:val="28"/>
        </w:rPr>
        <w:t>星期</w:t>
      </w:r>
      <w:r w:rsidRPr="00A736B7">
        <w:rPr>
          <w:rFonts w:ascii="標楷體" w:eastAsia="標楷體" w:hAnsi="標楷體"/>
          <w:sz w:val="28"/>
          <w:szCs w:val="28"/>
        </w:rPr>
        <w:t>上課三十五</w:t>
      </w:r>
      <w:r w:rsidRPr="00A736B7">
        <w:rPr>
          <w:rFonts w:ascii="標楷體" w:eastAsia="標楷體" w:hAnsi="標楷體" w:hint="eastAsia"/>
          <w:sz w:val="28"/>
          <w:szCs w:val="28"/>
        </w:rPr>
        <w:t>節內為之</w:t>
      </w:r>
      <w:r w:rsidRPr="00A736B7">
        <w:rPr>
          <w:rFonts w:ascii="標楷體" w:eastAsia="標楷體" w:hAnsi="標楷體" w:cs="標楷體" w:hint="eastAsia"/>
          <w:sz w:val="28"/>
          <w:szCs w:val="28"/>
        </w:rPr>
        <w:t>。</w:t>
      </w:r>
    </w:p>
    <w:p w:rsidR="00702D76" w:rsidRPr="00A736B7" w:rsidRDefault="006A71EC" w:rsidP="0055524E">
      <w:pPr>
        <w:pStyle w:val="HTML"/>
        <w:tabs>
          <w:tab w:val="clear" w:pos="916"/>
          <w:tab w:val="left" w:pos="490"/>
        </w:tabs>
        <w:spacing w:line="440" w:lineRule="exact"/>
        <w:jc w:val="both"/>
        <w:rPr>
          <w:rFonts w:ascii="標楷體" w:eastAsia="標楷體" w:hAnsi="標楷體"/>
          <w:sz w:val="28"/>
          <w:szCs w:val="28"/>
        </w:rPr>
      </w:pPr>
      <w:r>
        <w:rPr>
          <w:rFonts w:ascii="標楷體" w:eastAsia="標楷體" w:hAnsi="標楷體" w:cs="標楷體" w:hint="eastAsia"/>
          <w:sz w:val="28"/>
          <w:szCs w:val="28"/>
          <w:lang w:eastAsia="zh-TW"/>
        </w:rPr>
        <w:t>二、</w:t>
      </w:r>
      <w:r w:rsidR="00702D76" w:rsidRPr="00A736B7">
        <w:rPr>
          <w:rFonts w:ascii="標楷體" w:eastAsia="標楷體" w:hAnsi="標楷體" w:cs="標楷體"/>
          <w:sz w:val="28"/>
          <w:szCs w:val="28"/>
        </w:rPr>
        <w:t>學校</w:t>
      </w:r>
      <w:r w:rsidR="00702D76" w:rsidRPr="00A736B7">
        <w:rPr>
          <w:rFonts w:ascii="標楷體" w:eastAsia="標楷體" w:hAnsi="標楷體" w:cs="標楷體" w:hint="eastAsia"/>
          <w:sz w:val="28"/>
          <w:szCs w:val="28"/>
        </w:rPr>
        <w:t>課程發展委員會</w:t>
      </w:r>
      <w:r w:rsidR="00702D76" w:rsidRPr="00A736B7">
        <w:rPr>
          <w:rFonts w:ascii="標楷體" w:eastAsia="標楷體" w:hAnsi="標楷體" w:cs="標楷體"/>
          <w:sz w:val="28"/>
          <w:szCs w:val="28"/>
        </w:rPr>
        <w:t>應就前點</w:t>
      </w:r>
      <w:r w:rsidR="00702D76" w:rsidRPr="00A736B7">
        <w:rPr>
          <w:rFonts w:ascii="標楷體" w:eastAsia="標楷體" w:hAnsi="標楷體" w:cs="標楷體" w:hint="eastAsia"/>
          <w:sz w:val="28"/>
          <w:szCs w:val="28"/>
        </w:rPr>
        <w:t>彈性學習時間進行資料</w:t>
      </w:r>
      <w:r w:rsidR="00702D76" w:rsidRPr="00A736B7">
        <w:rPr>
          <w:rFonts w:ascii="標楷體" w:eastAsia="標楷體" w:hAnsi="標楷體" w:cs="標楷體"/>
          <w:sz w:val="28"/>
          <w:szCs w:val="28"/>
        </w:rPr>
        <w:t>審</w:t>
      </w:r>
      <w:r w:rsidR="00702D76" w:rsidRPr="00A736B7">
        <w:rPr>
          <w:rFonts w:ascii="標楷體" w:eastAsia="標楷體" w:hAnsi="標楷體" w:cs="標楷體" w:hint="eastAsia"/>
          <w:sz w:val="28"/>
          <w:szCs w:val="28"/>
        </w:rPr>
        <w:t>查。</w:t>
      </w:r>
    </w:p>
    <w:p w:rsidR="00702D76" w:rsidRPr="00A736B7" w:rsidRDefault="00702D76" w:rsidP="00702D76">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440" w:lineRule="exact"/>
        <w:ind w:left="504" w:firstLineChars="200" w:firstLine="560"/>
        <w:jc w:val="both"/>
        <w:rPr>
          <w:rFonts w:ascii="標楷體" w:eastAsia="標楷體" w:hAnsi="標楷體"/>
          <w:sz w:val="28"/>
          <w:szCs w:val="28"/>
        </w:rPr>
      </w:pPr>
      <w:r w:rsidRPr="00A736B7">
        <w:rPr>
          <w:rFonts w:ascii="標楷體" w:eastAsia="標楷體" w:hAnsi="標楷體" w:cs="標楷體" w:hint="eastAsia"/>
          <w:sz w:val="28"/>
          <w:szCs w:val="28"/>
        </w:rPr>
        <w:t>前點第一項各款彈性學習時間，不授予學分。但</w:t>
      </w:r>
      <w:r w:rsidRPr="00A736B7">
        <w:rPr>
          <w:rFonts w:ascii="標楷體" w:eastAsia="標楷體" w:hAnsi="標楷體" w:cs="標楷體"/>
          <w:sz w:val="28"/>
          <w:szCs w:val="28"/>
        </w:rPr>
        <w:t>技術型高級中等學校</w:t>
      </w:r>
      <w:r w:rsidRPr="00A736B7">
        <w:rPr>
          <w:rFonts w:ascii="標楷體" w:eastAsia="標楷體" w:hAnsi="標楷體" w:cs="標楷體" w:hint="eastAsia"/>
          <w:sz w:val="28"/>
          <w:szCs w:val="28"/>
        </w:rPr>
        <w:t>全學期補強性教學、充實或增廣教學，</w:t>
      </w:r>
      <w:r w:rsidRPr="00A736B7">
        <w:rPr>
          <w:rFonts w:ascii="標楷體" w:eastAsia="標楷體" w:hAnsi="標楷體" w:cs="標楷體"/>
          <w:sz w:val="28"/>
          <w:szCs w:val="28"/>
        </w:rPr>
        <w:t>依</w:t>
      </w:r>
      <w:r w:rsidRPr="00A736B7">
        <w:rPr>
          <w:rFonts w:ascii="標楷體" w:eastAsia="標楷體" w:hAnsi="標楷體" w:cs="標楷體" w:hint="eastAsia"/>
          <w:sz w:val="28"/>
          <w:szCs w:val="28"/>
        </w:rPr>
        <w:t>「高級中等學校學生學習評</w:t>
      </w:r>
      <w:r w:rsidRPr="00A736B7">
        <w:rPr>
          <w:rFonts w:ascii="標楷體" w:eastAsia="標楷體" w:hAnsi="標楷體" w:cs="細明體"/>
          <w:sz w:val="28"/>
          <w:szCs w:val="28"/>
        </w:rPr>
        <w:t>量</w:t>
      </w:r>
      <w:r w:rsidRPr="00A736B7">
        <w:rPr>
          <w:rFonts w:ascii="標楷體" w:eastAsia="標楷體" w:hAnsi="標楷體" w:cs="標楷體" w:hint="eastAsia"/>
          <w:sz w:val="28"/>
          <w:szCs w:val="28"/>
        </w:rPr>
        <w:t>辦法」</w:t>
      </w:r>
      <w:r w:rsidRPr="00A736B7">
        <w:rPr>
          <w:rFonts w:ascii="標楷體" w:eastAsia="標楷體" w:hAnsi="標楷體" w:cs="標楷體"/>
          <w:sz w:val="28"/>
          <w:szCs w:val="28"/>
        </w:rPr>
        <w:t>之</w:t>
      </w:r>
      <w:r w:rsidRPr="00A736B7">
        <w:rPr>
          <w:rFonts w:ascii="標楷體" w:eastAsia="標楷體" w:hAnsi="標楷體" w:cs="標楷體" w:hint="eastAsia"/>
          <w:sz w:val="28"/>
          <w:szCs w:val="28"/>
        </w:rPr>
        <w:t>規定</w:t>
      </w:r>
      <w:r w:rsidRPr="00A736B7">
        <w:rPr>
          <w:rFonts w:ascii="標楷體" w:eastAsia="標楷體" w:hAnsi="標楷體" w:cs="細明體"/>
          <w:sz w:val="28"/>
          <w:szCs w:val="28"/>
        </w:rPr>
        <w:t>授予</w:t>
      </w:r>
      <w:r w:rsidRPr="00A736B7">
        <w:rPr>
          <w:rFonts w:ascii="標楷體" w:eastAsia="標楷體" w:hAnsi="標楷體" w:cs="標楷體" w:hint="eastAsia"/>
          <w:sz w:val="28"/>
          <w:szCs w:val="28"/>
        </w:rPr>
        <w:t>學分者，不在此限。</w:t>
      </w:r>
    </w:p>
    <w:p w:rsidR="00702D76" w:rsidRPr="00A736B7" w:rsidRDefault="006A71EC" w:rsidP="0055524E">
      <w:pPr>
        <w:pStyle w:val="HTML"/>
        <w:tabs>
          <w:tab w:val="clear" w:pos="916"/>
          <w:tab w:val="left" w:pos="490"/>
        </w:tabs>
        <w:spacing w:line="440" w:lineRule="exact"/>
        <w:jc w:val="both"/>
        <w:rPr>
          <w:rFonts w:ascii="標楷體" w:eastAsia="標楷體" w:hAnsi="標楷體"/>
          <w:sz w:val="28"/>
          <w:szCs w:val="28"/>
        </w:rPr>
      </w:pPr>
      <w:r>
        <w:rPr>
          <w:rFonts w:ascii="標楷體" w:eastAsia="標楷體" w:hAnsi="標楷體" w:cs="標楷體" w:hint="eastAsia"/>
          <w:sz w:val="28"/>
          <w:szCs w:val="28"/>
          <w:lang w:eastAsia="zh-TW"/>
        </w:rPr>
        <w:t>三、</w:t>
      </w:r>
      <w:r w:rsidR="00702D76" w:rsidRPr="00A736B7">
        <w:rPr>
          <w:rFonts w:ascii="標楷體" w:eastAsia="標楷體" w:hAnsi="標楷體" w:cs="標楷體" w:hint="eastAsia"/>
          <w:sz w:val="28"/>
          <w:szCs w:val="28"/>
        </w:rPr>
        <w:t>第七點第一項第一款，學生</w:t>
      </w:r>
      <w:r w:rsidR="00702D76" w:rsidRPr="00A736B7">
        <w:rPr>
          <w:rFonts w:ascii="標楷體" w:eastAsia="標楷體" w:hAnsi="標楷體" w:cs="標楷體"/>
          <w:sz w:val="28"/>
          <w:szCs w:val="28"/>
        </w:rPr>
        <w:t>自主學習，三年合計應</w:t>
      </w:r>
      <w:r w:rsidR="00702D76" w:rsidRPr="00A736B7">
        <w:rPr>
          <w:rFonts w:ascii="標楷體" w:eastAsia="標楷體" w:hAnsi="標楷體" w:cs="標楷體" w:hint="eastAsia"/>
          <w:sz w:val="28"/>
          <w:szCs w:val="28"/>
        </w:rPr>
        <w:t>至少十八節。</w:t>
      </w:r>
    </w:p>
    <w:p w:rsidR="00702D76" w:rsidRPr="00A736B7" w:rsidRDefault="00702D76" w:rsidP="00702D76">
      <w:pPr>
        <w:pStyle w:val="HTML"/>
        <w:spacing w:line="440" w:lineRule="exact"/>
        <w:ind w:leftChars="200" w:left="480" w:firstLineChars="200" w:firstLine="560"/>
        <w:jc w:val="both"/>
        <w:rPr>
          <w:rFonts w:ascii="標楷體" w:eastAsia="標楷體" w:hAnsi="標楷體"/>
          <w:sz w:val="28"/>
          <w:szCs w:val="28"/>
        </w:rPr>
      </w:pPr>
      <w:r w:rsidRPr="00A736B7">
        <w:rPr>
          <w:rFonts w:ascii="標楷體" w:eastAsia="標楷體" w:hAnsi="標楷體" w:cs="標楷體"/>
          <w:sz w:val="28"/>
          <w:szCs w:val="28"/>
        </w:rPr>
        <w:t>前項學生自主學習，學校得安排教師在場指導，並核</w:t>
      </w:r>
      <w:r w:rsidRPr="00A736B7">
        <w:rPr>
          <w:rFonts w:ascii="標楷體" w:eastAsia="標楷體" w:hAnsi="標楷體" w:cs="標楷體" w:hint="eastAsia"/>
          <w:sz w:val="28"/>
          <w:szCs w:val="28"/>
        </w:rPr>
        <w:t>實</w:t>
      </w:r>
      <w:r w:rsidRPr="00A736B7">
        <w:rPr>
          <w:rFonts w:ascii="標楷體" w:eastAsia="標楷體" w:hAnsi="標楷體" w:cs="標楷體"/>
          <w:sz w:val="28"/>
          <w:szCs w:val="28"/>
        </w:rPr>
        <w:t>支給鐘點費。</w:t>
      </w:r>
    </w:p>
    <w:p w:rsidR="00702D76" w:rsidRPr="00A736B7" w:rsidRDefault="006A71EC" w:rsidP="0055524E">
      <w:pPr>
        <w:pStyle w:val="HTML"/>
        <w:tabs>
          <w:tab w:val="clear" w:pos="916"/>
          <w:tab w:val="clear" w:pos="1832"/>
          <w:tab w:val="left" w:pos="490"/>
          <w:tab w:val="left" w:pos="851"/>
        </w:tabs>
        <w:spacing w:line="440" w:lineRule="exact"/>
        <w:ind w:left="560" w:hangingChars="200" w:hanging="560"/>
        <w:jc w:val="both"/>
        <w:rPr>
          <w:rFonts w:ascii="標楷體" w:eastAsia="標楷體" w:hAnsi="標楷體" w:cs="標楷體"/>
          <w:strike/>
          <w:sz w:val="28"/>
          <w:szCs w:val="28"/>
        </w:rPr>
      </w:pPr>
      <w:r>
        <w:rPr>
          <w:rFonts w:ascii="標楷體" w:eastAsia="標楷體" w:hAnsi="標楷體" w:cs="標楷體" w:hint="eastAsia"/>
          <w:sz w:val="28"/>
          <w:szCs w:val="28"/>
          <w:lang w:eastAsia="zh-TW"/>
        </w:rPr>
        <w:lastRenderedPageBreak/>
        <w:t>四、</w:t>
      </w:r>
      <w:r w:rsidR="00702D76" w:rsidRPr="00A736B7">
        <w:rPr>
          <w:rFonts w:ascii="標楷體" w:eastAsia="標楷體" w:hAnsi="標楷體" w:cs="標楷體"/>
          <w:sz w:val="28"/>
          <w:szCs w:val="28"/>
        </w:rPr>
        <w:t>彈性學習時間規劃為全學期</w:t>
      </w:r>
      <w:r w:rsidR="00702D76" w:rsidRPr="00A736B7">
        <w:rPr>
          <w:rFonts w:ascii="標楷體" w:eastAsia="標楷體" w:hAnsi="標楷體" w:cs="標楷體" w:hint="eastAsia"/>
          <w:sz w:val="28"/>
          <w:szCs w:val="28"/>
        </w:rPr>
        <w:t>補強性教學、充實或增廣教學者</w:t>
      </w:r>
      <w:r w:rsidR="00702D76" w:rsidRPr="00A736B7">
        <w:rPr>
          <w:rFonts w:ascii="標楷體" w:eastAsia="標楷體" w:hAnsi="標楷體" w:cs="標楷體"/>
          <w:sz w:val="28"/>
          <w:szCs w:val="28"/>
        </w:rPr>
        <w:t>，列</w:t>
      </w:r>
      <w:r w:rsidR="00702D76" w:rsidRPr="00A736B7">
        <w:rPr>
          <w:rFonts w:ascii="標楷體" w:eastAsia="標楷體" w:hAnsi="標楷體" w:cs="標楷體" w:hint="eastAsia"/>
          <w:sz w:val="28"/>
          <w:szCs w:val="28"/>
        </w:rPr>
        <w:t>計</w:t>
      </w:r>
      <w:r w:rsidR="00702D76" w:rsidRPr="00A736B7">
        <w:rPr>
          <w:rFonts w:ascii="標楷體" w:eastAsia="標楷體" w:hAnsi="標楷體" w:cs="標楷體"/>
          <w:sz w:val="28"/>
          <w:szCs w:val="28"/>
        </w:rPr>
        <w:t>教師教學節數</w:t>
      </w:r>
      <w:r w:rsidR="00702D76" w:rsidRPr="00A736B7">
        <w:rPr>
          <w:rFonts w:ascii="標楷體" w:eastAsia="標楷體" w:hAnsi="標楷體" w:cs="標楷體" w:hint="eastAsia"/>
          <w:sz w:val="28"/>
          <w:szCs w:val="28"/>
        </w:rPr>
        <w:t>；</w:t>
      </w:r>
      <w:r w:rsidR="00702D76" w:rsidRPr="00A736B7">
        <w:rPr>
          <w:rFonts w:ascii="標楷體" w:eastAsia="標楷體" w:hAnsi="標楷體" w:cs="標楷體"/>
          <w:sz w:val="28"/>
          <w:szCs w:val="28"/>
        </w:rPr>
        <w:t>非全學期教學</w:t>
      </w:r>
      <w:r w:rsidR="00702D76" w:rsidRPr="00A736B7">
        <w:rPr>
          <w:rFonts w:ascii="標楷體" w:eastAsia="標楷體" w:hAnsi="標楷體" w:cs="標楷體" w:hint="eastAsia"/>
          <w:sz w:val="28"/>
          <w:szCs w:val="28"/>
        </w:rPr>
        <w:t>者</w:t>
      </w:r>
      <w:r w:rsidR="00702D76" w:rsidRPr="00A736B7">
        <w:rPr>
          <w:rFonts w:ascii="標楷體" w:eastAsia="標楷體" w:hAnsi="標楷體" w:cs="標楷體"/>
          <w:sz w:val="28"/>
          <w:szCs w:val="28"/>
        </w:rPr>
        <w:t>，核</w:t>
      </w:r>
      <w:r w:rsidR="00702D76" w:rsidRPr="00A736B7">
        <w:rPr>
          <w:rFonts w:ascii="標楷體" w:eastAsia="標楷體" w:hAnsi="標楷體" w:cs="標楷體" w:hint="eastAsia"/>
          <w:sz w:val="28"/>
          <w:szCs w:val="28"/>
        </w:rPr>
        <w:t>實</w:t>
      </w:r>
      <w:r w:rsidR="00702D76" w:rsidRPr="00A736B7">
        <w:rPr>
          <w:rFonts w:ascii="標楷體" w:eastAsia="標楷體" w:hAnsi="標楷體" w:cs="標楷體"/>
          <w:sz w:val="28"/>
          <w:szCs w:val="28"/>
        </w:rPr>
        <w:t>支給教師鐘點費。</w:t>
      </w:r>
    </w:p>
    <w:p w:rsidR="00702D76" w:rsidRPr="00A736B7" w:rsidRDefault="006A71EC" w:rsidP="0055524E">
      <w:pPr>
        <w:pStyle w:val="HTML"/>
        <w:tabs>
          <w:tab w:val="clear" w:pos="916"/>
          <w:tab w:val="clear" w:pos="1832"/>
          <w:tab w:val="left" w:pos="490"/>
          <w:tab w:val="left" w:pos="851"/>
        </w:tabs>
        <w:spacing w:line="440" w:lineRule="exact"/>
        <w:ind w:left="560" w:hangingChars="200" w:hanging="560"/>
        <w:jc w:val="both"/>
        <w:rPr>
          <w:rFonts w:ascii="標楷體" w:eastAsia="標楷體" w:hAnsi="標楷體"/>
          <w:sz w:val="28"/>
          <w:szCs w:val="28"/>
        </w:rPr>
      </w:pPr>
      <w:r>
        <w:rPr>
          <w:rFonts w:ascii="標楷體" w:eastAsia="標楷體" w:hAnsi="標楷體" w:cs="標楷體" w:hint="eastAsia"/>
          <w:sz w:val="28"/>
          <w:szCs w:val="28"/>
          <w:lang w:eastAsia="zh-TW"/>
        </w:rPr>
        <w:t>五、</w:t>
      </w:r>
      <w:r w:rsidR="00702D76" w:rsidRPr="00A736B7">
        <w:rPr>
          <w:rFonts w:ascii="標楷體" w:eastAsia="標楷體" w:hAnsi="標楷體" w:cs="標楷體" w:hint="eastAsia"/>
          <w:sz w:val="28"/>
          <w:szCs w:val="28"/>
        </w:rPr>
        <w:t>彈性學習時間</w:t>
      </w:r>
      <w:r w:rsidR="00702D76" w:rsidRPr="00A736B7">
        <w:rPr>
          <w:rFonts w:ascii="標楷體" w:eastAsia="標楷體" w:hAnsi="標楷體" w:cs="標楷體"/>
          <w:sz w:val="28"/>
          <w:szCs w:val="28"/>
        </w:rPr>
        <w:t>規劃作為</w:t>
      </w:r>
      <w:r w:rsidR="00702D76" w:rsidRPr="00A736B7">
        <w:rPr>
          <w:rFonts w:ascii="標楷體" w:eastAsia="標楷體" w:hAnsi="標楷體" w:cs="標楷體" w:hint="eastAsia"/>
          <w:sz w:val="28"/>
          <w:szCs w:val="28"/>
        </w:rPr>
        <w:t>第七點第一項第四款選手培訓者，</w:t>
      </w:r>
      <w:r w:rsidR="00702D76" w:rsidRPr="00A736B7">
        <w:rPr>
          <w:rFonts w:ascii="標楷體" w:eastAsia="標楷體" w:hAnsi="標楷體" w:cs="標楷體"/>
          <w:sz w:val="28"/>
          <w:szCs w:val="28"/>
        </w:rPr>
        <w:t>學校</w:t>
      </w:r>
      <w:r w:rsidR="00702D76" w:rsidRPr="00A736B7">
        <w:rPr>
          <w:rFonts w:ascii="標楷體" w:eastAsia="標楷體" w:hAnsi="標楷體" w:cs="標楷體" w:hint="eastAsia"/>
          <w:sz w:val="28"/>
          <w:szCs w:val="28"/>
        </w:rPr>
        <w:t>得</w:t>
      </w:r>
      <w:r w:rsidR="00702D76" w:rsidRPr="00A736B7">
        <w:rPr>
          <w:rFonts w:ascii="標楷體" w:eastAsia="標楷體" w:hAnsi="標楷體" w:cs="標楷體"/>
          <w:sz w:val="28"/>
          <w:szCs w:val="28"/>
        </w:rPr>
        <w:t>安排教師在場指導，並核</w:t>
      </w:r>
      <w:r w:rsidR="00702D76" w:rsidRPr="00A736B7">
        <w:rPr>
          <w:rFonts w:ascii="標楷體" w:eastAsia="標楷體" w:hAnsi="標楷體" w:cs="標楷體" w:hint="eastAsia"/>
          <w:sz w:val="28"/>
          <w:szCs w:val="28"/>
        </w:rPr>
        <w:t>實</w:t>
      </w:r>
      <w:r w:rsidR="00702D76" w:rsidRPr="00A736B7">
        <w:rPr>
          <w:rFonts w:ascii="標楷體" w:eastAsia="標楷體" w:hAnsi="標楷體" w:cs="標楷體"/>
          <w:sz w:val="28"/>
          <w:szCs w:val="28"/>
        </w:rPr>
        <w:t>支給鐘點費。</w:t>
      </w:r>
    </w:p>
    <w:p w:rsidR="00702D76" w:rsidRPr="00A736B7" w:rsidRDefault="006A71EC" w:rsidP="0055524E">
      <w:pPr>
        <w:pStyle w:val="HTML"/>
        <w:tabs>
          <w:tab w:val="clear" w:pos="916"/>
          <w:tab w:val="clear" w:pos="1832"/>
          <w:tab w:val="left" w:pos="490"/>
          <w:tab w:val="left" w:pos="851"/>
        </w:tabs>
        <w:spacing w:line="440" w:lineRule="exact"/>
        <w:ind w:left="560" w:hangingChars="200" w:hanging="560"/>
        <w:jc w:val="both"/>
        <w:rPr>
          <w:rFonts w:ascii="標楷體" w:eastAsia="標楷體" w:hAnsi="標楷體"/>
          <w:sz w:val="28"/>
          <w:szCs w:val="28"/>
        </w:rPr>
      </w:pPr>
      <w:r>
        <w:rPr>
          <w:rFonts w:ascii="標楷體" w:eastAsia="標楷體" w:hAnsi="標楷體" w:cs="標楷體" w:hint="eastAsia"/>
          <w:sz w:val="28"/>
          <w:szCs w:val="28"/>
          <w:lang w:eastAsia="zh-TW"/>
        </w:rPr>
        <w:t>六、</w:t>
      </w:r>
      <w:r w:rsidR="00702D76" w:rsidRPr="00A736B7">
        <w:rPr>
          <w:rFonts w:ascii="標楷體" w:eastAsia="標楷體" w:hAnsi="標楷體" w:cs="標楷體" w:hint="eastAsia"/>
          <w:sz w:val="28"/>
          <w:szCs w:val="28"/>
        </w:rPr>
        <w:t>彈性學習時間</w:t>
      </w:r>
      <w:r w:rsidR="00702D76" w:rsidRPr="00A736B7">
        <w:rPr>
          <w:rFonts w:ascii="標楷體" w:eastAsia="標楷體" w:hAnsi="標楷體" w:cs="標楷體"/>
          <w:sz w:val="28"/>
          <w:szCs w:val="28"/>
        </w:rPr>
        <w:t>規劃作為</w:t>
      </w:r>
      <w:r w:rsidR="00702D76" w:rsidRPr="00A736B7">
        <w:rPr>
          <w:rFonts w:ascii="標楷體" w:eastAsia="標楷體" w:hAnsi="標楷體" w:cs="標楷體" w:hint="eastAsia"/>
          <w:sz w:val="28"/>
          <w:szCs w:val="28"/>
        </w:rPr>
        <w:t>第七點第一項第五款學校特色活動者，應列入</w:t>
      </w:r>
      <w:r w:rsidR="00702D76" w:rsidRPr="00A736B7">
        <w:rPr>
          <w:rFonts w:ascii="標楷體" w:eastAsia="標楷體" w:hAnsi="標楷體" w:cs="標楷體"/>
          <w:sz w:val="28"/>
          <w:szCs w:val="28"/>
        </w:rPr>
        <w:t>學校</w:t>
      </w:r>
      <w:r w:rsidR="00702D76" w:rsidRPr="00A736B7">
        <w:rPr>
          <w:rFonts w:ascii="標楷體" w:eastAsia="標楷體" w:hAnsi="標楷體" w:cs="標楷體" w:hint="eastAsia"/>
          <w:sz w:val="28"/>
          <w:szCs w:val="28"/>
        </w:rPr>
        <w:t>學期或學年度行事曆</w:t>
      </w:r>
      <w:r w:rsidR="00702D76" w:rsidRPr="00A736B7">
        <w:rPr>
          <w:rFonts w:ascii="標楷體" w:eastAsia="標楷體" w:hAnsi="標楷體" w:cs="標楷體"/>
          <w:b/>
          <w:sz w:val="28"/>
          <w:szCs w:val="28"/>
        </w:rPr>
        <w:t>；</w:t>
      </w:r>
      <w:r w:rsidR="00702D76" w:rsidRPr="00A736B7">
        <w:rPr>
          <w:rFonts w:ascii="標楷體" w:eastAsia="標楷體" w:hAnsi="標楷體" w:cs="標楷體" w:hint="eastAsia"/>
          <w:sz w:val="28"/>
          <w:szCs w:val="28"/>
        </w:rPr>
        <w:t>其</w:t>
      </w:r>
      <w:r w:rsidR="00702D76" w:rsidRPr="00A736B7">
        <w:rPr>
          <w:rFonts w:ascii="標楷體" w:eastAsia="標楷體" w:hAnsi="標楷體" w:cs="標楷體"/>
          <w:sz w:val="28"/>
          <w:szCs w:val="28"/>
        </w:rPr>
        <w:t>於非</w:t>
      </w:r>
      <w:r w:rsidR="00702D76" w:rsidRPr="00A736B7">
        <w:rPr>
          <w:rFonts w:ascii="標楷體" w:eastAsia="標楷體" w:hAnsi="標楷體" w:cs="標楷體" w:hint="eastAsia"/>
          <w:sz w:val="28"/>
          <w:szCs w:val="28"/>
        </w:rPr>
        <w:t>上班時間實施者</w:t>
      </w:r>
      <w:r w:rsidR="00702D76" w:rsidRPr="00A736B7">
        <w:rPr>
          <w:rFonts w:ascii="標楷體" w:eastAsia="標楷體" w:hAnsi="標楷體" w:cs="標楷體"/>
          <w:sz w:val="28"/>
          <w:szCs w:val="28"/>
        </w:rPr>
        <w:t>，</w:t>
      </w:r>
      <w:r w:rsidR="00702D76" w:rsidRPr="00A736B7">
        <w:rPr>
          <w:rFonts w:ascii="標楷體" w:eastAsia="標楷體" w:hAnsi="標楷體" w:cs="標楷體" w:hint="eastAsia"/>
          <w:sz w:val="28"/>
          <w:szCs w:val="28"/>
        </w:rPr>
        <w:t>學校</w:t>
      </w:r>
      <w:r w:rsidR="00702D76" w:rsidRPr="00A736B7">
        <w:rPr>
          <w:rFonts w:ascii="標楷體" w:eastAsia="標楷體" w:hAnsi="標楷體" w:cs="標楷體"/>
          <w:sz w:val="28"/>
          <w:szCs w:val="28"/>
        </w:rPr>
        <w:t>得</w:t>
      </w:r>
      <w:r w:rsidR="00702D76" w:rsidRPr="00A736B7">
        <w:rPr>
          <w:rFonts w:ascii="標楷體" w:eastAsia="標楷體" w:hAnsi="標楷體" w:cs="標楷體" w:hint="eastAsia"/>
          <w:sz w:val="28"/>
          <w:szCs w:val="28"/>
        </w:rPr>
        <w:t>視實際辦理情形，核予參加</w:t>
      </w:r>
      <w:r w:rsidR="00702D76" w:rsidRPr="00A736B7">
        <w:rPr>
          <w:rFonts w:ascii="標楷體" w:eastAsia="標楷體" w:hAnsi="標楷體" w:cs="標楷體"/>
          <w:sz w:val="28"/>
          <w:szCs w:val="28"/>
        </w:rPr>
        <w:t>之</w:t>
      </w:r>
      <w:r w:rsidR="00702D76" w:rsidRPr="00A736B7">
        <w:rPr>
          <w:rFonts w:ascii="標楷體" w:eastAsia="標楷體" w:hAnsi="標楷體" w:cs="標楷體" w:hint="eastAsia"/>
          <w:sz w:val="28"/>
          <w:szCs w:val="28"/>
        </w:rPr>
        <w:t>教職員工補休假時數。</w:t>
      </w:r>
    </w:p>
    <w:p w:rsidR="00702D76" w:rsidRPr="00A736B7" w:rsidRDefault="006A71EC" w:rsidP="0055524E">
      <w:pPr>
        <w:pStyle w:val="HTML"/>
        <w:tabs>
          <w:tab w:val="clear" w:pos="916"/>
          <w:tab w:val="clear" w:pos="1832"/>
          <w:tab w:val="left" w:pos="490"/>
          <w:tab w:val="left" w:pos="851"/>
        </w:tabs>
        <w:spacing w:line="440" w:lineRule="exact"/>
        <w:ind w:left="560" w:hangingChars="200" w:hanging="560"/>
        <w:jc w:val="both"/>
        <w:rPr>
          <w:rFonts w:ascii="標楷體" w:eastAsia="標楷體" w:hAnsi="標楷體"/>
          <w:sz w:val="28"/>
          <w:szCs w:val="28"/>
        </w:rPr>
      </w:pPr>
      <w:r>
        <w:rPr>
          <w:rFonts w:ascii="標楷體" w:eastAsia="標楷體" w:hAnsi="標楷體" w:hint="eastAsia"/>
          <w:sz w:val="28"/>
          <w:szCs w:val="28"/>
          <w:lang w:eastAsia="zh-TW"/>
        </w:rPr>
        <w:t>七、</w:t>
      </w:r>
      <w:r w:rsidR="00702D76" w:rsidRPr="00A736B7">
        <w:rPr>
          <w:rFonts w:ascii="標楷體" w:eastAsia="標楷體" w:hAnsi="標楷體"/>
          <w:sz w:val="28"/>
          <w:szCs w:val="28"/>
        </w:rPr>
        <w:t>學</w:t>
      </w:r>
      <w:r w:rsidR="00702D76" w:rsidRPr="00A736B7">
        <w:rPr>
          <w:rFonts w:ascii="標楷體" w:eastAsia="標楷體" w:hAnsi="標楷體" w:hint="eastAsia"/>
          <w:sz w:val="28"/>
          <w:szCs w:val="28"/>
        </w:rPr>
        <w:t>校</w:t>
      </w:r>
      <w:r w:rsidR="00702D76" w:rsidRPr="00A736B7">
        <w:rPr>
          <w:rFonts w:ascii="標楷體" w:eastAsia="標楷體" w:hAnsi="標楷體"/>
          <w:sz w:val="28"/>
          <w:szCs w:val="28"/>
        </w:rPr>
        <w:t>規劃彈性學習時間，得增加授課或指導鐘點費</w:t>
      </w:r>
      <w:r w:rsidR="00702D76" w:rsidRPr="00A736B7">
        <w:rPr>
          <w:rFonts w:ascii="標楷體" w:eastAsia="標楷體" w:hAnsi="標楷體" w:hint="eastAsia"/>
          <w:sz w:val="28"/>
          <w:szCs w:val="28"/>
        </w:rPr>
        <w:t>。但</w:t>
      </w:r>
      <w:r w:rsidR="00702D76" w:rsidRPr="00A736B7">
        <w:rPr>
          <w:rFonts w:ascii="標楷體" w:eastAsia="標楷體" w:hAnsi="標楷體"/>
          <w:sz w:val="28"/>
          <w:szCs w:val="28"/>
        </w:rPr>
        <w:t>不得超過該學期</w:t>
      </w:r>
      <w:r w:rsidR="00702D76" w:rsidRPr="00A736B7">
        <w:rPr>
          <w:rFonts w:ascii="標楷體" w:eastAsia="標楷體" w:hAnsi="標楷體" w:hint="eastAsia"/>
          <w:sz w:val="28"/>
          <w:szCs w:val="28"/>
        </w:rPr>
        <w:t>該課程原</w:t>
      </w:r>
      <w:r w:rsidR="00702D76" w:rsidRPr="00A736B7">
        <w:rPr>
          <w:rFonts w:ascii="標楷體" w:eastAsia="標楷體" w:hAnsi="標楷體"/>
          <w:sz w:val="28"/>
          <w:szCs w:val="28"/>
        </w:rPr>
        <w:t>應支出鐘點費</w:t>
      </w:r>
      <w:r w:rsidR="00702D76" w:rsidRPr="00A736B7">
        <w:rPr>
          <w:rFonts w:ascii="標楷體" w:eastAsia="標楷體" w:hAnsi="標楷體" w:hint="eastAsia"/>
          <w:sz w:val="28"/>
          <w:szCs w:val="28"/>
        </w:rPr>
        <w:t>之零點二倍。</w:t>
      </w:r>
    </w:p>
    <w:p w:rsidR="00702D76" w:rsidRPr="00A736B7" w:rsidRDefault="006A71EC" w:rsidP="006A71EC">
      <w:pPr>
        <w:pStyle w:val="HTML"/>
        <w:tabs>
          <w:tab w:val="clear" w:pos="916"/>
          <w:tab w:val="clear" w:pos="1832"/>
          <w:tab w:val="left" w:pos="490"/>
          <w:tab w:val="left" w:pos="851"/>
        </w:tabs>
        <w:spacing w:line="440" w:lineRule="exact"/>
        <w:jc w:val="both"/>
        <w:rPr>
          <w:rFonts w:ascii="標楷體" w:eastAsia="標楷體" w:hAnsi="標楷體"/>
          <w:sz w:val="28"/>
          <w:szCs w:val="28"/>
        </w:rPr>
      </w:pPr>
      <w:r>
        <w:rPr>
          <w:rFonts w:ascii="標楷體" w:eastAsia="標楷體" w:hAnsi="標楷體" w:cs="標楷體" w:hint="eastAsia"/>
          <w:sz w:val="28"/>
          <w:szCs w:val="28"/>
          <w:lang w:eastAsia="zh-TW"/>
        </w:rPr>
        <w:t>八、</w:t>
      </w:r>
      <w:r w:rsidR="00702D76" w:rsidRPr="00A736B7">
        <w:rPr>
          <w:rFonts w:ascii="標楷體" w:eastAsia="標楷體" w:hAnsi="標楷體" w:cs="標楷體" w:hint="eastAsia"/>
          <w:sz w:val="28"/>
          <w:szCs w:val="28"/>
        </w:rPr>
        <w:t>彈性學習時間之</w:t>
      </w:r>
      <w:r w:rsidR="00702D76" w:rsidRPr="00A736B7">
        <w:rPr>
          <w:rFonts w:ascii="標楷體" w:eastAsia="標楷體" w:hAnsi="標楷體" w:cs="標楷體"/>
          <w:sz w:val="28"/>
          <w:szCs w:val="28"/>
        </w:rPr>
        <w:t>學習</w:t>
      </w:r>
      <w:r w:rsidR="00702D76" w:rsidRPr="00A736B7">
        <w:rPr>
          <w:rFonts w:ascii="標楷體" w:eastAsia="標楷體" w:hAnsi="標楷體" w:cs="標楷體" w:hint="eastAsia"/>
          <w:sz w:val="28"/>
          <w:szCs w:val="28"/>
        </w:rPr>
        <w:t>成果</w:t>
      </w:r>
      <w:r w:rsidR="00702D76" w:rsidRPr="00A736B7">
        <w:rPr>
          <w:rFonts w:ascii="標楷體" w:eastAsia="標楷體" w:hAnsi="標楷體" w:cs="標楷體"/>
          <w:sz w:val="28"/>
          <w:szCs w:val="28"/>
        </w:rPr>
        <w:t>，</w:t>
      </w:r>
      <w:r w:rsidR="00702D76" w:rsidRPr="00A736B7">
        <w:rPr>
          <w:rFonts w:ascii="標楷體" w:eastAsia="標楷體" w:hAnsi="標楷體" w:cs="標楷體" w:hint="eastAsia"/>
          <w:sz w:val="28"/>
          <w:szCs w:val="28"/>
        </w:rPr>
        <w:t>應納入學生學習歷程檔案；其</w:t>
      </w:r>
      <w:r w:rsidR="00702D76" w:rsidRPr="00A736B7">
        <w:rPr>
          <w:rFonts w:ascii="標楷體" w:eastAsia="標楷體" w:hAnsi="標楷體" w:cs="標楷體"/>
          <w:sz w:val="28"/>
          <w:szCs w:val="28"/>
        </w:rPr>
        <w:t>內容如下</w:t>
      </w:r>
      <w:r w:rsidR="00702D76" w:rsidRPr="00A736B7">
        <w:rPr>
          <w:rFonts w:ascii="標楷體" w:eastAsia="標楷體" w:hAnsi="標楷體" w:cs="標楷體" w:hint="eastAsia"/>
          <w:sz w:val="28"/>
          <w:szCs w:val="28"/>
        </w:rPr>
        <w:t>：</w:t>
      </w:r>
    </w:p>
    <w:p w:rsidR="00702D76" w:rsidRPr="00A736B7" w:rsidRDefault="008361CA" w:rsidP="008361CA">
      <w:pPr>
        <w:pStyle w:val="HTML"/>
        <w:tabs>
          <w:tab w:val="clear" w:pos="1832"/>
          <w:tab w:val="left" w:pos="993"/>
        </w:tabs>
        <w:spacing w:line="440" w:lineRule="exact"/>
        <w:ind w:firstLineChars="150" w:firstLine="42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rPr>
        <w:t>一</w:t>
      </w:r>
      <w:r w:rsidRPr="00A736B7">
        <w:rPr>
          <w:rFonts w:ascii="標楷體" w:eastAsia="標楷體" w:hAnsi="標楷體"/>
          <w:sz w:val="28"/>
          <w:szCs w:val="28"/>
        </w:rPr>
        <w:t>)</w:t>
      </w:r>
      <w:r>
        <w:rPr>
          <w:rFonts w:ascii="標楷體" w:eastAsia="標楷體" w:hAnsi="標楷體" w:hint="eastAsia"/>
          <w:sz w:val="28"/>
          <w:szCs w:val="28"/>
        </w:rPr>
        <w:t>、</w:t>
      </w:r>
      <w:r w:rsidR="00702D76" w:rsidRPr="00A736B7">
        <w:rPr>
          <w:rFonts w:ascii="標楷體" w:eastAsia="標楷體" w:hAnsi="標楷體"/>
          <w:sz w:val="28"/>
          <w:szCs w:val="28"/>
        </w:rPr>
        <w:t>學生自主學習：</w:t>
      </w:r>
      <w:r w:rsidR="00702D76" w:rsidRPr="00A736B7">
        <w:rPr>
          <w:rFonts w:ascii="標楷體" w:eastAsia="標楷體" w:hAnsi="標楷體" w:hint="eastAsia"/>
          <w:sz w:val="28"/>
          <w:szCs w:val="28"/>
        </w:rPr>
        <w:t>自主學習計畫</w:t>
      </w:r>
      <w:r w:rsidR="00702D76" w:rsidRPr="00A736B7">
        <w:rPr>
          <w:rFonts w:ascii="標楷體" w:eastAsia="標楷體" w:hAnsi="標楷體"/>
          <w:sz w:val="28"/>
          <w:szCs w:val="28"/>
        </w:rPr>
        <w:t>及</w:t>
      </w:r>
      <w:r w:rsidR="00702D76" w:rsidRPr="00A736B7">
        <w:rPr>
          <w:rFonts w:ascii="標楷體" w:eastAsia="標楷體" w:hAnsi="標楷體" w:hint="eastAsia"/>
          <w:sz w:val="28"/>
          <w:szCs w:val="28"/>
        </w:rPr>
        <w:t>學習成果資料。</w:t>
      </w:r>
    </w:p>
    <w:p w:rsidR="00702D76" w:rsidRPr="00A736B7" w:rsidRDefault="008361CA" w:rsidP="008361CA">
      <w:pPr>
        <w:pStyle w:val="HTML"/>
        <w:tabs>
          <w:tab w:val="clear" w:pos="1832"/>
          <w:tab w:val="left" w:pos="993"/>
        </w:tabs>
        <w:spacing w:line="440" w:lineRule="exact"/>
        <w:ind w:firstLineChars="150" w:firstLine="42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lang w:eastAsia="zh-TW"/>
        </w:rPr>
        <w:t>二</w:t>
      </w:r>
      <w:r w:rsidRPr="00A736B7">
        <w:rPr>
          <w:rFonts w:ascii="標楷體" w:eastAsia="標楷體" w:hAnsi="標楷體"/>
          <w:sz w:val="28"/>
          <w:szCs w:val="28"/>
        </w:rPr>
        <w:t>)</w:t>
      </w:r>
      <w:r>
        <w:rPr>
          <w:rFonts w:ascii="標楷體" w:eastAsia="標楷體" w:hAnsi="標楷體" w:hint="eastAsia"/>
          <w:sz w:val="28"/>
          <w:szCs w:val="28"/>
        </w:rPr>
        <w:t>、</w:t>
      </w:r>
      <w:r w:rsidR="00702D76" w:rsidRPr="00A736B7">
        <w:rPr>
          <w:rFonts w:ascii="標楷體" w:eastAsia="標楷體" w:hAnsi="標楷體" w:cs="標楷體" w:hint="eastAsia"/>
          <w:sz w:val="28"/>
          <w:szCs w:val="28"/>
        </w:rPr>
        <w:t>補強性教學：</w:t>
      </w:r>
      <w:r w:rsidR="00702D76" w:rsidRPr="00A736B7">
        <w:rPr>
          <w:rFonts w:ascii="標楷體" w:eastAsia="標楷體" w:hAnsi="標楷體" w:cs="標楷體"/>
          <w:sz w:val="28"/>
          <w:szCs w:val="28"/>
        </w:rPr>
        <w:t>學習成果資料</w:t>
      </w:r>
      <w:r w:rsidR="00702D76" w:rsidRPr="00A736B7">
        <w:rPr>
          <w:rFonts w:ascii="標楷體" w:eastAsia="標楷體" w:hAnsi="標楷體" w:cs="標楷體" w:hint="eastAsia"/>
          <w:sz w:val="28"/>
          <w:szCs w:val="28"/>
        </w:rPr>
        <w:t>。</w:t>
      </w:r>
    </w:p>
    <w:p w:rsidR="00702D76" w:rsidRPr="00A736B7" w:rsidRDefault="008361CA" w:rsidP="008361CA">
      <w:pPr>
        <w:pStyle w:val="HTML"/>
        <w:tabs>
          <w:tab w:val="clear" w:pos="1832"/>
          <w:tab w:val="left" w:pos="993"/>
        </w:tabs>
        <w:spacing w:line="440" w:lineRule="exact"/>
        <w:ind w:firstLineChars="150" w:firstLine="42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lang w:eastAsia="zh-TW"/>
        </w:rPr>
        <w:t>三</w:t>
      </w:r>
      <w:r w:rsidRPr="00A736B7">
        <w:rPr>
          <w:rFonts w:ascii="標楷體" w:eastAsia="標楷體" w:hAnsi="標楷體"/>
          <w:sz w:val="28"/>
          <w:szCs w:val="28"/>
        </w:rPr>
        <w:t>)</w:t>
      </w:r>
      <w:r>
        <w:rPr>
          <w:rFonts w:ascii="標楷體" w:eastAsia="標楷體" w:hAnsi="標楷體" w:hint="eastAsia"/>
          <w:sz w:val="28"/>
          <w:szCs w:val="28"/>
        </w:rPr>
        <w:t>、</w:t>
      </w:r>
      <w:r w:rsidR="00702D76" w:rsidRPr="00A736B7">
        <w:rPr>
          <w:rFonts w:ascii="標楷體" w:eastAsia="標楷體" w:hAnsi="標楷體" w:cs="標楷體" w:hint="eastAsia"/>
          <w:sz w:val="28"/>
          <w:szCs w:val="28"/>
        </w:rPr>
        <w:t>充實或增廣教學</w:t>
      </w:r>
      <w:r w:rsidR="00702D76" w:rsidRPr="00A736B7">
        <w:rPr>
          <w:rFonts w:ascii="標楷體" w:eastAsia="標楷體" w:hAnsi="標楷體" w:cs="標楷體"/>
          <w:sz w:val="28"/>
          <w:szCs w:val="28"/>
        </w:rPr>
        <w:t>：學習成果資料</w:t>
      </w:r>
      <w:r w:rsidR="00702D76" w:rsidRPr="00A736B7">
        <w:rPr>
          <w:rFonts w:ascii="標楷體" w:eastAsia="標楷體" w:hAnsi="標楷體" w:cs="標楷體" w:hint="eastAsia"/>
          <w:sz w:val="28"/>
          <w:szCs w:val="28"/>
        </w:rPr>
        <w:t>。</w:t>
      </w:r>
    </w:p>
    <w:p w:rsidR="00702D76" w:rsidRPr="00A736B7" w:rsidRDefault="008361CA" w:rsidP="008361CA">
      <w:pPr>
        <w:pStyle w:val="HTML"/>
        <w:tabs>
          <w:tab w:val="clear" w:pos="1832"/>
          <w:tab w:val="left" w:pos="993"/>
        </w:tabs>
        <w:spacing w:line="440" w:lineRule="exact"/>
        <w:ind w:firstLineChars="150" w:firstLine="42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lang w:eastAsia="zh-TW"/>
        </w:rPr>
        <w:t>四</w:t>
      </w:r>
      <w:r w:rsidRPr="00A736B7">
        <w:rPr>
          <w:rFonts w:ascii="標楷體" w:eastAsia="標楷體" w:hAnsi="標楷體"/>
          <w:sz w:val="28"/>
          <w:szCs w:val="28"/>
        </w:rPr>
        <w:t>)</w:t>
      </w:r>
      <w:r>
        <w:rPr>
          <w:rFonts w:ascii="標楷體" w:eastAsia="標楷體" w:hAnsi="標楷體" w:hint="eastAsia"/>
          <w:sz w:val="28"/>
          <w:szCs w:val="28"/>
        </w:rPr>
        <w:t>、</w:t>
      </w:r>
      <w:r w:rsidR="00702D76" w:rsidRPr="00A736B7">
        <w:rPr>
          <w:rFonts w:ascii="標楷體" w:eastAsia="標楷體" w:hAnsi="標楷體" w:cs="標楷體" w:hint="eastAsia"/>
          <w:sz w:val="28"/>
          <w:szCs w:val="28"/>
        </w:rPr>
        <w:t>選手培訓</w:t>
      </w:r>
      <w:r w:rsidR="00702D76" w:rsidRPr="00A736B7">
        <w:rPr>
          <w:rFonts w:ascii="標楷體" w:eastAsia="標楷體" w:hAnsi="標楷體" w:cs="標楷體"/>
          <w:sz w:val="28"/>
          <w:szCs w:val="28"/>
        </w:rPr>
        <w:t>：選手培訓</w:t>
      </w:r>
      <w:r w:rsidR="00702D76" w:rsidRPr="00A736B7">
        <w:rPr>
          <w:rFonts w:ascii="標楷體" w:eastAsia="標楷體" w:hAnsi="標楷體" w:cs="標楷體" w:hint="eastAsia"/>
          <w:sz w:val="28"/>
          <w:szCs w:val="28"/>
        </w:rPr>
        <w:t>計畫</w:t>
      </w:r>
      <w:r w:rsidR="00702D76" w:rsidRPr="00A736B7">
        <w:rPr>
          <w:rFonts w:ascii="標楷體" w:eastAsia="標楷體" w:hAnsi="標楷體" w:cs="標楷體"/>
          <w:sz w:val="28"/>
          <w:szCs w:val="28"/>
        </w:rPr>
        <w:t>及培訓成果資料。</w:t>
      </w:r>
    </w:p>
    <w:p w:rsidR="00702D76" w:rsidRPr="00A736B7" w:rsidRDefault="008361CA" w:rsidP="008361CA">
      <w:pPr>
        <w:pStyle w:val="HTML"/>
        <w:tabs>
          <w:tab w:val="clear" w:pos="1832"/>
          <w:tab w:val="left" w:pos="993"/>
        </w:tabs>
        <w:spacing w:line="440" w:lineRule="exact"/>
        <w:ind w:firstLineChars="150" w:firstLine="420"/>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hint="eastAsia"/>
          <w:sz w:val="28"/>
          <w:szCs w:val="28"/>
          <w:lang w:eastAsia="zh-TW"/>
        </w:rPr>
        <w:t>五</w:t>
      </w:r>
      <w:r w:rsidRPr="00A736B7">
        <w:rPr>
          <w:rFonts w:ascii="標楷體" w:eastAsia="標楷體" w:hAnsi="標楷體"/>
          <w:sz w:val="28"/>
          <w:szCs w:val="28"/>
        </w:rPr>
        <w:t>)</w:t>
      </w:r>
      <w:r>
        <w:rPr>
          <w:rFonts w:ascii="標楷體" w:eastAsia="標楷體" w:hAnsi="標楷體" w:hint="eastAsia"/>
          <w:sz w:val="28"/>
          <w:szCs w:val="28"/>
        </w:rPr>
        <w:t>、</w:t>
      </w:r>
      <w:r w:rsidR="00702D76" w:rsidRPr="00A736B7">
        <w:rPr>
          <w:rFonts w:ascii="標楷體" w:eastAsia="標楷體" w:hAnsi="標楷體" w:cs="標楷體" w:hint="eastAsia"/>
          <w:sz w:val="28"/>
          <w:szCs w:val="28"/>
        </w:rPr>
        <w:t>學校</w:t>
      </w:r>
      <w:r w:rsidR="00702D76" w:rsidRPr="00A736B7">
        <w:rPr>
          <w:rFonts w:ascii="標楷體" w:eastAsia="標楷體" w:hAnsi="標楷體" w:hint="eastAsia"/>
          <w:sz w:val="28"/>
          <w:szCs w:val="28"/>
        </w:rPr>
        <w:t>特色</w:t>
      </w:r>
      <w:r w:rsidR="00702D76" w:rsidRPr="00A736B7">
        <w:rPr>
          <w:rFonts w:ascii="標楷體" w:eastAsia="標楷體" w:hAnsi="標楷體" w:cs="標楷體" w:hint="eastAsia"/>
          <w:sz w:val="28"/>
          <w:szCs w:val="28"/>
        </w:rPr>
        <w:t>活動</w:t>
      </w:r>
      <w:r w:rsidR="00702D76" w:rsidRPr="00A736B7">
        <w:rPr>
          <w:rFonts w:ascii="標楷體" w:eastAsia="標楷體" w:hAnsi="標楷體" w:cs="標楷體"/>
          <w:sz w:val="28"/>
          <w:szCs w:val="28"/>
        </w:rPr>
        <w:t>：參加特色活動成果資料。</w:t>
      </w:r>
    </w:p>
    <w:p w:rsidR="00702D76" w:rsidRPr="00A736B7" w:rsidRDefault="00702D76" w:rsidP="008361CA">
      <w:pPr>
        <w:pStyle w:val="HTML"/>
        <w:spacing w:line="440" w:lineRule="exact"/>
        <w:ind w:leftChars="432" w:left="1037"/>
        <w:jc w:val="both"/>
        <w:rPr>
          <w:rFonts w:ascii="標楷體" w:eastAsia="標楷體" w:hAnsi="標楷體"/>
          <w:sz w:val="28"/>
          <w:szCs w:val="28"/>
        </w:rPr>
      </w:pPr>
      <w:r w:rsidRPr="00A736B7">
        <w:rPr>
          <w:rFonts w:ascii="標楷體" w:eastAsia="標楷體" w:hAnsi="標楷體" w:cs="標楷體" w:hint="eastAsia"/>
          <w:sz w:val="28"/>
          <w:szCs w:val="28"/>
        </w:rPr>
        <w:t>前</w:t>
      </w:r>
      <w:r w:rsidRPr="00A736B7">
        <w:rPr>
          <w:rFonts w:ascii="標楷體" w:eastAsia="標楷體" w:hAnsi="標楷體" w:cs="標楷體"/>
          <w:sz w:val="28"/>
          <w:szCs w:val="28"/>
        </w:rPr>
        <w:t>項各款資料</w:t>
      </w:r>
      <w:r w:rsidRPr="00A736B7">
        <w:rPr>
          <w:rFonts w:ascii="標楷體" w:eastAsia="標楷體" w:hAnsi="標楷體" w:cs="標楷體" w:hint="eastAsia"/>
          <w:sz w:val="28"/>
          <w:szCs w:val="28"/>
        </w:rPr>
        <w:t>，</w:t>
      </w:r>
      <w:r w:rsidRPr="00A736B7">
        <w:rPr>
          <w:rFonts w:ascii="標楷體" w:eastAsia="標楷體" w:hAnsi="標楷體" w:cs="標楷體"/>
          <w:sz w:val="28"/>
          <w:szCs w:val="28"/>
        </w:rPr>
        <w:t>得以</w:t>
      </w:r>
      <w:r w:rsidRPr="00A736B7">
        <w:rPr>
          <w:rFonts w:ascii="標楷體" w:eastAsia="標楷體" w:hAnsi="標楷體" w:cs="標楷體" w:hint="eastAsia"/>
          <w:sz w:val="28"/>
          <w:szCs w:val="28"/>
        </w:rPr>
        <w:t>書面文字、影音媒材、作業、實作、實驗、見習、參觀、報告、資料蒐集整理或自我評量等多元方式呈現。</w:t>
      </w:r>
    </w:p>
    <w:p w:rsidR="00702D76" w:rsidRPr="00A736B7" w:rsidRDefault="00702D76" w:rsidP="00D35D4E">
      <w:pPr>
        <w:pStyle w:val="HTML"/>
        <w:numPr>
          <w:ilvl w:val="0"/>
          <w:numId w:val="6"/>
        </w:numPr>
        <w:tabs>
          <w:tab w:val="clear" w:pos="916"/>
          <w:tab w:val="clear" w:pos="1832"/>
          <w:tab w:val="left" w:pos="490"/>
          <w:tab w:val="left" w:pos="851"/>
        </w:tabs>
        <w:spacing w:line="440" w:lineRule="exact"/>
        <w:jc w:val="both"/>
        <w:rPr>
          <w:rFonts w:ascii="標楷體" w:eastAsia="標楷體" w:hAnsi="標楷體"/>
          <w:sz w:val="28"/>
          <w:szCs w:val="28"/>
        </w:rPr>
      </w:pPr>
      <w:r w:rsidRPr="00A736B7">
        <w:rPr>
          <w:rFonts w:ascii="標楷體" w:eastAsia="標楷體" w:hAnsi="標楷體"/>
          <w:sz w:val="28"/>
          <w:szCs w:val="28"/>
        </w:rPr>
        <w:t>學校應於每學期學生選課前，規劃辦理課程諮詢輔導，就學校</w:t>
      </w:r>
      <w:r w:rsidRPr="00A736B7">
        <w:rPr>
          <w:rFonts w:ascii="標楷體" w:eastAsia="標楷體" w:hAnsi="標楷體" w:hint="eastAsia"/>
          <w:sz w:val="28"/>
          <w:szCs w:val="28"/>
        </w:rPr>
        <w:t>之選修</w:t>
      </w:r>
      <w:r w:rsidRPr="00A736B7">
        <w:rPr>
          <w:rFonts w:ascii="標楷體" w:eastAsia="標楷體" w:hAnsi="標楷體"/>
          <w:sz w:val="28"/>
          <w:szCs w:val="28"/>
        </w:rPr>
        <w:t>課程及彈性學習時間之規劃進行說明，</w:t>
      </w:r>
      <w:r w:rsidRPr="00A736B7">
        <w:rPr>
          <w:rFonts w:ascii="標楷體" w:eastAsia="標楷體" w:hAnsi="標楷體" w:hint="eastAsia"/>
          <w:sz w:val="28"/>
          <w:szCs w:val="28"/>
        </w:rPr>
        <w:t>並</w:t>
      </w:r>
      <w:r w:rsidRPr="00A736B7">
        <w:rPr>
          <w:rFonts w:ascii="標楷體" w:eastAsia="標楷體" w:hAnsi="標楷體"/>
          <w:sz w:val="28"/>
          <w:szCs w:val="28"/>
        </w:rPr>
        <w:t>參酌學生性向</w:t>
      </w:r>
      <w:r w:rsidRPr="00A736B7">
        <w:rPr>
          <w:rFonts w:ascii="標楷體" w:eastAsia="標楷體" w:hAnsi="標楷體" w:hint="eastAsia"/>
          <w:sz w:val="28"/>
          <w:szCs w:val="28"/>
        </w:rPr>
        <w:t>、</w:t>
      </w:r>
      <w:r w:rsidRPr="00A736B7">
        <w:rPr>
          <w:rFonts w:ascii="標楷體" w:eastAsia="標楷體" w:hAnsi="標楷體"/>
          <w:sz w:val="28"/>
          <w:szCs w:val="28"/>
        </w:rPr>
        <w:t>興趣測驗結果及大學進路</w:t>
      </w:r>
      <w:r w:rsidRPr="00A736B7">
        <w:rPr>
          <w:rFonts w:ascii="標楷體" w:eastAsia="標楷體" w:hAnsi="標楷體" w:hint="eastAsia"/>
          <w:sz w:val="28"/>
          <w:szCs w:val="28"/>
        </w:rPr>
        <w:t>等資訊</w:t>
      </w:r>
      <w:r w:rsidRPr="00A736B7">
        <w:rPr>
          <w:rFonts w:ascii="標楷體" w:eastAsia="標楷體" w:hAnsi="標楷體"/>
          <w:sz w:val="28"/>
          <w:szCs w:val="28"/>
        </w:rPr>
        <w:t>，輔導學生選課</w:t>
      </w:r>
      <w:r w:rsidRPr="00A736B7">
        <w:rPr>
          <w:rFonts w:ascii="標楷體" w:eastAsia="標楷體" w:hAnsi="標楷體" w:hint="eastAsia"/>
          <w:sz w:val="28"/>
          <w:szCs w:val="28"/>
        </w:rPr>
        <w:t>及</w:t>
      </w:r>
      <w:r w:rsidRPr="00A736B7">
        <w:rPr>
          <w:rFonts w:ascii="標楷體" w:eastAsia="標楷體" w:hAnsi="標楷體"/>
          <w:sz w:val="28"/>
          <w:szCs w:val="28"/>
        </w:rPr>
        <w:t>提供諮詢。</w:t>
      </w:r>
    </w:p>
    <w:p w:rsidR="00702D76" w:rsidRPr="00A736B7" w:rsidRDefault="00702D76" w:rsidP="00D35D4E">
      <w:pPr>
        <w:pStyle w:val="HTML"/>
        <w:numPr>
          <w:ilvl w:val="0"/>
          <w:numId w:val="6"/>
        </w:numPr>
        <w:tabs>
          <w:tab w:val="clear" w:pos="916"/>
          <w:tab w:val="clear" w:pos="1832"/>
          <w:tab w:val="left" w:pos="490"/>
          <w:tab w:val="left" w:pos="851"/>
        </w:tabs>
        <w:spacing w:line="440" w:lineRule="exact"/>
        <w:jc w:val="both"/>
        <w:rPr>
          <w:rFonts w:ascii="標楷體" w:eastAsia="標楷體" w:hAnsi="標楷體"/>
          <w:sz w:val="28"/>
          <w:szCs w:val="28"/>
        </w:rPr>
      </w:pPr>
      <w:r w:rsidRPr="00A736B7">
        <w:rPr>
          <w:rFonts w:ascii="標楷體" w:eastAsia="標楷體" w:hAnsi="標楷體"/>
          <w:sz w:val="28"/>
          <w:szCs w:val="28"/>
        </w:rPr>
        <w:t>學校因開設第</w:t>
      </w:r>
      <w:r w:rsidRPr="00A736B7">
        <w:rPr>
          <w:rFonts w:ascii="標楷體" w:eastAsia="標楷體" w:hAnsi="標楷體" w:cs="標楷體"/>
          <w:sz w:val="28"/>
          <w:szCs w:val="28"/>
        </w:rPr>
        <w:t>二點</w:t>
      </w:r>
      <w:r w:rsidRPr="00A736B7">
        <w:rPr>
          <w:rFonts w:ascii="標楷體" w:eastAsia="標楷體" w:hAnsi="標楷體"/>
          <w:sz w:val="28"/>
          <w:szCs w:val="28"/>
        </w:rPr>
        <w:t>所</w:t>
      </w:r>
      <w:r w:rsidRPr="00A736B7">
        <w:rPr>
          <w:rFonts w:ascii="標楷體" w:eastAsia="標楷體" w:hAnsi="標楷體" w:hint="eastAsia"/>
          <w:sz w:val="28"/>
          <w:szCs w:val="28"/>
        </w:rPr>
        <w:t>定</w:t>
      </w:r>
      <w:r w:rsidRPr="00A736B7">
        <w:rPr>
          <w:rFonts w:ascii="標楷體" w:eastAsia="標楷體" w:hAnsi="標楷體"/>
          <w:sz w:val="28"/>
          <w:szCs w:val="28"/>
        </w:rPr>
        <w:t>課程而</w:t>
      </w:r>
      <w:r w:rsidRPr="00A736B7">
        <w:rPr>
          <w:rFonts w:ascii="標楷體" w:eastAsia="標楷體" w:hAnsi="標楷體" w:hint="eastAsia"/>
          <w:sz w:val="28"/>
          <w:szCs w:val="28"/>
        </w:rPr>
        <w:t>增加</w:t>
      </w:r>
      <w:r w:rsidRPr="00A736B7">
        <w:rPr>
          <w:rFonts w:ascii="標楷體" w:eastAsia="標楷體" w:hAnsi="標楷體"/>
          <w:sz w:val="28"/>
          <w:szCs w:val="28"/>
        </w:rPr>
        <w:t>原應</w:t>
      </w:r>
      <w:r w:rsidRPr="00A736B7">
        <w:rPr>
          <w:rFonts w:ascii="標楷體" w:eastAsia="標楷體" w:hAnsi="標楷體" w:hint="eastAsia"/>
          <w:sz w:val="28"/>
          <w:szCs w:val="28"/>
        </w:rPr>
        <w:t>支出</w:t>
      </w:r>
      <w:r w:rsidRPr="00A736B7">
        <w:rPr>
          <w:rFonts w:ascii="標楷體" w:eastAsia="標楷體" w:hAnsi="標楷體"/>
          <w:sz w:val="28"/>
          <w:szCs w:val="28"/>
        </w:rPr>
        <w:t>鐘點費以外之授課或指導鐘點費，得依本要點向本署申請補助</w:t>
      </w:r>
      <w:r w:rsidRPr="00A736B7">
        <w:rPr>
          <w:rFonts w:ascii="標楷體" w:eastAsia="標楷體" w:hAnsi="標楷體" w:hint="eastAsia"/>
          <w:sz w:val="28"/>
          <w:szCs w:val="28"/>
        </w:rPr>
        <w:t>；</w:t>
      </w:r>
      <w:r w:rsidRPr="00A736B7">
        <w:rPr>
          <w:rFonts w:ascii="標楷體" w:eastAsia="標楷體" w:hAnsi="標楷體"/>
          <w:sz w:val="28"/>
          <w:szCs w:val="28"/>
        </w:rPr>
        <w:t>教師</w:t>
      </w:r>
      <w:r w:rsidRPr="00A736B7">
        <w:rPr>
          <w:rFonts w:ascii="標楷體" w:eastAsia="標楷體" w:hAnsi="標楷體" w:hint="eastAsia"/>
          <w:sz w:val="28"/>
          <w:szCs w:val="28"/>
        </w:rPr>
        <w:t>每人</w:t>
      </w:r>
      <w:r w:rsidRPr="00A736B7">
        <w:rPr>
          <w:rFonts w:ascii="標楷體" w:eastAsia="標楷體" w:hAnsi="標楷體"/>
          <w:sz w:val="28"/>
          <w:szCs w:val="28"/>
        </w:rPr>
        <w:t>每節為四百元。</w:t>
      </w:r>
    </w:p>
    <w:p w:rsidR="00702D76" w:rsidRPr="00A736B7" w:rsidRDefault="00702D76" w:rsidP="00702D76">
      <w:pPr>
        <w:pStyle w:val="HTML"/>
        <w:tabs>
          <w:tab w:val="clear" w:pos="916"/>
          <w:tab w:val="clear" w:pos="1832"/>
          <w:tab w:val="left" w:pos="490"/>
          <w:tab w:val="left" w:pos="851"/>
        </w:tabs>
        <w:spacing w:line="440" w:lineRule="exact"/>
        <w:jc w:val="both"/>
        <w:rPr>
          <w:rFonts w:ascii="標楷體" w:eastAsia="標楷體" w:hAnsi="標楷體"/>
          <w:sz w:val="28"/>
          <w:szCs w:val="28"/>
          <w:u w:val="single"/>
        </w:rPr>
      </w:pPr>
      <w:r w:rsidRPr="00A736B7">
        <w:rPr>
          <w:rFonts w:ascii="標楷體" w:eastAsia="標楷體" w:hAnsi="標楷體" w:hint="eastAsia"/>
          <w:sz w:val="28"/>
          <w:szCs w:val="28"/>
          <w:u w:val="single"/>
        </w:rPr>
        <w:t>什</w:t>
      </w:r>
      <w:r w:rsidRPr="00A736B7">
        <w:rPr>
          <w:rFonts w:ascii="標楷體" w:eastAsia="標楷體" w:hAnsi="標楷體"/>
          <w:sz w:val="28"/>
          <w:szCs w:val="28"/>
          <w:u w:val="single"/>
        </w:rPr>
        <w:t>麼是自</w:t>
      </w:r>
      <w:r w:rsidRPr="00A736B7">
        <w:rPr>
          <w:rFonts w:ascii="標楷體" w:eastAsia="標楷體" w:hAnsi="標楷體" w:hint="eastAsia"/>
          <w:sz w:val="28"/>
          <w:szCs w:val="28"/>
          <w:u w:val="single"/>
        </w:rPr>
        <w:t>主</w:t>
      </w:r>
      <w:r w:rsidRPr="00A736B7">
        <w:rPr>
          <w:rFonts w:ascii="標楷體" w:eastAsia="標楷體" w:hAnsi="標楷體"/>
          <w:sz w:val="28"/>
          <w:szCs w:val="28"/>
          <w:u w:val="single"/>
        </w:rPr>
        <w:t>學習能力？</w:t>
      </w:r>
    </w:p>
    <w:p w:rsidR="00702D76" w:rsidRPr="00A736B7" w:rsidRDefault="00702D76" w:rsidP="00702D76">
      <w:pPr>
        <w:pStyle w:val="HTML"/>
        <w:tabs>
          <w:tab w:val="left" w:pos="490"/>
          <w:tab w:val="left" w:pos="851"/>
        </w:tabs>
        <w:spacing w:line="440" w:lineRule="exact"/>
        <w:jc w:val="both"/>
        <w:rPr>
          <w:rFonts w:ascii="標楷體" w:eastAsia="標楷體" w:hAnsi="標楷體" w:cs="標楷體"/>
          <w:sz w:val="28"/>
          <w:szCs w:val="28"/>
        </w:rPr>
      </w:pPr>
      <w:r w:rsidRPr="00A736B7">
        <w:rPr>
          <w:rFonts w:ascii="標楷體" w:eastAsia="標楷體" w:hAnsi="標楷體" w:cs="標楷體"/>
          <w:sz w:val="28"/>
          <w:szCs w:val="28"/>
        </w:rPr>
        <w:t>1.</w:t>
      </w:r>
      <w:r w:rsidRPr="00A736B7">
        <w:rPr>
          <w:rFonts w:ascii="標楷體" w:eastAsia="標楷體" w:hAnsi="標楷體" w:cs="標楷體" w:hint="eastAsia"/>
          <w:sz w:val="28"/>
          <w:szCs w:val="28"/>
        </w:rPr>
        <w:t>在教學層面，自主學習有二個重要的特質：</w:t>
      </w:r>
    </w:p>
    <w:p w:rsidR="00702D76" w:rsidRPr="00A736B7" w:rsidRDefault="00702D76" w:rsidP="00D109D8">
      <w:pPr>
        <w:pStyle w:val="HTML"/>
        <w:tabs>
          <w:tab w:val="left" w:pos="490"/>
          <w:tab w:val="left" w:pos="851"/>
        </w:tabs>
        <w:spacing w:line="440" w:lineRule="exact"/>
        <w:ind w:firstLineChars="100" w:firstLine="280"/>
        <w:jc w:val="both"/>
        <w:rPr>
          <w:rFonts w:ascii="標楷體" w:eastAsia="標楷體" w:hAnsi="標楷體" w:cs="標楷體"/>
          <w:sz w:val="28"/>
          <w:szCs w:val="28"/>
        </w:rPr>
      </w:pPr>
      <w:r w:rsidRPr="00A736B7">
        <w:rPr>
          <w:rFonts w:ascii="標楷體" w:eastAsia="標楷體" w:hAnsi="標楷體" w:cs="標楷體"/>
          <w:sz w:val="28"/>
          <w:szCs w:val="28"/>
        </w:rPr>
        <w:t xml:space="preserve">(1) </w:t>
      </w:r>
      <w:r w:rsidRPr="00A736B7">
        <w:rPr>
          <w:rFonts w:ascii="標楷體" w:eastAsia="標楷體" w:hAnsi="標楷體" w:cs="標楷體" w:hint="eastAsia"/>
          <w:sz w:val="28"/>
          <w:szCs w:val="28"/>
        </w:rPr>
        <w:t>學生需要為自己的學習負責任</w:t>
      </w:r>
    </w:p>
    <w:p w:rsidR="00702D76" w:rsidRPr="00A736B7" w:rsidRDefault="00702D76" w:rsidP="00D109D8">
      <w:pPr>
        <w:pStyle w:val="HTML"/>
        <w:tabs>
          <w:tab w:val="left" w:pos="490"/>
          <w:tab w:val="left" w:pos="851"/>
        </w:tabs>
        <w:spacing w:line="440" w:lineRule="exact"/>
        <w:ind w:leftChars="116" w:left="278"/>
        <w:jc w:val="both"/>
        <w:rPr>
          <w:rFonts w:ascii="標楷體" w:eastAsia="標楷體" w:hAnsi="標楷體" w:cs="標楷體"/>
          <w:sz w:val="28"/>
          <w:szCs w:val="28"/>
        </w:rPr>
      </w:pPr>
      <w:r w:rsidRPr="00A736B7">
        <w:rPr>
          <w:rFonts w:ascii="標楷體" w:eastAsia="標楷體" w:hAnsi="標楷體" w:cs="標楷體"/>
          <w:sz w:val="28"/>
          <w:szCs w:val="28"/>
        </w:rPr>
        <w:t xml:space="preserve">(2) </w:t>
      </w:r>
      <w:r w:rsidRPr="00A736B7">
        <w:rPr>
          <w:rFonts w:ascii="標楷體" w:eastAsia="標楷體" w:hAnsi="標楷體" w:cs="標楷體" w:hint="eastAsia"/>
          <w:sz w:val="28"/>
          <w:szCs w:val="28"/>
        </w:rPr>
        <w:t>自主學習或者教與學過程中，學習者通常會與教師及其他學習者交流</w:t>
      </w:r>
      <w:r w:rsidRPr="00A736B7">
        <w:rPr>
          <w:rFonts w:ascii="標楷體" w:eastAsia="標楷體" w:hAnsi="標楷體" w:cs="標楷體"/>
          <w:sz w:val="28"/>
          <w:szCs w:val="28"/>
        </w:rPr>
        <w:t>(Brockett &amp; Hiemstra, 1991)</w:t>
      </w:r>
      <w:r w:rsidRPr="00A736B7">
        <w:rPr>
          <w:rFonts w:ascii="標楷體" w:eastAsia="標楷體" w:hAnsi="標楷體" w:cs="標楷體" w:hint="eastAsia"/>
          <w:sz w:val="28"/>
          <w:szCs w:val="28"/>
        </w:rPr>
        <w:t>。</w:t>
      </w:r>
    </w:p>
    <w:p w:rsidR="00702D76" w:rsidRPr="00A736B7" w:rsidRDefault="00702D76" w:rsidP="00C61268">
      <w:pPr>
        <w:pStyle w:val="HTML"/>
        <w:tabs>
          <w:tab w:val="left" w:pos="490"/>
          <w:tab w:val="left" w:pos="851"/>
        </w:tabs>
        <w:spacing w:line="440" w:lineRule="exact"/>
        <w:ind w:leftChars="116" w:left="278"/>
        <w:jc w:val="both"/>
        <w:rPr>
          <w:rFonts w:ascii="標楷體" w:eastAsia="標楷體" w:hAnsi="標楷體" w:cs="標楷體"/>
          <w:sz w:val="28"/>
          <w:szCs w:val="28"/>
        </w:rPr>
      </w:pPr>
      <w:r w:rsidRPr="00A736B7">
        <w:rPr>
          <w:rFonts w:ascii="標楷體" w:eastAsia="標楷體" w:hAnsi="標楷體" w:cs="標楷體" w:hint="eastAsia"/>
          <w:sz w:val="28"/>
          <w:szCs w:val="28"/>
        </w:rPr>
        <w:t>學習者需要為自己的學習負責任，包括為主導自己的學習、訂定學習目標、為自己的想法和行動負責</w:t>
      </w:r>
      <w:r w:rsidRPr="00A736B7">
        <w:rPr>
          <w:rFonts w:ascii="標楷體" w:eastAsia="標楷體" w:hAnsi="標楷體" w:cs="標楷體"/>
          <w:sz w:val="28"/>
          <w:szCs w:val="28"/>
        </w:rPr>
        <w:t>(Hiemstra &amp; Brockett, 1994)</w:t>
      </w:r>
      <w:r w:rsidRPr="00A736B7">
        <w:rPr>
          <w:rFonts w:ascii="標楷體" w:eastAsia="標楷體" w:hAnsi="標楷體" w:cs="標楷體" w:hint="eastAsia"/>
          <w:sz w:val="28"/>
          <w:szCs w:val="28"/>
        </w:rPr>
        <w:t xml:space="preserve">。實際上，在開始學習後，學習者需要不斷地作有關學習的不同的決定 </w:t>
      </w:r>
      <w:r w:rsidRPr="00A736B7">
        <w:rPr>
          <w:rFonts w:ascii="標楷體" w:eastAsia="標楷體" w:hAnsi="標楷體" w:cs="標楷體"/>
          <w:sz w:val="28"/>
          <w:szCs w:val="28"/>
        </w:rPr>
        <w:t xml:space="preserve">(Banz, 2009; Hiemstra, 1982) </w:t>
      </w:r>
      <w:r w:rsidRPr="00A736B7">
        <w:rPr>
          <w:rFonts w:ascii="標楷體" w:eastAsia="標楷體" w:hAnsi="標楷體" w:cs="標楷體" w:hint="eastAsia"/>
          <w:sz w:val="28"/>
          <w:szCs w:val="28"/>
        </w:rPr>
        <w:t>。值得一提的是，學習通常在具教師和其他學習者的社會環境中發生</w:t>
      </w:r>
      <w:r w:rsidRPr="00A736B7">
        <w:rPr>
          <w:rFonts w:ascii="標楷體" w:eastAsia="標楷體" w:hAnsi="標楷體" w:cs="標楷體"/>
          <w:sz w:val="28"/>
          <w:szCs w:val="28"/>
        </w:rPr>
        <w:lastRenderedPageBreak/>
        <w:t xml:space="preserve">(Lim, Hew, &amp; Cheung, 2013) </w:t>
      </w:r>
      <w:r w:rsidRPr="00A736B7">
        <w:rPr>
          <w:rFonts w:ascii="標楷體" w:eastAsia="標楷體" w:hAnsi="標楷體" w:cs="標楷體" w:hint="eastAsia"/>
          <w:sz w:val="28"/>
          <w:szCs w:val="28"/>
        </w:rPr>
        <w:t xml:space="preserve">。換句話說，學習者為自己的學習負責任，但並不代表在學習過程中不包括涉及教師和其他學習者的互動學習 </w:t>
      </w:r>
      <w:r w:rsidRPr="00A736B7">
        <w:rPr>
          <w:rFonts w:ascii="標楷體" w:eastAsia="標楷體" w:hAnsi="標楷體" w:cs="標楷體"/>
          <w:sz w:val="28"/>
          <w:szCs w:val="28"/>
        </w:rPr>
        <w:t xml:space="preserve">(Banz, 2009) </w:t>
      </w:r>
      <w:r w:rsidRPr="00A736B7">
        <w:rPr>
          <w:rFonts w:ascii="標楷體" w:eastAsia="標楷體" w:hAnsi="標楷體" w:cs="標楷體" w:hint="eastAsia"/>
          <w:sz w:val="28"/>
          <w:szCs w:val="28"/>
        </w:rPr>
        <w:t>。</w:t>
      </w:r>
    </w:p>
    <w:p w:rsidR="00702D76" w:rsidRPr="00A736B7" w:rsidRDefault="00702D76" w:rsidP="00C61268">
      <w:pPr>
        <w:pStyle w:val="HTML"/>
        <w:tabs>
          <w:tab w:val="left" w:pos="490"/>
          <w:tab w:val="left" w:pos="851"/>
        </w:tabs>
        <w:spacing w:line="440" w:lineRule="exact"/>
        <w:ind w:left="280" w:hangingChars="100" w:hanging="280"/>
        <w:jc w:val="both"/>
        <w:rPr>
          <w:rFonts w:ascii="標楷體" w:eastAsia="標楷體" w:hAnsi="標楷體" w:cs="標楷體"/>
          <w:sz w:val="28"/>
          <w:szCs w:val="28"/>
        </w:rPr>
      </w:pPr>
      <w:r w:rsidRPr="00A736B7">
        <w:rPr>
          <w:rFonts w:ascii="標楷體" w:eastAsia="標楷體" w:hAnsi="標楷體" w:cs="標楷體"/>
          <w:sz w:val="28"/>
          <w:szCs w:val="28"/>
        </w:rPr>
        <w:t>2.</w:t>
      </w:r>
      <w:r w:rsidRPr="00A736B7">
        <w:rPr>
          <w:rFonts w:ascii="標楷體" w:eastAsia="標楷體" w:hAnsi="標楷體" w:cs="標楷體" w:hint="eastAsia"/>
          <w:sz w:val="28"/>
          <w:szCs w:val="28"/>
        </w:rPr>
        <w:t>自主學習作為教與學的過渡，包括教師和學習者商討學習目標、學習方法和活動、評估等</w:t>
      </w:r>
      <w:r w:rsidRPr="00A736B7">
        <w:rPr>
          <w:rFonts w:ascii="標楷體" w:eastAsia="標楷體" w:hAnsi="標楷體" w:cs="標楷體"/>
          <w:sz w:val="28"/>
          <w:szCs w:val="28"/>
        </w:rPr>
        <w:t>(Brockett &amp; Hiemstra, 1991)</w:t>
      </w:r>
      <w:r w:rsidRPr="00A736B7">
        <w:rPr>
          <w:rFonts w:ascii="標楷體" w:eastAsia="標楷體" w:hAnsi="標楷體" w:cs="標楷體" w:hint="eastAsia"/>
          <w:sz w:val="28"/>
          <w:szCs w:val="28"/>
        </w:rPr>
        <w:t>。當中亦包括與其他學習者互動，以達致對課題有更深入的了解及學習興趣。</w:t>
      </w:r>
    </w:p>
    <w:p w:rsidR="00702D76" w:rsidRPr="00A736B7" w:rsidRDefault="00702D76" w:rsidP="00C61268">
      <w:pPr>
        <w:pStyle w:val="HTML"/>
        <w:tabs>
          <w:tab w:val="left" w:pos="490"/>
          <w:tab w:val="left" w:pos="851"/>
        </w:tabs>
        <w:spacing w:line="440" w:lineRule="exact"/>
        <w:ind w:left="280" w:hangingChars="100" w:hanging="280"/>
        <w:jc w:val="both"/>
        <w:rPr>
          <w:rFonts w:ascii="標楷體" w:eastAsia="標楷體" w:hAnsi="標楷體" w:cs="標楷體"/>
          <w:sz w:val="28"/>
          <w:szCs w:val="28"/>
        </w:rPr>
      </w:pPr>
      <w:r w:rsidRPr="00A736B7">
        <w:rPr>
          <w:rFonts w:ascii="標楷體" w:eastAsia="標楷體" w:hAnsi="標楷體" w:cs="標楷體"/>
          <w:sz w:val="28"/>
          <w:szCs w:val="28"/>
        </w:rPr>
        <w:t>3.</w:t>
      </w:r>
      <w:r w:rsidRPr="00A736B7">
        <w:rPr>
          <w:rFonts w:ascii="標楷體" w:eastAsia="標楷體" w:hAnsi="標楷體" w:cs="標楷體" w:hint="eastAsia"/>
          <w:sz w:val="28"/>
          <w:szCs w:val="28"/>
        </w:rPr>
        <w:t xml:space="preserve">自主學習包括五個學習元素：自定目標、自我規劃、自我監控、自我評價及自我修訂 </w:t>
      </w:r>
      <w:r w:rsidRPr="00A736B7">
        <w:rPr>
          <w:rFonts w:ascii="標楷體" w:eastAsia="標楷體" w:hAnsi="標楷體" w:cs="標楷體"/>
          <w:sz w:val="28"/>
          <w:szCs w:val="28"/>
        </w:rPr>
        <w:t xml:space="preserve">(Black &amp; William, 1998; Brockett, 2002; Candy, 1991; Clarke, 2001; Garrison, 1997; Guglielmino, 1977; NCREL, 2003; SRI, 2008) </w:t>
      </w:r>
      <w:r w:rsidRPr="00A736B7">
        <w:rPr>
          <w:rFonts w:ascii="標楷體" w:eastAsia="標楷體" w:hAnsi="標楷體" w:cs="標楷體" w:hint="eastAsia"/>
          <w:sz w:val="28"/>
          <w:szCs w:val="28"/>
        </w:rPr>
        <w:t>。</w:t>
      </w:r>
    </w:p>
    <w:tbl>
      <w:tblPr>
        <w:tblW w:w="8364" w:type="dxa"/>
        <w:tblCellMar>
          <w:left w:w="0" w:type="dxa"/>
          <w:right w:w="0" w:type="dxa"/>
        </w:tblCellMar>
        <w:tblLook w:val="0600" w:firstRow="0" w:lastRow="0" w:firstColumn="0" w:lastColumn="0" w:noHBand="1" w:noVBand="1"/>
      </w:tblPr>
      <w:tblGrid>
        <w:gridCol w:w="1985"/>
        <w:gridCol w:w="6379"/>
      </w:tblGrid>
      <w:tr w:rsidR="00702D76" w:rsidRPr="00A736B7" w:rsidTr="00D35D4E">
        <w:trPr>
          <w:trHeight w:val="345"/>
        </w:trPr>
        <w:tc>
          <w:tcPr>
            <w:tcW w:w="1985" w:type="dxa"/>
            <w:tcBorders>
              <w:top w:val="single" w:sz="6" w:space="0" w:color="F1F1F1"/>
              <w:left w:val="nil"/>
              <w:bottom w:val="single" w:sz="6" w:space="0" w:color="F1F1F1"/>
              <w:right w:val="nil"/>
            </w:tcBorders>
            <w:shd w:val="clear" w:color="auto" w:fill="F1F1F1"/>
            <w:tcMar>
              <w:top w:w="122" w:type="dxa"/>
              <w:left w:w="61" w:type="dxa"/>
              <w:bottom w:w="122" w:type="dxa"/>
              <w:right w:w="61" w:type="dxa"/>
            </w:tcMar>
            <w:vAlign w:val="center"/>
            <w:hideMark/>
          </w:tcPr>
          <w:p w:rsidR="00702D76" w:rsidRPr="00A736B7" w:rsidRDefault="00702D76" w:rsidP="00D35D4E">
            <w:pPr>
              <w:pStyle w:val="HTML"/>
              <w:tabs>
                <w:tab w:val="left" w:pos="490"/>
                <w:tab w:val="left" w:pos="851"/>
              </w:tabs>
              <w:spacing w:line="440" w:lineRule="exact"/>
              <w:jc w:val="both"/>
              <w:rPr>
                <w:rFonts w:ascii="標楷體" w:eastAsia="標楷體" w:hAnsi="標楷體" w:cs="標楷體"/>
                <w:sz w:val="28"/>
                <w:szCs w:val="28"/>
              </w:rPr>
            </w:pPr>
            <w:r w:rsidRPr="00A736B7">
              <w:rPr>
                <w:rFonts w:ascii="標楷體" w:eastAsia="標楷體" w:hAnsi="標楷體" w:cs="標楷體"/>
                <w:b/>
                <w:bCs/>
                <w:sz w:val="28"/>
                <w:szCs w:val="28"/>
              </w:rPr>
              <w:t>自主學習的元素</w:t>
            </w:r>
          </w:p>
        </w:tc>
        <w:tc>
          <w:tcPr>
            <w:tcW w:w="6379" w:type="dxa"/>
            <w:tcBorders>
              <w:top w:val="single" w:sz="6" w:space="0" w:color="F1F1F1"/>
              <w:left w:val="nil"/>
              <w:bottom w:val="single" w:sz="6" w:space="0" w:color="F1F1F1"/>
              <w:right w:val="nil"/>
            </w:tcBorders>
            <w:shd w:val="clear" w:color="auto" w:fill="F1F1F1"/>
            <w:tcMar>
              <w:top w:w="122" w:type="dxa"/>
              <w:left w:w="61" w:type="dxa"/>
              <w:bottom w:w="122" w:type="dxa"/>
              <w:right w:w="61" w:type="dxa"/>
            </w:tcMar>
            <w:vAlign w:val="center"/>
            <w:hideMark/>
          </w:tcPr>
          <w:p w:rsidR="00702D76" w:rsidRPr="00A736B7" w:rsidRDefault="00702D76" w:rsidP="00D35D4E">
            <w:pPr>
              <w:pStyle w:val="HTML"/>
              <w:tabs>
                <w:tab w:val="left" w:pos="490"/>
                <w:tab w:val="left" w:pos="851"/>
              </w:tabs>
              <w:spacing w:line="440" w:lineRule="exact"/>
              <w:jc w:val="both"/>
              <w:rPr>
                <w:rFonts w:ascii="標楷體" w:eastAsia="標楷體" w:hAnsi="標楷體" w:cs="標楷體"/>
                <w:sz w:val="28"/>
                <w:szCs w:val="28"/>
              </w:rPr>
            </w:pPr>
            <w:r w:rsidRPr="00A736B7">
              <w:rPr>
                <w:rFonts w:ascii="標楷體" w:eastAsia="標楷體" w:hAnsi="標楷體" w:cs="標楷體"/>
                <w:b/>
                <w:bCs/>
                <w:sz w:val="28"/>
                <w:szCs w:val="28"/>
              </w:rPr>
              <w:t>描述</w:t>
            </w:r>
          </w:p>
        </w:tc>
      </w:tr>
      <w:tr w:rsidR="00702D76" w:rsidRPr="00A736B7" w:rsidTr="00D35D4E">
        <w:trPr>
          <w:trHeight w:val="473"/>
        </w:trPr>
        <w:tc>
          <w:tcPr>
            <w:tcW w:w="1985" w:type="dxa"/>
            <w:tcBorders>
              <w:top w:val="single" w:sz="6" w:space="0" w:color="F1F1F1"/>
              <w:left w:val="nil"/>
              <w:bottom w:val="single" w:sz="6" w:space="0" w:color="F1F1F1"/>
              <w:right w:val="nil"/>
            </w:tcBorders>
            <w:shd w:val="clear" w:color="auto" w:fill="auto"/>
            <w:tcMar>
              <w:top w:w="61" w:type="dxa"/>
              <w:left w:w="61" w:type="dxa"/>
              <w:bottom w:w="61" w:type="dxa"/>
              <w:right w:w="61" w:type="dxa"/>
            </w:tcMar>
            <w:vAlign w:val="center"/>
            <w:hideMark/>
          </w:tcPr>
          <w:p w:rsidR="00702D76" w:rsidRPr="00A736B7" w:rsidRDefault="00702D76" w:rsidP="00D35D4E">
            <w:pPr>
              <w:pStyle w:val="HTML"/>
              <w:tabs>
                <w:tab w:val="left" w:pos="490"/>
                <w:tab w:val="left" w:pos="851"/>
              </w:tabs>
              <w:spacing w:line="440" w:lineRule="exact"/>
              <w:jc w:val="both"/>
              <w:rPr>
                <w:rFonts w:ascii="標楷體" w:eastAsia="標楷體" w:hAnsi="標楷體" w:cs="標楷體"/>
                <w:sz w:val="28"/>
                <w:szCs w:val="28"/>
              </w:rPr>
            </w:pPr>
            <w:r w:rsidRPr="00A736B7">
              <w:rPr>
                <w:rFonts w:ascii="標楷體" w:eastAsia="標楷體" w:hAnsi="標楷體" w:cs="標楷體"/>
                <w:sz w:val="28"/>
                <w:szCs w:val="28"/>
              </w:rPr>
              <w:t>設定目標</w:t>
            </w:r>
          </w:p>
        </w:tc>
        <w:tc>
          <w:tcPr>
            <w:tcW w:w="6379" w:type="dxa"/>
            <w:tcBorders>
              <w:top w:val="single" w:sz="6" w:space="0" w:color="F1F1F1"/>
              <w:left w:val="nil"/>
              <w:bottom w:val="single" w:sz="6" w:space="0" w:color="F1F1F1"/>
              <w:right w:val="nil"/>
            </w:tcBorders>
            <w:shd w:val="clear" w:color="auto" w:fill="auto"/>
            <w:tcMar>
              <w:top w:w="61" w:type="dxa"/>
              <w:left w:w="61" w:type="dxa"/>
              <w:bottom w:w="61" w:type="dxa"/>
              <w:right w:w="61" w:type="dxa"/>
            </w:tcMar>
            <w:vAlign w:val="center"/>
            <w:hideMark/>
          </w:tcPr>
          <w:p w:rsidR="00702D76" w:rsidRPr="00A736B7" w:rsidRDefault="00702D76" w:rsidP="00D35D4E">
            <w:pPr>
              <w:pStyle w:val="HTML"/>
              <w:tabs>
                <w:tab w:val="left" w:pos="490"/>
                <w:tab w:val="left" w:pos="851"/>
              </w:tabs>
              <w:spacing w:line="440" w:lineRule="exact"/>
              <w:jc w:val="both"/>
              <w:rPr>
                <w:rFonts w:ascii="標楷體" w:eastAsia="標楷體" w:hAnsi="標楷體" w:cs="標楷體"/>
                <w:sz w:val="28"/>
                <w:szCs w:val="28"/>
              </w:rPr>
            </w:pPr>
            <w:r w:rsidRPr="00A736B7">
              <w:rPr>
                <w:rFonts w:ascii="標楷體" w:eastAsia="標楷體" w:hAnsi="標楷體" w:cs="標楷體"/>
                <w:sz w:val="28"/>
                <w:szCs w:val="28"/>
              </w:rPr>
              <w:t>學生辨析個人學習目標及學習活動</w:t>
            </w:r>
          </w:p>
        </w:tc>
      </w:tr>
      <w:tr w:rsidR="00702D76" w:rsidRPr="00A736B7" w:rsidTr="00D35D4E">
        <w:trPr>
          <w:trHeight w:val="1175"/>
        </w:trPr>
        <w:tc>
          <w:tcPr>
            <w:tcW w:w="1985" w:type="dxa"/>
            <w:tcBorders>
              <w:top w:val="single" w:sz="6" w:space="0" w:color="F1F1F1"/>
              <w:left w:val="nil"/>
              <w:bottom w:val="single" w:sz="6" w:space="0" w:color="F1F1F1"/>
              <w:right w:val="nil"/>
            </w:tcBorders>
            <w:shd w:val="clear" w:color="auto" w:fill="F1F1F1"/>
            <w:tcMar>
              <w:top w:w="61" w:type="dxa"/>
              <w:left w:w="61" w:type="dxa"/>
              <w:bottom w:w="61" w:type="dxa"/>
              <w:right w:w="61" w:type="dxa"/>
            </w:tcMar>
            <w:vAlign w:val="center"/>
            <w:hideMark/>
          </w:tcPr>
          <w:p w:rsidR="00702D76" w:rsidRPr="00A736B7" w:rsidRDefault="00702D76" w:rsidP="00D35D4E">
            <w:pPr>
              <w:pStyle w:val="HTML"/>
              <w:tabs>
                <w:tab w:val="left" w:pos="490"/>
                <w:tab w:val="left" w:pos="851"/>
              </w:tabs>
              <w:spacing w:line="440" w:lineRule="exact"/>
              <w:jc w:val="both"/>
              <w:rPr>
                <w:rFonts w:ascii="標楷體" w:eastAsia="標楷體" w:hAnsi="標楷體" w:cs="標楷體"/>
                <w:sz w:val="28"/>
                <w:szCs w:val="28"/>
              </w:rPr>
            </w:pPr>
            <w:r w:rsidRPr="00A736B7">
              <w:rPr>
                <w:rFonts w:ascii="標楷體" w:eastAsia="標楷體" w:hAnsi="標楷體" w:cs="標楷體"/>
                <w:sz w:val="28"/>
                <w:szCs w:val="28"/>
              </w:rPr>
              <w:t>自我規劃</w:t>
            </w:r>
          </w:p>
        </w:tc>
        <w:tc>
          <w:tcPr>
            <w:tcW w:w="6379" w:type="dxa"/>
            <w:tcBorders>
              <w:top w:val="single" w:sz="6" w:space="0" w:color="F1F1F1"/>
              <w:left w:val="nil"/>
              <w:bottom w:val="single" w:sz="6" w:space="0" w:color="F1F1F1"/>
              <w:right w:val="nil"/>
            </w:tcBorders>
            <w:shd w:val="clear" w:color="auto" w:fill="F1F1F1"/>
            <w:tcMar>
              <w:top w:w="61" w:type="dxa"/>
              <w:left w:w="61" w:type="dxa"/>
              <w:bottom w:w="61" w:type="dxa"/>
              <w:right w:w="61" w:type="dxa"/>
            </w:tcMar>
            <w:vAlign w:val="center"/>
            <w:hideMark/>
          </w:tcPr>
          <w:p w:rsidR="00702D76" w:rsidRPr="00A736B7" w:rsidRDefault="00702D76" w:rsidP="00D35D4E">
            <w:pPr>
              <w:pStyle w:val="HTML"/>
              <w:tabs>
                <w:tab w:val="left" w:pos="490"/>
                <w:tab w:val="left" w:pos="851"/>
              </w:tabs>
              <w:spacing w:line="440" w:lineRule="exact"/>
              <w:jc w:val="both"/>
              <w:rPr>
                <w:rFonts w:ascii="標楷體" w:eastAsia="標楷體" w:hAnsi="標楷體" w:cs="標楷體"/>
                <w:sz w:val="28"/>
                <w:szCs w:val="28"/>
              </w:rPr>
            </w:pPr>
            <w:r w:rsidRPr="00A736B7">
              <w:rPr>
                <w:rFonts w:ascii="標楷體" w:eastAsia="標楷體" w:hAnsi="標楷體" w:cs="標楷體"/>
                <w:sz w:val="28"/>
                <w:szCs w:val="28"/>
              </w:rPr>
              <w:t>學生仔細地制訂和計劃與學習相關的決定和安排，例如計劃、製作學習時間表等</w:t>
            </w:r>
          </w:p>
        </w:tc>
      </w:tr>
      <w:tr w:rsidR="00702D76" w:rsidRPr="00A736B7" w:rsidTr="00D35D4E">
        <w:trPr>
          <w:trHeight w:val="1175"/>
        </w:trPr>
        <w:tc>
          <w:tcPr>
            <w:tcW w:w="1985" w:type="dxa"/>
            <w:tcBorders>
              <w:top w:val="single" w:sz="6" w:space="0" w:color="F1F1F1"/>
              <w:left w:val="nil"/>
              <w:bottom w:val="single" w:sz="6" w:space="0" w:color="F1F1F1"/>
              <w:right w:val="nil"/>
            </w:tcBorders>
            <w:shd w:val="clear" w:color="auto" w:fill="auto"/>
            <w:tcMar>
              <w:top w:w="61" w:type="dxa"/>
              <w:left w:w="61" w:type="dxa"/>
              <w:bottom w:w="61" w:type="dxa"/>
              <w:right w:w="61" w:type="dxa"/>
            </w:tcMar>
            <w:vAlign w:val="center"/>
            <w:hideMark/>
          </w:tcPr>
          <w:p w:rsidR="00702D76" w:rsidRPr="00A736B7" w:rsidRDefault="00702D76" w:rsidP="00D35D4E">
            <w:pPr>
              <w:pStyle w:val="HTML"/>
              <w:tabs>
                <w:tab w:val="left" w:pos="490"/>
                <w:tab w:val="left" w:pos="851"/>
              </w:tabs>
              <w:spacing w:line="440" w:lineRule="exact"/>
              <w:jc w:val="both"/>
              <w:rPr>
                <w:rFonts w:ascii="標楷體" w:eastAsia="標楷體" w:hAnsi="標楷體" w:cs="標楷體"/>
                <w:sz w:val="28"/>
                <w:szCs w:val="28"/>
              </w:rPr>
            </w:pPr>
            <w:r w:rsidRPr="00A736B7">
              <w:rPr>
                <w:rFonts w:ascii="標楷體" w:eastAsia="標楷體" w:hAnsi="標楷體" w:cs="標楷體"/>
                <w:sz w:val="28"/>
                <w:szCs w:val="28"/>
              </w:rPr>
              <w:t>自我監控</w:t>
            </w:r>
          </w:p>
        </w:tc>
        <w:tc>
          <w:tcPr>
            <w:tcW w:w="6379" w:type="dxa"/>
            <w:tcBorders>
              <w:top w:val="single" w:sz="6" w:space="0" w:color="F1F1F1"/>
              <w:left w:val="nil"/>
              <w:bottom w:val="single" w:sz="6" w:space="0" w:color="F1F1F1"/>
              <w:right w:val="nil"/>
            </w:tcBorders>
            <w:shd w:val="clear" w:color="auto" w:fill="auto"/>
            <w:tcMar>
              <w:top w:w="61" w:type="dxa"/>
              <w:left w:w="61" w:type="dxa"/>
              <w:bottom w:w="61" w:type="dxa"/>
              <w:right w:w="61" w:type="dxa"/>
            </w:tcMar>
            <w:vAlign w:val="center"/>
            <w:hideMark/>
          </w:tcPr>
          <w:p w:rsidR="00702D76" w:rsidRPr="00A736B7" w:rsidRDefault="00702D76" w:rsidP="00D35D4E">
            <w:pPr>
              <w:pStyle w:val="HTML"/>
              <w:tabs>
                <w:tab w:val="left" w:pos="490"/>
                <w:tab w:val="left" w:pos="851"/>
              </w:tabs>
              <w:spacing w:line="440" w:lineRule="exact"/>
              <w:jc w:val="both"/>
              <w:rPr>
                <w:rFonts w:ascii="標楷體" w:eastAsia="標楷體" w:hAnsi="標楷體" w:cs="標楷體"/>
                <w:sz w:val="28"/>
                <w:szCs w:val="28"/>
              </w:rPr>
            </w:pPr>
            <w:r w:rsidRPr="00A736B7">
              <w:rPr>
                <w:rFonts w:ascii="標楷體" w:eastAsia="標楷體" w:hAnsi="標楷體" w:cs="標楷體"/>
                <w:sz w:val="28"/>
                <w:szCs w:val="28"/>
              </w:rPr>
              <w:t>學生管理自己的學習時間</w:t>
            </w:r>
          </w:p>
          <w:p w:rsidR="00702D76" w:rsidRPr="00A736B7" w:rsidRDefault="00702D76" w:rsidP="00D35D4E">
            <w:pPr>
              <w:pStyle w:val="HTML"/>
              <w:tabs>
                <w:tab w:val="left" w:pos="490"/>
                <w:tab w:val="left" w:pos="851"/>
              </w:tabs>
              <w:spacing w:line="440" w:lineRule="exact"/>
              <w:jc w:val="both"/>
              <w:rPr>
                <w:rFonts w:ascii="標楷體" w:eastAsia="標楷體" w:hAnsi="標楷體" w:cs="標楷體"/>
                <w:sz w:val="28"/>
                <w:szCs w:val="28"/>
              </w:rPr>
            </w:pPr>
            <w:r w:rsidRPr="00A736B7">
              <w:rPr>
                <w:rFonts w:ascii="標楷體" w:eastAsia="標楷體" w:hAnsi="標楷體" w:cs="標楷體"/>
                <w:sz w:val="28"/>
                <w:szCs w:val="28"/>
              </w:rPr>
              <w:t>學生監管一系列的學習策略</w:t>
            </w:r>
          </w:p>
          <w:p w:rsidR="00702D76" w:rsidRPr="00A736B7" w:rsidRDefault="00702D76" w:rsidP="00D35D4E">
            <w:pPr>
              <w:pStyle w:val="HTML"/>
              <w:tabs>
                <w:tab w:val="left" w:pos="490"/>
                <w:tab w:val="left" w:pos="851"/>
              </w:tabs>
              <w:spacing w:line="440" w:lineRule="exact"/>
              <w:jc w:val="both"/>
              <w:rPr>
                <w:rFonts w:ascii="標楷體" w:eastAsia="標楷體" w:hAnsi="標楷體" w:cs="標楷體"/>
                <w:sz w:val="28"/>
                <w:szCs w:val="28"/>
              </w:rPr>
            </w:pPr>
            <w:r w:rsidRPr="00A736B7">
              <w:rPr>
                <w:rFonts w:ascii="標楷體" w:eastAsia="標楷體" w:hAnsi="標楷體" w:cs="標楷體"/>
                <w:sz w:val="28"/>
                <w:szCs w:val="28"/>
              </w:rPr>
              <w:t>學生在學習過程中調整自己的學習路徑</w:t>
            </w:r>
          </w:p>
        </w:tc>
      </w:tr>
      <w:tr w:rsidR="00702D76" w:rsidRPr="00A736B7" w:rsidTr="00D35D4E">
        <w:trPr>
          <w:trHeight w:val="824"/>
        </w:trPr>
        <w:tc>
          <w:tcPr>
            <w:tcW w:w="1985" w:type="dxa"/>
            <w:tcBorders>
              <w:top w:val="single" w:sz="6" w:space="0" w:color="F1F1F1"/>
              <w:left w:val="nil"/>
              <w:bottom w:val="single" w:sz="6" w:space="0" w:color="F1F1F1"/>
              <w:right w:val="nil"/>
            </w:tcBorders>
            <w:shd w:val="clear" w:color="auto" w:fill="F1F1F1"/>
            <w:tcMar>
              <w:top w:w="61" w:type="dxa"/>
              <w:left w:w="61" w:type="dxa"/>
              <w:bottom w:w="61" w:type="dxa"/>
              <w:right w:w="61" w:type="dxa"/>
            </w:tcMar>
            <w:vAlign w:val="center"/>
            <w:hideMark/>
          </w:tcPr>
          <w:p w:rsidR="00702D76" w:rsidRPr="00A736B7" w:rsidRDefault="00702D76" w:rsidP="00D35D4E">
            <w:pPr>
              <w:pStyle w:val="HTML"/>
              <w:tabs>
                <w:tab w:val="left" w:pos="490"/>
                <w:tab w:val="left" w:pos="851"/>
              </w:tabs>
              <w:spacing w:line="440" w:lineRule="exact"/>
              <w:jc w:val="both"/>
              <w:rPr>
                <w:rFonts w:ascii="標楷體" w:eastAsia="標楷體" w:hAnsi="標楷體" w:cs="標楷體"/>
                <w:sz w:val="28"/>
                <w:szCs w:val="28"/>
              </w:rPr>
            </w:pPr>
            <w:r w:rsidRPr="00A736B7">
              <w:rPr>
                <w:rFonts w:ascii="標楷體" w:eastAsia="標楷體" w:hAnsi="標楷體" w:cs="標楷體"/>
                <w:sz w:val="28"/>
                <w:szCs w:val="28"/>
              </w:rPr>
              <w:t>自我評價</w:t>
            </w:r>
          </w:p>
        </w:tc>
        <w:tc>
          <w:tcPr>
            <w:tcW w:w="6379" w:type="dxa"/>
            <w:tcBorders>
              <w:top w:val="single" w:sz="6" w:space="0" w:color="F1F1F1"/>
              <w:left w:val="nil"/>
              <w:bottom w:val="single" w:sz="6" w:space="0" w:color="F1F1F1"/>
              <w:right w:val="nil"/>
            </w:tcBorders>
            <w:shd w:val="clear" w:color="auto" w:fill="F1F1F1"/>
            <w:tcMar>
              <w:top w:w="61" w:type="dxa"/>
              <w:left w:w="61" w:type="dxa"/>
              <w:bottom w:w="61" w:type="dxa"/>
              <w:right w:w="61" w:type="dxa"/>
            </w:tcMar>
            <w:vAlign w:val="center"/>
            <w:hideMark/>
          </w:tcPr>
          <w:p w:rsidR="00702D76" w:rsidRPr="00A736B7" w:rsidRDefault="00702D76" w:rsidP="00D35D4E">
            <w:pPr>
              <w:pStyle w:val="HTML"/>
              <w:tabs>
                <w:tab w:val="left" w:pos="490"/>
                <w:tab w:val="left" w:pos="851"/>
              </w:tabs>
              <w:spacing w:line="440" w:lineRule="exact"/>
              <w:jc w:val="both"/>
              <w:rPr>
                <w:rFonts w:ascii="標楷體" w:eastAsia="標楷體" w:hAnsi="標楷體" w:cs="標楷體"/>
                <w:sz w:val="28"/>
                <w:szCs w:val="28"/>
              </w:rPr>
            </w:pPr>
            <w:r w:rsidRPr="00A736B7">
              <w:rPr>
                <w:rFonts w:ascii="標楷體" w:eastAsia="標楷體" w:hAnsi="標楷體" w:cs="標楷體"/>
                <w:sz w:val="28"/>
                <w:szCs w:val="28"/>
              </w:rPr>
              <w:t>學生關注評估準則</w:t>
            </w:r>
          </w:p>
          <w:p w:rsidR="00702D76" w:rsidRPr="00A736B7" w:rsidRDefault="00702D76" w:rsidP="00D35D4E">
            <w:pPr>
              <w:pStyle w:val="HTML"/>
              <w:tabs>
                <w:tab w:val="left" w:pos="490"/>
                <w:tab w:val="left" w:pos="851"/>
              </w:tabs>
              <w:spacing w:line="440" w:lineRule="exact"/>
              <w:jc w:val="both"/>
              <w:rPr>
                <w:rFonts w:ascii="標楷體" w:eastAsia="標楷體" w:hAnsi="標楷體" w:cs="標楷體"/>
                <w:sz w:val="28"/>
                <w:szCs w:val="28"/>
              </w:rPr>
            </w:pPr>
            <w:r w:rsidRPr="00A736B7">
              <w:rPr>
                <w:rFonts w:ascii="標楷體" w:eastAsia="標楷體" w:hAnsi="標楷體" w:cs="標楷體"/>
                <w:sz w:val="28"/>
                <w:szCs w:val="28"/>
              </w:rPr>
              <w:t>學生能按評估準則小心地評估課業</w:t>
            </w:r>
          </w:p>
        </w:tc>
      </w:tr>
      <w:tr w:rsidR="00702D76" w:rsidRPr="00A736B7" w:rsidTr="00D35D4E">
        <w:trPr>
          <w:trHeight w:val="1117"/>
        </w:trPr>
        <w:tc>
          <w:tcPr>
            <w:tcW w:w="1985" w:type="dxa"/>
            <w:tcBorders>
              <w:top w:val="single" w:sz="6" w:space="0" w:color="F1F1F1"/>
              <w:left w:val="nil"/>
              <w:bottom w:val="single" w:sz="6" w:space="0" w:color="F1F1F1"/>
              <w:right w:val="nil"/>
            </w:tcBorders>
            <w:shd w:val="clear" w:color="auto" w:fill="auto"/>
            <w:tcMar>
              <w:top w:w="61" w:type="dxa"/>
              <w:left w:w="61" w:type="dxa"/>
              <w:bottom w:w="61" w:type="dxa"/>
              <w:right w:w="61" w:type="dxa"/>
            </w:tcMar>
            <w:vAlign w:val="center"/>
            <w:hideMark/>
          </w:tcPr>
          <w:p w:rsidR="00702D76" w:rsidRPr="00A736B7" w:rsidRDefault="00702D76" w:rsidP="00D35D4E">
            <w:pPr>
              <w:pStyle w:val="HTML"/>
              <w:tabs>
                <w:tab w:val="left" w:pos="490"/>
                <w:tab w:val="left" w:pos="851"/>
              </w:tabs>
              <w:spacing w:line="440" w:lineRule="exact"/>
              <w:jc w:val="both"/>
              <w:rPr>
                <w:rFonts w:ascii="標楷體" w:eastAsia="標楷體" w:hAnsi="標楷體" w:cs="標楷體"/>
                <w:sz w:val="28"/>
                <w:szCs w:val="28"/>
              </w:rPr>
            </w:pPr>
            <w:r w:rsidRPr="00A736B7">
              <w:rPr>
                <w:rFonts w:ascii="標楷體" w:eastAsia="標楷體" w:hAnsi="標楷體" w:cs="標楷體"/>
                <w:sz w:val="28"/>
                <w:szCs w:val="28"/>
              </w:rPr>
              <w:t>自我修訂</w:t>
            </w:r>
          </w:p>
        </w:tc>
        <w:tc>
          <w:tcPr>
            <w:tcW w:w="6379" w:type="dxa"/>
            <w:tcBorders>
              <w:top w:val="single" w:sz="6" w:space="0" w:color="F1F1F1"/>
              <w:left w:val="nil"/>
              <w:bottom w:val="single" w:sz="6" w:space="0" w:color="F1F1F1"/>
              <w:right w:val="nil"/>
            </w:tcBorders>
            <w:shd w:val="clear" w:color="auto" w:fill="auto"/>
            <w:tcMar>
              <w:top w:w="61" w:type="dxa"/>
              <w:left w:w="61" w:type="dxa"/>
              <w:bottom w:w="61" w:type="dxa"/>
              <w:right w:w="61" w:type="dxa"/>
            </w:tcMar>
            <w:vAlign w:val="center"/>
            <w:hideMark/>
          </w:tcPr>
          <w:p w:rsidR="00702D76" w:rsidRPr="00A736B7" w:rsidRDefault="00702D76" w:rsidP="00D35D4E">
            <w:pPr>
              <w:pStyle w:val="HTML"/>
              <w:tabs>
                <w:tab w:val="left" w:pos="490"/>
                <w:tab w:val="left" w:pos="851"/>
              </w:tabs>
              <w:spacing w:line="440" w:lineRule="exact"/>
              <w:jc w:val="both"/>
              <w:rPr>
                <w:rFonts w:ascii="標楷體" w:eastAsia="標楷體" w:hAnsi="標楷體" w:cs="標楷體"/>
                <w:sz w:val="28"/>
                <w:szCs w:val="28"/>
              </w:rPr>
            </w:pPr>
            <w:r w:rsidRPr="00A736B7">
              <w:rPr>
                <w:rFonts w:ascii="標楷體" w:eastAsia="標楷體" w:hAnsi="標楷體" w:cs="標楷體"/>
                <w:sz w:val="28"/>
                <w:szCs w:val="28"/>
              </w:rPr>
              <w:t>學生根據教師或同儕在不同階段的回饋改進他們的課業</w:t>
            </w:r>
          </w:p>
          <w:p w:rsidR="00702D76" w:rsidRPr="00A736B7" w:rsidRDefault="00702D76" w:rsidP="00D35D4E">
            <w:pPr>
              <w:pStyle w:val="HTML"/>
              <w:tabs>
                <w:tab w:val="left" w:pos="490"/>
                <w:tab w:val="left" w:pos="851"/>
              </w:tabs>
              <w:spacing w:line="440" w:lineRule="exact"/>
              <w:jc w:val="both"/>
              <w:rPr>
                <w:rFonts w:ascii="標楷體" w:eastAsia="標楷體" w:hAnsi="標楷體" w:cs="標楷體"/>
                <w:sz w:val="28"/>
                <w:szCs w:val="28"/>
              </w:rPr>
            </w:pPr>
            <w:r w:rsidRPr="00A736B7">
              <w:rPr>
                <w:rFonts w:ascii="標楷體" w:eastAsia="標楷體" w:hAnsi="標楷體" w:cs="標楷體"/>
                <w:sz w:val="28"/>
                <w:szCs w:val="28"/>
              </w:rPr>
              <w:t>學生能反思他們的學習並能應用他們所學的在新的環境。</w:t>
            </w:r>
          </w:p>
        </w:tc>
      </w:tr>
    </w:tbl>
    <w:p w:rsidR="00702D76" w:rsidRPr="00A736B7" w:rsidRDefault="00702D76" w:rsidP="00702D76">
      <w:pPr>
        <w:pStyle w:val="HTML"/>
        <w:tabs>
          <w:tab w:val="clear" w:pos="916"/>
          <w:tab w:val="clear" w:pos="1832"/>
          <w:tab w:val="left" w:pos="490"/>
          <w:tab w:val="left" w:pos="851"/>
        </w:tabs>
        <w:spacing w:line="440" w:lineRule="exact"/>
        <w:jc w:val="both"/>
        <w:rPr>
          <w:rFonts w:ascii="標楷體" w:eastAsia="標楷體" w:hAnsi="標楷體" w:cs="標楷體" w:hint="eastAsia"/>
          <w:sz w:val="28"/>
          <w:szCs w:val="28"/>
          <w:lang w:eastAsia="zh-TW"/>
        </w:rPr>
      </w:pPr>
    </w:p>
    <w:p w:rsidR="002F5D08" w:rsidRDefault="002F5D08" w:rsidP="00CD40EB">
      <w:pPr>
        <w:spacing w:beforeLines="100" w:before="240" w:afterLines="50" w:after="120" w:line="480" w:lineRule="exact"/>
        <w:jc w:val="both"/>
        <w:textDirection w:val="lrTbV"/>
        <w:rPr>
          <w:rFonts w:ascii="標楷體" w:eastAsia="標楷體" w:hAnsi="標楷體" w:hint="eastAsia"/>
          <w:b/>
          <w:bCs/>
          <w:color w:val="000000"/>
          <w:sz w:val="28"/>
        </w:rPr>
      </w:pPr>
      <w:r w:rsidRPr="00FA188C">
        <w:rPr>
          <w:rFonts w:ascii="標楷體" w:eastAsia="標楷體" w:hAnsi="標楷體" w:hint="eastAsia"/>
          <w:b/>
          <w:bCs/>
          <w:color w:val="000000"/>
          <w:sz w:val="28"/>
        </w:rPr>
        <w:t>【教務處】</w:t>
      </w:r>
    </w:p>
    <w:p w:rsidR="00CA24F2" w:rsidRPr="00CA24F2" w:rsidRDefault="00CA24F2" w:rsidP="00CA24F2">
      <w:pPr>
        <w:widowControl w:val="0"/>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一、</w:t>
      </w:r>
      <w:r w:rsidRPr="00CA24F2">
        <w:rPr>
          <w:rFonts w:ascii="標楷體" w:eastAsia="標楷體" w:hAnsi="標楷體" w:hint="eastAsia"/>
          <w:color w:val="000000"/>
          <w:sz w:val="28"/>
          <w:szCs w:val="28"/>
        </w:rPr>
        <w:t>本校教師團隊榮獲臺北市第17屆教育專業創新與行動研究獎團體第一名且連續兩年獲得團體第一名之殊榮，足以顯示本校教學團隊專業成長與教學</w:t>
      </w:r>
      <w:r w:rsidRPr="00CA24F2">
        <w:rPr>
          <w:rFonts w:ascii="標楷體" w:eastAsia="標楷體" w:hAnsi="標楷體" w:hint="eastAsia"/>
          <w:color w:val="000000"/>
          <w:sz w:val="28"/>
          <w:szCs w:val="28"/>
        </w:rPr>
        <w:lastRenderedPageBreak/>
        <w:t>實務投入，成績如下：</w:t>
      </w:r>
    </w:p>
    <w:tbl>
      <w:tblPr>
        <w:tblW w:w="8931" w:type="dxa"/>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33"/>
        <w:gridCol w:w="3612"/>
        <w:gridCol w:w="2835"/>
        <w:gridCol w:w="851"/>
      </w:tblGrid>
      <w:tr w:rsidR="00CA24F2" w:rsidRPr="005252C4" w:rsidTr="00B94767">
        <w:trPr>
          <w:trHeight w:val="648"/>
        </w:trPr>
        <w:tc>
          <w:tcPr>
            <w:tcW w:w="1633" w:type="dxa"/>
            <w:shd w:val="clear" w:color="auto" w:fill="auto"/>
            <w:noWrap/>
            <w:vAlign w:val="center"/>
            <w:hideMark/>
          </w:tcPr>
          <w:p w:rsidR="00CA24F2" w:rsidRPr="005252C4" w:rsidRDefault="00CA24F2" w:rsidP="00B94767">
            <w:pPr>
              <w:jc w:val="center"/>
              <w:rPr>
                <w:rFonts w:ascii="標楷體" w:eastAsia="標楷體" w:hAnsi="標楷體" w:cs="新細明體"/>
                <w:color w:val="000000"/>
              </w:rPr>
            </w:pPr>
            <w:r w:rsidRPr="005252C4">
              <w:rPr>
                <w:rFonts w:ascii="標楷體" w:eastAsia="標楷體" w:hAnsi="標楷體" w:cs="新細明體" w:hint="eastAsia"/>
                <w:color w:val="000000"/>
              </w:rPr>
              <w:t>獲獎類別</w:t>
            </w:r>
          </w:p>
        </w:tc>
        <w:tc>
          <w:tcPr>
            <w:tcW w:w="3612" w:type="dxa"/>
            <w:shd w:val="clear" w:color="auto" w:fill="auto"/>
            <w:vAlign w:val="center"/>
            <w:hideMark/>
          </w:tcPr>
          <w:p w:rsidR="00CA24F2" w:rsidRPr="005252C4" w:rsidRDefault="00CA24F2" w:rsidP="00B94767">
            <w:pPr>
              <w:jc w:val="center"/>
              <w:rPr>
                <w:rFonts w:ascii="標楷體" w:eastAsia="標楷體" w:hAnsi="標楷體" w:cs="新細明體"/>
                <w:color w:val="000000"/>
              </w:rPr>
            </w:pPr>
            <w:r w:rsidRPr="005252C4">
              <w:rPr>
                <w:rFonts w:ascii="標楷體" w:eastAsia="標楷體" w:hAnsi="標楷體" w:cs="新細明體" w:hint="eastAsia"/>
                <w:color w:val="000000"/>
              </w:rPr>
              <w:t>主題</w:t>
            </w:r>
          </w:p>
        </w:tc>
        <w:tc>
          <w:tcPr>
            <w:tcW w:w="2835" w:type="dxa"/>
            <w:shd w:val="clear" w:color="auto" w:fill="auto"/>
            <w:vAlign w:val="center"/>
            <w:hideMark/>
          </w:tcPr>
          <w:p w:rsidR="00CA24F2" w:rsidRPr="005252C4" w:rsidRDefault="00CA24F2" w:rsidP="00B94767">
            <w:pPr>
              <w:jc w:val="center"/>
              <w:rPr>
                <w:rFonts w:ascii="標楷體" w:eastAsia="標楷體" w:hAnsi="標楷體" w:cs="新細明體"/>
                <w:color w:val="000000"/>
              </w:rPr>
            </w:pPr>
            <w:r w:rsidRPr="005252C4">
              <w:rPr>
                <w:rFonts w:ascii="標楷體" w:eastAsia="標楷體" w:hAnsi="標楷體" w:cs="新細明體" w:hint="eastAsia"/>
                <w:color w:val="000000"/>
              </w:rPr>
              <w:t>作者</w:t>
            </w:r>
          </w:p>
        </w:tc>
        <w:tc>
          <w:tcPr>
            <w:tcW w:w="851" w:type="dxa"/>
            <w:shd w:val="clear" w:color="auto" w:fill="auto"/>
            <w:noWrap/>
            <w:vAlign w:val="center"/>
            <w:hideMark/>
          </w:tcPr>
          <w:p w:rsidR="00CA24F2" w:rsidRPr="005252C4" w:rsidRDefault="00CA24F2" w:rsidP="00B94767">
            <w:pPr>
              <w:jc w:val="center"/>
              <w:rPr>
                <w:rFonts w:ascii="標楷體" w:eastAsia="標楷體" w:hAnsi="標楷體" w:cs="新細明體"/>
                <w:color w:val="000000"/>
              </w:rPr>
            </w:pPr>
            <w:r w:rsidRPr="005252C4">
              <w:rPr>
                <w:rFonts w:ascii="標楷體" w:eastAsia="標楷體" w:hAnsi="標楷體" w:cs="新細明體" w:hint="eastAsia"/>
                <w:color w:val="000000"/>
              </w:rPr>
              <w:t>名次</w:t>
            </w:r>
          </w:p>
        </w:tc>
      </w:tr>
      <w:tr w:rsidR="00CA24F2" w:rsidRPr="005252C4" w:rsidTr="00B94767">
        <w:trPr>
          <w:trHeight w:val="648"/>
        </w:trPr>
        <w:tc>
          <w:tcPr>
            <w:tcW w:w="1633" w:type="dxa"/>
            <w:shd w:val="clear" w:color="auto" w:fill="auto"/>
            <w:noWrap/>
            <w:vAlign w:val="center"/>
          </w:tcPr>
          <w:p w:rsidR="00CA24F2" w:rsidRPr="005252C4" w:rsidRDefault="00CA24F2" w:rsidP="00B94767">
            <w:pPr>
              <w:rPr>
                <w:rFonts w:ascii="標楷體" w:eastAsia="標楷體" w:hAnsi="標楷體"/>
                <w:color w:val="000000"/>
              </w:rPr>
            </w:pPr>
            <w:r>
              <w:rPr>
                <w:rFonts w:ascii="標楷體" w:eastAsia="標楷體" w:hAnsi="標楷體" w:hint="eastAsia"/>
                <w:color w:val="000000"/>
              </w:rPr>
              <w:t>（一）</w:t>
            </w:r>
            <w:r w:rsidRPr="007F0BC2">
              <w:rPr>
                <w:rFonts w:ascii="標楷體" w:eastAsia="標楷體" w:hAnsi="標楷體" w:hint="eastAsia"/>
                <w:color w:val="000000"/>
              </w:rPr>
              <w:t>行動研究論文發表類</w:t>
            </w:r>
          </w:p>
        </w:tc>
        <w:tc>
          <w:tcPr>
            <w:tcW w:w="3612" w:type="dxa"/>
            <w:shd w:val="clear" w:color="auto" w:fill="auto"/>
            <w:vAlign w:val="center"/>
          </w:tcPr>
          <w:p w:rsidR="00CA24F2" w:rsidRPr="005252C4" w:rsidRDefault="00CA24F2" w:rsidP="00B94767">
            <w:pPr>
              <w:rPr>
                <w:rFonts w:ascii="標楷體" w:eastAsia="標楷體" w:hAnsi="標楷體" w:cs="新細明體"/>
                <w:color w:val="000000"/>
              </w:rPr>
            </w:pPr>
            <w:r w:rsidRPr="007F0BC2">
              <w:rPr>
                <w:rFonts w:ascii="標楷體" w:eastAsia="標楷體" w:hAnsi="標楷體" w:cs="新細明體" w:hint="eastAsia"/>
                <w:color w:val="000000"/>
              </w:rPr>
              <w:t>化學 Chem is try— 在實驗中尋求真理</w:t>
            </w:r>
          </w:p>
        </w:tc>
        <w:tc>
          <w:tcPr>
            <w:tcW w:w="2835" w:type="dxa"/>
            <w:shd w:val="clear" w:color="auto" w:fill="auto"/>
            <w:vAlign w:val="center"/>
          </w:tcPr>
          <w:p w:rsidR="00CA24F2" w:rsidRPr="003A6CFE" w:rsidRDefault="00CA24F2" w:rsidP="00B94767">
            <w:pPr>
              <w:rPr>
                <w:rFonts w:ascii="標楷體" w:eastAsia="標楷體" w:hAnsi="標楷體" w:cs="新細明體"/>
                <w:color w:val="000000"/>
              </w:rPr>
            </w:pPr>
            <w:r w:rsidRPr="003A6CFE">
              <w:rPr>
                <w:rFonts w:ascii="標楷體" w:eastAsia="標楷體" w:hAnsi="標楷體" w:cs="新細明體" w:hint="eastAsia"/>
                <w:color w:val="000000"/>
              </w:rPr>
              <w:t>江選毅、陳瑩璇</w:t>
            </w:r>
          </w:p>
        </w:tc>
        <w:tc>
          <w:tcPr>
            <w:tcW w:w="851" w:type="dxa"/>
            <w:shd w:val="clear" w:color="auto" w:fill="auto"/>
            <w:noWrap/>
            <w:vAlign w:val="center"/>
          </w:tcPr>
          <w:p w:rsidR="00CA24F2" w:rsidRPr="003A6CFE" w:rsidRDefault="00CA24F2" w:rsidP="00B94767">
            <w:pPr>
              <w:jc w:val="center"/>
              <w:rPr>
                <w:rFonts w:ascii="標楷體" w:eastAsia="標楷體" w:hAnsi="標楷體" w:cs="新細明體"/>
                <w:color w:val="000000"/>
              </w:rPr>
            </w:pPr>
            <w:r w:rsidRPr="003A6CFE">
              <w:rPr>
                <w:rFonts w:ascii="標楷體" w:eastAsia="標楷體" w:hAnsi="標楷體" w:cs="新細明體" w:hint="eastAsia"/>
                <w:color w:val="000000"/>
              </w:rPr>
              <w:t>特優</w:t>
            </w:r>
          </w:p>
        </w:tc>
      </w:tr>
      <w:tr w:rsidR="00CA24F2" w:rsidRPr="005252C4" w:rsidTr="00B94767">
        <w:trPr>
          <w:trHeight w:val="1296"/>
        </w:trPr>
        <w:tc>
          <w:tcPr>
            <w:tcW w:w="1633" w:type="dxa"/>
            <w:shd w:val="clear" w:color="auto" w:fill="auto"/>
            <w:noWrap/>
            <w:vAlign w:val="center"/>
          </w:tcPr>
          <w:p w:rsidR="00CA24F2" w:rsidRPr="005252C4" w:rsidRDefault="00CA24F2" w:rsidP="00B94767">
            <w:pPr>
              <w:rPr>
                <w:rFonts w:ascii="標楷體" w:eastAsia="標楷體" w:hAnsi="標楷體"/>
                <w:color w:val="000000"/>
              </w:rPr>
            </w:pPr>
            <w:r>
              <w:rPr>
                <w:rFonts w:ascii="標楷體" w:eastAsia="標楷體" w:hAnsi="標楷體" w:hint="eastAsia"/>
                <w:color w:val="000000"/>
              </w:rPr>
              <w:t>（一）</w:t>
            </w:r>
            <w:r w:rsidRPr="007F0BC2">
              <w:rPr>
                <w:rFonts w:ascii="標楷體" w:eastAsia="標楷體" w:hAnsi="標楷體" w:hint="eastAsia"/>
                <w:color w:val="000000"/>
              </w:rPr>
              <w:t>行動研究論文發表類</w:t>
            </w:r>
          </w:p>
        </w:tc>
        <w:tc>
          <w:tcPr>
            <w:tcW w:w="3612" w:type="dxa"/>
            <w:shd w:val="clear" w:color="auto" w:fill="auto"/>
            <w:vAlign w:val="center"/>
          </w:tcPr>
          <w:p w:rsidR="00CA24F2" w:rsidRPr="005252C4" w:rsidRDefault="00CA24F2" w:rsidP="00B94767">
            <w:pPr>
              <w:rPr>
                <w:rFonts w:ascii="標楷體" w:eastAsia="標楷體" w:hAnsi="標楷體" w:cs="新細明體"/>
                <w:color w:val="000000"/>
              </w:rPr>
            </w:pPr>
            <w:r w:rsidRPr="007F0BC2">
              <w:rPr>
                <w:rFonts w:ascii="標楷體" w:eastAsia="標楷體" w:hAnsi="標楷體" w:cs="新細明體" w:hint="eastAsia"/>
                <w:color w:val="000000"/>
              </w:rPr>
              <w:t>多元選修面面觀—以「歌詠生命之歌」為例</w:t>
            </w:r>
          </w:p>
        </w:tc>
        <w:tc>
          <w:tcPr>
            <w:tcW w:w="2835" w:type="dxa"/>
            <w:shd w:val="clear" w:color="auto" w:fill="auto"/>
            <w:vAlign w:val="center"/>
          </w:tcPr>
          <w:p w:rsidR="00CA24F2" w:rsidRPr="003A6CFE" w:rsidRDefault="00CA24F2" w:rsidP="00B94767">
            <w:pPr>
              <w:rPr>
                <w:rFonts w:ascii="標楷體" w:eastAsia="標楷體" w:hAnsi="標楷體" w:cs="新細明體"/>
                <w:color w:val="000000"/>
              </w:rPr>
            </w:pPr>
            <w:r w:rsidRPr="003A6CFE">
              <w:rPr>
                <w:rFonts w:ascii="標楷體" w:eastAsia="標楷體" w:hAnsi="標楷體" w:cs="新細明體" w:hint="eastAsia"/>
                <w:color w:val="000000"/>
              </w:rPr>
              <w:t>張淑惠、周慧華、游雲霞</w:t>
            </w:r>
          </w:p>
        </w:tc>
        <w:tc>
          <w:tcPr>
            <w:tcW w:w="851" w:type="dxa"/>
            <w:shd w:val="clear" w:color="auto" w:fill="auto"/>
            <w:vAlign w:val="center"/>
          </w:tcPr>
          <w:p w:rsidR="00CA24F2" w:rsidRPr="003A6CFE" w:rsidRDefault="00CA24F2" w:rsidP="00B94767">
            <w:pPr>
              <w:jc w:val="center"/>
              <w:rPr>
                <w:rFonts w:ascii="標楷體" w:eastAsia="標楷體" w:hAnsi="標楷體" w:cs="新細明體"/>
                <w:color w:val="000000"/>
              </w:rPr>
            </w:pPr>
            <w:r w:rsidRPr="003A6CFE">
              <w:rPr>
                <w:rFonts w:ascii="標楷體" w:eastAsia="標楷體" w:hAnsi="標楷體" w:cs="新細明體"/>
                <w:color w:val="000000"/>
              </w:rPr>
              <w:t>優選</w:t>
            </w:r>
          </w:p>
        </w:tc>
      </w:tr>
      <w:tr w:rsidR="00CA24F2" w:rsidRPr="005252C4" w:rsidTr="00B94767">
        <w:trPr>
          <w:trHeight w:val="1296"/>
        </w:trPr>
        <w:tc>
          <w:tcPr>
            <w:tcW w:w="1633" w:type="dxa"/>
            <w:shd w:val="clear" w:color="auto" w:fill="auto"/>
            <w:noWrap/>
            <w:vAlign w:val="center"/>
          </w:tcPr>
          <w:p w:rsidR="00CA24F2" w:rsidRPr="005252C4" w:rsidRDefault="00CA24F2" w:rsidP="00B94767">
            <w:pPr>
              <w:rPr>
                <w:rFonts w:ascii="標楷體" w:eastAsia="標楷體" w:hAnsi="標楷體"/>
                <w:color w:val="000000"/>
              </w:rPr>
            </w:pPr>
            <w:r>
              <w:rPr>
                <w:rFonts w:ascii="標楷體" w:eastAsia="標楷體" w:hAnsi="標楷體" w:hint="eastAsia"/>
                <w:color w:val="000000"/>
              </w:rPr>
              <w:t>（一）</w:t>
            </w:r>
            <w:r w:rsidRPr="007F0BC2">
              <w:rPr>
                <w:rFonts w:ascii="標楷體" w:eastAsia="標楷體" w:hAnsi="標楷體" w:hint="eastAsia"/>
                <w:color w:val="000000"/>
              </w:rPr>
              <w:t>行動研究論文發表類</w:t>
            </w:r>
          </w:p>
        </w:tc>
        <w:tc>
          <w:tcPr>
            <w:tcW w:w="3612" w:type="dxa"/>
            <w:shd w:val="clear" w:color="auto" w:fill="auto"/>
            <w:vAlign w:val="center"/>
          </w:tcPr>
          <w:p w:rsidR="00CA24F2" w:rsidRPr="005252C4" w:rsidRDefault="00CA24F2" w:rsidP="00B94767">
            <w:pPr>
              <w:rPr>
                <w:rFonts w:ascii="標楷體" w:eastAsia="標楷體" w:hAnsi="標楷體" w:cs="新細明體"/>
                <w:color w:val="000000"/>
              </w:rPr>
            </w:pPr>
            <w:r w:rsidRPr="007F0BC2">
              <w:rPr>
                <w:rFonts w:ascii="標楷體" w:eastAsia="標楷體" w:hAnsi="標楷體" w:cs="新細明體" w:hint="eastAsia"/>
                <w:color w:val="000000"/>
              </w:rPr>
              <w:t>由穿戴裝置一窺物理運動的奧秘</w:t>
            </w:r>
          </w:p>
        </w:tc>
        <w:tc>
          <w:tcPr>
            <w:tcW w:w="2835" w:type="dxa"/>
            <w:shd w:val="clear" w:color="auto" w:fill="auto"/>
            <w:vAlign w:val="center"/>
          </w:tcPr>
          <w:p w:rsidR="00CA24F2" w:rsidRPr="003A6CFE" w:rsidRDefault="00CA24F2" w:rsidP="00B94767">
            <w:pPr>
              <w:rPr>
                <w:rFonts w:ascii="標楷體" w:eastAsia="標楷體" w:hAnsi="標楷體" w:cs="新細明體"/>
                <w:color w:val="000000"/>
              </w:rPr>
            </w:pPr>
            <w:r w:rsidRPr="003A6CFE">
              <w:rPr>
                <w:rFonts w:ascii="標楷體" w:eastAsia="標楷體" w:hAnsi="標楷體" w:cs="新細明體" w:hint="eastAsia"/>
                <w:color w:val="000000"/>
              </w:rPr>
              <w:t>曾美婷</w:t>
            </w:r>
          </w:p>
        </w:tc>
        <w:tc>
          <w:tcPr>
            <w:tcW w:w="851" w:type="dxa"/>
            <w:shd w:val="clear" w:color="auto" w:fill="auto"/>
            <w:vAlign w:val="center"/>
          </w:tcPr>
          <w:p w:rsidR="00CA24F2" w:rsidRPr="003A6CFE" w:rsidRDefault="00CA24F2" w:rsidP="00B94767">
            <w:pPr>
              <w:jc w:val="center"/>
              <w:rPr>
                <w:rFonts w:ascii="標楷體" w:eastAsia="標楷體" w:hAnsi="標楷體" w:cs="新細明體"/>
                <w:color w:val="000000"/>
              </w:rPr>
            </w:pPr>
            <w:r w:rsidRPr="003A6CFE">
              <w:rPr>
                <w:rFonts w:ascii="標楷體" w:eastAsia="標楷體" w:hAnsi="標楷體" w:cs="新細明體"/>
                <w:color w:val="000000"/>
              </w:rPr>
              <w:t>佳作</w:t>
            </w:r>
          </w:p>
        </w:tc>
      </w:tr>
      <w:tr w:rsidR="00CA24F2" w:rsidRPr="005252C4" w:rsidTr="00B94767">
        <w:trPr>
          <w:trHeight w:val="1296"/>
        </w:trPr>
        <w:tc>
          <w:tcPr>
            <w:tcW w:w="1633" w:type="dxa"/>
            <w:shd w:val="clear" w:color="auto" w:fill="auto"/>
            <w:noWrap/>
            <w:vAlign w:val="center"/>
          </w:tcPr>
          <w:p w:rsidR="00CA24F2" w:rsidRPr="005252C4" w:rsidRDefault="00CA24F2" w:rsidP="00B94767">
            <w:pPr>
              <w:rPr>
                <w:rFonts w:ascii="標楷體" w:eastAsia="標楷體" w:hAnsi="標楷體"/>
                <w:color w:val="000000"/>
              </w:rPr>
            </w:pPr>
            <w:r w:rsidRPr="002E5746">
              <w:rPr>
                <w:rFonts w:ascii="標楷體" w:eastAsia="標楷體" w:hAnsi="標楷體" w:hint="eastAsia"/>
                <w:color w:val="000000"/>
              </w:rPr>
              <w:t>(二)教育專業經驗分享類</w:t>
            </w:r>
          </w:p>
        </w:tc>
        <w:tc>
          <w:tcPr>
            <w:tcW w:w="3612" w:type="dxa"/>
            <w:shd w:val="clear" w:color="auto" w:fill="auto"/>
            <w:vAlign w:val="center"/>
          </w:tcPr>
          <w:p w:rsidR="00CA24F2" w:rsidRPr="005252C4" w:rsidRDefault="00CA24F2" w:rsidP="00B94767">
            <w:pPr>
              <w:rPr>
                <w:rFonts w:ascii="標楷體" w:eastAsia="標楷體" w:hAnsi="標楷體" w:cs="新細明體"/>
                <w:color w:val="000000"/>
              </w:rPr>
            </w:pPr>
            <w:r w:rsidRPr="00AB6ECE">
              <w:rPr>
                <w:rFonts w:ascii="標楷體" w:eastAsia="標楷體" w:hAnsi="標楷體" w:cs="新細明體" w:hint="eastAsia"/>
                <w:color w:val="000000"/>
              </w:rPr>
              <w:t>與學習動機短兵相接－－《作文裡的奇案》出版前推理共讀計畫</w:t>
            </w:r>
          </w:p>
        </w:tc>
        <w:tc>
          <w:tcPr>
            <w:tcW w:w="2835" w:type="dxa"/>
            <w:shd w:val="clear" w:color="auto" w:fill="auto"/>
            <w:vAlign w:val="center"/>
          </w:tcPr>
          <w:p w:rsidR="00CA24F2" w:rsidRPr="003A6CFE" w:rsidRDefault="00CA24F2" w:rsidP="00B94767">
            <w:pPr>
              <w:rPr>
                <w:rFonts w:ascii="標楷體" w:eastAsia="標楷體" w:hAnsi="標楷體" w:cs="新細明體"/>
                <w:color w:val="000000"/>
              </w:rPr>
            </w:pPr>
            <w:r w:rsidRPr="003A6CFE">
              <w:rPr>
                <w:rFonts w:ascii="標楷體" w:eastAsia="標楷體" w:hAnsi="標楷體" w:cs="新細明體" w:hint="eastAsia"/>
                <w:color w:val="000000"/>
              </w:rPr>
              <w:t>李佩蓉</w:t>
            </w:r>
          </w:p>
        </w:tc>
        <w:tc>
          <w:tcPr>
            <w:tcW w:w="851" w:type="dxa"/>
            <w:shd w:val="clear" w:color="auto" w:fill="auto"/>
            <w:vAlign w:val="center"/>
          </w:tcPr>
          <w:p w:rsidR="00CA24F2" w:rsidRPr="003A6CFE" w:rsidRDefault="00CA24F2" w:rsidP="00B94767">
            <w:pPr>
              <w:jc w:val="center"/>
              <w:rPr>
                <w:rFonts w:ascii="標楷體" w:eastAsia="標楷體" w:hAnsi="標楷體" w:cs="新細明體"/>
                <w:color w:val="000000"/>
              </w:rPr>
            </w:pPr>
            <w:r w:rsidRPr="003A6CFE">
              <w:rPr>
                <w:rFonts w:ascii="標楷體" w:eastAsia="標楷體" w:hAnsi="標楷體" w:cs="新細明體" w:hint="eastAsia"/>
                <w:color w:val="000000"/>
              </w:rPr>
              <w:t>優選</w:t>
            </w:r>
          </w:p>
        </w:tc>
      </w:tr>
      <w:tr w:rsidR="00CA24F2" w:rsidRPr="005252C4" w:rsidTr="00B94767">
        <w:trPr>
          <w:trHeight w:val="1296"/>
        </w:trPr>
        <w:tc>
          <w:tcPr>
            <w:tcW w:w="1633" w:type="dxa"/>
            <w:shd w:val="clear" w:color="auto" w:fill="auto"/>
            <w:noWrap/>
            <w:vAlign w:val="center"/>
          </w:tcPr>
          <w:p w:rsidR="00CA24F2" w:rsidRPr="005252C4" w:rsidRDefault="00CA24F2" w:rsidP="00B94767">
            <w:pPr>
              <w:rPr>
                <w:rFonts w:ascii="標楷體" w:eastAsia="標楷體" w:hAnsi="標楷體" w:cs="新細明體"/>
                <w:color w:val="000000"/>
              </w:rPr>
            </w:pPr>
            <w:r w:rsidRPr="002E5746">
              <w:rPr>
                <w:rFonts w:ascii="標楷體" w:eastAsia="標楷體" w:hAnsi="標楷體" w:cs="新細明體" w:hint="eastAsia"/>
                <w:color w:val="000000"/>
              </w:rPr>
              <w:t>(二)教育專業經驗分享類</w:t>
            </w:r>
          </w:p>
        </w:tc>
        <w:tc>
          <w:tcPr>
            <w:tcW w:w="3612" w:type="dxa"/>
            <w:shd w:val="clear" w:color="auto" w:fill="auto"/>
            <w:vAlign w:val="center"/>
          </w:tcPr>
          <w:p w:rsidR="00CA24F2" w:rsidRPr="005252C4" w:rsidRDefault="00CA24F2" w:rsidP="00B94767">
            <w:pPr>
              <w:rPr>
                <w:rFonts w:ascii="標楷體" w:eastAsia="標楷體" w:hAnsi="標楷體" w:cs="新細明體"/>
                <w:color w:val="000000"/>
              </w:rPr>
            </w:pPr>
            <w:r w:rsidRPr="00AB6ECE">
              <w:rPr>
                <w:rFonts w:ascii="標楷體" w:eastAsia="標楷體" w:hAnsi="標楷體" w:cs="新細明體" w:hint="eastAsia"/>
                <w:color w:val="000000"/>
              </w:rPr>
              <w:t>地理 APP 應用於防災教育之融入教學活動設計</w:t>
            </w:r>
          </w:p>
        </w:tc>
        <w:tc>
          <w:tcPr>
            <w:tcW w:w="2835" w:type="dxa"/>
            <w:shd w:val="clear" w:color="auto" w:fill="auto"/>
            <w:vAlign w:val="center"/>
          </w:tcPr>
          <w:p w:rsidR="00CA24F2" w:rsidRPr="003A6CFE" w:rsidRDefault="00CA24F2" w:rsidP="00B94767">
            <w:pPr>
              <w:rPr>
                <w:rFonts w:ascii="標楷體" w:eastAsia="標楷體" w:hAnsi="標楷體" w:cs="新細明體"/>
                <w:color w:val="000000"/>
              </w:rPr>
            </w:pPr>
            <w:r w:rsidRPr="003A6CFE">
              <w:rPr>
                <w:rFonts w:ascii="標楷體" w:eastAsia="標楷體" w:hAnsi="標楷體" w:cs="新細明體" w:hint="eastAsia"/>
                <w:color w:val="000000"/>
              </w:rPr>
              <w:t>林宜德</w:t>
            </w:r>
          </w:p>
        </w:tc>
        <w:tc>
          <w:tcPr>
            <w:tcW w:w="851" w:type="dxa"/>
            <w:shd w:val="clear" w:color="auto" w:fill="auto"/>
            <w:vAlign w:val="center"/>
          </w:tcPr>
          <w:p w:rsidR="00CA24F2" w:rsidRPr="003A6CFE" w:rsidRDefault="00CA24F2" w:rsidP="00B94767">
            <w:pPr>
              <w:jc w:val="center"/>
              <w:rPr>
                <w:rFonts w:ascii="標楷體" w:eastAsia="標楷體" w:hAnsi="標楷體" w:cs="新細明體"/>
                <w:color w:val="000000"/>
              </w:rPr>
            </w:pPr>
            <w:r w:rsidRPr="003A6CFE">
              <w:rPr>
                <w:rFonts w:ascii="標楷體" w:eastAsia="標楷體" w:hAnsi="標楷體" w:cs="新細明體" w:hint="eastAsia"/>
                <w:color w:val="000000"/>
              </w:rPr>
              <w:t>佳作</w:t>
            </w:r>
          </w:p>
        </w:tc>
      </w:tr>
      <w:tr w:rsidR="00CA24F2" w:rsidRPr="005252C4" w:rsidTr="00B94767">
        <w:trPr>
          <w:trHeight w:val="1296"/>
        </w:trPr>
        <w:tc>
          <w:tcPr>
            <w:tcW w:w="1633" w:type="dxa"/>
            <w:shd w:val="clear" w:color="auto" w:fill="auto"/>
            <w:noWrap/>
            <w:vAlign w:val="center"/>
          </w:tcPr>
          <w:p w:rsidR="00CA24F2" w:rsidRPr="005252C4" w:rsidRDefault="00CA24F2" w:rsidP="00B94767">
            <w:pPr>
              <w:rPr>
                <w:rFonts w:ascii="標楷體" w:eastAsia="標楷體" w:hAnsi="標楷體" w:cs="新細明體"/>
                <w:color w:val="000000"/>
              </w:rPr>
            </w:pPr>
            <w:r w:rsidRPr="007F2F37">
              <w:rPr>
                <w:rFonts w:ascii="標楷體" w:eastAsia="標楷體" w:hAnsi="標楷體" w:cs="新細明體" w:hint="eastAsia"/>
                <w:color w:val="000000"/>
              </w:rPr>
              <w:t>(三)創新教學活動設計類</w:t>
            </w:r>
          </w:p>
        </w:tc>
        <w:tc>
          <w:tcPr>
            <w:tcW w:w="3612" w:type="dxa"/>
            <w:shd w:val="clear" w:color="auto" w:fill="auto"/>
            <w:vAlign w:val="center"/>
          </w:tcPr>
          <w:p w:rsidR="00CA24F2" w:rsidRPr="005252C4" w:rsidRDefault="00CA24F2" w:rsidP="00B94767">
            <w:pPr>
              <w:rPr>
                <w:rFonts w:ascii="標楷體" w:eastAsia="標楷體" w:hAnsi="標楷體" w:cs="新細明體"/>
                <w:color w:val="000000"/>
              </w:rPr>
            </w:pPr>
            <w:r w:rsidRPr="00C4463E">
              <w:rPr>
                <w:rFonts w:ascii="標楷體" w:eastAsia="標楷體" w:hAnsi="標楷體" w:cs="新細明體" w:hint="eastAsia"/>
                <w:color w:val="000000"/>
              </w:rPr>
              <w:t>跟著快樂練習本練習快樂和寫作—差異化的英文教學與生活實踐</w:t>
            </w:r>
          </w:p>
        </w:tc>
        <w:tc>
          <w:tcPr>
            <w:tcW w:w="2835" w:type="dxa"/>
            <w:shd w:val="clear" w:color="auto" w:fill="auto"/>
            <w:vAlign w:val="center"/>
          </w:tcPr>
          <w:p w:rsidR="00CA24F2" w:rsidRPr="003A6CFE" w:rsidRDefault="00CA24F2" w:rsidP="00B94767">
            <w:pPr>
              <w:rPr>
                <w:rFonts w:ascii="標楷體" w:eastAsia="標楷體" w:hAnsi="標楷體" w:cs="新細明體"/>
                <w:color w:val="000000"/>
              </w:rPr>
            </w:pPr>
            <w:r w:rsidRPr="003A6CFE">
              <w:rPr>
                <w:rFonts w:ascii="標楷體" w:eastAsia="標楷體" w:hAnsi="標楷體" w:cs="新細明體" w:hint="eastAsia"/>
                <w:color w:val="000000"/>
              </w:rPr>
              <w:t>劉慧平</w:t>
            </w:r>
          </w:p>
        </w:tc>
        <w:tc>
          <w:tcPr>
            <w:tcW w:w="851" w:type="dxa"/>
            <w:shd w:val="clear" w:color="auto" w:fill="auto"/>
            <w:vAlign w:val="center"/>
          </w:tcPr>
          <w:p w:rsidR="00CA24F2" w:rsidRPr="003A6CFE" w:rsidRDefault="00CA24F2" w:rsidP="00B94767">
            <w:pPr>
              <w:jc w:val="center"/>
              <w:rPr>
                <w:rFonts w:ascii="標楷體" w:eastAsia="標楷體" w:hAnsi="標楷體" w:cs="新細明體"/>
                <w:color w:val="000000"/>
              </w:rPr>
            </w:pPr>
            <w:r w:rsidRPr="003A6CFE">
              <w:rPr>
                <w:rFonts w:ascii="標楷體" w:eastAsia="標楷體" w:hAnsi="標楷體" w:cs="新細明體"/>
                <w:color w:val="000000"/>
              </w:rPr>
              <w:t>佳作</w:t>
            </w:r>
          </w:p>
        </w:tc>
      </w:tr>
      <w:tr w:rsidR="00CA24F2" w:rsidRPr="005252C4" w:rsidTr="00B94767">
        <w:trPr>
          <w:trHeight w:val="1296"/>
        </w:trPr>
        <w:tc>
          <w:tcPr>
            <w:tcW w:w="1633" w:type="dxa"/>
            <w:shd w:val="clear" w:color="auto" w:fill="auto"/>
            <w:noWrap/>
            <w:vAlign w:val="center"/>
          </w:tcPr>
          <w:p w:rsidR="00CA24F2" w:rsidRPr="005252C4" w:rsidRDefault="00CA24F2" w:rsidP="00B94767">
            <w:pPr>
              <w:rPr>
                <w:rFonts w:ascii="標楷體" w:eastAsia="標楷體" w:hAnsi="標楷體" w:cs="新細明體"/>
                <w:color w:val="000000"/>
              </w:rPr>
            </w:pPr>
            <w:r w:rsidRPr="007F2F37">
              <w:rPr>
                <w:rFonts w:ascii="標楷體" w:eastAsia="標楷體" w:hAnsi="標楷體" w:cs="新細明體" w:hint="eastAsia"/>
                <w:color w:val="000000"/>
              </w:rPr>
              <w:t>(三)創新教學活動設計類</w:t>
            </w:r>
          </w:p>
        </w:tc>
        <w:tc>
          <w:tcPr>
            <w:tcW w:w="3612" w:type="dxa"/>
            <w:shd w:val="clear" w:color="auto" w:fill="auto"/>
            <w:vAlign w:val="center"/>
          </w:tcPr>
          <w:p w:rsidR="00CA24F2" w:rsidRPr="005252C4" w:rsidRDefault="00CA24F2" w:rsidP="00B94767">
            <w:pPr>
              <w:rPr>
                <w:rFonts w:ascii="標楷體" w:eastAsia="標楷體" w:hAnsi="標楷體" w:cs="新細明體"/>
                <w:color w:val="000000"/>
              </w:rPr>
            </w:pPr>
            <w:r w:rsidRPr="00C4463E">
              <w:rPr>
                <w:rFonts w:ascii="標楷體" w:eastAsia="標楷體" w:hAnsi="標楷體" w:cs="新細明體" w:hint="eastAsia"/>
                <w:color w:val="000000"/>
              </w:rPr>
              <w:t>隨機點名、有問必答 —傳統中的現代教學</w:t>
            </w:r>
          </w:p>
        </w:tc>
        <w:tc>
          <w:tcPr>
            <w:tcW w:w="2835" w:type="dxa"/>
            <w:shd w:val="clear" w:color="auto" w:fill="auto"/>
            <w:vAlign w:val="center"/>
          </w:tcPr>
          <w:p w:rsidR="00CA24F2" w:rsidRPr="003A6CFE" w:rsidRDefault="00CA24F2" w:rsidP="00B94767">
            <w:pPr>
              <w:rPr>
                <w:rFonts w:ascii="標楷體" w:eastAsia="標楷體" w:hAnsi="標楷體" w:cs="新細明體"/>
                <w:color w:val="000000"/>
              </w:rPr>
            </w:pPr>
            <w:r w:rsidRPr="003A6CFE">
              <w:rPr>
                <w:rFonts w:ascii="標楷體" w:eastAsia="標楷體" w:hAnsi="標楷體" w:cs="新細明體" w:hint="eastAsia"/>
                <w:color w:val="000000"/>
              </w:rPr>
              <w:t>張玲齡、江選毅</w:t>
            </w:r>
          </w:p>
        </w:tc>
        <w:tc>
          <w:tcPr>
            <w:tcW w:w="851" w:type="dxa"/>
            <w:shd w:val="clear" w:color="auto" w:fill="auto"/>
            <w:vAlign w:val="center"/>
          </w:tcPr>
          <w:p w:rsidR="00CA24F2" w:rsidRPr="003A6CFE" w:rsidRDefault="00CA24F2" w:rsidP="00B94767">
            <w:pPr>
              <w:jc w:val="center"/>
              <w:rPr>
                <w:rFonts w:ascii="標楷體" w:eastAsia="標楷體" w:hAnsi="標楷體" w:cs="新細明體"/>
                <w:color w:val="000000"/>
              </w:rPr>
            </w:pPr>
            <w:r w:rsidRPr="003A6CFE">
              <w:rPr>
                <w:rFonts w:ascii="標楷體" w:eastAsia="標楷體" w:hAnsi="標楷體" w:cs="新細明體"/>
                <w:color w:val="000000"/>
              </w:rPr>
              <w:t>佳作</w:t>
            </w:r>
          </w:p>
        </w:tc>
      </w:tr>
      <w:tr w:rsidR="00CA24F2" w:rsidRPr="005252C4" w:rsidTr="00B94767">
        <w:trPr>
          <w:trHeight w:val="495"/>
        </w:trPr>
        <w:tc>
          <w:tcPr>
            <w:tcW w:w="1633" w:type="dxa"/>
            <w:shd w:val="clear" w:color="auto" w:fill="auto"/>
            <w:noWrap/>
            <w:vAlign w:val="center"/>
          </w:tcPr>
          <w:p w:rsidR="00CA24F2" w:rsidRPr="005252C4" w:rsidRDefault="00CA24F2" w:rsidP="00B94767">
            <w:pPr>
              <w:rPr>
                <w:rFonts w:ascii="標楷體" w:eastAsia="標楷體" w:hAnsi="標楷體" w:cs="新細明體"/>
                <w:color w:val="000000"/>
              </w:rPr>
            </w:pPr>
            <w:r w:rsidRPr="007F2F37">
              <w:rPr>
                <w:rFonts w:ascii="標楷體" w:eastAsia="標楷體" w:hAnsi="標楷體" w:cs="新細明體" w:hint="eastAsia"/>
                <w:color w:val="000000"/>
              </w:rPr>
              <w:t>(三)創新教學活動設計類</w:t>
            </w:r>
          </w:p>
        </w:tc>
        <w:tc>
          <w:tcPr>
            <w:tcW w:w="3612" w:type="dxa"/>
            <w:shd w:val="clear" w:color="auto" w:fill="auto"/>
            <w:vAlign w:val="center"/>
          </w:tcPr>
          <w:p w:rsidR="00CA24F2" w:rsidRPr="00C4463E" w:rsidRDefault="00CA24F2" w:rsidP="00B94767">
            <w:pPr>
              <w:rPr>
                <w:rFonts w:ascii="標楷體" w:eastAsia="標楷體" w:hAnsi="標楷體" w:cs="新細明體"/>
                <w:color w:val="000000"/>
              </w:rPr>
            </w:pPr>
            <w:r w:rsidRPr="00C4463E">
              <w:rPr>
                <w:rFonts w:ascii="標楷體" w:eastAsia="標楷體" w:hAnsi="標楷體" w:cs="新細明體" w:hint="eastAsia"/>
                <w:color w:val="000000"/>
              </w:rPr>
              <w:t>吹響戀愛多重奏的樂章─性別愛</w:t>
            </w:r>
          </w:p>
          <w:p w:rsidR="00CA24F2" w:rsidRPr="005252C4" w:rsidRDefault="00CA24F2" w:rsidP="00B94767">
            <w:pPr>
              <w:rPr>
                <w:rFonts w:ascii="標楷體" w:eastAsia="標楷體" w:hAnsi="標楷體" w:cs="新細明體"/>
                <w:color w:val="000000"/>
              </w:rPr>
            </w:pPr>
            <w:r w:rsidRPr="00C4463E">
              <w:rPr>
                <w:rFonts w:ascii="標楷體" w:eastAsia="標楷體" w:hAnsi="標楷體" w:cs="新細明體" w:hint="eastAsia"/>
                <w:color w:val="000000"/>
              </w:rPr>
              <w:t>情、性教育、婚姻家庭之譜曲</w:t>
            </w:r>
          </w:p>
        </w:tc>
        <w:tc>
          <w:tcPr>
            <w:tcW w:w="2835" w:type="dxa"/>
            <w:shd w:val="clear" w:color="auto" w:fill="auto"/>
            <w:vAlign w:val="center"/>
          </w:tcPr>
          <w:p w:rsidR="00CA24F2" w:rsidRPr="003A6CFE" w:rsidRDefault="00CA24F2" w:rsidP="00B94767">
            <w:pPr>
              <w:rPr>
                <w:rFonts w:ascii="標楷體" w:eastAsia="標楷體" w:hAnsi="標楷體" w:cs="新細明體"/>
                <w:color w:val="000000"/>
              </w:rPr>
            </w:pPr>
            <w:r w:rsidRPr="003A6CFE">
              <w:rPr>
                <w:rFonts w:ascii="標楷體" w:eastAsia="標楷體" w:hAnsi="標楷體" w:cs="新細明體" w:hint="eastAsia"/>
                <w:color w:val="000000"/>
              </w:rPr>
              <w:t>朱蘭慧、嚴敏禎</w:t>
            </w:r>
          </w:p>
        </w:tc>
        <w:tc>
          <w:tcPr>
            <w:tcW w:w="851" w:type="dxa"/>
            <w:shd w:val="clear" w:color="auto" w:fill="auto"/>
            <w:noWrap/>
            <w:vAlign w:val="center"/>
          </w:tcPr>
          <w:p w:rsidR="00CA24F2" w:rsidRPr="003A6CFE" w:rsidRDefault="00CA24F2" w:rsidP="00B94767">
            <w:pPr>
              <w:jc w:val="center"/>
              <w:rPr>
                <w:rFonts w:ascii="標楷體" w:eastAsia="標楷體" w:hAnsi="標楷體" w:cs="新細明體"/>
                <w:color w:val="000000"/>
              </w:rPr>
            </w:pPr>
            <w:r w:rsidRPr="003A6CFE">
              <w:rPr>
                <w:rFonts w:ascii="標楷體" w:eastAsia="標楷體" w:hAnsi="標楷體" w:cs="新細明體"/>
                <w:color w:val="000000"/>
              </w:rPr>
              <w:t>佳作</w:t>
            </w:r>
          </w:p>
        </w:tc>
      </w:tr>
      <w:tr w:rsidR="00CA24F2" w:rsidRPr="005252C4" w:rsidTr="00B94767">
        <w:trPr>
          <w:trHeight w:val="972"/>
        </w:trPr>
        <w:tc>
          <w:tcPr>
            <w:tcW w:w="1633" w:type="dxa"/>
            <w:shd w:val="clear" w:color="auto" w:fill="auto"/>
            <w:noWrap/>
            <w:vAlign w:val="center"/>
          </w:tcPr>
          <w:p w:rsidR="00CA24F2" w:rsidRPr="005252C4" w:rsidRDefault="00CA24F2" w:rsidP="00B94767">
            <w:pPr>
              <w:rPr>
                <w:rFonts w:ascii="標楷體" w:eastAsia="標楷體" w:hAnsi="標楷體"/>
                <w:color w:val="000000"/>
              </w:rPr>
            </w:pPr>
            <w:r w:rsidRPr="007F2F37">
              <w:rPr>
                <w:rFonts w:ascii="標楷體" w:eastAsia="標楷體" w:hAnsi="標楷體" w:hint="eastAsia"/>
                <w:color w:val="000000"/>
              </w:rPr>
              <w:t>(三)創新教學活動設計類</w:t>
            </w:r>
          </w:p>
        </w:tc>
        <w:tc>
          <w:tcPr>
            <w:tcW w:w="3612" w:type="dxa"/>
            <w:shd w:val="clear" w:color="auto" w:fill="auto"/>
            <w:vAlign w:val="center"/>
          </w:tcPr>
          <w:p w:rsidR="00CA24F2" w:rsidRPr="005252C4" w:rsidRDefault="00CA24F2" w:rsidP="00B94767">
            <w:pPr>
              <w:rPr>
                <w:rFonts w:ascii="標楷體" w:eastAsia="標楷體" w:hAnsi="標楷體" w:cs="新細明體"/>
                <w:color w:val="000000"/>
              </w:rPr>
            </w:pPr>
            <w:r w:rsidRPr="00C4463E">
              <w:rPr>
                <w:rFonts w:ascii="標楷體" w:eastAsia="標楷體" w:hAnsi="標楷體" w:cs="新細明體" w:hint="eastAsia"/>
                <w:color w:val="000000"/>
              </w:rPr>
              <w:t>數位典藏資料應用（三）「翻轉 1895—乙未之役 120 年檔案特展」動畫製作</w:t>
            </w:r>
          </w:p>
        </w:tc>
        <w:tc>
          <w:tcPr>
            <w:tcW w:w="2835" w:type="dxa"/>
            <w:shd w:val="clear" w:color="auto" w:fill="auto"/>
            <w:vAlign w:val="center"/>
          </w:tcPr>
          <w:p w:rsidR="00CA24F2" w:rsidRPr="003A6CFE" w:rsidRDefault="00CA24F2" w:rsidP="00B94767">
            <w:pPr>
              <w:rPr>
                <w:rFonts w:ascii="標楷體" w:eastAsia="標楷體" w:hAnsi="標楷體" w:cs="新細明體"/>
                <w:color w:val="000000"/>
              </w:rPr>
            </w:pPr>
            <w:r w:rsidRPr="003A6CFE">
              <w:rPr>
                <w:rFonts w:ascii="標楷體" w:eastAsia="標楷體" w:hAnsi="標楷體" w:cs="新細明體" w:hint="eastAsia"/>
                <w:color w:val="000000"/>
              </w:rPr>
              <w:t>葉名森、孫晉忻、劉妮玲、謝亞錚、李旻憓、吳怡潔</w:t>
            </w:r>
          </w:p>
        </w:tc>
        <w:tc>
          <w:tcPr>
            <w:tcW w:w="851" w:type="dxa"/>
            <w:shd w:val="clear" w:color="auto" w:fill="auto"/>
            <w:noWrap/>
            <w:vAlign w:val="center"/>
          </w:tcPr>
          <w:p w:rsidR="00CA24F2" w:rsidRPr="003A6CFE" w:rsidRDefault="00CA24F2" w:rsidP="00B94767">
            <w:pPr>
              <w:jc w:val="center"/>
              <w:rPr>
                <w:rFonts w:ascii="標楷體" w:eastAsia="標楷體" w:hAnsi="標楷體" w:cs="新細明體"/>
                <w:color w:val="000000"/>
              </w:rPr>
            </w:pPr>
            <w:r w:rsidRPr="003A6CFE">
              <w:rPr>
                <w:rFonts w:ascii="標楷體" w:eastAsia="標楷體" w:hAnsi="標楷體" w:cs="新細明體"/>
                <w:color w:val="000000"/>
              </w:rPr>
              <w:t>佳作</w:t>
            </w:r>
          </w:p>
        </w:tc>
      </w:tr>
    </w:tbl>
    <w:p w:rsidR="00CA24F2" w:rsidRPr="00A424CA" w:rsidRDefault="00A424CA" w:rsidP="00A424CA">
      <w:pPr>
        <w:pStyle w:val="af4"/>
        <w:ind w:leftChars="0"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二、</w:t>
      </w:r>
      <w:r w:rsidR="00CA24F2" w:rsidRPr="00A424CA">
        <w:rPr>
          <w:rFonts w:ascii="標楷體" w:eastAsia="標楷體" w:hAnsi="標楷體" w:hint="eastAsia"/>
          <w:color w:val="000000"/>
          <w:sz w:val="28"/>
          <w:szCs w:val="28"/>
        </w:rPr>
        <w:t>本校跨領域課程設計教師：國文科張淑惠教師、生物科游雲霞教師、國文科周慧華教師參加</w:t>
      </w:r>
      <w:r w:rsidR="00CA24F2" w:rsidRPr="00A424CA">
        <w:rPr>
          <w:rFonts w:ascii="標楷體" w:eastAsia="標楷體" w:hAnsi="標楷體"/>
          <w:color w:val="000000"/>
          <w:sz w:val="28"/>
          <w:szCs w:val="28"/>
        </w:rPr>
        <w:t>105</w:t>
      </w:r>
      <w:r w:rsidR="00CA24F2" w:rsidRPr="00A424CA">
        <w:rPr>
          <w:rFonts w:ascii="標楷體" w:eastAsia="標楷體" w:hAnsi="標楷體" w:hint="eastAsia"/>
          <w:color w:val="000000"/>
          <w:sz w:val="28"/>
          <w:szCs w:val="28"/>
        </w:rPr>
        <w:t>年度全國高級中等學校「學校本位特色選修課程教學計畫」競賽，以課程『歌詠生命之歌』跨領域設計獲得評審青睞，入選教材範例，顯示本校師資與課程優異。</w:t>
      </w:r>
    </w:p>
    <w:p w:rsidR="00CA24F2" w:rsidRPr="00A424CA" w:rsidRDefault="00A424CA" w:rsidP="00A424CA">
      <w:pPr>
        <w:pStyle w:val="af4"/>
        <w:ind w:leftChars="0"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三、</w:t>
      </w:r>
      <w:r w:rsidR="00CA24F2" w:rsidRPr="00A424CA">
        <w:rPr>
          <w:rFonts w:ascii="標楷體" w:eastAsia="標楷體" w:hAnsi="標楷體" w:hint="eastAsia"/>
          <w:color w:val="000000"/>
          <w:sz w:val="28"/>
          <w:szCs w:val="28"/>
        </w:rPr>
        <w:t>本校教師參加英文學科中心</w:t>
      </w:r>
      <w:r w:rsidR="00CA24F2" w:rsidRPr="00A424CA">
        <w:rPr>
          <w:rFonts w:ascii="標楷體" w:eastAsia="標楷體" w:hAnsi="標楷體"/>
          <w:color w:val="000000"/>
          <w:sz w:val="28"/>
          <w:szCs w:val="28"/>
        </w:rPr>
        <w:t>105</w:t>
      </w:r>
      <w:r w:rsidR="00CA24F2" w:rsidRPr="00A424CA">
        <w:rPr>
          <w:rFonts w:ascii="標楷體" w:eastAsia="標楷體" w:hAnsi="標楷體" w:hint="eastAsia"/>
          <w:color w:val="000000"/>
          <w:sz w:val="28"/>
          <w:szCs w:val="28"/>
        </w:rPr>
        <w:t>年度高中英文特色課程示例徵選獲獎</w:t>
      </w:r>
      <w:r>
        <w:rPr>
          <w:rFonts w:ascii="標楷體" w:eastAsia="標楷體" w:hAnsi="標楷體" w:hint="eastAsia"/>
          <w:color w:val="000000"/>
          <w:sz w:val="28"/>
          <w:szCs w:val="28"/>
        </w:rPr>
        <w:t>，恭喜得獎教師，名單如下：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1559"/>
        <w:gridCol w:w="3969"/>
      </w:tblGrid>
      <w:tr w:rsidR="00CA24F2" w:rsidTr="00A424CA">
        <w:tc>
          <w:tcPr>
            <w:tcW w:w="3119" w:type="dxa"/>
          </w:tcPr>
          <w:p w:rsidR="00CA24F2" w:rsidRPr="00CA24F2" w:rsidRDefault="00CA24F2" w:rsidP="00CA24F2">
            <w:pPr>
              <w:jc w:val="center"/>
              <w:rPr>
                <w:rFonts w:ascii="標楷體" w:eastAsia="標楷體" w:hAnsi="標楷體"/>
              </w:rPr>
            </w:pPr>
            <w:r w:rsidRPr="00CA24F2">
              <w:rPr>
                <w:rFonts w:ascii="標楷體" w:eastAsia="標楷體" w:hAnsi="標楷體" w:hint="eastAsia"/>
              </w:rPr>
              <w:t>得獎教師</w:t>
            </w:r>
          </w:p>
        </w:tc>
        <w:tc>
          <w:tcPr>
            <w:tcW w:w="1559" w:type="dxa"/>
          </w:tcPr>
          <w:p w:rsidR="00CA24F2" w:rsidRPr="00CA24F2" w:rsidRDefault="00CA24F2" w:rsidP="00CA24F2">
            <w:pPr>
              <w:jc w:val="center"/>
              <w:rPr>
                <w:rFonts w:ascii="標楷體" w:eastAsia="標楷體" w:hAnsi="標楷體"/>
              </w:rPr>
            </w:pPr>
            <w:r w:rsidRPr="00CA24F2">
              <w:rPr>
                <w:rFonts w:ascii="標楷體" w:eastAsia="標楷體" w:hAnsi="標楷體" w:hint="eastAsia"/>
              </w:rPr>
              <w:t>獎項</w:t>
            </w:r>
          </w:p>
        </w:tc>
        <w:tc>
          <w:tcPr>
            <w:tcW w:w="3969" w:type="dxa"/>
          </w:tcPr>
          <w:p w:rsidR="00CA24F2" w:rsidRPr="00CA24F2" w:rsidRDefault="00CA24F2" w:rsidP="00CA24F2">
            <w:pPr>
              <w:jc w:val="center"/>
              <w:rPr>
                <w:rFonts w:ascii="標楷體" w:eastAsia="標楷體" w:hAnsi="標楷體"/>
              </w:rPr>
            </w:pPr>
            <w:r w:rsidRPr="00CA24F2">
              <w:rPr>
                <w:rFonts w:ascii="標楷體" w:eastAsia="標楷體" w:hAnsi="標楷體" w:hint="eastAsia"/>
              </w:rPr>
              <w:t>作品名稱</w:t>
            </w:r>
          </w:p>
        </w:tc>
      </w:tr>
      <w:tr w:rsidR="00CA24F2" w:rsidTr="00A424CA">
        <w:tc>
          <w:tcPr>
            <w:tcW w:w="3119" w:type="dxa"/>
          </w:tcPr>
          <w:p w:rsidR="00CA24F2" w:rsidRPr="00CA24F2" w:rsidRDefault="00CA24F2" w:rsidP="00B94767">
            <w:pPr>
              <w:rPr>
                <w:rFonts w:ascii="標楷體" w:eastAsia="標楷體" w:hAnsi="標楷體"/>
                <w:color w:val="000000"/>
              </w:rPr>
            </w:pPr>
            <w:r w:rsidRPr="00CA24F2">
              <w:rPr>
                <w:rFonts w:ascii="標楷體" w:eastAsia="標楷體" w:hAnsi="標楷體" w:hint="eastAsia"/>
                <w:color w:val="000000"/>
              </w:rPr>
              <w:lastRenderedPageBreak/>
              <w:t>仲偉芃老師、呂翠屏老師</w:t>
            </w:r>
          </w:p>
        </w:tc>
        <w:tc>
          <w:tcPr>
            <w:tcW w:w="1559" w:type="dxa"/>
            <w:vAlign w:val="center"/>
          </w:tcPr>
          <w:p w:rsidR="00CA24F2" w:rsidRPr="00CA24F2" w:rsidRDefault="00CA24F2" w:rsidP="00CA24F2">
            <w:pPr>
              <w:jc w:val="center"/>
              <w:rPr>
                <w:rFonts w:ascii="標楷體" w:eastAsia="標楷體" w:hAnsi="標楷體"/>
                <w:color w:val="000000"/>
              </w:rPr>
            </w:pPr>
            <w:r w:rsidRPr="00CA24F2">
              <w:rPr>
                <w:rFonts w:ascii="標楷體" w:eastAsia="標楷體" w:hAnsi="標楷體" w:hint="eastAsia"/>
                <w:color w:val="000000"/>
              </w:rPr>
              <w:t>特優</w:t>
            </w:r>
          </w:p>
        </w:tc>
        <w:tc>
          <w:tcPr>
            <w:tcW w:w="3969" w:type="dxa"/>
          </w:tcPr>
          <w:p w:rsidR="00CA24F2" w:rsidRPr="00CA24F2" w:rsidRDefault="00CA24F2" w:rsidP="00B94767">
            <w:pPr>
              <w:rPr>
                <w:rFonts w:ascii="標楷體" w:eastAsia="標楷體" w:hAnsi="標楷體"/>
                <w:color w:val="000000"/>
              </w:rPr>
            </w:pPr>
            <w:r w:rsidRPr="00CA24F2">
              <w:rPr>
                <w:rFonts w:ascii="標楷體" w:eastAsia="標楷體" w:hAnsi="標楷體"/>
                <w:color w:val="000000"/>
              </w:rPr>
              <w:t>Read to Write A Good Story</w:t>
            </w:r>
          </w:p>
        </w:tc>
      </w:tr>
      <w:tr w:rsidR="00CA24F2" w:rsidTr="00A424CA">
        <w:tc>
          <w:tcPr>
            <w:tcW w:w="3119" w:type="dxa"/>
          </w:tcPr>
          <w:p w:rsidR="00CA24F2" w:rsidRPr="00CA24F2" w:rsidRDefault="00CA24F2" w:rsidP="00B94767">
            <w:pPr>
              <w:rPr>
                <w:rFonts w:ascii="標楷體" w:eastAsia="標楷體" w:hAnsi="標楷體"/>
                <w:color w:val="000000"/>
              </w:rPr>
            </w:pPr>
            <w:r w:rsidRPr="00CA24F2">
              <w:rPr>
                <w:rFonts w:ascii="標楷體" w:eastAsia="標楷體" w:hAnsi="標楷體" w:hint="eastAsia"/>
                <w:color w:val="000000"/>
              </w:rPr>
              <w:t>李婉如老師、林世恩老師</w:t>
            </w:r>
          </w:p>
          <w:p w:rsidR="00CA24F2" w:rsidRPr="00CA24F2" w:rsidRDefault="00CA24F2" w:rsidP="00B94767">
            <w:pPr>
              <w:rPr>
                <w:rFonts w:ascii="標楷體" w:eastAsia="標楷體" w:hAnsi="標楷體"/>
                <w:color w:val="000000"/>
              </w:rPr>
            </w:pPr>
            <w:r w:rsidRPr="00CA24F2">
              <w:rPr>
                <w:rFonts w:ascii="標楷體" w:eastAsia="標楷體" w:hAnsi="標楷體" w:hint="eastAsia"/>
                <w:color w:val="000000"/>
              </w:rPr>
              <w:t>陳柏廷老師</w:t>
            </w:r>
          </w:p>
        </w:tc>
        <w:tc>
          <w:tcPr>
            <w:tcW w:w="1559" w:type="dxa"/>
            <w:vAlign w:val="center"/>
          </w:tcPr>
          <w:p w:rsidR="00CA24F2" w:rsidRPr="00CA24F2" w:rsidRDefault="00CA24F2" w:rsidP="00CA24F2">
            <w:pPr>
              <w:jc w:val="center"/>
              <w:rPr>
                <w:rFonts w:ascii="標楷體" w:eastAsia="標楷體" w:hAnsi="標楷體"/>
                <w:color w:val="000000"/>
              </w:rPr>
            </w:pPr>
            <w:r w:rsidRPr="00CA24F2">
              <w:rPr>
                <w:rFonts w:ascii="標楷體" w:eastAsia="標楷體" w:hAnsi="標楷體" w:hint="eastAsia"/>
                <w:color w:val="000000"/>
              </w:rPr>
              <w:t>佳作</w:t>
            </w:r>
          </w:p>
        </w:tc>
        <w:tc>
          <w:tcPr>
            <w:tcW w:w="3969" w:type="dxa"/>
          </w:tcPr>
          <w:p w:rsidR="00CA24F2" w:rsidRPr="00CA24F2" w:rsidRDefault="00CA24F2" w:rsidP="00B94767">
            <w:pPr>
              <w:rPr>
                <w:rFonts w:ascii="標楷體" w:eastAsia="標楷體" w:hAnsi="標楷體"/>
                <w:color w:val="000000"/>
              </w:rPr>
            </w:pPr>
            <w:r w:rsidRPr="00CA24F2">
              <w:rPr>
                <w:rFonts w:ascii="標楷體" w:eastAsia="標楷體" w:hAnsi="標楷體" w:hint="eastAsia"/>
                <w:color w:val="000000"/>
              </w:rPr>
              <w:t>Fun台灣之台灣達人</w:t>
            </w:r>
          </w:p>
        </w:tc>
      </w:tr>
    </w:tbl>
    <w:p w:rsidR="00CA24F2" w:rsidRPr="005252C4" w:rsidRDefault="000E52B8" w:rsidP="000E52B8">
      <w:pPr>
        <w:widowControl w:val="0"/>
        <w:ind w:left="480" w:hangingChars="200" w:hanging="480"/>
        <w:rPr>
          <w:rFonts w:ascii="標楷體" w:eastAsia="標楷體" w:hAnsi="標楷體"/>
          <w:color w:val="000000"/>
        </w:rPr>
      </w:pPr>
      <w:r>
        <w:rPr>
          <w:rFonts w:ascii="標楷體" w:eastAsia="標楷體" w:hAnsi="標楷體" w:hint="eastAsia"/>
          <w:color w:val="000000"/>
        </w:rPr>
        <w:t>四、</w:t>
      </w:r>
      <w:r w:rsidR="00CA24F2" w:rsidRPr="000E52B8">
        <w:rPr>
          <w:rFonts w:ascii="標楷體" w:eastAsia="標楷體" w:hAnsi="標楷體" w:hint="eastAsia"/>
          <w:color w:val="000000"/>
          <w:sz w:val="28"/>
          <w:szCs w:val="28"/>
        </w:rPr>
        <w:t>本學期各項校外競賽在各科教師用心指導下，學生積極準備參與，成績優異，值得嘉許，感謝教師們的付出與學生優異表現：</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0"/>
        <w:gridCol w:w="1664"/>
        <w:gridCol w:w="4074"/>
        <w:gridCol w:w="1030"/>
      </w:tblGrid>
      <w:tr w:rsidR="00CA24F2" w:rsidRPr="005252C4" w:rsidTr="00B94767">
        <w:tc>
          <w:tcPr>
            <w:tcW w:w="1520" w:type="dxa"/>
            <w:vAlign w:val="center"/>
          </w:tcPr>
          <w:p w:rsidR="00CA24F2" w:rsidRPr="005252C4" w:rsidRDefault="00CA24F2" w:rsidP="00B94767">
            <w:pPr>
              <w:jc w:val="center"/>
              <w:rPr>
                <w:rFonts w:ascii="標楷體" w:eastAsia="標楷體" w:hAnsi="標楷體"/>
                <w:color w:val="000000"/>
              </w:rPr>
            </w:pPr>
            <w:r w:rsidRPr="005252C4">
              <w:rPr>
                <w:rFonts w:ascii="標楷體" w:eastAsia="標楷體" w:hAnsi="標楷體" w:hint="eastAsia"/>
                <w:color w:val="000000"/>
              </w:rPr>
              <w:t>指導老師</w:t>
            </w:r>
          </w:p>
        </w:tc>
        <w:tc>
          <w:tcPr>
            <w:tcW w:w="1664" w:type="dxa"/>
            <w:vAlign w:val="center"/>
          </w:tcPr>
          <w:p w:rsidR="00CA24F2" w:rsidRPr="005252C4" w:rsidRDefault="00CA24F2" w:rsidP="00B94767">
            <w:pPr>
              <w:jc w:val="center"/>
              <w:rPr>
                <w:rFonts w:ascii="標楷體" w:eastAsia="標楷體" w:hAnsi="標楷體"/>
                <w:color w:val="000000"/>
              </w:rPr>
            </w:pPr>
            <w:r w:rsidRPr="005252C4">
              <w:rPr>
                <w:rFonts w:ascii="標楷體" w:eastAsia="標楷體" w:hAnsi="標楷體" w:hint="eastAsia"/>
                <w:color w:val="000000"/>
              </w:rPr>
              <w:t>參賽學生</w:t>
            </w:r>
          </w:p>
        </w:tc>
        <w:tc>
          <w:tcPr>
            <w:tcW w:w="4074" w:type="dxa"/>
            <w:vAlign w:val="center"/>
          </w:tcPr>
          <w:p w:rsidR="00CA24F2" w:rsidRPr="005252C4" w:rsidRDefault="00CA24F2" w:rsidP="00B94767">
            <w:pPr>
              <w:jc w:val="center"/>
              <w:rPr>
                <w:rFonts w:ascii="標楷體" w:eastAsia="標楷體" w:hAnsi="標楷體"/>
                <w:color w:val="000000"/>
              </w:rPr>
            </w:pPr>
            <w:r w:rsidRPr="005252C4">
              <w:rPr>
                <w:rFonts w:ascii="標楷體" w:eastAsia="標楷體" w:hAnsi="標楷體" w:hint="eastAsia"/>
                <w:color w:val="000000"/>
              </w:rPr>
              <w:t>比賽名稱</w:t>
            </w:r>
          </w:p>
        </w:tc>
        <w:tc>
          <w:tcPr>
            <w:tcW w:w="1030" w:type="dxa"/>
            <w:vAlign w:val="center"/>
          </w:tcPr>
          <w:p w:rsidR="00CA24F2" w:rsidRPr="005252C4" w:rsidRDefault="00CA24F2" w:rsidP="00B94767">
            <w:pPr>
              <w:jc w:val="center"/>
              <w:rPr>
                <w:rFonts w:ascii="標楷體" w:eastAsia="標楷體" w:hAnsi="標楷體"/>
                <w:color w:val="000000"/>
              </w:rPr>
            </w:pPr>
            <w:r w:rsidRPr="005252C4">
              <w:rPr>
                <w:rFonts w:ascii="標楷體" w:eastAsia="標楷體" w:hAnsi="標楷體" w:hint="eastAsia"/>
                <w:color w:val="000000"/>
              </w:rPr>
              <w:t>名次</w:t>
            </w:r>
          </w:p>
        </w:tc>
      </w:tr>
      <w:tr w:rsidR="00CA24F2" w:rsidRPr="005252C4" w:rsidTr="00B94767">
        <w:tc>
          <w:tcPr>
            <w:tcW w:w="1520" w:type="dxa"/>
            <w:vAlign w:val="center"/>
          </w:tcPr>
          <w:p w:rsidR="00CA24F2" w:rsidRPr="005252C4" w:rsidRDefault="00CA24F2" w:rsidP="00B94767">
            <w:pPr>
              <w:jc w:val="center"/>
              <w:rPr>
                <w:rFonts w:ascii="標楷體" w:eastAsia="標楷體" w:hAnsi="標楷體"/>
                <w:color w:val="000000"/>
              </w:rPr>
            </w:pPr>
            <w:r w:rsidRPr="00DA484F">
              <w:rPr>
                <w:rFonts w:ascii="標楷體" w:eastAsia="標楷體" w:hAnsi="標楷體" w:hint="eastAsia"/>
                <w:spacing w:val="-2"/>
              </w:rPr>
              <w:t>張玲齡</w:t>
            </w:r>
            <w:r w:rsidRPr="00DA484F">
              <w:rPr>
                <w:rFonts w:ascii="標楷體" w:eastAsia="標楷體" w:hAnsi="標楷體" w:hint="eastAsia"/>
              </w:rPr>
              <w:t>老師</w:t>
            </w:r>
          </w:p>
        </w:tc>
        <w:tc>
          <w:tcPr>
            <w:tcW w:w="1664" w:type="dxa"/>
            <w:vAlign w:val="center"/>
          </w:tcPr>
          <w:p w:rsidR="00CA24F2" w:rsidRPr="005252C4" w:rsidRDefault="00CA24F2" w:rsidP="00B94767">
            <w:pPr>
              <w:jc w:val="center"/>
              <w:rPr>
                <w:rFonts w:ascii="標楷體" w:eastAsia="標楷體" w:hAnsi="標楷體"/>
                <w:color w:val="000000"/>
              </w:rPr>
            </w:pPr>
            <w:r w:rsidRPr="00DA484F">
              <w:rPr>
                <w:rFonts w:ascii="標楷體" w:eastAsia="標楷體" w:hAnsi="標楷體" w:hint="eastAsia"/>
              </w:rPr>
              <w:t>陳暐婷</w:t>
            </w:r>
          </w:p>
        </w:tc>
        <w:tc>
          <w:tcPr>
            <w:tcW w:w="4074" w:type="dxa"/>
            <w:vAlign w:val="center"/>
          </w:tcPr>
          <w:p w:rsidR="00CA24F2" w:rsidRPr="005252C4" w:rsidRDefault="00CA24F2" w:rsidP="00B94767">
            <w:pPr>
              <w:rPr>
                <w:rFonts w:ascii="標楷體" w:eastAsia="標楷體" w:hAnsi="標楷體"/>
                <w:color w:val="000000"/>
              </w:rPr>
            </w:pPr>
            <w:r w:rsidRPr="00DA484F">
              <w:rPr>
                <w:rFonts w:ascii="標楷體" w:eastAsia="標楷體" w:hAnsi="標楷體" w:hint="eastAsia"/>
              </w:rPr>
              <w:t>臺北市</w:t>
            </w:r>
            <w:r w:rsidRPr="00DA484F">
              <w:rPr>
                <w:rFonts w:ascii="標楷體" w:eastAsia="標楷體" w:hAnsi="標楷體"/>
              </w:rPr>
              <w:t>105</w:t>
            </w:r>
            <w:r w:rsidRPr="00DA484F">
              <w:rPr>
                <w:rFonts w:ascii="標楷體" w:eastAsia="標楷體" w:hAnsi="標楷體" w:hint="eastAsia"/>
              </w:rPr>
              <w:t>學年度高級中等學校數學及自然學科能力競賽-生物科</w:t>
            </w:r>
          </w:p>
        </w:tc>
        <w:tc>
          <w:tcPr>
            <w:tcW w:w="1030" w:type="dxa"/>
            <w:vAlign w:val="center"/>
          </w:tcPr>
          <w:p w:rsidR="00CA24F2" w:rsidRPr="005252C4" w:rsidRDefault="00CA24F2" w:rsidP="00B94767">
            <w:pPr>
              <w:jc w:val="center"/>
              <w:rPr>
                <w:rFonts w:ascii="標楷體" w:eastAsia="標楷體" w:hAnsi="標楷體"/>
                <w:color w:val="000000"/>
              </w:rPr>
            </w:pPr>
            <w:r w:rsidRPr="00DA484F">
              <w:rPr>
                <w:rFonts w:ascii="標楷體" w:eastAsia="標楷體" w:hAnsi="標楷體" w:hint="eastAsia"/>
              </w:rPr>
              <w:t>三等獎</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張玲齡老師</w:t>
            </w:r>
          </w:p>
        </w:tc>
        <w:tc>
          <w:tcPr>
            <w:tcW w:w="1664"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黃洛婷</w:t>
            </w:r>
          </w:p>
        </w:tc>
        <w:tc>
          <w:tcPr>
            <w:tcW w:w="4074" w:type="dxa"/>
            <w:vAlign w:val="center"/>
          </w:tcPr>
          <w:p w:rsidR="00CA24F2" w:rsidRPr="00AA08AF" w:rsidRDefault="00CA24F2" w:rsidP="00B94767">
            <w:pPr>
              <w:rPr>
                <w:rFonts w:ascii="標楷體" w:eastAsia="標楷體" w:hAnsi="標楷體"/>
                <w:spacing w:val="-2"/>
              </w:rPr>
            </w:pPr>
            <w:r w:rsidRPr="00AA08AF">
              <w:rPr>
                <w:rFonts w:ascii="標楷體" w:eastAsia="標楷體" w:hAnsi="標楷體" w:hint="eastAsia"/>
                <w:spacing w:val="-2"/>
              </w:rPr>
              <w:t>臺北市105學年度高級中等學校數學及自然學科能力競賽-生物科</w:t>
            </w:r>
          </w:p>
        </w:tc>
        <w:tc>
          <w:tcPr>
            <w:tcW w:w="103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佳作</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葉名森老師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黃創宏老師</w:t>
            </w:r>
          </w:p>
        </w:tc>
        <w:tc>
          <w:tcPr>
            <w:tcW w:w="1664"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陳詩涵</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張晴雲</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高翊琇</w:t>
            </w:r>
          </w:p>
        </w:tc>
        <w:tc>
          <w:tcPr>
            <w:tcW w:w="4074" w:type="dxa"/>
            <w:vAlign w:val="center"/>
          </w:tcPr>
          <w:p w:rsidR="00CA24F2" w:rsidRPr="00AA08AF" w:rsidRDefault="00CA24F2" w:rsidP="00B94767">
            <w:pPr>
              <w:rPr>
                <w:rFonts w:ascii="標楷體" w:eastAsia="標楷體" w:hAnsi="標楷體"/>
                <w:spacing w:val="-2"/>
              </w:rPr>
            </w:pPr>
            <w:r w:rsidRPr="00AA08AF">
              <w:rPr>
                <w:rFonts w:ascii="標楷體" w:eastAsia="標楷體" w:hAnsi="標楷體" w:hint="eastAsia"/>
                <w:spacing w:val="-2"/>
              </w:rPr>
              <w:t>第十五屆高中地理奧林匹亞全國決賽獲團體賽論文組</w:t>
            </w:r>
          </w:p>
        </w:tc>
        <w:tc>
          <w:tcPr>
            <w:tcW w:w="103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佳作</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曾美婷老師</w:t>
            </w:r>
          </w:p>
        </w:tc>
        <w:tc>
          <w:tcPr>
            <w:tcW w:w="1664"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賴美辰</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籃 畬</w:t>
            </w:r>
          </w:p>
        </w:tc>
        <w:tc>
          <w:tcPr>
            <w:tcW w:w="4074" w:type="dxa"/>
            <w:vAlign w:val="center"/>
          </w:tcPr>
          <w:p w:rsidR="00CA24F2" w:rsidRPr="00AA08AF" w:rsidRDefault="00CA24F2" w:rsidP="00B94767">
            <w:pPr>
              <w:rPr>
                <w:rFonts w:ascii="標楷體" w:eastAsia="標楷體" w:hAnsi="標楷體"/>
                <w:spacing w:val="-2"/>
              </w:rPr>
            </w:pPr>
            <w:r w:rsidRPr="00AA08AF">
              <w:rPr>
                <w:rFonts w:ascii="標楷體" w:eastAsia="標楷體" w:hAnsi="標楷體" w:hint="eastAsia"/>
                <w:spacing w:val="-2"/>
              </w:rPr>
              <w:t>科技部高瞻計畫「2016日本SSH生徒發表會」學生代表</w:t>
            </w:r>
          </w:p>
        </w:tc>
        <w:tc>
          <w:tcPr>
            <w:tcW w:w="103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全國學生代表</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黃稜珺</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謝妙青</w:t>
            </w:r>
            <w:r>
              <w:rPr>
                <w:rFonts w:ascii="標楷體" w:eastAsia="標楷體" w:hAnsi="標楷體" w:hint="eastAsia"/>
                <w:spacing w:val="-2"/>
              </w:rPr>
              <w:t>老師</w:t>
            </w:r>
          </w:p>
        </w:tc>
        <w:tc>
          <w:tcPr>
            <w:tcW w:w="1664"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林書安</w:t>
            </w:r>
          </w:p>
        </w:tc>
        <w:tc>
          <w:tcPr>
            <w:tcW w:w="4074" w:type="dxa"/>
            <w:vAlign w:val="center"/>
          </w:tcPr>
          <w:p w:rsidR="00CA24F2" w:rsidRPr="00AA08AF" w:rsidRDefault="00CA24F2" w:rsidP="00B94767">
            <w:pPr>
              <w:rPr>
                <w:rFonts w:ascii="標楷體" w:eastAsia="標楷體" w:hAnsi="標楷體"/>
                <w:spacing w:val="-2"/>
              </w:rPr>
            </w:pPr>
            <w:r w:rsidRPr="00AA08AF">
              <w:rPr>
                <w:rFonts w:ascii="標楷體" w:eastAsia="標楷體" w:hAnsi="標楷體" w:hint="eastAsia"/>
                <w:spacing w:val="-2"/>
              </w:rPr>
              <w:t>臺北市105年度語文競賽本土語言類</w:t>
            </w:r>
          </w:p>
          <w:p w:rsidR="00CA24F2" w:rsidRPr="00AA08AF" w:rsidRDefault="00CA24F2" w:rsidP="00B94767">
            <w:pPr>
              <w:rPr>
                <w:rFonts w:ascii="標楷體" w:eastAsia="標楷體" w:hAnsi="標楷體"/>
                <w:spacing w:val="-2"/>
              </w:rPr>
            </w:pPr>
            <w:r w:rsidRPr="00AA08AF">
              <w:rPr>
                <w:rFonts w:ascii="標楷體" w:eastAsia="標楷體" w:hAnsi="標楷體" w:hint="eastAsia"/>
                <w:spacing w:val="-2"/>
              </w:rPr>
              <w:t>高中職閩南語演說組</w:t>
            </w:r>
          </w:p>
        </w:tc>
        <w:tc>
          <w:tcPr>
            <w:tcW w:w="103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第五名</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黃稜珺</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謝妙青</w:t>
            </w:r>
            <w:r>
              <w:rPr>
                <w:rFonts w:ascii="標楷體" w:eastAsia="標楷體" w:hAnsi="標楷體" w:hint="eastAsia"/>
                <w:spacing w:val="-2"/>
              </w:rPr>
              <w:t>老師</w:t>
            </w:r>
          </w:p>
        </w:tc>
        <w:tc>
          <w:tcPr>
            <w:tcW w:w="1664"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王淳涵</w:t>
            </w:r>
          </w:p>
        </w:tc>
        <w:tc>
          <w:tcPr>
            <w:tcW w:w="4074" w:type="dxa"/>
            <w:vAlign w:val="center"/>
          </w:tcPr>
          <w:p w:rsidR="00CA24F2" w:rsidRPr="00AA08AF" w:rsidRDefault="00CA24F2" w:rsidP="00B94767">
            <w:pPr>
              <w:rPr>
                <w:rFonts w:ascii="標楷體" w:eastAsia="標楷體" w:hAnsi="標楷體"/>
                <w:spacing w:val="-2"/>
              </w:rPr>
            </w:pPr>
            <w:r w:rsidRPr="00AA08AF">
              <w:rPr>
                <w:rFonts w:ascii="標楷體" w:eastAsia="標楷體" w:hAnsi="標楷體" w:hint="eastAsia"/>
                <w:spacing w:val="-2"/>
              </w:rPr>
              <w:t>臺北市105年度語文競賽本土語言類</w:t>
            </w:r>
          </w:p>
          <w:p w:rsidR="00CA24F2" w:rsidRPr="00AA08AF" w:rsidRDefault="00CA24F2" w:rsidP="00B94767">
            <w:pPr>
              <w:rPr>
                <w:rFonts w:ascii="標楷體" w:eastAsia="標楷體" w:hAnsi="標楷體"/>
                <w:spacing w:val="-2"/>
              </w:rPr>
            </w:pPr>
            <w:r w:rsidRPr="00AA08AF">
              <w:rPr>
                <w:rFonts w:ascii="標楷體" w:eastAsia="標楷體" w:hAnsi="標楷體" w:hint="eastAsia"/>
                <w:spacing w:val="-2"/>
              </w:rPr>
              <w:t>高中職閩南語演說組</w:t>
            </w:r>
          </w:p>
        </w:tc>
        <w:tc>
          <w:tcPr>
            <w:tcW w:w="103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第五名</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B56C53">
              <w:rPr>
                <w:rFonts w:ascii="標楷體" w:eastAsia="標楷體" w:hAnsi="標楷體" w:hint="eastAsia"/>
                <w:spacing w:val="-2"/>
              </w:rPr>
              <w:t>黃涵甄</w:t>
            </w:r>
            <w:r>
              <w:rPr>
                <w:rFonts w:ascii="標楷體" w:eastAsia="標楷體" w:hAnsi="標楷體" w:hint="eastAsia"/>
                <w:spacing w:val="-2"/>
              </w:rPr>
              <w:t>老師</w:t>
            </w:r>
          </w:p>
        </w:tc>
        <w:tc>
          <w:tcPr>
            <w:tcW w:w="1664" w:type="dxa"/>
            <w:vAlign w:val="center"/>
          </w:tcPr>
          <w:p w:rsidR="00CA24F2" w:rsidRPr="00AA08AF" w:rsidRDefault="00CA24F2" w:rsidP="00B94767">
            <w:pPr>
              <w:jc w:val="center"/>
              <w:rPr>
                <w:rFonts w:ascii="標楷體" w:eastAsia="標楷體" w:hAnsi="標楷體"/>
                <w:spacing w:val="-2"/>
              </w:rPr>
            </w:pPr>
            <w:r w:rsidRPr="00F1016F">
              <w:rPr>
                <w:rFonts w:ascii="標楷體" w:eastAsia="標楷體" w:hAnsi="標楷體" w:hint="eastAsia"/>
                <w:spacing w:val="-2"/>
              </w:rPr>
              <w:t>邱駱馨</w:t>
            </w:r>
          </w:p>
        </w:tc>
        <w:tc>
          <w:tcPr>
            <w:tcW w:w="4074" w:type="dxa"/>
            <w:vAlign w:val="center"/>
          </w:tcPr>
          <w:p w:rsidR="00CA24F2" w:rsidRPr="00913AB0" w:rsidRDefault="00CA24F2" w:rsidP="00B94767">
            <w:pPr>
              <w:rPr>
                <w:rFonts w:ascii="標楷體" w:eastAsia="標楷體" w:hAnsi="標楷體"/>
                <w:spacing w:val="-2"/>
              </w:rPr>
            </w:pPr>
            <w:r w:rsidRPr="00913AB0">
              <w:rPr>
                <w:rFonts w:ascii="標楷體" w:eastAsia="標楷體" w:hAnsi="標楷體" w:hint="eastAsia"/>
                <w:spacing w:val="-2"/>
              </w:rPr>
              <w:t>臺北市105年度語文競賽本土語言類</w:t>
            </w:r>
          </w:p>
          <w:p w:rsidR="00CA24F2" w:rsidRPr="00AA08AF" w:rsidRDefault="00CA24F2" w:rsidP="00B94767">
            <w:pPr>
              <w:rPr>
                <w:rFonts w:ascii="標楷體" w:eastAsia="標楷體" w:hAnsi="標楷體"/>
                <w:spacing w:val="-2"/>
              </w:rPr>
            </w:pPr>
            <w:r w:rsidRPr="00913AB0">
              <w:rPr>
                <w:rFonts w:ascii="標楷體" w:eastAsia="標楷體" w:hAnsi="標楷體" w:hint="eastAsia"/>
                <w:spacing w:val="-2"/>
              </w:rPr>
              <w:t>高中職朗讀阿美族語組</w:t>
            </w:r>
          </w:p>
        </w:tc>
        <w:tc>
          <w:tcPr>
            <w:tcW w:w="1030" w:type="dxa"/>
            <w:vAlign w:val="center"/>
          </w:tcPr>
          <w:p w:rsidR="00CA24F2" w:rsidRPr="00AA08AF" w:rsidRDefault="00CA24F2" w:rsidP="00B94767">
            <w:pPr>
              <w:jc w:val="center"/>
              <w:rPr>
                <w:rFonts w:ascii="標楷體" w:eastAsia="標楷體" w:hAnsi="標楷體"/>
                <w:spacing w:val="-2"/>
              </w:rPr>
            </w:pPr>
            <w:r>
              <w:rPr>
                <w:rFonts w:ascii="標楷體" w:eastAsia="標楷體" w:hAnsi="標楷體" w:hint="eastAsia"/>
                <w:spacing w:val="-2"/>
              </w:rPr>
              <w:t>第一名</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773FC7">
              <w:rPr>
                <w:rFonts w:ascii="標楷體" w:eastAsia="標楷體" w:hAnsi="標楷體" w:hint="eastAsia"/>
                <w:spacing w:val="-2"/>
              </w:rPr>
              <w:t>邱見恩老師</w:t>
            </w:r>
          </w:p>
        </w:tc>
        <w:tc>
          <w:tcPr>
            <w:tcW w:w="1664" w:type="dxa"/>
            <w:vAlign w:val="center"/>
          </w:tcPr>
          <w:p w:rsidR="00CA24F2" w:rsidRPr="00AA08AF" w:rsidRDefault="00CA24F2" w:rsidP="00B94767">
            <w:pPr>
              <w:jc w:val="center"/>
              <w:rPr>
                <w:rFonts w:ascii="標楷體" w:eastAsia="標楷體" w:hAnsi="標楷體"/>
                <w:spacing w:val="-2"/>
              </w:rPr>
            </w:pPr>
            <w:r w:rsidRPr="00606CEA">
              <w:rPr>
                <w:rFonts w:ascii="標楷體" w:eastAsia="標楷體" w:hAnsi="標楷體" w:hint="eastAsia"/>
                <w:spacing w:val="-2"/>
              </w:rPr>
              <w:t>劉立</w:t>
            </w:r>
          </w:p>
        </w:tc>
        <w:tc>
          <w:tcPr>
            <w:tcW w:w="4074" w:type="dxa"/>
            <w:vAlign w:val="center"/>
          </w:tcPr>
          <w:p w:rsidR="00CA24F2" w:rsidRPr="00606CEA" w:rsidRDefault="00CA24F2" w:rsidP="00B94767">
            <w:pPr>
              <w:rPr>
                <w:rFonts w:ascii="標楷體" w:eastAsia="標楷體" w:hAnsi="標楷體"/>
                <w:spacing w:val="-2"/>
              </w:rPr>
            </w:pPr>
            <w:r w:rsidRPr="00606CEA">
              <w:rPr>
                <w:rFonts w:ascii="標楷體" w:eastAsia="標楷體" w:hAnsi="標楷體" w:hint="eastAsia"/>
                <w:spacing w:val="-2"/>
              </w:rPr>
              <w:t>臺北市105年度語文競賽本土語言類</w:t>
            </w:r>
          </w:p>
          <w:p w:rsidR="00CA24F2" w:rsidRPr="00AA08AF" w:rsidRDefault="00CA24F2" w:rsidP="00B94767">
            <w:pPr>
              <w:rPr>
                <w:rFonts w:ascii="標楷體" w:eastAsia="標楷體" w:hAnsi="標楷體"/>
                <w:spacing w:val="-2"/>
              </w:rPr>
            </w:pPr>
            <w:r w:rsidRPr="00606CEA">
              <w:rPr>
                <w:rFonts w:ascii="標楷體" w:eastAsia="標楷體" w:hAnsi="標楷體" w:hint="eastAsia"/>
                <w:spacing w:val="-2"/>
              </w:rPr>
              <w:t>高中職朗讀布農族郡群語</w:t>
            </w:r>
            <w:r>
              <w:rPr>
                <w:rFonts w:ascii="標楷體" w:eastAsia="標楷體" w:hAnsi="標楷體" w:hint="eastAsia"/>
                <w:spacing w:val="-2"/>
              </w:rPr>
              <w:t>組</w:t>
            </w:r>
          </w:p>
        </w:tc>
        <w:tc>
          <w:tcPr>
            <w:tcW w:w="1030" w:type="dxa"/>
            <w:vAlign w:val="center"/>
          </w:tcPr>
          <w:p w:rsidR="00CA24F2" w:rsidRPr="00AA08AF" w:rsidRDefault="00CA24F2" w:rsidP="00B94767">
            <w:pPr>
              <w:jc w:val="center"/>
              <w:rPr>
                <w:rFonts w:ascii="標楷體" w:eastAsia="標楷體" w:hAnsi="標楷體"/>
                <w:spacing w:val="-2"/>
              </w:rPr>
            </w:pPr>
            <w:r>
              <w:rPr>
                <w:rFonts w:ascii="標楷體" w:eastAsia="標楷體" w:hAnsi="標楷體" w:hint="eastAsia"/>
                <w:spacing w:val="-2"/>
              </w:rPr>
              <w:t>第一名</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楊金禎</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魏文瑜</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鄭紀真</w:t>
            </w:r>
            <w:r>
              <w:rPr>
                <w:rFonts w:ascii="標楷體" w:eastAsia="標楷體" w:hAnsi="標楷體" w:hint="eastAsia"/>
                <w:spacing w:val="-2"/>
              </w:rPr>
              <w:t>老師</w:t>
            </w:r>
          </w:p>
        </w:tc>
        <w:tc>
          <w:tcPr>
            <w:tcW w:w="1664"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王蕙萱</w:t>
            </w:r>
          </w:p>
        </w:tc>
        <w:tc>
          <w:tcPr>
            <w:tcW w:w="4074" w:type="dxa"/>
            <w:vAlign w:val="center"/>
          </w:tcPr>
          <w:p w:rsidR="00CA24F2" w:rsidRPr="00AA08AF" w:rsidRDefault="00CA24F2" w:rsidP="00B94767">
            <w:pPr>
              <w:rPr>
                <w:rFonts w:ascii="標楷體" w:eastAsia="標楷體" w:hAnsi="標楷體"/>
                <w:spacing w:val="-2"/>
              </w:rPr>
            </w:pPr>
            <w:r w:rsidRPr="00AA08AF">
              <w:rPr>
                <w:rFonts w:ascii="標楷體" w:eastAsia="標楷體" w:hAnsi="標楷體" w:hint="eastAsia"/>
                <w:spacing w:val="-2"/>
              </w:rPr>
              <w:t>臺北市105年度語文競賽國語類高中職南區國語演說組</w:t>
            </w:r>
          </w:p>
        </w:tc>
        <w:tc>
          <w:tcPr>
            <w:tcW w:w="103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第一名</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楊金禎</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魏文瑜</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鄭紀真</w:t>
            </w:r>
            <w:r>
              <w:rPr>
                <w:rFonts w:ascii="標楷體" w:eastAsia="標楷體" w:hAnsi="標楷體" w:hint="eastAsia"/>
                <w:spacing w:val="-2"/>
              </w:rPr>
              <w:t>老師</w:t>
            </w:r>
          </w:p>
        </w:tc>
        <w:tc>
          <w:tcPr>
            <w:tcW w:w="1664"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陳璁</w:t>
            </w:r>
          </w:p>
        </w:tc>
        <w:tc>
          <w:tcPr>
            <w:tcW w:w="4074" w:type="dxa"/>
            <w:vAlign w:val="center"/>
          </w:tcPr>
          <w:p w:rsidR="00CA24F2" w:rsidRPr="00AA08AF" w:rsidRDefault="00CA24F2" w:rsidP="00B94767">
            <w:pPr>
              <w:rPr>
                <w:rFonts w:ascii="標楷體" w:eastAsia="標楷體" w:hAnsi="標楷體"/>
                <w:spacing w:val="-2"/>
              </w:rPr>
            </w:pPr>
            <w:r w:rsidRPr="00AA08AF">
              <w:rPr>
                <w:rFonts w:ascii="標楷體" w:eastAsia="標楷體" w:hAnsi="標楷體" w:hint="eastAsia"/>
                <w:spacing w:val="-2"/>
              </w:rPr>
              <w:t>臺北市105年度語文競賽國語類高中職南區國語演說組</w:t>
            </w:r>
          </w:p>
        </w:tc>
        <w:tc>
          <w:tcPr>
            <w:tcW w:w="103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第五名</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楊金禎</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魏文瑜</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鄭紀真</w:t>
            </w:r>
            <w:r>
              <w:rPr>
                <w:rFonts w:ascii="標楷體" w:eastAsia="標楷體" w:hAnsi="標楷體" w:hint="eastAsia"/>
                <w:spacing w:val="-2"/>
              </w:rPr>
              <w:t>老師</w:t>
            </w:r>
          </w:p>
        </w:tc>
        <w:tc>
          <w:tcPr>
            <w:tcW w:w="1664"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李亮頤</w:t>
            </w:r>
          </w:p>
        </w:tc>
        <w:tc>
          <w:tcPr>
            <w:tcW w:w="4074" w:type="dxa"/>
            <w:vAlign w:val="center"/>
          </w:tcPr>
          <w:p w:rsidR="00CA24F2" w:rsidRPr="00AA08AF" w:rsidRDefault="00CA24F2" w:rsidP="00B94767">
            <w:pPr>
              <w:rPr>
                <w:rFonts w:ascii="標楷體" w:eastAsia="標楷體" w:hAnsi="標楷體"/>
                <w:spacing w:val="-2"/>
              </w:rPr>
            </w:pPr>
            <w:r w:rsidRPr="00AA08AF">
              <w:rPr>
                <w:rFonts w:ascii="標楷體" w:eastAsia="標楷體" w:hAnsi="標楷體" w:hint="eastAsia"/>
                <w:spacing w:val="-2"/>
              </w:rPr>
              <w:t>臺北市105年度語文競賽國語類高中職南區國語演說組</w:t>
            </w:r>
          </w:p>
        </w:tc>
        <w:tc>
          <w:tcPr>
            <w:tcW w:w="103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佳作</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陳嘉琦</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黃淑偵</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江家慧</w:t>
            </w:r>
            <w:r>
              <w:rPr>
                <w:rFonts w:ascii="標楷體" w:eastAsia="標楷體" w:hAnsi="標楷體" w:hint="eastAsia"/>
                <w:spacing w:val="-2"/>
              </w:rPr>
              <w:t>老師</w:t>
            </w:r>
          </w:p>
        </w:tc>
        <w:tc>
          <w:tcPr>
            <w:tcW w:w="1664"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李曜如</w:t>
            </w:r>
          </w:p>
        </w:tc>
        <w:tc>
          <w:tcPr>
            <w:tcW w:w="4074" w:type="dxa"/>
            <w:vAlign w:val="center"/>
          </w:tcPr>
          <w:p w:rsidR="00CA24F2" w:rsidRPr="00AA08AF" w:rsidRDefault="00CA24F2" w:rsidP="00B94767">
            <w:pPr>
              <w:rPr>
                <w:rFonts w:ascii="標楷體" w:eastAsia="標楷體" w:hAnsi="標楷體"/>
                <w:spacing w:val="-2"/>
              </w:rPr>
            </w:pPr>
            <w:r w:rsidRPr="00AA08AF">
              <w:rPr>
                <w:rFonts w:ascii="標楷體" w:eastAsia="標楷體" w:hAnsi="標楷體" w:hint="eastAsia"/>
                <w:spacing w:val="-2"/>
              </w:rPr>
              <w:t>臺北市105年度語文競賽國語類高中職南區國語朗讀組</w:t>
            </w:r>
          </w:p>
        </w:tc>
        <w:tc>
          <w:tcPr>
            <w:tcW w:w="103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佳作</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陳嘉琦</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黃淑偵</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江家慧</w:t>
            </w:r>
            <w:r>
              <w:rPr>
                <w:rFonts w:ascii="標楷體" w:eastAsia="標楷體" w:hAnsi="標楷體" w:hint="eastAsia"/>
                <w:spacing w:val="-2"/>
              </w:rPr>
              <w:t>老師</w:t>
            </w:r>
          </w:p>
        </w:tc>
        <w:tc>
          <w:tcPr>
            <w:tcW w:w="1664"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周容萱</w:t>
            </w:r>
          </w:p>
        </w:tc>
        <w:tc>
          <w:tcPr>
            <w:tcW w:w="4074" w:type="dxa"/>
            <w:vAlign w:val="center"/>
          </w:tcPr>
          <w:p w:rsidR="00CA24F2" w:rsidRPr="00AA08AF" w:rsidRDefault="00CA24F2" w:rsidP="00B94767">
            <w:pPr>
              <w:rPr>
                <w:rFonts w:ascii="標楷體" w:eastAsia="標楷體" w:hAnsi="標楷體"/>
                <w:spacing w:val="-2"/>
              </w:rPr>
            </w:pPr>
            <w:r w:rsidRPr="00AA08AF">
              <w:rPr>
                <w:rFonts w:ascii="標楷體" w:eastAsia="標楷體" w:hAnsi="標楷體" w:hint="eastAsia"/>
                <w:spacing w:val="-2"/>
              </w:rPr>
              <w:t>臺北市105年度語文競賽國語類高中職南區國語朗讀組</w:t>
            </w:r>
          </w:p>
        </w:tc>
        <w:tc>
          <w:tcPr>
            <w:tcW w:w="103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第一名</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古嘉齡</w:t>
            </w:r>
            <w:r>
              <w:rPr>
                <w:rFonts w:ascii="標楷體" w:eastAsia="標楷體" w:hAnsi="標楷體" w:hint="eastAsia"/>
                <w:spacing w:val="-2"/>
              </w:rPr>
              <w:t>老師</w:t>
            </w:r>
          </w:p>
        </w:tc>
        <w:tc>
          <w:tcPr>
            <w:tcW w:w="1664" w:type="dxa"/>
            <w:vAlign w:val="center"/>
          </w:tcPr>
          <w:p w:rsidR="00CA24F2" w:rsidRPr="00AA08AF" w:rsidRDefault="00CA24F2" w:rsidP="00B94767">
            <w:pPr>
              <w:tabs>
                <w:tab w:val="num" w:pos="851"/>
              </w:tabs>
              <w:jc w:val="center"/>
              <w:rPr>
                <w:rFonts w:ascii="標楷體" w:eastAsia="標楷體" w:hAnsi="標楷體"/>
                <w:spacing w:val="-2"/>
              </w:rPr>
            </w:pPr>
            <w:r w:rsidRPr="00AA08AF">
              <w:rPr>
                <w:rFonts w:ascii="標楷體" w:eastAsia="標楷體" w:hAnsi="標楷體" w:hint="eastAsia"/>
                <w:spacing w:val="-2"/>
              </w:rPr>
              <w:t>李昕</w:t>
            </w:r>
          </w:p>
        </w:tc>
        <w:tc>
          <w:tcPr>
            <w:tcW w:w="4074" w:type="dxa"/>
            <w:vAlign w:val="center"/>
          </w:tcPr>
          <w:p w:rsidR="00CA24F2" w:rsidRPr="00AA08AF" w:rsidRDefault="00CA24F2" w:rsidP="00B94767">
            <w:pPr>
              <w:rPr>
                <w:rFonts w:ascii="標楷體" w:eastAsia="標楷體" w:hAnsi="標楷體"/>
                <w:spacing w:val="-2"/>
              </w:rPr>
            </w:pPr>
            <w:r w:rsidRPr="00AA08AF">
              <w:rPr>
                <w:rFonts w:ascii="標楷體" w:eastAsia="標楷體" w:hAnsi="標楷體" w:hint="eastAsia"/>
                <w:spacing w:val="-2"/>
              </w:rPr>
              <w:t>臺北市105年度語文競賽國語類高中職南區</w:t>
            </w:r>
            <w:r>
              <w:rPr>
                <w:rFonts w:ascii="標楷體" w:eastAsia="標楷體" w:hAnsi="標楷體" w:hint="eastAsia"/>
                <w:spacing w:val="-2"/>
              </w:rPr>
              <w:t>寫字</w:t>
            </w:r>
            <w:r w:rsidRPr="00AA08AF">
              <w:rPr>
                <w:rFonts w:ascii="標楷體" w:eastAsia="標楷體" w:hAnsi="標楷體" w:hint="eastAsia"/>
                <w:spacing w:val="-2"/>
              </w:rPr>
              <w:t>組</w:t>
            </w:r>
          </w:p>
        </w:tc>
        <w:tc>
          <w:tcPr>
            <w:tcW w:w="103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第六名</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Pr>
                <w:rFonts w:ascii="標楷體" w:eastAsia="標楷體" w:hAnsi="標楷體" w:hint="eastAsia"/>
                <w:spacing w:val="-2"/>
              </w:rPr>
              <w:t>徐曉憶老師</w:t>
            </w:r>
          </w:p>
        </w:tc>
        <w:tc>
          <w:tcPr>
            <w:tcW w:w="1664" w:type="dxa"/>
            <w:vAlign w:val="center"/>
          </w:tcPr>
          <w:p w:rsidR="00CA24F2" w:rsidRPr="00AA08AF" w:rsidRDefault="00CA24F2" w:rsidP="00B94767">
            <w:pPr>
              <w:tabs>
                <w:tab w:val="num" w:pos="851"/>
              </w:tabs>
              <w:jc w:val="center"/>
              <w:rPr>
                <w:rFonts w:ascii="標楷體" w:eastAsia="標楷體" w:hAnsi="標楷體"/>
                <w:spacing w:val="-2"/>
              </w:rPr>
            </w:pPr>
            <w:r w:rsidRPr="00C8585D">
              <w:rPr>
                <w:rFonts w:ascii="標楷體" w:eastAsia="標楷體" w:hAnsi="標楷體" w:hint="eastAsia"/>
                <w:spacing w:val="-2"/>
              </w:rPr>
              <w:t>丁盈媗</w:t>
            </w:r>
          </w:p>
        </w:tc>
        <w:tc>
          <w:tcPr>
            <w:tcW w:w="4074" w:type="dxa"/>
            <w:vAlign w:val="center"/>
          </w:tcPr>
          <w:p w:rsidR="00CA24F2" w:rsidRPr="00AA08AF" w:rsidRDefault="00CA24F2" w:rsidP="00B94767">
            <w:pPr>
              <w:rPr>
                <w:rFonts w:ascii="標楷體" w:eastAsia="標楷體" w:hAnsi="標楷體"/>
                <w:spacing w:val="-2"/>
              </w:rPr>
            </w:pPr>
            <w:r w:rsidRPr="006D66C2">
              <w:rPr>
                <w:rFonts w:ascii="標楷體" w:eastAsia="標楷體" w:hAnsi="標楷體" w:hint="eastAsia"/>
                <w:spacing w:val="-2"/>
              </w:rPr>
              <w:t>臺北市105</w:t>
            </w:r>
            <w:r>
              <w:rPr>
                <w:rFonts w:ascii="標楷體" w:eastAsia="標楷體" w:hAnsi="標楷體" w:hint="eastAsia"/>
                <w:spacing w:val="-2"/>
              </w:rPr>
              <w:t>年度語文競賽國語類高中職南區作文</w:t>
            </w:r>
            <w:r w:rsidRPr="006D66C2">
              <w:rPr>
                <w:rFonts w:ascii="標楷體" w:eastAsia="標楷體" w:hAnsi="標楷體" w:hint="eastAsia"/>
                <w:spacing w:val="-2"/>
              </w:rPr>
              <w:t>組</w:t>
            </w:r>
          </w:p>
        </w:tc>
        <w:tc>
          <w:tcPr>
            <w:tcW w:w="1030" w:type="dxa"/>
            <w:vAlign w:val="center"/>
          </w:tcPr>
          <w:p w:rsidR="00CA24F2" w:rsidRPr="004E1799" w:rsidRDefault="00CA24F2" w:rsidP="00B94767">
            <w:pPr>
              <w:jc w:val="center"/>
              <w:rPr>
                <w:rFonts w:ascii="標楷體" w:eastAsia="標楷體" w:hAnsi="標楷體"/>
                <w:spacing w:val="-2"/>
              </w:rPr>
            </w:pPr>
            <w:r w:rsidRPr="004E1799">
              <w:rPr>
                <w:rFonts w:ascii="標楷體" w:eastAsia="標楷體" w:hAnsi="標楷體" w:hint="eastAsia"/>
                <w:spacing w:val="-2"/>
              </w:rPr>
              <w:t>第六名</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郭志陽</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lastRenderedPageBreak/>
              <w:t>柯碧惠</w:t>
            </w:r>
            <w:r>
              <w:rPr>
                <w:rFonts w:ascii="標楷體" w:eastAsia="標楷體" w:hAnsi="標楷體" w:hint="eastAsia"/>
                <w:spacing w:val="-2"/>
              </w:rPr>
              <w:t>老師</w:t>
            </w:r>
          </w:p>
        </w:tc>
        <w:tc>
          <w:tcPr>
            <w:tcW w:w="1664"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lastRenderedPageBreak/>
              <w:t>洪鈺媗</w:t>
            </w:r>
          </w:p>
        </w:tc>
        <w:tc>
          <w:tcPr>
            <w:tcW w:w="4074" w:type="dxa"/>
            <w:vAlign w:val="center"/>
          </w:tcPr>
          <w:p w:rsidR="00CA24F2" w:rsidRPr="00AA08AF" w:rsidRDefault="00CA24F2" w:rsidP="00B94767">
            <w:pPr>
              <w:rPr>
                <w:rFonts w:ascii="標楷體" w:eastAsia="標楷體" w:hAnsi="標楷體"/>
                <w:spacing w:val="-2"/>
              </w:rPr>
            </w:pPr>
            <w:r w:rsidRPr="00AA08AF">
              <w:rPr>
                <w:rFonts w:ascii="標楷體" w:eastAsia="標楷體" w:hAnsi="標楷體" w:hint="eastAsia"/>
                <w:spacing w:val="-2"/>
              </w:rPr>
              <w:t>臺北市105年度語文競賽國語類高中</w:t>
            </w:r>
            <w:r w:rsidRPr="00AA08AF">
              <w:rPr>
                <w:rFonts w:ascii="標楷體" w:eastAsia="標楷體" w:hAnsi="標楷體" w:hint="eastAsia"/>
                <w:spacing w:val="-2"/>
              </w:rPr>
              <w:lastRenderedPageBreak/>
              <w:t>職南區字音字形組</w:t>
            </w:r>
          </w:p>
        </w:tc>
        <w:tc>
          <w:tcPr>
            <w:tcW w:w="103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lastRenderedPageBreak/>
              <w:t>第二名</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郭志陽</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柯碧惠</w:t>
            </w:r>
            <w:r>
              <w:rPr>
                <w:rFonts w:ascii="標楷體" w:eastAsia="標楷體" w:hAnsi="標楷體" w:hint="eastAsia"/>
                <w:spacing w:val="-2"/>
              </w:rPr>
              <w:t>老師</w:t>
            </w:r>
          </w:p>
        </w:tc>
        <w:tc>
          <w:tcPr>
            <w:tcW w:w="1664"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翁巧芸</w:t>
            </w:r>
          </w:p>
        </w:tc>
        <w:tc>
          <w:tcPr>
            <w:tcW w:w="4074" w:type="dxa"/>
          </w:tcPr>
          <w:p w:rsidR="00CA24F2" w:rsidRPr="00AA08AF" w:rsidRDefault="00CA24F2" w:rsidP="00B94767">
            <w:pPr>
              <w:rPr>
                <w:rFonts w:ascii="標楷體" w:eastAsia="標楷體" w:hAnsi="標楷體"/>
                <w:spacing w:val="-2"/>
              </w:rPr>
            </w:pPr>
            <w:r w:rsidRPr="00AA08AF">
              <w:rPr>
                <w:rFonts w:ascii="標楷體" w:eastAsia="標楷體" w:hAnsi="標楷體" w:hint="eastAsia"/>
                <w:spacing w:val="-2"/>
              </w:rPr>
              <w:t>臺北市105年度語文競賽國語類高中職南區字音字形組</w:t>
            </w:r>
          </w:p>
        </w:tc>
        <w:tc>
          <w:tcPr>
            <w:tcW w:w="103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第六名</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B56C53">
              <w:rPr>
                <w:rFonts w:ascii="標楷體" w:eastAsia="標楷體" w:hAnsi="標楷體" w:hint="eastAsia"/>
                <w:spacing w:val="-2"/>
              </w:rPr>
              <w:t>黃涵甄</w:t>
            </w:r>
            <w:r>
              <w:rPr>
                <w:rFonts w:ascii="標楷體" w:eastAsia="標楷體" w:hAnsi="標楷體" w:hint="eastAsia"/>
                <w:spacing w:val="-2"/>
              </w:rPr>
              <w:t>老師</w:t>
            </w:r>
          </w:p>
        </w:tc>
        <w:tc>
          <w:tcPr>
            <w:tcW w:w="1664" w:type="dxa"/>
            <w:vAlign w:val="center"/>
          </w:tcPr>
          <w:p w:rsidR="00CA24F2" w:rsidRPr="00AA08AF" w:rsidRDefault="00CA24F2" w:rsidP="00B94767">
            <w:pPr>
              <w:jc w:val="center"/>
              <w:rPr>
                <w:rFonts w:ascii="標楷體" w:eastAsia="標楷體" w:hAnsi="標楷體"/>
                <w:spacing w:val="-2"/>
              </w:rPr>
            </w:pPr>
            <w:r w:rsidRPr="00F1016F">
              <w:rPr>
                <w:rFonts w:ascii="標楷體" w:eastAsia="標楷體" w:hAnsi="標楷體" w:hint="eastAsia"/>
                <w:spacing w:val="-2"/>
              </w:rPr>
              <w:t>邱駱馨</w:t>
            </w:r>
          </w:p>
        </w:tc>
        <w:tc>
          <w:tcPr>
            <w:tcW w:w="4074" w:type="dxa"/>
          </w:tcPr>
          <w:p w:rsidR="00CA24F2" w:rsidRPr="00AA08AF" w:rsidRDefault="00CA24F2" w:rsidP="00B94767">
            <w:pPr>
              <w:rPr>
                <w:rFonts w:ascii="標楷體" w:eastAsia="標楷體" w:hAnsi="標楷體"/>
                <w:spacing w:val="-2"/>
              </w:rPr>
            </w:pPr>
            <w:r>
              <w:rPr>
                <w:rFonts w:ascii="標楷體" w:eastAsia="標楷體" w:hAnsi="標楷體" w:hint="eastAsia"/>
                <w:spacing w:val="-2"/>
              </w:rPr>
              <w:t>105年</w:t>
            </w:r>
            <w:r w:rsidRPr="00AA08AF">
              <w:rPr>
                <w:rFonts w:ascii="標楷體" w:eastAsia="標楷體" w:hAnsi="標楷體" w:hint="eastAsia"/>
                <w:spacing w:val="-2"/>
              </w:rPr>
              <w:t>全國語文競賽</w:t>
            </w:r>
            <w:r>
              <w:rPr>
                <w:rFonts w:ascii="標楷體" w:eastAsia="標楷體" w:hAnsi="標楷體" w:hint="eastAsia"/>
                <w:spacing w:val="-2"/>
              </w:rPr>
              <w:t>高中學生組</w:t>
            </w:r>
            <w:r w:rsidRPr="00913AB0">
              <w:rPr>
                <w:rFonts w:ascii="標楷體" w:eastAsia="標楷體" w:hAnsi="標楷體" w:hint="eastAsia"/>
                <w:spacing w:val="-2"/>
              </w:rPr>
              <w:t>原住民語朗讀阿美族語</w:t>
            </w:r>
          </w:p>
        </w:tc>
        <w:tc>
          <w:tcPr>
            <w:tcW w:w="1030" w:type="dxa"/>
            <w:vAlign w:val="center"/>
          </w:tcPr>
          <w:p w:rsidR="00CA24F2" w:rsidRPr="00AA08AF" w:rsidRDefault="00CA24F2" w:rsidP="00B94767">
            <w:pPr>
              <w:jc w:val="center"/>
              <w:rPr>
                <w:rFonts w:ascii="標楷體" w:eastAsia="標楷體" w:hAnsi="標楷體"/>
                <w:spacing w:val="-2"/>
              </w:rPr>
            </w:pPr>
            <w:r>
              <w:rPr>
                <w:rFonts w:ascii="標楷體" w:eastAsia="標楷體" w:hAnsi="標楷體" w:hint="eastAsia"/>
                <w:spacing w:val="-2"/>
              </w:rPr>
              <w:t>第一名</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楊金禎</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魏文瑜</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鄭紀真</w:t>
            </w:r>
            <w:r>
              <w:rPr>
                <w:rFonts w:ascii="標楷體" w:eastAsia="標楷體" w:hAnsi="標楷體" w:hint="eastAsia"/>
                <w:spacing w:val="-2"/>
              </w:rPr>
              <w:t>老師</w:t>
            </w:r>
          </w:p>
        </w:tc>
        <w:tc>
          <w:tcPr>
            <w:tcW w:w="1664"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王蕙萱</w:t>
            </w:r>
          </w:p>
        </w:tc>
        <w:tc>
          <w:tcPr>
            <w:tcW w:w="4074" w:type="dxa"/>
            <w:vAlign w:val="center"/>
          </w:tcPr>
          <w:p w:rsidR="00CA24F2" w:rsidRPr="00AA08AF" w:rsidRDefault="00CA24F2" w:rsidP="00B94767">
            <w:pPr>
              <w:rPr>
                <w:rFonts w:ascii="標楷體" w:eastAsia="標楷體" w:hAnsi="標楷體"/>
                <w:spacing w:val="-2"/>
              </w:rPr>
            </w:pPr>
            <w:r>
              <w:rPr>
                <w:rFonts w:ascii="標楷體" w:eastAsia="標楷體" w:hAnsi="標楷體" w:hint="eastAsia"/>
                <w:spacing w:val="-2"/>
              </w:rPr>
              <w:t>105年</w:t>
            </w:r>
            <w:r w:rsidRPr="00AA08AF">
              <w:rPr>
                <w:rFonts w:ascii="標楷體" w:eastAsia="標楷體" w:hAnsi="標楷體" w:hint="eastAsia"/>
                <w:spacing w:val="-2"/>
              </w:rPr>
              <w:t>全國語文競賽</w:t>
            </w:r>
            <w:r>
              <w:rPr>
                <w:rFonts w:ascii="標楷體" w:eastAsia="標楷體" w:hAnsi="標楷體" w:hint="eastAsia"/>
                <w:spacing w:val="-2"/>
              </w:rPr>
              <w:t>高中學生組</w:t>
            </w:r>
            <w:r w:rsidRPr="00AA08AF">
              <w:rPr>
                <w:rFonts w:ascii="標楷體" w:eastAsia="標楷體" w:hAnsi="標楷體" w:hint="eastAsia"/>
                <w:spacing w:val="-2"/>
              </w:rPr>
              <w:t>國語演說</w:t>
            </w:r>
            <w:r>
              <w:rPr>
                <w:rFonts w:ascii="標楷體" w:eastAsia="標楷體" w:hAnsi="標楷體" w:hint="eastAsia"/>
                <w:spacing w:val="-2"/>
              </w:rPr>
              <w:t>組</w:t>
            </w:r>
          </w:p>
        </w:tc>
        <w:tc>
          <w:tcPr>
            <w:tcW w:w="103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第二名</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陳嘉琦</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黃淑偵</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江家慧</w:t>
            </w:r>
            <w:r>
              <w:rPr>
                <w:rFonts w:ascii="標楷體" w:eastAsia="標楷體" w:hAnsi="標楷體" w:hint="eastAsia"/>
                <w:spacing w:val="-2"/>
              </w:rPr>
              <w:t>老師</w:t>
            </w:r>
          </w:p>
        </w:tc>
        <w:tc>
          <w:tcPr>
            <w:tcW w:w="1664"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周容萱</w:t>
            </w:r>
          </w:p>
        </w:tc>
        <w:tc>
          <w:tcPr>
            <w:tcW w:w="4074" w:type="dxa"/>
            <w:vAlign w:val="center"/>
          </w:tcPr>
          <w:p w:rsidR="00CA24F2" w:rsidRPr="00AA08AF" w:rsidRDefault="00CA24F2" w:rsidP="00B94767">
            <w:pPr>
              <w:rPr>
                <w:rFonts w:ascii="標楷體" w:eastAsia="標楷體" w:hAnsi="標楷體"/>
                <w:spacing w:val="-2"/>
              </w:rPr>
            </w:pPr>
            <w:r>
              <w:rPr>
                <w:rFonts w:ascii="標楷體" w:eastAsia="標楷體" w:hAnsi="標楷體" w:hint="eastAsia"/>
                <w:spacing w:val="-2"/>
              </w:rPr>
              <w:t>105年</w:t>
            </w:r>
            <w:r w:rsidRPr="00AA08AF">
              <w:rPr>
                <w:rFonts w:ascii="標楷體" w:eastAsia="標楷體" w:hAnsi="標楷體" w:hint="eastAsia"/>
                <w:spacing w:val="-2"/>
              </w:rPr>
              <w:t>全國語文競賽</w:t>
            </w:r>
            <w:r>
              <w:rPr>
                <w:rFonts w:ascii="標楷體" w:eastAsia="標楷體" w:hAnsi="標楷體" w:hint="eastAsia"/>
                <w:spacing w:val="-2"/>
              </w:rPr>
              <w:t>高中學生組</w:t>
            </w:r>
            <w:r w:rsidRPr="00AA08AF">
              <w:rPr>
                <w:rFonts w:ascii="標楷體" w:eastAsia="標楷體" w:hAnsi="標楷體" w:hint="eastAsia"/>
                <w:spacing w:val="-2"/>
              </w:rPr>
              <w:t>國語演說</w:t>
            </w:r>
            <w:r>
              <w:rPr>
                <w:rFonts w:ascii="標楷體" w:eastAsia="標楷體" w:hAnsi="標楷體" w:hint="eastAsia"/>
                <w:spacing w:val="-2"/>
              </w:rPr>
              <w:t>組</w:t>
            </w:r>
          </w:p>
        </w:tc>
        <w:tc>
          <w:tcPr>
            <w:tcW w:w="103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第五名</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張淑惠</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周慧華</w:t>
            </w:r>
          </w:p>
        </w:tc>
        <w:tc>
          <w:tcPr>
            <w:tcW w:w="1664"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李子儀</w:t>
            </w:r>
          </w:p>
        </w:tc>
        <w:tc>
          <w:tcPr>
            <w:tcW w:w="4074" w:type="dxa"/>
            <w:vAlign w:val="center"/>
          </w:tcPr>
          <w:p w:rsidR="00CA24F2" w:rsidRPr="00AA08AF" w:rsidRDefault="00CA24F2" w:rsidP="00B94767">
            <w:pPr>
              <w:rPr>
                <w:rFonts w:ascii="標楷體" w:eastAsia="標楷體" w:hAnsi="標楷體"/>
                <w:spacing w:val="-2"/>
              </w:rPr>
            </w:pPr>
            <w:r>
              <w:rPr>
                <w:rFonts w:ascii="標楷體" w:eastAsia="標楷體" w:hAnsi="標楷體" w:hint="eastAsia"/>
                <w:spacing w:val="-2"/>
              </w:rPr>
              <w:t>1</w:t>
            </w:r>
            <w:r>
              <w:rPr>
                <w:rFonts w:ascii="標楷體" w:eastAsia="標楷體" w:hAnsi="標楷體"/>
                <w:spacing w:val="-2"/>
              </w:rPr>
              <w:t>05</w:t>
            </w:r>
            <w:r>
              <w:rPr>
                <w:rFonts w:ascii="標楷體" w:eastAsia="標楷體" w:hAnsi="標楷體" w:hint="eastAsia"/>
                <w:spacing w:val="-2"/>
              </w:rPr>
              <w:t>年度</w:t>
            </w:r>
            <w:r w:rsidRPr="00AA08AF">
              <w:rPr>
                <w:rFonts w:ascii="標楷體" w:eastAsia="標楷體" w:hAnsi="標楷體" w:hint="eastAsia"/>
                <w:spacing w:val="-2"/>
              </w:rPr>
              <w:t>臺北市詩歌朗誦比賽</w:t>
            </w:r>
          </w:p>
        </w:tc>
        <w:tc>
          <w:tcPr>
            <w:tcW w:w="103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特優</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陳如慧</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張瓅今</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莊曄年</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李婉如</w:t>
            </w:r>
            <w:r>
              <w:rPr>
                <w:rFonts w:ascii="標楷體" w:eastAsia="標楷體" w:hAnsi="標楷體" w:hint="eastAsia"/>
                <w:spacing w:val="-2"/>
              </w:rPr>
              <w:t>老師</w:t>
            </w:r>
          </w:p>
        </w:tc>
        <w:tc>
          <w:tcPr>
            <w:tcW w:w="1664" w:type="dxa"/>
            <w:vAlign w:val="center"/>
          </w:tcPr>
          <w:p w:rsidR="00CA24F2" w:rsidRPr="00AA08AF" w:rsidRDefault="00CA24F2" w:rsidP="00B94767">
            <w:pPr>
              <w:tabs>
                <w:tab w:val="num" w:pos="851"/>
              </w:tabs>
              <w:jc w:val="center"/>
              <w:rPr>
                <w:rFonts w:ascii="標楷體" w:eastAsia="標楷體" w:hAnsi="標楷體"/>
                <w:spacing w:val="-2"/>
              </w:rPr>
            </w:pPr>
            <w:r w:rsidRPr="00AA08AF">
              <w:rPr>
                <w:rFonts w:ascii="標楷體" w:eastAsia="標楷體" w:hAnsi="標楷體" w:hint="eastAsia"/>
                <w:spacing w:val="-2"/>
              </w:rPr>
              <w:t>李品萱</w:t>
            </w:r>
          </w:p>
          <w:p w:rsidR="00CA24F2" w:rsidRPr="00AA08AF" w:rsidRDefault="00CA24F2" w:rsidP="00B94767">
            <w:pPr>
              <w:tabs>
                <w:tab w:val="num" w:pos="851"/>
              </w:tabs>
              <w:jc w:val="center"/>
              <w:rPr>
                <w:rFonts w:ascii="標楷體" w:eastAsia="標楷體" w:hAnsi="標楷體"/>
                <w:spacing w:val="-2"/>
              </w:rPr>
            </w:pPr>
            <w:r w:rsidRPr="00AA08AF">
              <w:rPr>
                <w:rFonts w:ascii="標楷體" w:eastAsia="標楷體" w:hAnsi="標楷體" w:hint="eastAsia"/>
                <w:spacing w:val="-2"/>
              </w:rPr>
              <w:t>陳律婷</w:t>
            </w:r>
          </w:p>
          <w:p w:rsidR="00CA24F2" w:rsidRPr="00AA08AF" w:rsidRDefault="00CA24F2" w:rsidP="00B94767">
            <w:pPr>
              <w:tabs>
                <w:tab w:val="num" w:pos="851"/>
              </w:tabs>
              <w:jc w:val="center"/>
              <w:rPr>
                <w:rFonts w:ascii="標楷體" w:eastAsia="標楷體" w:hAnsi="標楷體"/>
                <w:spacing w:val="-2"/>
              </w:rPr>
            </w:pPr>
            <w:r w:rsidRPr="00AA08AF">
              <w:rPr>
                <w:rFonts w:ascii="標楷體" w:eastAsia="標楷體" w:hAnsi="標楷體" w:hint="eastAsia"/>
                <w:spacing w:val="-2"/>
              </w:rPr>
              <w:t>戴芸</w:t>
            </w:r>
          </w:p>
          <w:p w:rsidR="00CA24F2" w:rsidRPr="00AA08AF" w:rsidRDefault="00CA24F2" w:rsidP="00B94767">
            <w:pPr>
              <w:tabs>
                <w:tab w:val="num" w:pos="851"/>
              </w:tabs>
              <w:jc w:val="center"/>
              <w:rPr>
                <w:rFonts w:ascii="標楷體" w:eastAsia="標楷體" w:hAnsi="標楷體"/>
                <w:spacing w:val="-2"/>
              </w:rPr>
            </w:pPr>
            <w:r w:rsidRPr="00AA08AF">
              <w:rPr>
                <w:rFonts w:ascii="標楷體" w:eastAsia="標楷體" w:hAnsi="標楷體" w:hint="eastAsia"/>
                <w:spacing w:val="-2"/>
              </w:rPr>
              <w:t>鄭伊婷</w:t>
            </w:r>
          </w:p>
        </w:tc>
        <w:tc>
          <w:tcPr>
            <w:tcW w:w="4074" w:type="dxa"/>
            <w:vAlign w:val="center"/>
          </w:tcPr>
          <w:p w:rsidR="00CA24F2" w:rsidRPr="00AA08AF" w:rsidRDefault="00CA24F2" w:rsidP="00B94767">
            <w:pPr>
              <w:rPr>
                <w:rFonts w:ascii="標楷體" w:eastAsia="標楷體" w:hAnsi="標楷體"/>
                <w:spacing w:val="-2"/>
              </w:rPr>
            </w:pPr>
            <w:r w:rsidRPr="007F7126">
              <w:rPr>
                <w:rFonts w:ascii="標楷體" w:eastAsia="標楷體" w:hAnsi="標楷體" w:hint="eastAsia"/>
                <w:spacing w:val="-2"/>
              </w:rPr>
              <w:t>105年</w:t>
            </w:r>
            <w:r w:rsidRPr="00AA08AF">
              <w:rPr>
                <w:rFonts w:ascii="標楷體" w:eastAsia="標楷體" w:hAnsi="標楷體" w:hint="eastAsia"/>
                <w:spacing w:val="-2"/>
              </w:rPr>
              <w:t>外交小尖兵北區初賽</w:t>
            </w:r>
          </w:p>
        </w:tc>
        <w:tc>
          <w:tcPr>
            <w:tcW w:w="103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表現優良獎</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江家慧</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武思庭</w:t>
            </w:r>
            <w:r>
              <w:rPr>
                <w:rFonts w:ascii="標楷體" w:eastAsia="標楷體" w:hAnsi="標楷體" w:hint="eastAsia"/>
                <w:spacing w:val="-2"/>
              </w:rPr>
              <w:t>老師</w:t>
            </w:r>
          </w:p>
        </w:tc>
        <w:tc>
          <w:tcPr>
            <w:tcW w:w="1664"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呂倢瑄</w:t>
            </w:r>
          </w:p>
        </w:tc>
        <w:tc>
          <w:tcPr>
            <w:tcW w:w="4074" w:type="dxa"/>
            <w:vAlign w:val="center"/>
          </w:tcPr>
          <w:p w:rsidR="00CA24F2" w:rsidRDefault="00CA24F2" w:rsidP="00B94767">
            <w:pPr>
              <w:rPr>
                <w:rFonts w:ascii="標楷體" w:eastAsia="標楷體" w:hAnsi="標楷體"/>
                <w:spacing w:val="-2"/>
              </w:rPr>
            </w:pPr>
            <w:r>
              <w:rPr>
                <w:rFonts w:ascii="標楷體" w:eastAsia="標楷體" w:hAnsi="標楷體" w:hint="eastAsia"/>
                <w:spacing w:val="-2"/>
              </w:rPr>
              <w:t>第十六屆</w:t>
            </w:r>
            <w:r w:rsidRPr="00AA08AF">
              <w:rPr>
                <w:rFonts w:ascii="標楷體" w:eastAsia="標楷體" w:hAnsi="標楷體" w:hint="eastAsia"/>
                <w:spacing w:val="-2"/>
              </w:rPr>
              <w:t>全國高中台灣人文獎</w:t>
            </w:r>
          </w:p>
          <w:p w:rsidR="00CA24F2" w:rsidRPr="00AA08AF" w:rsidRDefault="00CA24F2" w:rsidP="00B94767">
            <w:pPr>
              <w:rPr>
                <w:rFonts w:ascii="標楷體" w:eastAsia="標楷體" w:hAnsi="標楷體"/>
                <w:spacing w:val="-2"/>
              </w:rPr>
            </w:pPr>
            <w:r w:rsidRPr="001C08DB">
              <w:rPr>
                <w:rFonts w:ascii="標楷體" w:eastAsia="標楷體" w:hAnsi="標楷體" w:hint="eastAsia"/>
                <w:spacing w:val="-2"/>
              </w:rPr>
              <w:t>台灣語文組</w:t>
            </w:r>
          </w:p>
        </w:tc>
        <w:tc>
          <w:tcPr>
            <w:tcW w:w="1030" w:type="dxa"/>
            <w:vAlign w:val="center"/>
          </w:tcPr>
          <w:p w:rsidR="00CA24F2" w:rsidRPr="00AA08AF" w:rsidRDefault="00CA24F2" w:rsidP="00B94767">
            <w:pPr>
              <w:spacing w:line="360" w:lineRule="auto"/>
              <w:jc w:val="center"/>
              <w:rPr>
                <w:rFonts w:ascii="標楷體" w:eastAsia="標楷體" w:hAnsi="標楷體"/>
                <w:spacing w:val="-2"/>
              </w:rPr>
            </w:pPr>
            <w:r w:rsidRPr="00AA08AF">
              <w:rPr>
                <w:rFonts w:ascii="標楷體" w:eastAsia="標楷體" w:hAnsi="標楷體" w:hint="eastAsia"/>
                <w:spacing w:val="-2"/>
              </w:rPr>
              <w:t>第二名</w:t>
            </w:r>
          </w:p>
        </w:tc>
      </w:tr>
      <w:tr w:rsidR="00CA24F2" w:rsidRPr="00AA08AF" w:rsidTr="00B94767">
        <w:tc>
          <w:tcPr>
            <w:tcW w:w="1520"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李佩蓉</w:t>
            </w:r>
            <w:r>
              <w:rPr>
                <w:rFonts w:ascii="標楷體" w:eastAsia="標楷體" w:hAnsi="標楷體" w:hint="eastAsia"/>
                <w:spacing w:val="-2"/>
              </w:rPr>
              <w:t>老師</w:t>
            </w:r>
          </w:p>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武思庭</w:t>
            </w:r>
            <w:r>
              <w:rPr>
                <w:rFonts w:ascii="標楷體" w:eastAsia="標楷體" w:hAnsi="標楷體" w:hint="eastAsia"/>
                <w:spacing w:val="-2"/>
              </w:rPr>
              <w:t>老師</w:t>
            </w:r>
          </w:p>
        </w:tc>
        <w:tc>
          <w:tcPr>
            <w:tcW w:w="1664" w:type="dxa"/>
            <w:vAlign w:val="center"/>
          </w:tcPr>
          <w:p w:rsidR="00CA24F2" w:rsidRPr="00AA08AF" w:rsidRDefault="00CA24F2" w:rsidP="00B94767">
            <w:pPr>
              <w:jc w:val="center"/>
              <w:rPr>
                <w:rFonts w:ascii="標楷體" w:eastAsia="標楷體" w:hAnsi="標楷體"/>
                <w:spacing w:val="-2"/>
              </w:rPr>
            </w:pPr>
            <w:r w:rsidRPr="00AA08AF">
              <w:rPr>
                <w:rFonts w:ascii="標楷體" w:eastAsia="標楷體" w:hAnsi="標楷體" w:hint="eastAsia"/>
                <w:spacing w:val="-2"/>
              </w:rPr>
              <w:t>曾敏寧</w:t>
            </w:r>
          </w:p>
        </w:tc>
        <w:tc>
          <w:tcPr>
            <w:tcW w:w="4074" w:type="dxa"/>
            <w:vAlign w:val="center"/>
          </w:tcPr>
          <w:p w:rsidR="00CA24F2" w:rsidRDefault="00CA24F2" w:rsidP="00B94767">
            <w:pPr>
              <w:rPr>
                <w:rFonts w:ascii="標楷體" w:eastAsia="標楷體" w:hAnsi="標楷體"/>
                <w:spacing w:val="-2"/>
              </w:rPr>
            </w:pPr>
            <w:r>
              <w:rPr>
                <w:rFonts w:ascii="標楷體" w:eastAsia="標楷體" w:hAnsi="標楷體" w:hint="eastAsia"/>
                <w:spacing w:val="-2"/>
              </w:rPr>
              <w:t>第十六屆</w:t>
            </w:r>
            <w:r w:rsidRPr="00AA08AF">
              <w:rPr>
                <w:rFonts w:ascii="標楷體" w:eastAsia="標楷體" w:hAnsi="標楷體" w:hint="eastAsia"/>
                <w:spacing w:val="-2"/>
              </w:rPr>
              <w:t>全國高中台灣人文獎</w:t>
            </w:r>
          </w:p>
          <w:p w:rsidR="00CA24F2" w:rsidRPr="00AA08AF" w:rsidRDefault="00CA24F2" w:rsidP="00B94767">
            <w:pPr>
              <w:rPr>
                <w:rFonts w:ascii="標楷體" w:eastAsia="標楷體" w:hAnsi="標楷體"/>
                <w:spacing w:val="-2"/>
              </w:rPr>
            </w:pPr>
            <w:r w:rsidRPr="001C08DB">
              <w:rPr>
                <w:rFonts w:ascii="標楷體" w:eastAsia="標楷體" w:hAnsi="標楷體" w:hint="eastAsia"/>
                <w:spacing w:val="-2"/>
              </w:rPr>
              <w:t>台灣語文組</w:t>
            </w:r>
          </w:p>
        </w:tc>
        <w:tc>
          <w:tcPr>
            <w:tcW w:w="1030" w:type="dxa"/>
            <w:vAlign w:val="center"/>
          </w:tcPr>
          <w:p w:rsidR="00CA24F2" w:rsidRPr="00AA08AF" w:rsidRDefault="00CA24F2" w:rsidP="00B94767">
            <w:pPr>
              <w:spacing w:line="360" w:lineRule="auto"/>
              <w:jc w:val="center"/>
              <w:rPr>
                <w:rFonts w:ascii="標楷體" w:eastAsia="標楷體" w:hAnsi="標楷體"/>
                <w:spacing w:val="-2"/>
              </w:rPr>
            </w:pPr>
            <w:r w:rsidRPr="00AA08AF">
              <w:rPr>
                <w:rFonts w:ascii="標楷體" w:eastAsia="標楷體" w:hAnsi="標楷體" w:hint="eastAsia"/>
                <w:spacing w:val="-2"/>
              </w:rPr>
              <w:t>佳作</w:t>
            </w:r>
          </w:p>
        </w:tc>
      </w:tr>
    </w:tbl>
    <w:p w:rsidR="00CA24F2" w:rsidRPr="005F444E" w:rsidRDefault="005F444E" w:rsidP="005F444E">
      <w:pPr>
        <w:pStyle w:val="af4"/>
        <w:ind w:leftChars="0" w:left="700" w:hangingChars="250" w:hanging="700"/>
        <w:rPr>
          <w:rFonts w:ascii="Times New Roman" w:eastAsia="標楷體" w:hAnsi="Times New Roman"/>
          <w:sz w:val="28"/>
          <w:szCs w:val="28"/>
        </w:rPr>
      </w:pPr>
      <w:r>
        <w:rPr>
          <w:rFonts w:ascii="Times New Roman" w:eastAsia="標楷體" w:hAnsi="Times New Roman" w:hint="eastAsia"/>
          <w:sz w:val="28"/>
          <w:szCs w:val="28"/>
        </w:rPr>
        <w:t>五、</w:t>
      </w:r>
      <w:r w:rsidR="00CA24F2" w:rsidRPr="005F444E">
        <w:rPr>
          <w:rFonts w:ascii="Times New Roman" w:eastAsia="標楷體" w:hAnsi="Times New Roman"/>
          <w:sz w:val="28"/>
          <w:szCs w:val="28"/>
        </w:rPr>
        <w:t>本校今年邁入臺北市高中職課程與教學領先計畫第三期程第三年，以健全品格、全球視野及未來學習為主軸，執行四大子計畫，包含品格與服務學程、國際與文化學程、科學與創意學程及教師増能與專業發展等子計畫，期間辦理相關研習、開設特色課程及多元選修課程，感謝校內老師不斷精進與專業成長，開課提供學生多元學習機會。</w:t>
      </w:r>
      <w:r w:rsidR="00CA24F2" w:rsidRPr="005F444E">
        <w:rPr>
          <w:rFonts w:ascii="Times New Roman" w:eastAsia="標楷體" w:hAnsi="Times New Roman" w:hint="eastAsia"/>
          <w:sz w:val="28"/>
          <w:szCs w:val="28"/>
        </w:rPr>
        <w:t>本校順利完成臺北市領先計畫第</w:t>
      </w:r>
      <w:r w:rsidR="00CA24F2" w:rsidRPr="005F444E">
        <w:rPr>
          <w:rFonts w:ascii="Times New Roman" w:eastAsia="標楷體" w:hAnsi="Times New Roman" w:hint="eastAsia"/>
          <w:sz w:val="28"/>
          <w:szCs w:val="28"/>
        </w:rPr>
        <w:t>2</w:t>
      </w:r>
      <w:r w:rsidR="00CA24F2" w:rsidRPr="005F444E">
        <w:rPr>
          <w:rFonts w:ascii="Times New Roman" w:eastAsia="標楷體" w:hAnsi="Times New Roman" w:hint="eastAsia"/>
          <w:sz w:val="28"/>
          <w:szCs w:val="28"/>
        </w:rPr>
        <w:t>年相關計畫，業於今年</w:t>
      </w:r>
      <w:r w:rsidR="00CA24F2" w:rsidRPr="005F444E">
        <w:rPr>
          <w:rFonts w:ascii="Times New Roman" w:eastAsia="標楷體" w:hAnsi="Times New Roman" w:hint="eastAsia"/>
          <w:sz w:val="28"/>
          <w:szCs w:val="28"/>
        </w:rPr>
        <w:t>1</w:t>
      </w:r>
      <w:r w:rsidR="00CA24F2" w:rsidRPr="005F444E">
        <w:rPr>
          <w:rFonts w:ascii="Times New Roman" w:eastAsia="標楷體" w:hAnsi="Times New Roman" w:hint="eastAsia"/>
          <w:sz w:val="28"/>
          <w:szCs w:val="28"/>
        </w:rPr>
        <w:t>月</w:t>
      </w:r>
      <w:r w:rsidR="00CA24F2" w:rsidRPr="005F444E">
        <w:rPr>
          <w:rFonts w:ascii="Times New Roman" w:eastAsia="標楷體" w:hAnsi="Times New Roman" w:hint="eastAsia"/>
          <w:sz w:val="28"/>
          <w:szCs w:val="28"/>
        </w:rPr>
        <w:t>6</w:t>
      </w:r>
      <w:r w:rsidR="00CA24F2" w:rsidRPr="005F444E">
        <w:rPr>
          <w:rFonts w:ascii="Times New Roman" w:eastAsia="標楷體" w:hAnsi="Times New Roman" w:hint="eastAsia"/>
          <w:sz w:val="28"/>
          <w:szCs w:val="28"/>
        </w:rPr>
        <w:t>日繳交成果報告書一份，感謝教師們提供豐富課程資料及照片，檢視第</w:t>
      </w:r>
      <w:r w:rsidR="00CA24F2" w:rsidRPr="005F444E">
        <w:rPr>
          <w:rFonts w:ascii="Times New Roman" w:eastAsia="標楷體" w:hAnsi="Times New Roman" w:hint="eastAsia"/>
          <w:sz w:val="28"/>
          <w:szCs w:val="28"/>
        </w:rPr>
        <w:t>2</w:t>
      </w:r>
      <w:r w:rsidR="00CA24F2" w:rsidRPr="005F444E">
        <w:rPr>
          <w:rFonts w:ascii="Times New Roman" w:eastAsia="標楷體" w:hAnsi="Times New Roman" w:hint="eastAsia"/>
          <w:sz w:val="28"/>
          <w:szCs w:val="28"/>
        </w:rPr>
        <w:t>年計畫執行情形及檢討調整後，為第</w:t>
      </w:r>
      <w:r w:rsidR="00CA24F2" w:rsidRPr="005F444E">
        <w:rPr>
          <w:rFonts w:ascii="Times New Roman" w:eastAsia="標楷體" w:hAnsi="Times New Roman" w:hint="eastAsia"/>
          <w:sz w:val="28"/>
          <w:szCs w:val="28"/>
        </w:rPr>
        <w:t>2</w:t>
      </w:r>
      <w:r w:rsidR="00CA24F2" w:rsidRPr="005F444E">
        <w:rPr>
          <w:rFonts w:ascii="Times New Roman" w:eastAsia="標楷體" w:hAnsi="Times New Roman" w:hint="eastAsia"/>
          <w:sz w:val="28"/>
          <w:szCs w:val="28"/>
        </w:rPr>
        <w:t>年課程注入新想法，以發展符應本校願景的校本課程。</w:t>
      </w:r>
    </w:p>
    <w:p w:rsidR="00CA24F2" w:rsidRPr="005F444E" w:rsidRDefault="00D50F40" w:rsidP="00D50F40">
      <w:pPr>
        <w:pStyle w:val="af4"/>
        <w:ind w:leftChars="0" w:left="700" w:hangingChars="250" w:hanging="700"/>
        <w:rPr>
          <w:rFonts w:ascii="Times New Roman" w:eastAsia="標楷體" w:hAnsi="Times New Roman"/>
          <w:sz w:val="28"/>
          <w:szCs w:val="28"/>
        </w:rPr>
      </w:pPr>
      <w:r>
        <w:rPr>
          <w:rFonts w:ascii="Times New Roman" w:eastAsia="標楷體" w:hAnsi="Times New Roman" w:hint="eastAsia"/>
          <w:sz w:val="28"/>
          <w:szCs w:val="28"/>
        </w:rPr>
        <w:t>六、</w:t>
      </w:r>
      <w:r w:rsidR="00CA24F2" w:rsidRPr="005F444E">
        <w:rPr>
          <w:rFonts w:ascii="Times New Roman" w:eastAsia="標楷體" w:hAnsi="Times New Roman"/>
          <w:sz w:val="28"/>
          <w:szCs w:val="28"/>
        </w:rPr>
        <w:t>本校今年申請並通過教育部高中優質化計畫第三期程特色領航，有三大子計畫，如下：</w:t>
      </w:r>
    </w:p>
    <w:tbl>
      <w:tblPr>
        <w:tblW w:w="7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1276"/>
        <w:gridCol w:w="3747"/>
      </w:tblGrid>
      <w:tr w:rsidR="00CA24F2" w:rsidRPr="00AF6AD7" w:rsidTr="00CA24F2">
        <w:trPr>
          <w:jc w:val="center"/>
        </w:trPr>
        <w:tc>
          <w:tcPr>
            <w:tcW w:w="1413" w:type="dxa"/>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計畫</w:t>
            </w:r>
          </w:p>
        </w:tc>
        <w:tc>
          <w:tcPr>
            <w:tcW w:w="1559" w:type="dxa"/>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內涵</w:t>
            </w:r>
          </w:p>
        </w:tc>
        <w:tc>
          <w:tcPr>
            <w:tcW w:w="1276" w:type="dxa"/>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編號</w:t>
            </w:r>
          </w:p>
        </w:tc>
        <w:tc>
          <w:tcPr>
            <w:tcW w:w="3747" w:type="dxa"/>
          </w:tcPr>
          <w:p w:rsidR="00CA24F2" w:rsidRPr="00D35D4E" w:rsidRDefault="00CA24F2" w:rsidP="00CA24F2">
            <w:pPr>
              <w:pStyle w:val="af4"/>
              <w:jc w:val="center"/>
              <w:rPr>
                <w:rFonts w:ascii="Times New Roman" w:eastAsia="標楷體" w:hAnsi="Times New Roman"/>
                <w:lang w:val="en-US" w:eastAsia="zh-TW"/>
              </w:rPr>
            </w:pPr>
            <w:r w:rsidRPr="00D35D4E">
              <w:rPr>
                <w:rFonts w:ascii="Times New Roman" w:eastAsia="標楷體" w:hAnsi="Times New Roman"/>
                <w:lang w:val="en-US" w:eastAsia="zh-TW"/>
              </w:rPr>
              <w:t>名稱</w:t>
            </w:r>
          </w:p>
        </w:tc>
      </w:tr>
      <w:tr w:rsidR="00CA24F2" w:rsidRPr="00AF6AD7" w:rsidTr="00CA24F2">
        <w:trPr>
          <w:jc w:val="center"/>
        </w:trPr>
        <w:tc>
          <w:tcPr>
            <w:tcW w:w="1413" w:type="dxa"/>
            <w:vMerge w:val="restart"/>
            <w:vAlign w:val="center"/>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子計畫</w:t>
            </w:r>
            <w:r w:rsidRPr="00D35D4E">
              <w:rPr>
                <w:rFonts w:ascii="Times New Roman" w:eastAsia="標楷體" w:hAnsi="Times New Roman"/>
                <w:lang w:val="en-US" w:eastAsia="zh-TW"/>
              </w:rPr>
              <w:t>A</w:t>
            </w:r>
          </w:p>
        </w:tc>
        <w:tc>
          <w:tcPr>
            <w:tcW w:w="1559" w:type="dxa"/>
            <w:vMerge w:val="restart"/>
            <w:vAlign w:val="center"/>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發展</w:t>
            </w:r>
            <w:r w:rsidRPr="00D35D4E">
              <w:rPr>
                <w:rFonts w:ascii="Times New Roman" w:eastAsia="標楷體" w:hAnsi="Times New Roman"/>
                <w:lang w:val="en-US" w:eastAsia="zh-TW"/>
              </w:rPr>
              <w:t>107</w:t>
            </w:r>
            <w:r w:rsidRPr="00D35D4E">
              <w:rPr>
                <w:rFonts w:ascii="Times New Roman" w:eastAsia="標楷體" w:hAnsi="Times New Roman"/>
                <w:lang w:val="en-US" w:eastAsia="zh-TW"/>
              </w:rPr>
              <w:t>課綱課程</w:t>
            </w:r>
          </w:p>
        </w:tc>
        <w:tc>
          <w:tcPr>
            <w:tcW w:w="1276" w:type="dxa"/>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A-1</w:t>
            </w:r>
          </w:p>
        </w:tc>
        <w:tc>
          <w:tcPr>
            <w:tcW w:w="3747" w:type="dxa"/>
          </w:tcPr>
          <w:p w:rsidR="00CA24F2" w:rsidRPr="00D35D4E" w:rsidRDefault="00CA24F2" w:rsidP="00CA24F2">
            <w:pPr>
              <w:pStyle w:val="af4"/>
              <w:ind w:leftChars="0" w:left="0"/>
              <w:rPr>
                <w:rFonts w:ascii="Times New Roman" w:eastAsia="標楷體" w:hAnsi="Times New Roman"/>
                <w:lang w:val="en-US" w:eastAsia="zh-TW"/>
              </w:rPr>
            </w:pPr>
            <w:r w:rsidRPr="00D35D4E">
              <w:rPr>
                <w:rFonts w:ascii="Times New Roman" w:eastAsia="標楷體" w:hAnsi="Times New Roman"/>
                <w:lang w:val="en-US" w:eastAsia="zh-TW"/>
              </w:rPr>
              <w:t>107</w:t>
            </w:r>
            <w:r w:rsidRPr="00D35D4E">
              <w:rPr>
                <w:rFonts w:ascii="Times New Roman" w:eastAsia="標楷體" w:hAnsi="Times New Roman"/>
                <w:lang w:val="en-US" w:eastAsia="zh-TW"/>
              </w:rPr>
              <w:t>課綱重點課程規劃</w:t>
            </w:r>
          </w:p>
        </w:tc>
      </w:tr>
      <w:tr w:rsidR="00CA24F2" w:rsidRPr="00AF6AD7" w:rsidTr="00CA24F2">
        <w:trPr>
          <w:jc w:val="center"/>
        </w:trPr>
        <w:tc>
          <w:tcPr>
            <w:tcW w:w="1413" w:type="dxa"/>
            <w:vMerge/>
            <w:vAlign w:val="center"/>
          </w:tcPr>
          <w:p w:rsidR="00CA24F2" w:rsidRPr="00D35D4E" w:rsidRDefault="00CA24F2" w:rsidP="00CA24F2">
            <w:pPr>
              <w:pStyle w:val="af4"/>
              <w:ind w:leftChars="0" w:left="0"/>
              <w:jc w:val="center"/>
              <w:rPr>
                <w:rFonts w:ascii="Times New Roman" w:eastAsia="標楷體" w:hAnsi="Times New Roman"/>
                <w:lang w:val="en-US" w:eastAsia="zh-TW"/>
              </w:rPr>
            </w:pPr>
          </w:p>
        </w:tc>
        <w:tc>
          <w:tcPr>
            <w:tcW w:w="1559" w:type="dxa"/>
            <w:vMerge/>
            <w:vAlign w:val="center"/>
          </w:tcPr>
          <w:p w:rsidR="00CA24F2" w:rsidRPr="00D35D4E" w:rsidRDefault="00CA24F2" w:rsidP="00CA24F2">
            <w:pPr>
              <w:pStyle w:val="af4"/>
              <w:ind w:leftChars="0" w:left="0"/>
              <w:jc w:val="center"/>
              <w:rPr>
                <w:rFonts w:ascii="Times New Roman" w:eastAsia="標楷體" w:hAnsi="Times New Roman"/>
                <w:lang w:val="en-US" w:eastAsia="zh-TW"/>
              </w:rPr>
            </w:pPr>
          </w:p>
        </w:tc>
        <w:tc>
          <w:tcPr>
            <w:tcW w:w="1276" w:type="dxa"/>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A-2</w:t>
            </w:r>
          </w:p>
        </w:tc>
        <w:tc>
          <w:tcPr>
            <w:tcW w:w="3747" w:type="dxa"/>
          </w:tcPr>
          <w:p w:rsidR="00CA24F2" w:rsidRPr="00D35D4E" w:rsidRDefault="00CA24F2" w:rsidP="00CA24F2">
            <w:pPr>
              <w:pStyle w:val="af4"/>
              <w:ind w:leftChars="0" w:left="0"/>
              <w:rPr>
                <w:rFonts w:ascii="Times New Roman" w:eastAsia="標楷體" w:hAnsi="Times New Roman"/>
                <w:lang w:val="en-US" w:eastAsia="zh-TW"/>
              </w:rPr>
            </w:pPr>
            <w:r w:rsidRPr="00D35D4E">
              <w:rPr>
                <w:rFonts w:ascii="Times New Roman" w:eastAsia="標楷體" w:hAnsi="Times New Roman"/>
                <w:lang w:val="en-US" w:eastAsia="zh-TW"/>
              </w:rPr>
              <w:t>教師課程協作與教學增能</w:t>
            </w:r>
          </w:p>
        </w:tc>
      </w:tr>
      <w:tr w:rsidR="00CA24F2" w:rsidRPr="00AF6AD7" w:rsidTr="00CA24F2">
        <w:trPr>
          <w:jc w:val="center"/>
        </w:trPr>
        <w:tc>
          <w:tcPr>
            <w:tcW w:w="1413" w:type="dxa"/>
            <w:vMerge/>
            <w:vAlign w:val="center"/>
          </w:tcPr>
          <w:p w:rsidR="00CA24F2" w:rsidRPr="00D35D4E" w:rsidRDefault="00CA24F2" w:rsidP="00CA24F2">
            <w:pPr>
              <w:pStyle w:val="af4"/>
              <w:ind w:leftChars="0" w:left="0"/>
              <w:jc w:val="center"/>
              <w:rPr>
                <w:rFonts w:ascii="Times New Roman" w:eastAsia="標楷體" w:hAnsi="Times New Roman"/>
                <w:lang w:val="en-US" w:eastAsia="zh-TW"/>
              </w:rPr>
            </w:pPr>
          </w:p>
        </w:tc>
        <w:tc>
          <w:tcPr>
            <w:tcW w:w="1559" w:type="dxa"/>
            <w:vMerge/>
            <w:vAlign w:val="center"/>
          </w:tcPr>
          <w:p w:rsidR="00CA24F2" w:rsidRPr="00D35D4E" w:rsidRDefault="00CA24F2" w:rsidP="00CA24F2">
            <w:pPr>
              <w:pStyle w:val="af4"/>
              <w:ind w:leftChars="0" w:left="0"/>
              <w:jc w:val="center"/>
              <w:rPr>
                <w:rFonts w:ascii="Times New Roman" w:eastAsia="標楷體" w:hAnsi="Times New Roman"/>
                <w:lang w:val="en-US" w:eastAsia="zh-TW"/>
              </w:rPr>
            </w:pPr>
          </w:p>
        </w:tc>
        <w:tc>
          <w:tcPr>
            <w:tcW w:w="1276" w:type="dxa"/>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A-3</w:t>
            </w:r>
          </w:p>
        </w:tc>
        <w:tc>
          <w:tcPr>
            <w:tcW w:w="3747" w:type="dxa"/>
          </w:tcPr>
          <w:p w:rsidR="00CA24F2" w:rsidRPr="00D35D4E" w:rsidRDefault="00CA24F2" w:rsidP="00CA24F2">
            <w:pPr>
              <w:pStyle w:val="af4"/>
              <w:ind w:leftChars="0" w:left="0"/>
              <w:rPr>
                <w:rFonts w:ascii="Times New Roman" w:eastAsia="標楷體" w:hAnsi="Times New Roman"/>
                <w:lang w:val="en-US" w:eastAsia="zh-TW"/>
              </w:rPr>
            </w:pPr>
            <w:r w:rsidRPr="00D35D4E">
              <w:rPr>
                <w:rFonts w:ascii="Times New Roman" w:eastAsia="標楷體" w:hAnsi="Times New Roman"/>
                <w:lang w:val="en-US" w:eastAsia="zh-TW"/>
              </w:rPr>
              <w:t>核心小組發展總體課程計畫</w:t>
            </w:r>
          </w:p>
        </w:tc>
      </w:tr>
      <w:tr w:rsidR="00CA24F2" w:rsidRPr="00AF6AD7" w:rsidTr="00CA24F2">
        <w:trPr>
          <w:jc w:val="center"/>
        </w:trPr>
        <w:tc>
          <w:tcPr>
            <w:tcW w:w="1413" w:type="dxa"/>
            <w:vMerge w:val="restart"/>
            <w:vAlign w:val="center"/>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子計畫</w:t>
            </w:r>
            <w:r w:rsidRPr="00D35D4E">
              <w:rPr>
                <w:rFonts w:ascii="Times New Roman" w:eastAsia="標楷體" w:hAnsi="Times New Roman"/>
                <w:lang w:val="en-US" w:eastAsia="zh-TW"/>
              </w:rPr>
              <w:t>B</w:t>
            </w:r>
          </w:p>
        </w:tc>
        <w:tc>
          <w:tcPr>
            <w:tcW w:w="1559" w:type="dxa"/>
            <w:vMerge w:val="restart"/>
            <w:vAlign w:val="center"/>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自主學習</w:t>
            </w:r>
          </w:p>
        </w:tc>
        <w:tc>
          <w:tcPr>
            <w:tcW w:w="1276" w:type="dxa"/>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B-1</w:t>
            </w:r>
          </w:p>
        </w:tc>
        <w:tc>
          <w:tcPr>
            <w:tcW w:w="3747" w:type="dxa"/>
          </w:tcPr>
          <w:p w:rsidR="00CA24F2" w:rsidRPr="00D35D4E" w:rsidRDefault="00CA24F2" w:rsidP="00CA24F2">
            <w:pPr>
              <w:pStyle w:val="af4"/>
              <w:ind w:leftChars="0" w:left="0"/>
              <w:rPr>
                <w:rFonts w:ascii="Times New Roman" w:eastAsia="標楷體" w:hAnsi="Times New Roman"/>
                <w:lang w:val="en-US" w:eastAsia="zh-TW"/>
              </w:rPr>
            </w:pPr>
            <w:r w:rsidRPr="00D35D4E">
              <w:rPr>
                <w:rFonts w:ascii="Times New Roman" w:eastAsia="標楷體" w:hAnsi="Times New Roman"/>
                <w:lang w:val="en-US" w:eastAsia="zh-TW"/>
              </w:rPr>
              <w:t>校本課程</w:t>
            </w:r>
          </w:p>
        </w:tc>
      </w:tr>
      <w:tr w:rsidR="00CA24F2" w:rsidRPr="00AF6AD7" w:rsidTr="00CA24F2">
        <w:trPr>
          <w:jc w:val="center"/>
        </w:trPr>
        <w:tc>
          <w:tcPr>
            <w:tcW w:w="1413" w:type="dxa"/>
            <w:vMerge/>
            <w:vAlign w:val="center"/>
          </w:tcPr>
          <w:p w:rsidR="00CA24F2" w:rsidRPr="00D35D4E" w:rsidRDefault="00CA24F2" w:rsidP="00CA24F2">
            <w:pPr>
              <w:pStyle w:val="af4"/>
              <w:ind w:leftChars="0" w:left="0"/>
              <w:jc w:val="center"/>
              <w:rPr>
                <w:rFonts w:ascii="Times New Roman" w:eastAsia="標楷體" w:hAnsi="Times New Roman"/>
                <w:lang w:val="en-US" w:eastAsia="zh-TW"/>
              </w:rPr>
            </w:pPr>
          </w:p>
        </w:tc>
        <w:tc>
          <w:tcPr>
            <w:tcW w:w="1559" w:type="dxa"/>
            <w:vMerge/>
            <w:vAlign w:val="center"/>
          </w:tcPr>
          <w:p w:rsidR="00CA24F2" w:rsidRPr="00D35D4E" w:rsidRDefault="00CA24F2" w:rsidP="00CA24F2">
            <w:pPr>
              <w:pStyle w:val="af4"/>
              <w:ind w:leftChars="0" w:left="0"/>
              <w:jc w:val="center"/>
              <w:rPr>
                <w:rFonts w:ascii="Times New Roman" w:eastAsia="標楷體" w:hAnsi="Times New Roman"/>
                <w:lang w:val="en-US" w:eastAsia="zh-TW"/>
              </w:rPr>
            </w:pPr>
          </w:p>
        </w:tc>
        <w:tc>
          <w:tcPr>
            <w:tcW w:w="1276" w:type="dxa"/>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B-2</w:t>
            </w:r>
          </w:p>
        </w:tc>
        <w:tc>
          <w:tcPr>
            <w:tcW w:w="3747" w:type="dxa"/>
          </w:tcPr>
          <w:p w:rsidR="00CA24F2" w:rsidRPr="00D35D4E" w:rsidRDefault="00CA24F2" w:rsidP="00CA24F2">
            <w:pPr>
              <w:pStyle w:val="af4"/>
              <w:ind w:leftChars="0" w:left="0"/>
              <w:rPr>
                <w:rFonts w:ascii="Times New Roman" w:eastAsia="標楷體" w:hAnsi="Times New Roman"/>
                <w:lang w:val="en-US" w:eastAsia="zh-TW"/>
              </w:rPr>
            </w:pPr>
            <w:r w:rsidRPr="00D35D4E">
              <w:rPr>
                <w:rFonts w:ascii="Times New Roman" w:eastAsia="標楷體" w:hAnsi="Times New Roman"/>
                <w:lang w:val="en-US" w:eastAsia="zh-TW"/>
              </w:rPr>
              <w:t>時間管理</w:t>
            </w:r>
          </w:p>
        </w:tc>
      </w:tr>
      <w:tr w:rsidR="00CA24F2" w:rsidRPr="00AF6AD7" w:rsidTr="00CA24F2">
        <w:trPr>
          <w:jc w:val="center"/>
        </w:trPr>
        <w:tc>
          <w:tcPr>
            <w:tcW w:w="1413" w:type="dxa"/>
            <w:vMerge/>
            <w:vAlign w:val="center"/>
          </w:tcPr>
          <w:p w:rsidR="00CA24F2" w:rsidRPr="00D35D4E" w:rsidRDefault="00CA24F2" w:rsidP="00CA24F2">
            <w:pPr>
              <w:pStyle w:val="af4"/>
              <w:ind w:leftChars="0" w:left="0"/>
              <w:jc w:val="center"/>
              <w:rPr>
                <w:rFonts w:ascii="Times New Roman" w:eastAsia="標楷體" w:hAnsi="Times New Roman"/>
                <w:lang w:val="en-US" w:eastAsia="zh-TW"/>
              </w:rPr>
            </w:pPr>
          </w:p>
        </w:tc>
        <w:tc>
          <w:tcPr>
            <w:tcW w:w="1559" w:type="dxa"/>
            <w:vMerge/>
            <w:vAlign w:val="center"/>
          </w:tcPr>
          <w:p w:rsidR="00CA24F2" w:rsidRPr="00D35D4E" w:rsidRDefault="00CA24F2" w:rsidP="00CA24F2">
            <w:pPr>
              <w:pStyle w:val="af4"/>
              <w:ind w:leftChars="0" w:left="0"/>
              <w:jc w:val="center"/>
              <w:rPr>
                <w:rFonts w:ascii="Times New Roman" w:eastAsia="標楷體" w:hAnsi="Times New Roman"/>
                <w:lang w:val="en-US" w:eastAsia="zh-TW"/>
              </w:rPr>
            </w:pPr>
          </w:p>
        </w:tc>
        <w:tc>
          <w:tcPr>
            <w:tcW w:w="1276" w:type="dxa"/>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B-3</w:t>
            </w:r>
          </w:p>
        </w:tc>
        <w:tc>
          <w:tcPr>
            <w:tcW w:w="3747" w:type="dxa"/>
          </w:tcPr>
          <w:p w:rsidR="00CA24F2" w:rsidRPr="00D35D4E" w:rsidRDefault="00CA24F2" w:rsidP="00CA24F2">
            <w:pPr>
              <w:pStyle w:val="af4"/>
              <w:ind w:leftChars="0" w:left="0"/>
              <w:rPr>
                <w:rFonts w:ascii="Times New Roman" w:eastAsia="標楷體" w:hAnsi="Times New Roman"/>
                <w:lang w:val="en-US" w:eastAsia="zh-TW"/>
              </w:rPr>
            </w:pPr>
            <w:r w:rsidRPr="00D35D4E">
              <w:rPr>
                <w:rFonts w:ascii="Times New Roman" w:eastAsia="標楷體" w:hAnsi="Times New Roman"/>
                <w:lang w:val="en-US" w:eastAsia="zh-TW"/>
              </w:rPr>
              <w:t>行動學習</w:t>
            </w:r>
          </w:p>
        </w:tc>
      </w:tr>
      <w:tr w:rsidR="00CA24F2" w:rsidRPr="00AF6AD7" w:rsidTr="00CA24F2">
        <w:trPr>
          <w:jc w:val="center"/>
        </w:trPr>
        <w:tc>
          <w:tcPr>
            <w:tcW w:w="1413" w:type="dxa"/>
            <w:vMerge/>
            <w:vAlign w:val="center"/>
          </w:tcPr>
          <w:p w:rsidR="00CA24F2" w:rsidRPr="00CA24F2" w:rsidRDefault="00CA24F2" w:rsidP="00CA24F2">
            <w:pPr>
              <w:jc w:val="center"/>
              <w:rPr>
                <w:rFonts w:eastAsia="標楷體"/>
              </w:rPr>
            </w:pPr>
          </w:p>
        </w:tc>
        <w:tc>
          <w:tcPr>
            <w:tcW w:w="1559" w:type="dxa"/>
            <w:vMerge/>
            <w:vAlign w:val="center"/>
          </w:tcPr>
          <w:p w:rsidR="00CA24F2" w:rsidRPr="00CA24F2" w:rsidRDefault="00CA24F2" w:rsidP="00CA24F2">
            <w:pPr>
              <w:jc w:val="center"/>
              <w:rPr>
                <w:rFonts w:eastAsia="標楷體"/>
              </w:rPr>
            </w:pPr>
          </w:p>
        </w:tc>
        <w:tc>
          <w:tcPr>
            <w:tcW w:w="1276" w:type="dxa"/>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B-4</w:t>
            </w:r>
          </w:p>
        </w:tc>
        <w:tc>
          <w:tcPr>
            <w:tcW w:w="3747" w:type="dxa"/>
          </w:tcPr>
          <w:p w:rsidR="00CA24F2" w:rsidRPr="00CA24F2" w:rsidRDefault="00CA24F2" w:rsidP="00B94767">
            <w:pPr>
              <w:rPr>
                <w:rFonts w:eastAsia="標楷體"/>
              </w:rPr>
            </w:pPr>
            <w:r w:rsidRPr="00CA24F2">
              <w:rPr>
                <w:rFonts w:eastAsia="標楷體"/>
              </w:rPr>
              <w:t>生涯規劃</w:t>
            </w:r>
          </w:p>
        </w:tc>
      </w:tr>
      <w:tr w:rsidR="00CA24F2" w:rsidRPr="00AF6AD7" w:rsidTr="00CA24F2">
        <w:trPr>
          <w:jc w:val="center"/>
        </w:trPr>
        <w:tc>
          <w:tcPr>
            <w:tcW w:w="1413" w:type="dxa"/>
            <w:vMerge w:val="restart"/>
            <w:vAlign w:val="center"/>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子計畫</w:t>
            </w:r>
            <w:r w:rsidRPr="00D35D4E">
              <w:rPr>
                <w:rFonts w:ascii="Times New Roman" w:eastAsia="標楷體" w:hAnsi="Times New Roman"/>
                <w:lang w:val="en-US" w:eastAsia="zh-TW"/>
              </w:rPr>
              <w:t>C</w:t>
            </w:r>
          </w:p>
        </w:tc>
        <w:tc>
          <w:tcPr>
            <w:tcW w:w="1559" w:type="dxa"/>
            <w:vMerge w:val="restart"/>
            <w:vAlign w:val="center"/>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連結學習</w:t>
            </w:r>
          </w:p>
        </w:tc>
        <w:tc>
          <w:tcPr>
            <w:tcW w:w="1276" w:type="dxa"/>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C-1</w:t>
            </w:r>
          </w:p>
        </w:tc>
        <w:tc>
          <w:tcPr>
            <w:tcW w:w="3747" w:type="dxa"/>
          </w:tcPr>
          <w:p w:rsidR="00CA24F2" w:rsidRPr="00D35D4E" w:rsidRDefault="00CA24F2" w:rsidP="00CA24F2">
            <w:pPr>
              <w:pStyle w:val="af4"/>
              <w:ind w:leftChars="0" w:left="0"/>
              <w:rPr>
                <w:rFonts w:ascii="Times New Roman" w:eastAsia="標楷體" w:hAnsi="Times New Roman"/>
                <w:lang w:val="en-US" w:eastAsia="zh-TW"/>
              </w:rPr>
            </w:pPr>
            <w:r w:rsidRPr="00D35D4E">
              <w:rPr>
                <w:rFonts w:ascii="Times New Roman" w:eastAsia="標楷體" w:hAnsi="Times New Roman"/>
                <w:lang w:val="en-US" w:eastAsia="zh-TW"/>
              </w:rPr>
              <w:t>領袖人才</w:t>
            </w:r>
          </w:p>
        </w:tc>
      </w:tr>
      <w:tr w:rsidR="00CA24F2" w:rsidRPr="00AF6AD7" w:rsidTr="00CA24F2">
        <w:trPr>
          <w:jc w:val="center"/>
        </w:trPr>
        <w:tc>
          <w:tcPr>
            <w:tcW w:w="1413" w:type="dxa"/>
            <w:vMerge/>
          </w:tcPr>
          <w:p w:rsidR="00CA24F2" w:rsidRPr="00D35D4E" w:rsidRDefault="00CA24F2" w:rsidP="00CA24F2">
            <w:pPr>
              <w:pStyle w:val="af4"/>
              <w:ind w:leftChars="0" w:left="0"/>
              <w:rPr>
                <w:rFonts w:ascii="Times New Roman" w:eastAsia="標楷體" w:hAnsi="Times New Roman"/>
                <w:lang w:val="en-US" w:eastAsia="zh-TW"/>
              </w:rPr>
            </w:pPr>
          </w:p>
        </w:tc>
        <w:tc>
          <w:tcPr>
            <w:tcW w:w="1559" w:type="dxa"/>
            <w:vMerge/>
          </w:tcPr>
          <w:p w:rsidR="00CA24F2" w:rsidRPr="00D35D4E" w:rsidRDefault="00CA24F2" w:rsidP="00CA24F2">
            <w:pPr>
              <w:pStyle w:val="af4"/>
              <w:ind w:leftChars="0" w:left="0"/>
              <w:rPr>
                <w:rFonts w:ascii="Times New Roman" w:eastAsia="標楷體" w:hAnsi="Times New Roman"/>
                <w:lang w:val="en-US" w:eastAsia="zh-TW"/>
              </w:rPr>
            </w:pPr>
          </w:p>
        </w:tc>
        <w:tc>
          <w:tcPr>
            <w:tcW w:w="1276" w:type="dxa"/>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C-2</w:t>
            </w:r>
          </w:p>
        </w:tc>
        <w:tc>
          <w:tcPr>
            <w:tcW w:w="3747" w:type="dxa"/>
          </w:tcPr>
          <w:p w:rsidR="00CA24F2" w:rsidRPr="00D35D4E" w:rsidRDefault="00CA24F2" w:rsidP="00CA24F2">
            <w:pPr>
              <w:pStyle w:val="af4"/>
              <w:ind w:leftChars="0" w:left="0"/>
              <w:rPr>
                <w:rFonts w:ascii="Times New Roman" w:eastAsia="標楷體" w:hAnsi="Times New Roman"/>
                <w:lang w:val="en-US" w:eastAsia="zh-TW"/>
              </w:rPr>
            </w:pPr>
            <w:r w:rsidRPr="00D35D4E">
              <w:rPr>
                <w:rFonts w:ascii="Times New Roman" w:eastAsia="標楷體" w:hAnsi="Times New Roman"/>
                <w:lang w:val="en-US" w:eastAsia="zh-TW"/>
              </w:rPr>
              <w:t>社會服務</w:t>
            </w:r>
          </w:p>
        </w:tc>
      </w:tr>
      <w:tr w:rsidR="00CA24F2" w:rsidRPr="00AF6AD7" w:rsidTr="00CA24F2">
        <w:trPr>
          <w:jc w:val="center"/>
        </w:trPr>
        <w:tc>
          <w:tcPr>
            <w:tcW w:w="1413" w:type="dxa"/>
            <w:vMerge/>
          </w:tcPr>
          <w:p w:rsidR="00CA24F2" w:rsidRPr="00D35D4E" w:rsidRDefault="00CA24F2" w:rsidP="00CA24F2">
            <w:pPr>
              <w:pStyle w:val="af4"/>
              <w:ind w:leftChars="0" w:left="0"/>
              <w:rPr>
                <w:rFonts w:ascii="Times New Roman" w:eastAsia="標楷體" w:hAnsi="Times New Roman"/>
                <w:lang w:val="en-US" w:eastAsia="zh-TW"/>
              </w:rPr>
            </w:pPr>
          </w:p>
        </w:tc>
        <w:tc>
          <w:tcPr>
            <w:tcW w:w="1559" w:type="dxa"/>
            <w:vMerge/>
          </w:tcPr>
          <w:p w:rsidR="00CA24F2" w:rsidRPr="00D35D4E" w:rsidRDefault="00CA24F2" w:rsidP="00CA24F2">
            <w:pPr>
              <w:pStyle w:val="af4"/>
              <w:ind w:leftChars="0" w:left="0"/>
              <w:rPr>
                <w:rFonts w:ascii="Times New Roman" w:eastAsia="標楷體" w:hAnsi="Times New Roman"/>
                <w:lang w:val="en-US" w:eastAsia="zh-TW"/>
              </w:rPr>
            </w:pPr>
          </w:p>
        </w:tc>
        <w:tc>
          <w:tcPr>
            <w:tcW w:w="1276" w:type="dxa"/>
          </w:tcPr>
          <w:p w:rsidR="00CA24F2" w:rsidRPr="00D35D4E" w:rsidRDefault="00CA24F2" w:rsidP="00CA24F2">
            <w:pPr>
              <w:pStyle w:val="af4"/>
              <w:ind w:leftChars="0" w:left="0"/>
              <w:jc w:val="center"/>
              <w:rPr>
                <w:rFonts w:ascii="Times New Roman" w:eastAsia="標楷體" w:hAnsi="Times New Roman"/>
                <w:lang w:val="en-US" w:eastAsia="zh-TW"/>
              </w:rPr>
            </w:pPr>
            <w:r w:rsidRPr="00D35D4E">
              <w:rPr>
                <w:rFonts w:ascii="Times New Roman" w:eastAsia="標楷體" w:hAnsi="Times New Roman"/>
                <w:lang w:val="en-US" w:eastAsia="zh-TW"/>
              </w:rPr>
              <w:t>C-3</w:t>
            </w:r>
          </w:p>
        </w:tc>
        <w:tc>
          <w:tcPr>
            <w:tcW w:w="3747" w:type="dxa"/>
          </w:tcPr>
          <w:p w:rsidR="00CA24F2" w:rsidRPr="00D35D4E" w:rsidRDefault="00CA24F2" w:rsidP="00CA24F2">
            <w:pPr>
              <w:pStyle w:val="af4"/>
              <w:ind w:leftChars="0" w:left="0"/>
              <w:rPr>
                <w:rFonts w:ascii="Times New Roman" w:eastAsia="標楷體" w:hAnsi="Times New Roman"/>
                <w:lang w:val="en-US" w:eastAsia="zh-TW"/>
              </w:rPr>
            </w:pPr>
            <w:r w:rsidRPr="00D35D4E">
              <w:rPr>
                <w:rFonts w:ascii="Times New Roman" w:eastAsia="標楷體" w:hAnsi="Times New Roman"/>
                <w:lang w:val="en-US" w:eastAsia="zh-TW"/>
              </w:rPr>
              <w:t>國際視野</w:t>
            </w:r>
          </w:p>
        </w:tc>
      </w:tr>
    </w:tbl>
    <w:p w:rsidR="00CA24F2" w:rsidRPr="00827662" w:rsidRDefault="00CA24F2" w:rsidP="00827662">
      <w:pPr>
        <w:pStyle w:val="af9"/>
        <w:ind w:leftChars="316" w:left="758"/>
        <w:rPr>
          <w:rFonts w:ascii="標楷體" w:eastAsia="標楷體" w:hAnsi="標楷體"/>
          <w:sz w:val="28"/>
          <w:szCs w:val="28"/>
        </w:rPr>
      </w:pPr>
      <w:r w:rsidRPr="00827662">
        <w:rPr>
          <w:rFonts w:ascii="標楷體" w:eastAsia="標楷體" w:hAnsi="標楷體"/>
          <w:sz w:val="28"/>
          <w:szCs w:val="28"/>
        </w:rPr>
        <w:lastRenderedPageBreak/>
        <w:t>配合計畫執行，使本校課程規劃成逐步實現學校願景與學生圖像。</w:t>
      </w:r>
      <w:r w:rsidRPr="00827662">
        <w:rPr>
          <w:rFonts w:ascii="標楷體" w:eastAsia="標楷體" w:hAnsi="標楷體" w:hint="eastAsia"/>
          <w:sz w:val="28"/>
          <w:szCs w:val="28"/>
        </w:rPr>
        <w:t>未來106學年度起，教育部優質化計畫三期歸零整併，所有申請學校朝向第二代優質化計畫規劃辦理。</w:t>
      </w:r>
    </w:p>
    <w:p w:rsidR="00CA24F2" w:rsidRPr="001C08CB" w:rsidRDefault="001C08CB" w:rsidP="001C08CB">
      <w:pPr>
        <w:widowControl w:val="0"/>
        <w:ind w:left="700" w:hangingChars="250" w:hanging="700"/>
        <w:rPr>
          <w:rFonts w:ascii="標楷體" w:eastAsia="標楷體" w:hAnsi="標楷體"/>
          <w:color w:val="000000"/>
          <w:sz w:val="28"/>
          <w:szCs w:val="28"/>
        </w:rPr>
      </w:pPr>
      <w:r>
        <w:rPr>
          <w:rFonts w:ascii="標楷體" w:eastAsia="標楷體" w:hAnsi="標楷體" w:hint="eastAsia"/>
          <w:color w:val="000000"/>
          <w:sz w:val="28"/>
          <w:szCs w:val="28"/>
        </w:rPr>
        <w:t>七、</w:t>
      </w:r>
      <w:r w:rsidR="00CA24F2" w:rsidRPr="001C08CB">
        <w:rPr>
          <w:rFonts w:ascii="標楷體" w:eastAsia="標楷體" w:hAnsi="標楷體" w:hint="eastAsia"/>
          <w:color w:val="000000"/>
          <w:sz w:val="28"/>
          <w:szCs w:val="28"/>
        </w:rPr>
        <w:t>本校目前高一全面多元選修跑班課程（語資班除外），高二班級有特色班與主流班，分別開設特色課程、多元選修課程，其中特色課程為規劃一學年課程為主，多元選修課程為一學期課程為主，讓學生一學年可以選修兩類不同課程，感謝各科教師投入課程安排與設計。另外，請各班提早籌備校慶成果展，展現本校師生多元教學成果。</w:t>
      </w:r>
    </w:p>
    <w:p w:rsidR="00CA24F2" w:rsidRPr="001C08CB" w:rsidRDefault="00245992" w:rsidP="00245992">
      <w:pPr>
        <w:widowControl w:val="0"/>
        <w:ind w:left="700" w:hangingChars="250" w:hanging="700"/>
        <w:rPr>
          <w:rFonts w:ascii="標楷體" w:eastAsia="標楷體" w:hAnsi="標楷體"/>
          <w:color w:val="000000"/>
          <w:sz w:val="28"/>
          <w:szCs w:val="28"/>
        </w:rPr>
      </w:pPr>
      <w:r>
        <w:rPr>
          <w:rFonts w:ascii="標楷體" w:eastAsia="標楷體" w:hAnsi="標楷體" w:hint="eastAsia"/>
          <w:color w:val="000000"/>
          <w:sz w:val="28"/>
          <w:szCs w:val="28"/>
        </w:rPr>
        <w:t>八、</w:t>
      </w:r>
      <w:r w:rsidR="00CA24F2" w:rsidRPr="001C08CB">
        <w:rPr>
          <w:rFonts w:ascii="標楷體" w:eastAsia="標楷體" w:hAnsi="標楷體" w:hint="eastAsia"/>
          <w:color w:val="000000"/>
          <w:sz w:val="28"/>
          <w:szCs w:val="28"/>
        </w:rPr>
        <w:t>預計下學期期初召開課程發展委員會，通過106學年度各年級課程課務混排、臺北市教學輔導教師計畫及規劃銜接107課綱等議題，關於106學年度課程規劃，也將於會議上一併討論。另外，感謝校內教師參與核心課程規劃工作小組，擔任本校課程發展的重要幕僚工作，共同研商本校課程藍圖與願景。</w:t>
      </w:r>
    </w:p>
    <w:p w:rsidR="00CA24F2" w:rsidRPr="001C08CB" w:rsidRDefault="00F87278" w:rsidP="00F87278">
      <w:pPr>
        <w:widowControl w:val="0"/>
        <w:ind w:left="560" w:hangingChars="200" w:hanging="560"/>
        <w:rPr>
          <w:rFonts w:ascii="標楷體" w:eastAsia="標楷體" w:hAnsi="標楷體"/>
          <w:color w:val="000000"/>
          <w:sz w:val="28"/>
          <w:szCs w:val="28"/>
        </w:rPr>
      </w:pPr>
      <w:r>
        <w:rPr>
          <w:rFonts w:ascii="標楷體" w:eastAsia="標楷體" w:hAnsi="標楷體" w:hint="eastAsia"/>
          <w:color w:val="000000"/>
          <w:sz w:val="28"/>
          <w:szCs w:val="28"/>
        </w:rPr>
        <w:t>九、</w:t>
      </w:r>
      <w:r w:rsidR="00CA24F2" w:rsidRPr="001C08CB">
        <w:rPr>
          <w:rFonts w:ascii="標楷體" w:eastAsia="標楷體" w:hAnsi="標楷體"/>
          <w:color w:val="000000"/>
          <w:sz w:val="28"/>
          <w:szCs w:val="28"/>
        </w:rPr>
        <w:t>105</w:t>
      </w:r>
      <w:r w:rsidR="00CA24F2" w:rsidRPr="001C08CB">
        <w:rPr>
          <w:rFonts w:ascii="標楷體" w:eastAsia="標楷體" w:hAnsi="標楷體" w:hint="eastAsia"/>
          <w:color w:val="000000"/>
          <w:sz w:val="28"/>
          <w:szCs w:val="28"/>
        </w:rPr>
        <w:t>學年度第2學期期中考回復兩整天考程，以平均考科為原則，均衡學生考試壓力。</w:t>
      </w:r>
    </w:p>
    <w:p w:rsidR="00CA24F2" w:rsidRPr="001C08CB" w:rsidRDefault="003F6BF0" w:rsidP="003F6BF0">
      <w:pPr>
        <w:widowControl w:val="0"/>
        <w:ind w:left="700" w:hangingChars="250" w:hanging="700"/>
        <w:rPr>
          <w:rFonts w:ascii="標楷體" w:eastAsia="標楷體" w:hAnsi="標楷體"/>
          <w:color w:val="000000"/>
          <w:sz w:val="28"/>
          <w:szCs w:val="28"/>
        </w:rPr>
      </w:pPr>
      <w:r>
        <w:rPr>
          <w:rFonts w:ascii="標楷體" w:eastAsia="標楷體" w:hAnsi="標楷體" w:hint="eastAsia"/>
          <w:color w:val="000000"/>
          <w:sz w:val="28"/>
          <w:szCs w:val="28"/>
        </w:rPr>
        <w:t>十、</w:t>
      </w:r>
      <w:r w:rsidR="00CA24F2" w:rsidRPr="001C08CB">
        <w:rPr>
          <w:rFonts w:ascii="標楷體" w:eastAsia="標楷體" w:hAnsi="標楷體" w:hint="eastAsia"/>
          <w:color w:val="000000"/>
          <w:sz w:val="28"/>
          <w:szCs w:val="28"/>
        </w:rPr>
        <w:t>未來107新課綱準備，包含部定必修、加深加廣選修、校訂必修、多元選修、補救（增強）性選修、彈性學習與團體活動等，鼓勵各科利用領域時間辦理課程發展工作坊，邀請大學教授團隊蒞校指導，及早做好準備。</w:t>
      </w:r>
    </w:p>
    <w:p w:rsidR="00CA24F2" w:rsidRPr="001C08CB" w:rsidRDefault="003F6BF0" w:rsidP="003F6BF0">
      <w:pPr>
        <w:widowControl w:val="0"/>
        <w:ind w:left="700" w:hangingChars="250" w:hanging="700"/>
        <w:rPr>
          <w:rFonts w:ascii="標楷體" w:eastAsia="標楷體" w:hAnsi="標楷體"/>
          <w:color w:val="000000"/>
          <w:sz w:val="28"/>
          <w:szCs w:val="28"/>
        </w:rPr>
      </w:pPr>
      <w:r>
        <w:rPr>
          <w:rFonts w:ascii="標楷體" w:eastAsia="標楷體" w:hAnsi="標楷體" w:hint="eastAsia"/>
          <w:color w:val="000000"/>
          <w:sz w:val="28"/>
          <w:szCs w:val="28"/>
        </w:rPr>
        <w:t>十一、</w:t>
      </w:r>
      <w:r w:rsidR="00CA24F2" w:rsidRPr="001C08CB">
        <w:rPr>
          <w:rFonts w:ascii="標楷體" w:eastAsia="標楷體" w:hAnsi="標楷體" w:hint="eastAsia"/>
          <w:color w:val="000000"/>
          <w:sz w:val="28"/>
          <w:szCs w:val="28"/>
        </w:rPr>
        <w:t>本學期多元選修課程感謝開課教師們參與，第1學期高一開27門課，高二開10門課，殷切懇請尚未開課教師加入106學年度開課行列，共同參與課程設計，教師專業成長與學生學習成效相輔相成。</w:t>
      </w:r>
    </w:p>
    <w:p w:rsidR="00CA24F2" w:rsidRPr="001C08CB" w:rsidRDefault="003F6BF0" w:rsidP="003F6BF0">
      <w:pPr>
        <w:widowControl w:val="0"/>
        <w:ind w:left="700" w:hangingChars="250" w:hanging="700"/>
        <w:rPr>
          <w:rFonts w:ascii="標楷體" w:eastAsia="標楷體" w:hAnsi="標楷體"/>
          <w:color w:val="000000"/>
          <w:sz w:val="28"/>
          <w:szCs w:val="28"/>
        </w:rPr>
      </w:pPr>
      <w:r>
        <w:rPr>
          <w:rFonts w:ascii="標楷體" w:eastAsia="標楷體" w:hAnsi="標楷體" w:hint="eastAsia"/>
          <w:color w:val="000000"/>
          <w:sz w:val="28"/>
          <w:szCs w:val="28"/>
        </w:rPr>
        <w:t>十二、</w:t>
      </w:r>
      <w:r w:rsidR="00CA24F2" w:rsidRPr="001C08CB">
        <w:rPr>
          <w:rFonts w:ascii="標楷體" w:eastAsia="標楷體" w:hAnsi="標楷體"/>
          <w:color w:val="000000"/>
          <w:sz w:val="28"/>
          <w:szCs w:val="28"/>
        </w:rPr>
        <w:t>105</w:t>
      </w:r>
      <w:r w:rsidR="00CA24F2" w:rsidRPr="001C08CB">
        <w:rPr>
          <w:rFonts w:ascii="標楷體" w:eastAsia="標楷體" w:hAnsi="標楷體" w:hint="eastAsia"/>
          <w:color w:val="000000"/>
          <w:sz w:val="28"/>
          <w:szCs w:val="28"/>
        </w:rPr>
        <w:t>學年度第1學期感謝高三各科老師從暑假起開設相關輔導課程，如跨類組學測總複習班、模擬考解題班、學測作文指導班、數學週日衝刺班及1月份學測前重點整理班，顯示本校教師為高三學生升學考試提供充分專業指導，也期盼學生能考出好成績。</w:t>
      </w:r>
    </w:p>
    <w:p w:rsidR="00CA24F2" w:rsidRPr="001C08CB" w:rsidRDefault="00DC18AF" w:rsidP="00DC18AF">
      <w:pPr>
        <w:widowControl w:val="0"/>
        <w:ind w:left="700" w:hangingChars="250" w:hanging="700"/>
        <w:rPr>
          <w:rFonts w:ascii="標楷體" w:eastAsia="標楷體" w:hAnsi="標楷體"/>
          <w:color w:val="000000"/>
          <w:sz w:val="28"/>
          <w:szCs w:val="28"/>
        </w:rPr>
      </w:pPr>
      <w:r>
        <w:rPr>
          <w:rFonts w:ascii="標楷體" w:eastAsia="標楷體" w:hAnsi="標楷體" w:hint="eastAsia"/>
          <w:color w:val="000000"/>
          <w:sz w:val="28"/>
          <w:szCs w:val="28"/>
        </w:rPr>
        <w:t>十三、</w:t>
      </w:r>
      <w:r w:rsidR="00CA24F2" w:rsidRPr="001C08CB">
        <w:rPr>
          <w:rFonts w:ascii="標楷體" w:eastAsia="標楷體" w:hAnsi="標楷體" w:hint="eastAsia"/>
          <w:color w:val="000000"/>
          <w:sz w:val="28"/>
          <w:szCs w:val="28"/>
        </w:rPr>
        <w:t>本學期高二學生，目前共有7位學生申請轉組，3類組轉1類組3名，2類組轉1類組3名，2類組轉3類組1名，因轉組編班作業涉及對開課程與班級人數，考量學生畢業及升學考科影響，轉入安置主流班或特色班，煩請各班導師及任課教師惠予輔導。</w:t>
      </w:r>
    </w:p>
    <w:p w:rsidR="00CA24F2" w:rsidRPr="001C08CB" w:rsidRDefault="00830DD7" w:rsidP="00830DD7">
      <w:pPr>
        <w:pStyle w:val="af4"/>
        <w:ind w:leftChars="0" w:left="700" w:hangingChars="250" w:hanging="700"/>
        <w:rPr>
          <w:rFonts w:ascii="標楷體" w:eastAsia="標楷體" w:hAnsi="標楷體"/>
          <w:color w:val="000000"/>
          <w:sz w:val="28"/>
          <w:szCs w:val="28"/>
        </w:rPr>
      </w:pPr>
      <w:r>
        <w:rPr>
          <w:rFonts w:ascii="標楷體" w:eastAsia="標楷體" w:hAnsi="標楷體" w:hint="eastAsia"/>
          <w:color w:val="000000"/>
          <w:sz w:val="28"/>
          <w:szCs w:val="28"/>
        </w:rPr>
        <w:t>十四、</w:t>
      </w:r>
      <w:r w:rsidR="00CA24F2" w:rsidRPr="001C08CB">
        <w:rPr>
          <w:rFonts w:ascii="標楷體" w:eastAsia="標楷體" w:hAnsi="標楷體" w:hint="eastAsia"/>
          <w:color w:val="000000"/>
          <w:sz w:val="28"/>
          <w:szCs w:val="28"/>
        </w:rPr>
        <w:t>高三學測考場已採用電子郵件方式寄送各高三老師（包含導師及專任），請各科教師們能親臨為學生加油打氣，爭取佳績。</w:t>
      </w:r>
    </w:p>
    <w:p w:rsidR="00CA24F2" w:rsidRPr="001C08CB" w:rsidRDefault="00366102" w:rsidP="00366102">
      <w:pPr>
        <w:pStyle w:val="af9"/>
        <w:ind w:leftChars="0" w:left="700" w:hangingChars="250" w:hanging="700"/>
        <w:rPr>
          <w:rFonts w:ascii="標楷體" w:eastAsia="標楷體" w:hAnsi="標楷體"/>
          <w:sz w:val="28"/>
          <w:szCs w:val="28"/>
        </w:rPr>
      </w:pPr>
      <w:r>
        <w:rPr>
          <w:rFonts w:ascii="標楷體" w:eastAsia="標楷體" w:hAnsi="標楷體" w:hint="eastAsia"/>
          <w:sz w:val="28"/>
          <w:szCs w:val="28"/>
        </w:rPr>
        <w:t>十五、</w:t>
      </w:r>
      <w:r w:rsidR="00CA24F2" w:rsidRPr="001C08CB">
        <w:rPr>
          <w:rFonts w:ascii="標楷體" w:eastAsia="標楷體" w:hAnsi="標楷體"/>
          <w:sz w:val="28"/>
          <w:szCs w:val="28"/>
        </w:rPr>
        <w:t>106年國中教育會考時間為5月20、21日，目前景美女中考場預計34間試場（含備用試場），監考委員68位</w:t>
      </w:r>
      <w:r w:rsidR="00CA24F2" w:rsidRPr="001C08CB">
        <w:rPr>
          <w:rFonts w:ascii="標楷體" w:eastAsia="標楷體" w:hAnsi="標楷體" w:hint="eastAsia"/>
          <w:sz w:val="28"/>
          <w:szCs w:val="28"/>
        </w:rPr>
        <w:t>，且</w:t>
      </w:r>
      <w:r w:rsidR="00CA24F2" w:rsidRPr="001C08CB">
        <w:rPr>
          <w:rFonts w:ascii="標楷體" w:eastAsia="標楷體" w:hAnsi="標楷體"/>
          <w:sz w:val="28"/>
          <w:szCs w:val="28"/>
        </w:rPr>
        <w:t>教育部亦規定監試委員之資格為高級中等學校教職員，考試前試務說明會議，請各位務必參加，以熟悉英聽設備操作流程。</w:t>
      </w:r>
    </w:p>
    <w:p w:rsidR="00CA24F2" w:rsidRPr="001C08CB" w:rsidRDefault="00FC4BC4" w:rsidP="00600B27">
      <w:pPr>
        <w:pStyle w:val="af9"/>
        <w:ind w:leftChars="6" w:left="714" w:hangingChars="250" w:hanging="700"/>
        <w:rPr>
          <w:rFonts w:ascii="標楷體" w:eastAsia="標楷體" w:hAnsi="標楷體"/>
          <w:sz w:val="28"/>
          <w:szCs w:val="28"/>
        </w:rPr>
      </w:pPr>
      <w:r>
        <w:rPr>
          <w:rFonts w:ascii="標楷體" w:eastAsia="標楷體" w:hAnsi="標楷體" w:hint="eastAsia"/>
          <w:sz w:val="28"/>
          <w:szCs w:val="28"/>
        </w:rPr>
        <w:t>十六、</w:t>
      </w:r>
      <w:r w:rsidR="00CA24F2" w:rsidRPr="001C08CB">
        <w:rPr>
          <w:rFonts w:ascii="標楷體" w:eastAsia="標楷體" w:hAnsi="標楷體"/>
          <w:sz w:val="28"/>
          <w:szCs w:val="28"/>
        </w:rPr>
        <w:t>107學年升學制度變革（適用於目前高二、高一學生），國文、英文考到第五冊，大考作文不但要改為二題、獨立施測，並更名為「國語文寫作能力測驗」（簡稱國寫）。預計於第2學期</w:t>
      </w:r>
      <w:r w:rsidR="00CA24F2" w:rsidRPr="001C08CB">
        <w:rPr>
          <w:rFonts w:ascii="標楷體" w:eastAsia="標楷體" w:hAnsi="標楷體" w:hint="eastAsia"/>
          <w:sz w:val="28"/>
          <w:szCs w:val="28"/>
        </w:rPr>
        <w:t>4月7日（五）</w:t>
      </w:r>
      <w:r w:rsidR="00CA24F2" w:rsidRPr="001C08CB">
        <w:rPr>
          <w:rFonts w:ascii="標楷體" w:eastAsia="標楷體" w:hAnsi="標楷體"/>
          <w:sz w:val="28"/>
          <w:szCs w:val="28"/>
        </w:rPr>
        <w:t>班週會時間辦理</w:t>
      </w:r>
      <w:r w:rsidR="00CA24F2" w:rsidRPr="001C08CB">
        <w:rPr>
          <w:rFonts w:ascii="標楷體" w:eastAsia="標楷體" w:hAnsi="標楷體"/>
          <w:sz w:val="28"/>
          <w:szCs w:val="28"/>
        </w:rPr>
        <w:lastRenderedPageBreak/>
        <w:t>國寫模擬考，請各位高二導師</w:t>
      </w:r>
      <w:r w:rsidR="00CA24F2" w:rsidRPr="001C08CB">
        <w:rPr>
          <w:rFonts w:ascii="標楷體" w:eastAsia="標楷體" w:hAnsi="標楷體" w:hint="eastAsia"/>
          <w:sz w:val="28"/>
          <w:szCs w:val="28"/>
        </w:rPr>
        <w:t>協助配合監考</w:t>
      </w:r>
      <w:r w:rsidR="00CA24F2" w:rsidRPr="001C08CB">
        <w:rPr>
          <w:rFonts w:ascii="標楷體" w:eastAsia="標楷體" w:hAnsi="標楷體"/>
          <w:sz w:val="28"/>
          <w:szCs w:val="28"/>
        </w:rPr>
        <w:t>。</w:t>
      </w:r>
    </w:p>
    <w:p w:rsidR="00CA24F2" w:rsidRPr="001C08CB" w:rsidRDefault="00FC4BC4" w:rsidP="0006550D">
      <w:pPr>
        <w:pStyle w:val="af9"/>
        <w:ind w:leftChars="6" w:left="714" w:hangingChars="250" w:hanging="700"/>
        <w:rPr>
          <w:rFonts w:ascii="標楷體" w:eastAsia="標楷體" w:hAnsi="標楷體"/>
          <w:sz w:val="28"/>
          <w:szCs w:val="28"/>
        </w:rPr>
      </w:pPr>
      <w:r>
        <w:rPr>
          <w:rFonts w:ascii="標楷體" w:eastAsia="標楷體" w:hAnsi="標楷體" w:hint="eastAsia"/>
          <w:sz w:val="28"/>
          <w:szCs w:val="28"/>
        </w:rPr>
        <w:t>十七、</w:t>
      </w:r>
      <w:r w:rsidR="00CA24F2" w:rsidRPr="001C08CB">
        <w:rPr>
          <w:rFonts w:ascii="標楷體" w:eastAsia="標楷體" w:hAnsi="標楷體" w:hint="eastAsia"/>
          <w:sz w:val="28"/>
          <w:szCs w:val="28"/>
        </w:rPr>
        <w:t>鑑於去年高一</w:t>
      </w:r>
      <w:r w:rsidR="00CA24F2" w:rsidRPr="001C08CB">
        <w:rPr>
          <w:rFonts w:ascii="標楷體" w:eastAsia="標楷體" w:hAnsi="標楷體"/>
          <w:sz w:val="28"/>
          <w:szCs w:val="28"/>
        </w:rPr>
        <w:t>英聽模擬測驗</w:t>
      </w:r>
      <w:r w:rsidR="00CA24F2" w:rsidRPr="001C08CB">
        <w:rPr>
          <w:rFonts w:ascii="標楷體" w:eastAsia="標楷體" w:hAnsi="標楷體" w:hint="eastAsia"/>
          <w:sz w:val="28"/>
          <w:szCs w:val="28"/>
        </w:rPr>
        <w:t>成效佳</w:t>
      </w:r>
      <w:r w:rsidR="00CA24F2" w:rsidRPr="001C08CB">
        <w:rPr>
          <w:rFonts w:ascii="標楷體" w:eastAsia="標楷體" w:hAnsi="標楷體"/>
          <w:sz w:val="28"/>
          <w:szCs w:val="28"/>
        </w:rPr>
        <w:t>，</w:t>
      </w:r>
      <w:r w:rsidR="00CA24F2" w:rsidRPr="001C08CB">
        <w:rPr>
          <w:rFonts w:ascii="標楷體" w:eastAsia="標楷體" w:hAnsi="標楷體" w:hint="eastAsia"/>
          <w:sz w:val="28"/>
          <w:szCs w:val="28"/>
        </w:rPr>
        <w:t>今年將</w:t>
      </w:r>
      <w:r w:rsidR="00CA24F2" w:rsidRPr="001C08CB">
        <w:rPr>
          <w:rFonts w:ascii="標楷體" w:eastAsia="標楷體" w:hAnsi="標楷體"/>
          <w:sz w:val="28"/>
          <w:szCs w:val="28"/>
        </w:rPr>
        <w:t>持續辦理</w:t>
      </w:r>
      <w:r w:rsidR="00CA24F2" w:rsidRPr="001C08CB">
        <w:rPr>
          <w:rFonts w:ascii="標楷體" w:eastAsia="標楷體" w:hAnsi="標楷體" w:hint="eastAsia"/>
          <w:sz w:val="28"/>
          <w:szCs w:val="28"/>
        </w:rPr>
        <w:t>高一</w:t>
      </w:r>
      <w:r w:rsidR="00CA24F2" w:rsidRPr="001C08CB">
        <w:rPr>
          <w:rFonts w:ascii="標楷體" w:eastAsia="標楷體" w:hAnsi="標楷體"/>
          <w:sz w:val="28"/>
          <w:szCs w:val="28"/>
        </w:rPr>
        <w:t>英聽模擬測驗，</w:t>
      </w:r>
      <w:r w:rsidR="00CA24F2" w:rsidRPr="001C08CB">
        <w:rPr>
          <w:rFonts w:ascii="標楷體" w:eastAsia="標楷體" w:hAnsi="標楷體" w:hint="eastAsia"/>
          <w:sz w:val="28"/>
          <w:szCs w:val="28"/>
        </w:rPr>
        <w:t>預計於第2學期4月7日（五）班週會時間辦理，與高二國寫模擬考同一時段，仍</w:t>
      </w:r>
      <w:r w:rsidR="00CA24F2" w:rsidRPr="001C08CB">
        <w:rPr>
          <w:rFonts w:ascii="標楷體" w:eastAsia="標楷體" w:hAnsi="標楷體"/>
          <w:sz w:val="28"/>
          <w:szCs w:val="28"/>
        </w:rPr>
        <w:t>請</w:t>
      </w:r>
      <w:r w:rsidR="00CA24F2" w:rsidRPr="001C08CB">
        <w:rPr>
          <w:rFonts w:ascii="標楷體" w:eastAsia="標楷體" w:hAnsi="標楷體" w:hint="eastAsia"/>
          <w:sz w:val="28"/>
          <w:szCs w:val="28"/>
        </w:rPr>
        <w:t>各位</w:t>
      </w:r>
      <w:r w:rsidR="00CA24F2" w:rsidRPr="001C08CB">
        <w:rPr>
          <w:rFonts w:ascii="標楷體" w:eastAsia="標楷體" w:hAnsi="標楷體"/>
          <w:sz w:val="28"/>
          <w:szCs w:val="28"/>
        </w:rPr>
        <w:t>高一導師協助</w:t>
      </w:r>
      <w:r w:rsidR="00CA24F2" w:rsidRPr="001C08CB">
        <w:rPr>
          <w:rFonts w:ascii="標楷體" w:eastAsia="標楷體" w:hAnsi="標楷體" w:hint="eastAsia"/>
          <w:sz w:val="28"/>
          <w:szCs w:val="28"/>
        </w:rPr>
        <w:t>配合監考</w:t>
      </w:r>
      <w:r w:rsidR="00CA24F2" w:rsidRPr="001C08CB">
        <w:rPr>
          <w:rFonts w:ascii="標楷體" w:eastAsia="標楷體" w:hAnsi="標楷體"/>
          <w:sz w:val="28"/>
          <w:szCs w:val="28"/>
        </w:rPr>
        <w:t>。</w:t>
      </w:r>
    </w:p>
    <w:p w:rsidR="00CA24F2" w:rsidRPr="001C08CB" w:rsidRDefault="008D277E" w:rsidP="0006550D">
      <w:pPr>
        <w:pStyle w:val="af9"/>
        <w:ind w:leftChars="6" w:left="714" w:hangingChars="250" w:hanging="700"/>
        <w:rPr>
          <w:rFonts w:ascii="標楷體" w:eastAsia="標楷體" w:hAnsi="標楷體"/>
          <w:sz w:val="28"/>
          <w:szCs w:val="28"/>
        </w:rPr>
      </w:pPr>
      <w:r>
        <w:rPr>
          <w:rFonts w:ascii="標楷體" w:eastAsia="標楷體" w:hAnsi="標楷體" w:hint="eastAsia"/>
          <w:sz w:val="28"/>
          <w:szCs w:val="28"/>
        </w:rPr>
        <w:t>十八、</w:t>
      </w:r>
      <w:r w:rsidR="00CA24F2" w:rsidRPr="001C08CB">
        <w:rPr>
          <w:rFonts w:ascii="標楷體" w:eastAsia="標楷體" w:hAnsi="標楷體"/>
          <w:sz w:val="28"/>
          <w:szCs w:val="28"/>
        </w:rPr>
        <w:t>今年高三繁星計畫變更為二階段選填，相關資料與說明，已上網公告於學校首頁，請任教高三教師參閱，網址為</w:t>
      </w:r>
      <w:hyperlink r:id="rId8" w:history="1">
        <w:r w:rsidR="00CA24F2" w:rsidRPr="001C08CB">
          <w:rPr>
            <w:rStyle w:val="af"/>
            <w:rFonts w:ascii="標楷體" w:eastAsia="標楷體" w:hAnsi="標楷體" w:hint="eastAsia"/>
            <w:sz w:val="28"/>
            <w:szCs w:val="28"/>
          </w:rPr>
          <w:t>https://goo.gl/iACGML</w:t>
        </w:r>
      </w:hyperlink>
      <w:r w:rsidR="00CA24F2" w:rsidRPr="001C08CB">
        <w:rPr>
          <w:rFonts w:ascii="標楷體" w:eastAsia="標楷體" w:hAnsi="標楷體" w:hint="eastAsia"/>
          <w:sz w:val="28"/>
          <w:szCs w:val="28"/>
        </w:rPr>
        <w:t>。</w:t>
      </w:r>
    </w:p>
    <w:p w:rsidR="00CA24F2" w:rsidRPr="001C08CB" w:rsidRDefault="007C16C3" w:rsidP="0006550D">
      <w:pPr>
        <w:pStyle w:val="af9"/>
        <w:ind w:leftChars="6" w:left="714" w:hangingChars="250" w:hanging="700"/>
        <w:rPr>
          <w:rFonts w:ascii="標楷體" w:eastAsia="標楷體" w:hAnsi="標楷體"/>
          <w:sz w:val="28"/>
          <w:szCs w:val="28"/>
        </w:rPr>
      </w:pPr>
      <w:r>
        <w:rPr>
          <w:rFonts w:ascii="標楷體" w:eastAsia="標楷體" w:hAnsi="標楷體" w:hint="eastAsia"/>
          <w:sz w:val="28"/>
          <w:szCs w:val="28"/>
        </w:rPr>
        <w:t>十九、</w:t>
      </w:r>
      <w:r w:rsidR="00CA24F2" w:rsidRPr="001C08CB">
        <w:rPr>
          <w:rFonts w:ascii="標楷體" w:eastAsia="標楷體" w:hAnsi="標楷體"/>
          <w:sz w:val="28"/>
          <w:szCs w:val="28"/>
        </w:rPr>
        <w:t>感謝</w:t>
      </w:r>
      <w:r w:rsidR="00CA24F2" w:rsidRPr="001C08CB">
        <w:rPr>
          <w:rFonts w:ascii="標楷體" w:eastAsia="標楷體" w:hAnsi="標楷體" w:hint="eastAsia"/>
          <w:sz w:val="28"/>
          <w:szCs w:val="28"/>
        </w:rPr>
        <w:t>歷史科</w:t>
      </w:r>
      <w:r w:rsidR="00CA24F2" w:rsidRPr="001C08CB">
        <w:rPr>
          <w:rFonts w:ascii="標楷體" w:eastAsia="標楷體" w:hAnsi="標楷體"/>
          <w:sz w:val="28"/>
          <w:szCs w:val="28"/>
        </w:rPr>
        <w:t>簡麗貞老師</w:t>
      </w:r>
      <w:r w:rsidR="00CA24F2" w:rsidRPr="001C08CB">
        <w:rPr>
          <w:rFonts w:ascii="標楷體" w:eastAsia="標楷體" w:hAnsi="標楷體" w:hint="eastAsia"/>
          <w:sz w:val="28"/>
          <w:szCs w:val="28"/>
        </w:rPr>
        <w:t>為本校多年來無私奉獻，認真投入教學研討與輔導學生學科知能提升，學校教學生涯至106年1月屆齡退休，再次肯定簡師在本校的教學付出，其第2學期課務由</w:t>
      </w:r>
      <w:r w:rsidR="00CA24F2" w:rsidRPr="001C08CB">
        <w:rPr>
          <w:rFonts w:ascii="標楷體" w:eastAsia="標楷體" w:hAnsi="標楷體"/>
          <w:sz w:val="28"/>
          <w:szCs w:val="28"/>
        </w:rPr>
        <w:t>李慶皇</w:t>
      </w:r>
      <w:r w:rsidR="00CA24F2" w:rsidRPr="001C08CB">
        <w:rPr>
          <w:rFonts w:ascii="標楷體" w:eastAsia="標楷體" w:hAnsi="標楷體" w:hint="eastAsia"/>
          <w:sz w:val="28"/>
          <w:szCs w:val="28"/>
        </w:rPr>
        <w:t>老師授課。</w:t>
      </w:r>
    </w:p>
    <w:p w:rsidR="00CA24F2" w:rsidRPr="001C08CB" w:rsidRDefault="00433B92" w:rsidP="00255998">
      <w:pPr>
        <w:pStyle w:val="af9"/>
        <w:ind w:leftChars="0" w:left="840" w:hangingChars="300" w:hanging="840"/>
        <w:rPr>
          <w:rFonts w:ascii="標楷體" w:eastAsia="標楷體" w:hAnsi="標楷體"/>
          <w:sz w:val="28"/>
          <w:szCs w:val="28"/>
        </w:rPr>
      </w:pPr>
      <w:r>
        <w:rPr>
          <w:rFonts w:ascii="標楷體" w:eastAsia="標楷體" w:hAnsi="標楷體" w:hint="eastAsia"/>
          <w:sz w:val="28"/>
          <w:szCs w:val="28"/>
        </w:rPr>
        <w:t>二十、</w:t>
      </w:r>
      <w:r w:rsidR="00CA24F2" w:rsidRPr="001C08CB">
        <w:rPr>
          <w:rFonts w:ascii="標楷體" w:eastAsia="標楷體" w:hAnsi="標楷體" w:hint="eastAsia"/>
          <w:sz w:val="28"/>
          <w:szCs w:val="28"/>
        </w:rPr>
        <w:t>感謝英文科</w:t>
      </w:r>
      <w:r w:rsidR="00CA24F2" w:rsidRPr="001C08CB">
        <w:rPr>
          <w:rFonts w:ascii="標楷體" w:eastAsia="標楷體" w:hAnsi="標楷體"/>
          <w:sz w:val="28"/>
          <w:szCs w:val="28"/>
        </w:rPr>
        <w:t>蔡宛倩老師</w:t>
      </w:r>
      <w:r w:rsidR="00CA24F2" w:rsidRPr="001C08CB">
        <w:rPr>
          <w:rFonts w:ascii="標楷體" w:eastAsia="標楷體" w:hAnsi="標楷體" w:hint="eastAsia"/>
          <w:sz w:val="28"/>
          <w:szCs w:val="28"/>
        </w:rPr>
        <w:t>這學期的協助教學工作及擔任導師職務，這學期結束後代理期滿，由本校</w:t>
      </w:r>
      <w:r w:rsidR="00CA24F2" w:rsidRPr="001C08CB">
        <w:rPr>
          <w:rFonts w:ascii="標楷體" w:eastAsia="標楷體" w:hAnsi="標楷體"/>
          <w:sz w:val="28"/>
          <w:szCs w:val="28"/>
        </w:rPr>
        <w:t>呂香瑩</w:t>
      </w:r>
      <w:r w:rsidR="00CA24F2" w:rsidRPr="001C08CB">
        <w:rPr>
          <w:rFonts w:ascii="標楷體" w:eastAsia="標楷體" w:hAnsi="標楷體" w:hint="eastAsia"/>
          <w:sz w:val="28"/>
          <w:szCs w:val="28"/>
        </w:rPr>
        <w:t>老師回任，擔任導師及相關教學職務。</w:t>
      </w:r>
    </w:p>
    <w:p w:rsidR="00CA24F2" w:rsidRPr="001C08CB" w:rsidRDefault="004902A0" w:rsidP="004902A0">
      <w:pPr>
        <w:pStyle w:val="af9"/>
        <w:ind w:leftChars="0" w:left="840" w:hangingChars="300" w:hanging="840"/>
        <w:rPr>
          <w:rFonts w:ascii="標楷體" w:eastAsia="標楷體" w:hAnsi="標楷體"/>
          <w:sz w:val="28"/>
          <w:szCs w:val="28"/>
        </w:rPr>
      </w:pPr>
      <w:r>
        <w:rPr>
          <w:rFonts w:ascii="標楷體" w:eastAsia="標楷體" w:hAnsi="標楷體" w:hint="eastAsia"/>
          <w:sz w:val="28"/>
          <w:szCs w:val="28"/>
        </w:rPr>
        <w:t>二十一、</w:t>
      </w:r>
      <w:r w:rsidR="00CA24F2" w:rsidRPr="001C08CB">
        <w:rPr>
          <w:rFonts w:ascii="標楷體" w:eastAsia="標楷體" w:hAnsi="標楷體" w:hint="eastAsia"/>
          <w:sz w:val="28"/>
          <w:szCs w:val="28"/>
        </w:rPr>
        <w:t>本校擔任2017臺北世界大運『愛沙尼亞』的加油團學校，依據臺北市國際教育各學科領域教案設計暨學生加油團融入國際教育課程設計，請各科教師協助於第2學期課堂授課時，融入『愛沙尼亞』該國相關資訊，如歷史、文化、飲食等，俾使學生瞭解多元文化與國情差異。</w:t>
      </w:r>
    </w:p>
    <w:p w:rsidR="00CA24F2" w:rsidRPr="001C08CB" w:rsidRDefault="004902A0" w:rsidP="004902A0">
      <w:pPr>
        <w:pStyle w:val="af9"/>
        <w:ind w:leftChars="0"/>
        <w:rPr>
          <w:rFonts w:ascii="標楷體" w:eastAsia="標楷體" w:hAnsi="標楷體"/>
          <w:sz w:val="28"/>
          <w:szCs w:val="28"/>
        </w:rPr>
      </w:pPr>
      <w:r>
        <w:rPr>
          <w:rFonts w:ascii="標楷體" w:eastAsia="標楷體" w:hAnsi="標楷體" w:hint="eastAsia"/>
          <w:color w:val="000000"/>
          <w:sz w:val="28"/>
          <w:szCs w:val="28"/>
        </w:rPr>
        <w:t>二十二、</w:t>
      </w:r>
      <w:r w:rsidR="00CA24F2" w:rsidRPr="001C08CB">
        <w:rPr>
          <w:rFonts w:ascii="標楷體" w:eastAsia="標楷體" w:hAnsi="標楷體" w:hint="eastAsia"/>
          <w:color w:val="000000"/>
          <w:sz w:val="28"/>
          <w:szCs w:val="28"/>
        </w:rPr>
        <w:t>本學期寒假放假日，教務處重要行事如下，請大家注意配合：</w:t>
      </w:r>
    </w:p>
    <w:tbl>
      <w:tblPr>
        <w:tblW w:w="8364" w:type="dxa"/>
        <w:tblInd w:w="588" w:type="dxa"/>
        <w:tblCellMar>
          <w:left w:w="0" w:type="dxa"/>
          <w:right w:w="0" w:type="dxa"/>
        </w:tblCellMar>
        <w:tblLook w:val="04A0" w:firstRow="1" w:lastRow="0" w:firstColumn="1" w:lastColumn="0" w:noHBand="0" w:noVBand="1"/>
      </w:tblPr>
      <w:tblGrid>
        <w:gridCol w:w="2835"/>
        <w:gridCol w:w="1560"/>
        <w:gridCol w:w="3969"/>
      </w:tblGrid>
      <w:tr w:rsidR="00CA24F2" w:rsidRPr="005252C4" w:rsidTr="00B94767">
        <w:trPr>
          <w:trHeight w:val="341"/>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hideMark/>
          </w:tcPr>
          <w:p w:rsidR="00CA24F2" w:rsidRPr="005252C4" w:rsidRDefault="00CA24F2" w:rsidP="00B94767">
            <w:pPr>
              <w:snapToGrid w:val="0"/>
              <w:jc w:val="center"/>
              <w:rPr>
                <w:rFonts w:ascii="標楷體" w:eastAsia="標楷體" w:hAnsi="標楷體" w:cs="Arial"/>
                <w:color w:val="000000"/>
              </w:rPr>
            </w:pPr>
            <w:r w:rsidRPr="005252C4">
              <w:rPr>
                <w:rFonts w:ascii="標楷體" w:eastAsia="標楷體" w:hAnsi="標楷體" w:cs="Arial" w:hint="eastAsia"/>
                <w:color w:val="000000"/>
              </w:rPr>
              <w:t>日期</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hideMark/>
          </w:tcPr>
          <w:p w:rsidR="00CA24F2" w:rsidRPr="005252C4" w:rsidRDefault="00CA24F2" w:rsidP="00B94767">
            <w:pPr>
              <w:snapToGrid w:val="0"/>
              <w:jc w:val="center"/>
              <w:rPr>
                <w:rFonts w:ascii="標楷體" w:eastAsia="標楷體" w:hAnsi="標楷體" w:cs="Arial"/>
                <w:color w:val="000000"/>
              </w:rPr>
            </w:pPr>
            <w:r w:rsidRPr="005252C4">
              <w:rPr>
                <w:rFonts w:ascii="標楷體" w:eastAsia="標楷體" w:hAnsi="標楷體" w:cs="Arial" w:hint="eastAsia"/>
                <w:color w:val="000000"/>
              </w:rPr>
              <w:t>星期</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hideMark/>
          </w:tcPr>
          <w:p w:rsidR="00CA24F2" w:rsidRPr="005252C4" w:rsidRDefault="00CA24F2" w:rsidP="00B94767">
            <w:pPr>
              <w:snapToGrid w:val="0"/>
              <w:jc w:val="both"/>
              <w:rPr>
                <w:rFonts w:ascii="標楷體" w:eastAsia="標楷體" w:hAnsi="標楷體" w:cs="Arial"/>
                <w:color w:val="000000"/>
              </w:rPr>
            </w:pPr>
            <w:r w:rsidRPr="005252C4">
              <w:rPr>
                <w:rFonts w:ascii="標楷體" w:eastAsia="標楷體" w:hAnsi="標楷體" w:cs="Arial" w:hint="eastAsia"/>
                <w:color w:val="000000"/>
              </w:rPr>
              <w:t xml:space="preserve">活動說明 </w:t>
            </w:r>
          </w:p>
        </w:tc>
      </w:tr>
      <w:tr w:rsidR="00CA24F2" w:rsidRPr="005252C4" w:rsidTr="00B94767">
        <w:trPr>
          <w:trHeight w:val="341"/>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Pr="005252C4" w:rsidRDefault="00CA24F2" w:rsidP="00B94767">
            <w:pPr>
              <w:snapToGrid w:val="0"/>
              <w:rPr>
                <w:rFonts w:ascii="標楷體" w:eastAsia="標楷體" w:hAnsi="標楷體" w:cs="Arial"/>
                <w:color w:val="000000"/>
              </w:rPr>
            </w:pPr>
            <w:r w:rsidRPr="005252C4">
              <w:rPr>
                <w:rFonts w:ascii="標楷體" w:eastAsia="標楷體" w:hAnsi="標楷體" w:cs="Arial" w:hint="eastAsia"/>
                <w:color w:val="000000"/>
              </w:rPr>
              <w:t>1月</w:t>
            </w:r>
            <w:r>
              <w:rPr>
                <w:rFonts w:ascii="標楷體" w:eastAsia="標楷體" w:hAnsi="標楷體" w:cs="Arial" w:hint="eastAsia"/>
                <w:color w:val="000000"/>
              </w:rPr>
              <w:t>20</w:t>
            </w:r>
            <w:r w:rsidRPr="005252C4">
              <w:rPr>
                <w:rFonts w:ascii="標楷體" w:eastAsia="標楷體" w:hAnsi="標楷體" w:cs="Arial" w:hint="eastAsia"/>
                <w:color w:val="000000"/>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Pr="005252C4" w:rsidRDefault="00CA24F2" w:rsidP="00B94767">
            <w:pPr>
              <w:snapToGrid w:val="0"/>
              <w:jc w:val="center"/>
              <w:rPr>
                <w:rFonts w:ascii="標楷體" w:eastAsia="標楷體" w:hAnsi="標楷體" w:cs="Arial"/>
                <w:color w:val="000000"/>
              </w:rPr>
            </w:pPr>
            <w:r>
              <w:rPr>
                <w:rFonts w:ascii="標楷體" w:eastAsia="標楷體" w:hAnsi="標楷體" w:cs="Arial" w:hint="eastAsia"/>
                <w:color w:val="000000"/>
              </w:rPr>
              <w:t>五</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Pr="005252C4" w:rsidRDefault="00CA24F2" w:rsidP="00B94767">
            <w:pPr>
              <w:snapToGrid w:val="0"/>
              <w:jc w:val="both"/>
              <w:rPr>
                <w:rFonts w:ascii="標楷體" w:eastAsia="標楷體" w:hAnsi="標楷體" w:cs="Arial"/>
                <w:color w:val="000000"/>
              </w:rPr>
            </w:pPr>
            <w:r w:rsidRPr="005252C4">
              <w:rPr>
                <w:rFonts w:ascii="標楷體" w:eastAsia="標楷體" w:hAnsi="標楷體" w:cs="Arial" w:hint="eastAsia"/>
                <w:color w:val="000000"/>
              </w:rPr>
              <w:t>寒假開始</w:t>
            </w:r>
          </w:p>
        </w:tc>
      </w:tr>
      <w:tr w:rsidR="00CA24F2" w:rsidRPr="005252C4" w:rsidTr="00B94767">
        <w:trPr>
          <w:trHeight w:val="341"/>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Pr="005252C4" w:rsidRDefault="00CA24F2" w:rsidP="00B94767">
            <w:pPr>
              <w:snapToGrid w:val="0"/>
              <w:rPr>
                <w:rFonts w:ascii="標楷體" w:eastAsia="標楷體" w:hAnsi="標楷體" w:cs="Arial"/>
                <w:color w:val="000000"/>
              </w:rPr>
            </w:pPr>
            <w:r w:rsidRPr="005252C4">
              <w:rPr>
                <w:rFonts w:ascii="標楷體" w:eastAsia="標楷體" w:hAnsi="標楷體" w:cs="Arial" w:hint="eastAsia"/>
                <w:color w:val="000000"/>
              </w:rPr>
              <w:t>1月</w:t>
            </w:r>
            <w:r>
              <w:rPr>
                <w:rFonts w:ascii="標楷體" w:eastAsia="標楷體" w:hAnsi="標楷體" w:cs="Arial" w:hint="eastAsia"/>
                <w:color w:val="000000"/>
              </w:rPr>
              <w:t>20</w:t>
            </w:r>
            <w:r w:rsidRPr="005252C4">
              <w:rPr>
                <w:rFonts w:ascii="標楷體" w:eastAsia="標楷體" w:hAnsi="標楷體" w:cs="Arial" w:hint="eastAsia"/>
                <w:color w:val="000000"/>
              </w:rPr>
              <w:t>日至1月</w:t>
            </w:r>
            <w:r>
              <w:rPr>
                <w:rFonts w:ascii="標楷體" w:eastAsia="標楷體" w:hAnsi="標楷體" w:cs="Arial" w:hint="eastAsia"/>
                <w:color w:val="000000"/>
              </w:rPr>
              <w:t>21</w:t>
            </w:r>
            <w:r w:rsidRPr="005252C4">
              <w:rPr>
                <w:rFonts w:ascii="標楷體" w:eastAsia="標楷體" w:hAnsi="標楷體" w:cs="Arial" w:hint="eastAsia"/>
                <w:color w:val="000000"/>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Pr="005252C4" w:rsidRDefault="00CA24F2" w:rsidP="00B94767">
            <w:pPr>
              <w:snapToGrid w:val="0"/>
              <w:jc w:val="center"/>
              <w:rPr>
                <w:rFonts w:ascii="標楷體" w:eastAsia="標楷體" w:hAnsi="標楷體" w:cs="Arial"/>
                <w:color w:val="000000"/>
              </w:rPr>
            </w:pPr>
            <w:r w:rsidRPr="005252C4">
              <w:rPr>
                <w:rFonts w:ascii="標楷體" w:eastAsia="標楷體" w:hAnsi="標楷體" w:cs="Arial" w:hint="eastAsia"/>
                <w:color w:val="000000"/>
              </w:rPr>
              <w:t>五、六</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Pr="005252C4" w:rsidRDefault="00CA24F2" w:rsidP="00B94767">
            <w:pPr>
              <w:snapToGrid w:val="0"/>
              <w:jc w:val="both"/>
              <w:rPr>
                <w:rFonts w:ascii="標楷體" w:eastAsia="標楷體" w:hAnsi="標楷體" w:cs="Arial"/>
                <w:color w:val="000000"/>
              </w:rPr>
            </w:pPr>
            <w:r w:rsidRPr="005252C4">
              <w:rPr>
                <w:rFonts w:ascii="標楷體" w:eastAsia="標楷體" w:hAnsi="標楷體" w:cs="Arial" w:hint="eastAsia"/>
                <w:color w:val="000000"/>
              </w:rPr>
              <w:t>大學學科能測驗</w:t>
            </w:r>
          </w:p>
        </w:tc>
      </w:tr>
      <w:tr w:rsidR="00CA24F2" w:rsidRPr="005252C4" w:rsidTr="00B94767">
        <w:trPr>
          <w:trHeight w:val="341"/>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Pr="005252C4" w:rsidRDefault="00CA24F2" w:rsidP="00B94767">
            <w:pPr>
              <w:snapToGrid w:val="0"/>
              <w:rPr>
                <w:rFonts w:ascii="標楷體" w:eastAsia="標楷體" w:hAnsi="標楷體" w:cs="Arial"/>
                <w:color w:val="000000"/>
              </w:rPr>
            </w:pPr>
            <w:r>
              <w:rPr>
                <w:rFonts w:ascii="標楷體" w:eastAsia="標楷體" w:hAnsi="標楷體" w:cs="Arial" w:hint="eastAsia"/>
                <w:color w:val="000000"/>
              </w:rPr>
              <w:t>1月27日至2月1日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Pr="005252C4" w:rsidRDefault="00CA24F2" w:rsidP="00B94767">
            <w:pPr>
              <w:snapToGrid w:val="0"/>
              <w:jc w:val="center"/>
              <w:rPr>
                <w:rFonts w:ascii="標楷體" w:eastAsia="標楷體" w:hAnsi="標楷體" w:cs="Arial"/>
                <w:color w:val="000000"/>
              </w:rPr>
            </w:pPr>
            <w:r>
              <w:rPr>
                <w:rFonts w:ascii="標楷體" w:eastAsia="標楷體" w:hAnsi="標楷體" w:cs="Arial" w:hint="eastAsia"/>
                <w:color w:val="000000"/>
              </w:rPr>
              <w:t>五～三</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Pr="005252C4" w:rsidRDefault="00CA24F2" w:rsidP="00B94767">
            <w:pPr>
              <w:snapToGrid w:val="0"/>
              <w:jc w:val="both"/>
              <w:rPr>
                <w:rFonts w:ascii="標楷體" w:eastAsia="標楷體" w:hAnsi="標楷體" w:cs="Arial"/>
                <w:color w:val="000000"/>
              </w:rPr>
            </w:pPr>
            <w:r>
              <w:rPr>
                <w:rFonts w:ascii="標楷體" w:eastAsia="標楷體" w:hAnsi="標楷體" w:cs="Arial" w:hint="eastAsia"/>
                <w:color w:val="000000"/>
              </w:rPr>
              <w:t>春節 校園暫停開放</w:t>
            </w:r>
          </w:p>
        </w:tc>
      </w:tr>
      <w:tr w:rsidR="00CA24F2" w:rsidRPr="005252C4" w:rsidTr="00B94767">
        <w:trPr>
          <w:trHeight w:val="209"/>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Pr="005252C4" w:rsidRDefault="00CA24F2" w:rsidP="00B94767">
            <w:pPr>
              <w:snapToGrid w:val="0"/>
              <w:rPr>
                <w:rFonts w:ascii="標楷體" w:eastAsia="標楷體" w:hAnsi="標楷體" w:cs="Arial"/>
                <w:color w:val="000000"/>
              </w:rPr>
            </w:pPr>
            <w:r>
              <w:rPr>
                <w:rFonts w:ascii="標楷體" w:eastAsia="標楷體" w:hAnsi="標楷體" w:cs="Arial" w:hint="eastAsia"/>
                <w:color w:val="000000"/>
              </w:rPr>
              <w:t>2</w:t>
            </w:r>
            <w:r w:rsidRPr="005252C4">
              <w:rPr>
                <w:rFonts w:ascii="標楷體" w:eastAsia="標楷體" w:hAnsi="標楷體" w:cs="Arial" w:hint="eastAsia"/>
                <w:color w:val="000000"/>
              </w:rPr>
              <w:t>月</w:t>
            </w:r>
            <w:r>
              <w:rPr>
                <w:rFonts w:ascii="標楷體" w:eastAsia="標楷體" w:hAnsi="標楷體" w:cs="Arial" w:hint="eastAsia"/>
                <w:color w:val="000000"/>
              </w:rPr>
              <w:t>6</w:t>
            </w:r>
            <w:r w:rsidRPr="005252C4">
              <w:rPr>
                <w:rFonts w:ascii="標楷體" w:eastAsia="標楷體" w:hAnsi="標楷體" w:cs="Arial" w:hint="eastAsia"/>
                <w:color w:val="000000"/>
              </w:rPr>
              <w:t>日至</w:t>
            </w:r>
            <w:r>
              <w:rPr>
                <w:rFonts w:ascii="標楷體" w:eastAsia="標楷體" w:hAnsi="標楷體" w:cs="Arial" w:hint="eastAsia"/>
                <w:color w:val="000000"/>
              </w:rPr>
              <w:t>2</w:t>
            </w:r>
            <w:r w:rsidRPr="005252C4">
              <w:rPr>
                <w:rFonts w:ascii="標楷體" w:eastAsia="標楷體" w:hAnsi="標楷體" w:cs="Arial" w:hint="eastAsia"/>
                <w:color w:val="000000"/>
              </w:rPr>
              <w:t>月</w:t>
            </w:r>
            <w:r>
              <w:rPr>
                <w:rFonts w:ascii="標楷體" w:eastAsia="標楷體" w:hAnsi="標楷體" w:cs="Arial" w:hint="eastAsia"/>
                <w:color w:val="000000"/>
              </w:rPr>
              <w:t>7</w:t>
            </w:r>
            <w:r w:rsidRPr="005252C4">
              <w:rPr>
                <w:rFonts w:ascii="標楷體" w:eastAsia="標楷體" w:hAnsi="標楷體" w:cs="Arial" w:hint="eastAsia"/>
                <w:color w:val="000000"/>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Pr="005252C4" w:rsidRDefault="00CA24F2" w:rsidP="00B94767">
            <w:pPr>
              <w:snapToGrid w:val="0"/>
              <w:jc w:val="center"/>
              <w:rPr>
                <w:rFonts w:ascii="標楷體" w:eastAsia="標楷體" w:hAnsi="標楷體" w:cs="Arial"/>
                <w:color w:val="000000"/>
              </w:rPr>
            </w:pPr>
            <w:r>
              <w:rPr>
                <w:rFonts w:ascii="標楷體" w:eastAsia="標楷體" w:hAnsi="標楷體" w:cs="Arial" w:hint="eastAsia"/>
                <w:color w:val="000000"/>
              </w:rPr>
              <w:t>一、二</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Default="00CA24F2" w:rsidP="00B94767">
            <w:pPr>
              <w:snapToGrid w:val="0"/>
              <w:jc w:val="both"/>
              <w:rPr>
                <w:rFonts w:ascii="標楷體" w:eastAsia="標楷體" w:hAnsi="標楷體" w:cs="Arial"/>
                <w:color w:val="000000"/>
              </w:rPr>
            </w:pPr>
            <w:r w:rsidRPr="005252C4">
              <w:rPr>
                <w:rFonts w:ascii="標楷體" w:eastAsia="標楷體" w:hAnsi="標楷體" w:cs="Arial" w:hint="eastAsia"/>
                <w:color w:val="000000"/>
              </w:rPr>
              <w:t>學期補考</w:t>
            </w:r>
          </w:p>
          <w:p w:rsidR="00CA24F2" w:rsidRDefault="00CA24F2" w:rsidP="00B94767">
            <w:pPr>
              <w:snapToGrid w:val="0"/>
              <w:jc w:val="both"/>
              <w:rPr>
                <w:rFonts w:ascii="標楷體" w:eastAsia="標楷體" w:hAnsi="標楷體" w:cs="Arial"/>
                <w:color w:val="000000"/>
              </w:rPr>
            </w:pPr>
            <w:r>
              <w:rPr>
                <w:rFonts w:ascii="標楷體" w:eastAsia="標楷體" w:hAnsi="標楷體" w:cs="Arial" w:hint="eastAsia"/>
                <w:color w:val="000000"/>
              </w:rPr>
              <w:t>高一高二學期補考預計9點開始</w:t>
            </w:r>
          </w:p>
          <w:p w:rsidR="00CA24F2" w:rsidRPr="005252C4" w:rsidRDefault="00CA24F2" w:rsidP="00B94767">
            <w:pPr>
              <w:snapToGrid w:val="0"/>
              <w:jc w:val="both"/>
              <w:rPr>
                <w:rFonts w:ascii="標楷體" w:eastAsia="標楷體" w:hAnsi="標楷體" w:cs="Arial"/>
                <w:color w:val="000000"/>
              </w:rPr>
            </w:pPr>
            <w:r>
              <w:rPr>
                <w:rFonts w:ascii="標楷體" w:eastAsia="標楷體" w:hAnsi="標楷體" w:cs="Arial" w:hint="eastAsia"/>
                <w:color w:val="000000"/>
              </w:rPr>
              <w:t>高三學期補考預計8點開始</w:t>
            </w:r>
          </w:p>
        </w:tc>
      </w:tr>
      <w:tr w:rsidR="00CA24F2" w:rsidRPr="005252C4" w:rsidTr="00B94767">
        <w:trPr>
          <w:trHeight w:val="25"/>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Pr="005252C4" w:rsidRDefault="00CA24F2" w:rsidP="00B94767">
            <w:pPr>
              <w:snapToGrid w:val="0"/>
              <w:rPr>
                <w:rFonts w:ascii="標楷體" w:eastAsia="標楷體" w:hAnsi="標楷體" w:cs="Arial"/>
                <w:color w:val="000000"/>
              </w:rPr>
            </w:pPr>
            <w:r>
              <w:rPr>
                <w:rFonts w:ascii="標楷體" w:eastAsia="標楷體" w:hAnsi="標楷體" w:cs="Arial" w:hint="eastAsia"/>
                <w:color w:val="000000"/>
              </w:rPr>
              <w:t>2</w:t>
            </w:r>
            <w:r w:rsidRPr="005252C4">
              <w:rPr>
                <w:rFonts w:ascii="標楷體" w:eastAsia="標楷體" w:hAnsi="標楷體" w:cs="Arial" w:hint="eastAsia"/>
                <w:color w:val="000000"/>
              </w:rPr>
              <w:t>月</w:t>
            </w:r>
            <w:r>
              <w:rPr>
                <w:rFonts w:ascii="標楷體" w:eastAsia="標楷體" w:hAnsi="標楷體" w:cs="Arial" w:hint="eastAsia"/>
                <w:color w:val="000000"/>
              </w:rPr>
              <w:t>7</w:t>
            </w:r>
            <w:r w:rsidRPr="005252C4">
              <w:rPr>
                <w:rFonts w:ascii="標楷體" w:eastAsia="標楷體" w:hAnsi="標楷體" w:cs="Arial" w:hint="eastAsia"/>
                <w:color w:val="000000"/>
              </w:rPr>
              <w:t>日至</w:t>
            </w:r>
            <w:r>
              <w:rPr>
                <w:rFonts w:ascii="標楷體" w:eastAsia="標楷體" w:hAnsi="標楷體" w:cs="Arial" w:hint="eastAsia"/>
                <w:color w:val="000000"/>
              </w:rPr>
              <w:t>2</w:t>
            </w:r>
            <w:r w:rsidRPr="005252C4">
              <w:rPr>
                <w:rFonts w:ascii="標楷體" w:eastAsia="標楷體" w:hAnsi="標楷體" w:cs="Arial" w:hint="eastAsia"/>
                <w:color w:val="000000"/>
              </w:rPr>
              <w:t>月</w:t>
            </w:r>
            <w:r>
              <w:rPr>
                <w:rFonts w:ascii="標楷體" w:eastAsia="標楷體" w:hAnsi="標楷體" w:cs="Arial" w:hint="eastAsia"/>
                <w:color w:val="000000"/>
              </w:rPr>
              <w:t>10</w:t>
            </w:r>
            <w:r w:rsidRPr="005252C4">
              <w:rPr>
                <w:rFonts w:ascii="標楷體" w:eastAsia="標楷體" w:hAnsi="標楷體" w:cs="Arial" w:hint="eastAsia"/>
                <w:color w:val="000000"/>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Pr="005252C4" w:rsidRDefault="00CA24F2" w:rsidP="00B94767">
            <w:pPr>
              <w:snapToGrid w:val="0"/>
              <w:jc w:val="center"/>
              <w:rPr>
                <w:rFonts w:ascii="標楷體" w:eastAsia="標楷體" w:hAnsi="標楷體" w:cs="Arial"/>
                <w:color w:val="000000"/>
              </w:rPr>
            </w:pPr>
            <w:r>
              <w:rPr>
                <w:rFonts w:ascii="標楷體" w:eastAsia="標楷體" w:hAnsi="標楷體" w:cs="Arial" w:hint="eastAsia"/>
                <w:color w:val="000000"/>
              </w:rPr>
              <w:t>二～</w:t>
            </w:r>
            <w:r w:rsidRPr="005252C4">
              <w:rPr>
                <w:rFonts w:ascii="標楷體" w:eastAsia="標楷體" w:hAnsi="標楷體" w:cs="Arial" w:hint="eastAsia"/>
                <w:color w:val="000000"/>
              </w:rPr>
              <w:t>五</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Pr="005252C4" w:rsidRDefault="00CA24F2" w:rsidP="00B94767">
            <w:pPr>
              <w:snapToGrid w:val="0"/>
              <w:jc w:val="both"/>
              <w:rPr>
                <w:rFonts w:ascii="標楷體" w:eastAsia="標楷體" w:hAnsi="標楷體" w:cs="Arial"/>
                <w:color w:val="000000"/>
              </w:rPr>
            </w:pPr>
            <w:r w:rsidRPr="005252C4">
              <w:rPr>
                <w:rFonts w:ascii="標楷體" w:eastAsia="標楷體" w:hAnsi="標楷體" w:cs="Arial" w:hint="eastAsia"/>
                <w:color w:val="000000"/>
              </w:rPr>
              <w:t>高三寒假輔導</w:t>
            </w:r>
          </w:p>
        </w:tc>
      </w:tr>
      <w:tr w:rsidR="00CA24F2" w:rsidRPr="005252C4" w:rsidTr="00B94767">
        <w:trPr>
          <w:trHeight w:val="25"/>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Default="00CA24F2" w:rsidP="00B94767">
            <w:pPr>
              <w:snapToGrid w:val="0"/>
              <w:rPr>
                <w:rFonts w:ascii="標楷體" w:eastAsia="標楷體" w:hAnsi="標楷體" w:cs="Arial"/>
                <w:color w:val="000000"/>
              </w:rPr>
            </w:pPr>
            <w:r>
              <w:rPr>
                <w:rFonts w:ascii="標楷體" w:eastAsia="標楷體" w:hAnsi="標楷體" w:cs="Arial" w:hint="eastAsia"/>
                <w:color w:val="000000"/>
              </w:rPr>
              <w:t>2月10日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Default="00CA24F2" w:rsidP="00B94767">
            <w:pPr>
              <w:snapToGrid w:val="0"/>
              <w:jc w:val="center"/>
              <w:rPr>
                <w:rFonts w:ascii="標楷體" w:eastAsia="標楷體" w:hAnsi="標楷體" w:cs="Arial"/>
                <w:color w:val="000000"/>
              </w:rPr>
            </w:pPr>
            <w:r>
              <w:rPr>
                <w:rFonts w:ascii="標楷體" w:eastAsia="標楷體" w:hAnsi="標楷體" w:cs="Arial" w:hint="eastAsia"/>
                <w:color w:val="000000"/>
              </w:rPr>
              <w:t>五</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Pr="005252C4" w:rsidRDefault="00CA24F2" w:rsidP="00B94767">
            <w:pPr>
              <w:snapToGrid w:val="0"/>
              <w:jc w:val="both"/>
              <w:rPr>
                <w:rFonts w:ascii="標楷體" w:eastAsia="標楷體" w:hAnsi="標楷體" w:cs="Arial"/>
                <w:color w:val="000000"/>
              </w:rPr>
            </w:pPr>
            <w:r>
              <w:rPr>
                <w:rFonts w:ascii="標楷體" w:eastAsia="標楷體" w:hAnsi="標楷體" w:cs="Arial" w:hint="eastAsia"/>
                <w:color w:val="000000"/>
              </w:rPr>
              <w:t>繳交學期補考成績</w:t>
            </w:r>
          </w:p>
        </w:tc>
      </w:tr>
      <w:tr w:rsidR="00CA24F2" w:rsidRPr="005252C4" w:rsidTr="00B94767">
        <w:trPr>
          <w:trHeight w:val="25"/>
        </w:trPr>
        <w:tc>
          <w:tcPr>
            <w:tcW w:w="2835"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Pr="005252C4" w:rsidRDefault="00CA24F2" w:rsidP="00B94767">
            <w:pPr>
              <w:snapToGrid w:val="0"/>
              <w:rPr>
                <w:rFonts w:ascii="標楷體" w:eastAsia="標楷體" w:hAnsi="標楷體" w:cs="Arial"/>
                <w:color w:val="000000"/>
              </w:rPr>
            </w:pPr>
            <w:r w:rsidRPr="005252C4">
              <w:rPr>
                <w:rFonts w:ascii="標楷體" w:eastAsia="標楷體" w:hAnsi="標楷體" w:cs="Arial" w:hint="eastAsia"/>
                <w:color w:val="000000"/>
              </w:rPr>
              <w:t>2月</w:t>
            </w:r>
            <w:r>
              <w:rPr>
                <w:rFonts w:ascii="標楷體" w:eastAsia="標楷體" w:hAnsi="標楷體" w:cs="Arial" w:hint="eastAsia"/>
                <w:color w:val="000000"/>
              </w:rPr>
              <w:t>13</w:t>
            </w:r>
            <w:r w:rsidRPr="005252C4">
              <w:rPr>
                <w:rFonts w:ascii="標楷體" w:eastAsia="標楷體" w:hAnsi="標楷體" w:cs="Arial" w:hint="eastAsia"/>
                <w:color w:val="000000"/>
              </w:rPr>
              <w:t>日</w:t>
            </w:r>
          </w:p>
        </w:tc>
        <w:tc>
          <w:tcPr>
            <w:tcW w:w="1560"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Pr="005252C4" w:rsidRDefault="00CA24F2" w:rsidP="00B94767">
            <w:pPr>
              <w:snapToGrid w:val="0"/>
              <w:jc w:val="center"/>
              <w:rPr>
                <w:rFonts w:ascii="標楷體" w:eastAsia="標楷體" w:hAnsi="標楷體" w:cs="Arial"/>
                <w:color w:val="000000"/>
              </w:rPr>
            </w:pPr>
            <w:r w:rsidRPr="005252C4">
              <w:rPr>
                <w:rFonts w:ascii="標楷體" w:eastAsia="標楷體" w:hAnsi="標楷體" w:cs="Arial" w:hint="eastAsia"/>
                <w:color w:val="000000"/>
              </w:rPr>
              <w:t>一</w:t>
            </w:r>
          </w:p>
        </w:tc>
        <w:tc>
          <w:tcPr>
            <w:tcW w:w="3969" w:type="dxa"/>
            <w:tcBorders>
              <w:top w:val="single" w:sz="6" w:space="0" w:color="9BBB59"/>
              <w:left w:val="single" w:sz="6" w:space="0" w:color="9BBB59"/>
              <w:bottom w:val="single" w:sz="6" w:space="0" w:color="9BBB59"/>
              <w:right w:val="single" w:sz="6" w:space="0" w:color="9BBB59"/>
            </w:tcBorders>
            <w:shd w:val="clear" w:color="auto" w:fill="auto"/>
            <w:tcMar>
              <w:top w:w="7" w:type="dxa"/>
              <w:left w:w="21" w:type="dxa"/>
              <w:bottom w:w="0" w:type="dxa"/>
              <w:right w:w="21" w:type="dxa"/>
            </w:tcMar>
            <w:vAlign w:val="center"/>
          </w:tcPr>
          <w:p w:rsidR="00CA24F2" w:rsidRDefault="00CA24F2" w:rsidP="00B94767">
            <w:pPr>
              <w:snapToGrid w:val="0"/>
              <w:jc w:val="both"/>
              <w:rPr>
                <w:rFonts w:ascii="標楷體" w:eastAsia="標楷體" w:hAnsi="標楷體" w:cs="Arial"/>
                <w:color w:val="000000"/>
              </w:rPr>
            </w:pPr>
            <w:r w:rsidRPr="005252C4">
              <w:rPr>
                <w:rFonts w:ascii="標楷體" w:eastAsia="標楷體" w:hAnsi="標楷體" w:cs="Arial" w:hint="eastAsia"/>
                <w:color w:val="000000"/>
              </w:rPr>
              <w:t>開學</w:t>
            </w:r>
            <w:r>
              <w:rPr>
                <w:rFonts w:ascii="標楷體" w:eastAsia="標楷體" w:hAnsi="標楷體" w:cs="Arial" w:hint="eastAsia"/>
                <w:color w:val="000000"/>
              </w:rPr>
              <w:t>日</w:t>
            </w:r>
            <w:r w:rsidRPr="005252C4">
              <w:rPr>
                <w:rFonts w:ascii="標楷體" w:eastAsia="標楷體" w:hAnsi="標楷體" w:cs="Arial" w:hint="eastAsia"/>
                <w:color w:val="000000"/>
              </w:rPr>
              <w:t>、</w:t>
            </w:r>
            <w:r>
              <w:rPr>
                <w:rFonts w:ascii="標楷體" w:eastAsia="標楷體" w:hAnsi="標楷體" w:cs="Arial" w:hint="eastAsia"/>
                <w:color w:val="000000"/>
              </w:rPr>
              <w:t>下午</w:t>
            </w:r>
            <w:r w:rsidRPr="005252C4">
              <w:rPr>
                <w:rFonts w:ascii="標楷體" w:eastAsia="標楷體" w:hAnsi="標楷體" w:cs="Arial" w:hint="eastAsia"/>
                <w:color w:val="000000"/>
              </w:rPr>
              <w:t>正式上課、</w:t>
            </w:r>
          </w:p>
          <w:p w:rsidR="00CA24F2" w:rsidRPr="005252C4" w:rsidRDefault="00CA24F2" w:rsidP="00B94767">
            <w:pPr>
              <w:snapToGrid w:val="0"/>
              <w:jc w:val="both"/>
              <w:rPr>
                <w:rFonts w:ascii="標楷體" w:eastAsia="標楷體" w:hAnsi="標楷體" w:cs="Arial"/>
                <w:color w:val="000000"/>
              </w:rPr>
            </w:pPr>
            <w:r w:rsidRPr="005252C4">
              <w:rPr>
                <w:rFonts w:ascii="標楷體" w:eastAsia="標楷體" w:hAnsi="標楷體" w:cs="Arial" w:hint="eastAsia"/>
                <w:color w:val="000000"/>
              </w:rPr>
              <w:t>高一.二寒假作業測驗</w:t>
            </w:r>
          </w:p>
        </w:tc>
      </w:tr>
    </w:tbl>
    <w:p w:rsidR="00662FF3" w:rsidRPr="0039710E" w:rsidRDefault="00662FF3" w:rsidP="00662FF3">
      <w:pPr>
        <w:widowControl w:val="0"/>
        <w:rPr>
          <w:rFonts w:ascii="Calibri" w:hAnsi="Calibri"/>
          <w:kern w:val="2"/>
          <w:szCs w:val="22"/>
        </w:rPr>
      </w:pPr>
    </w:p>
    <w:p w:rsidR="002F5D08" w:rsidRDefault="002F5D08" w:rsidP="00CF0EBC">
      <w:pPr>
        <w:spacing w:beforeLines="100" w:before="240" w:afterLines="50" w:after="120" w:line="0" w:lineRule="atLeast"/>
        <w:jc w:val="both"/>
        <w:textDirection w:val="lrTbV"/>
        <w:rPr>
          <w:rFonts w:ascii="標楷體" w:eastAsia="標楷體" w:hAnsi="標楷體" w:hint="eastAsia"/>
          <w:b/>
          <w:bCs/>
          <w:color w:val="000000"/>
          <w:sz w:val="28"/>
        </w:rPr>
      </w:pPr>
      <w:r w:rsidRPr="001F17B3">
        <w:rPr>
          <w:rFonts w:ascii="標楷體" w:eastAsia="標楷體" w:hAnsi="標楷體" w:hint="eastAsia"/>
          <w:b/>
          <w:bCs/>
          <w:color w:val="000000"/>
          <w:sz w:val="28"/>
        </w:rPr>
        <w:t>【學務處】</w:t>
      </w:r>
    </w:p>
    <w:p w:rsidR="00091432" w:rsidRPr="00C927C9" w:rsidRDefault="00091432"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t>一、首先感謝各位老師及家長對學務處的支持，更感謝導師本學期對於各項活動競賽的支持，以及對於學生輔導管教與班級經營的辛勞付出。</w:t>
      </w:r>
    </w:p>
    <w:p w:rsidR="00091432" w:rsidRPr="00C927C9" w:rsidRDefault="00091432"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t>二、體育教育方面：本學期順利舉行高二羽球賽、高一班際拔河比賽與水上運動會，藉此切蹉各體育競賽項目，凝聚同學的感情，感謝體育老師與所有參與老師的指導與付出，讓競賽活動都能順利進行。</w:t>
      </w:r>
    </w:p>
    <w:p w:rsidR="00091432" w:rsidRPr="00C927C9" w:rsidRDefault="00091432"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t>三、本學期</w:t>
      </w:r>
      <w:r w:rsidRPr="00C927C9">
        <w:rPr>
          <w:rFonts w:ascii="標楷體" w:eastAsia="標楷體" w:hAnsi="標楷體"/>
          <w:sz w:val="28"/>
          <w:szCs w:val="28"/>
        </w:rPr>
        <w:t>景女師大拔河聯隊</w:t>
      </w:r>
      <w:r w:rsidRPr="00C927C9">
        <w:rPr>
          <w:rFonts w:ascii="標楷體" w:eastAsia="標楷體" w:hAnsi="標楷體" w:hint="eastAsia"/>
          <w:sz w:val="28"/>
          <w:szCs w:val="28"/>
        </w:rPr>
        <w:t>對在郭昇老師指導下，</w:t>
      </w:r>
      <w:r w:rsidRPr="00C927C9">
        <w:rPr>
          <w:rFonts w:ascii="標楷體" w:eastAsia="標楷體" w:hAnsi="標楷體"/>
          <w:sz w:val="28"/>
          <w:szCs w:val="28"/>
        </w:rPr>
        <w:t>參加</w:t>
      </w:r>
      <w:r w:rsidRPr="00C927C9">
        <w:rPr>
          <w:rFonts w:ascii="標楷體" w:eastAsia="標楷體" w:hAnsi="標楷體" w:hint="eastAsia"/>
          <w:sz w:val="28"/>
          <w:szCs w:val="28"/>
        </w:rPr>
        <w:t>瑞典馬耳摩2016</w:t>
      </w:r>
      <w:r w:rsidRPr="00C927C9">
        <w:rPr>
          <w:rFonts w:ascii="標楷體" w:eastAsia="標楷體" w:hAnsi="標楷體"/>
          <w:sz w:val="28"/>
          <w:szCs w:val="28"/>
        </w:rPr>
        <w:t>年</w:t>
      </w:r>
      <w:r w:rsidRPr="00C927C9">
        <w:rPr>
          <w:rFonts w:ascii="標楷體" w:eastAsia="標楷體" w:hAnsi="標楷體" w:hint="eastAsia"/>
          <w:sz w:val="28"/>
          <w:szCs w:val="28"/>
        </w:rPr>
        <w:t>室外拔河世界錦標賽、公開賽</w:t>
      </w:r>
      <w:r w:rsidRPr="00C927C9">
        <w:rPr>
          <w:rFonts w:ascii="標楷體" w:eastAsia="標楷體" w:hAnsi="標楷體"/>
          <w:sz w:val="28"/>
          <w:szCs w:val="28"/>
        </w:rPr>
        <w:t>，成績</w:t>
      </w:r>
      <w:r w:rsidRPr="00C927C9">
        <w:rPr>
          <w:rFonts w:ascii="標楷體" w:eastAsia="標楷體" w:hAnsi="標楷體" w:hint="eastAsia"/>
          <w:sz w:val="28"/>
          <w:szCs w:val="28"/>
        </w:rPr>
        <w:t>特別</w:t>
      </w:r>
      <w:r w:rsidRPr="00C927C9">
        <w:rPr>
          <w:rFonts w:ascii="標楷體" w:eastAsia="標楷體" w:hAnsi="標楷體"/>
          <w:sz w:val="28"/>
          <w:szCs w:val="28"/>
        </w:rPr>
        <w:t>優異</w:t>
      </w:r>
      <w:r w:rsidRPr="00C927C9">
        <w:rPr>
          <w:rFonts w:ascii="標楷體" w:eastAsia="標楷體" w:hAnsi="標楷體" w:hint="eastAsia"/>
          <w:sz w:val="28"/>
          <w:szCs w:val="28"/>
        </w:rPr>
        <w:t>，在激烈競爭下，一舉榮獲6項世界冠軍，預計今年夏季將赴波蘭參加世界運動會、9月將參加歐洲盃比賽，感謝郭昇老師指導及所有同仁支持</w:t>
      </w:r>
      <w:r w:rsidRPr="00C927C9">
        <w:rPr>
          <w:rFonts w:ascii="標楷體" w:eastAsia="標楷體" w:hAnsi="標楷體"/>
          <w:sz w:val="28"/>
          <w:szCs w:val="28"/>
        </w:rPr>
        <w:t>。</w:t>
      </w:r>
    </w:p>
    <w:p w:rsidR="00091432" w:rsidRPr="00C927C9" w:rsidRDefault="00091432"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lastRenderedPageBreak/>
        <w:t>四、本學期排球隊，</w:t>
      </w:r>
      <w:r w:rsidRPr="00C927C9">
        <w:rPr>
          <w:rFonts w:ascii="標楷體" w:eastAsia="標楷體" w:hAnsi="標楷體"/>
          <w:sz w:val="28"/>
          <w:szCs w:val="28"/>
        </w:rPr>
        <w:t>榮獲臺北</w:t>
      </w:r>
      <w:r w:rsidRPr="00C927C9">
        <w:rPr>
          <w:rFonts w:ascii="標楷體" w:eastAsia="標楷體" w:hAnsi="標楷體"/>
          <w:color w:val="000000"/>
          <w:sz w:val="28"/>
          <w:szCs w:val="28"/>
        </w:rPr>
        <w:t>市10</w:t>
      </w:r>
      <w:r w:rsidRPr="00C927C9">
        <w:rPr>
          <w:rFonts w:ascii="標楷體" w:eastAsia="標楷體" w:hAnsi="標楷體" w:hint="eastAsia"/>
          <w:color w:val="000000"/>
          <w:sz w:val="28"/>
          <w:szCs w:val="28"/>
        </w:rPr>
        <w:t>5</w:t>
      </w:r>
      <w:r w:rsidRPr="00C927C9">
        <w:rPr>
          <w:rFonts w:ascii="標楷體" w:eastAsia="標楷體" w:hAnsi="標楷體"/>
          <w:color w:val="000000"/>
          <w:sz w:val="28"/>
          <w:szCs w:val="28"/>
        </w:rPr>
        <w:t>年度</w:t>
      </w:r>
      <w:r w:rsidRPr="00C927C9">
        <w:rPr>
          <w:rFonts w:ascii="標楷體" w:eastAsia="標楷體" w:hAnsi="標楷體" w:hint="eastAsia"/>
          <w:color w:val="000000"/>
          <w:sz w:val="28"/>
          <w:szCs w:val="28"/>
        </w:rPr>
        <w:t>和家</w:t>
      </w:r>
      <w:r w:rsidRPr="00C927C9">
        <w:rPr>
          <w:rFonts w:ascii="標楷體" w:eastAsia="標楷體" w:hAnsi="標楷體"/>
          <w:color w:val="000000"/>
          <w:sz w:val="28"/>
          <w:szCs w:val="28"/>
        </w:rPr>
        <w:t>盃排球錦標賽</w:t>
      </w:r>
      <w:r w:rsidRPr="00C927C9">
        <w:rPr>
          <w:rFonts w:ascii="標楷體" w:eastAsia="標楷體" w:hAnsi="標楷體" w:hint="eastAsia"/>
          <w:color w:val="000000"/>
          <w:sz w:val="28"/>
          <w:szCs w:val="28"/>
        </w:rPr>
        <w:t>第三名</w:t>
      </w:r>
      <w:r w:rsidRPr="00C927C9">
        <w:rPr>
          <w:rFonts w:ascii="標楷體" w:eastAsia="標楷體" w:hAnsi="標楷體"/>
          <w:color w:val="000000"/>
          <w:sz w:val="28"/>
          <w:szCs w:val="28"/>
        </w:rPr>
        <w:t>冠軍</w:t>
      </w:r>
      <w:r w:rsidRPr="00C927C9">
        <w:rPr>
          <w:rFonts w:ascii="標楷體" w:eastAsia="標楷體" w:hAnsi="標楷體" w:hint="eastAsia"/>
          <w:color w:val="000000"/>
          <w:sz w:val="28"/>
          <w:szCs w:val="28"/>
        </w:rPr>
        <w:t>、</w:t>
      </w:r>
      <w:r w:rsidRPr="00C927C9">
        <w:rPr>
          <w:rFonts w:ascii="標楷體" w:eastAsia="標楷體" w:hAnsi="標楷體"/>
          <w:color w:val="000000"/>
          <w:sz w:val="28"/>
          <w:szCs w:val="28"/>
        </w:rPr>
        <w:t>105年台北市中正盃排球錦標賽，榮獲社女組第二、青女組第</w:t>
      </w:r>
      <w:r w:rsidRPr="00C927C9">
        <w:rPr>
          <w:rFonts w:ascii="標楷體" w:eastAsia="標楷體" w:hAnsi="標楷體"/>
          <w:sz w:val="28"/>
          <w:szCs w:val="28"/>
        </w:rPr>
        <w:t>一，成績優異</w:t>
      </w:r>
      <w:r w:rsidRPr="00C927C9">
        <w:rPr>
          <w:rFonts w:ascii="標楷體" w:eastAsia="標楷體" w:hAnsi="標楷體" w:hint="eastAsia"/>
          <w:sz w:val="28"/>
          <w:szCs w:val="28"/>
        </w:rPr>
        <w:t>，感謝林文傑老師指導及所有同仁支持。</w:t>
      </w:r>
    </w:p>
    <w:p w:rsidR="00091432" w:rsidRPr="00C927C9" w:rsidRDefault="00091432"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t>五、本學期完成第五屆高一合唱比賽，謝謝各位參與評審老師、2位音樂老師及所有導師的支持</w:t>
      </w:r>
      <w:r w:rsidRPr="00C927C9">
        <w:rPr>
          <w:rFonts w:ascii="標楷體" w:eastAsia="標楷體" w:hAnsi="標楷體"/>
          <w:sz w:val="28"/>
          <w:szCs w:val="28"/>
        </w:rPr>
        <w:t>。</w:t>
      </w:r>
      <w:r w:rsidRPr="00C927C9">
        <w:rPr>
          <w:rFonts w:ascii="標楷體" w:eastAsia="標楷體" w:hAnsi="標楷體" w:hint="eastAsia"/>
          <w:sz w:val="28"/>
          <w:szCs w:val="28"/>
        </w:rPr>
        <w:t>合唱團榮獲台北市音樂比賽第一名、客語第一名、鄉土歌謠合唱比賽特優第一名，各項目均將繼續進軍全國賽，預祝旗開得勝。本學期學生亦榮獲臺北市各類美術獎項、創意戲劇比賽第二名獎項，感謝美術老師及參與老師協助與支持。</w:t>
      </w:r>
    </w:p>
    <w:p w:rsidR="00091432" w:rsidRPr="00C927C9" w:rsidRDefault="00091432"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t>六、本學期延續執行高中職均質化計畫，與北一女、師大附中、大安高工、開平餐飲學校、金甌中學及景文中學等學校聯盟，向國中端進行招生宣傳，預計3月12日配合高中職博覽會舉辦聯合宣傳活動。5月20~21日國中會考後，將舉辦OPEN HOUSE活動，歡迎鄰近國中生來校參訪。</w:t>
      </w:r>
    </w:p>
    <w:p w:rsidR="00091432" w:rsidRPr="00C927C9" w:rsidRDefault="00091432"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t>七、寒假期間，學務處1月22日~25日仍有四國小的服務學習活動進行，感謝參與的老師與行政同仁：</w:t>
      </w:r>
    </w:p>
    <w:p w:rsidR="00091432" w:rsidRPr="00C927C9" w:rsidRDefault="00091432" w:rsidP="007F0DF2">
      <w:pPr>
        <w:ind w:leftChars="116" w:left="838" w:hangingChars="200" w:hanging="560"/>
        <w:rPr>
          <w:rFonts w:ascii="標楷體" w:eastAsia="標楷體" w:hAnsi="標楷體"/>
          <w:sz w:val="28"/>
          <w:szCs w:val="28"/>
        </w:rPr>
      </w:pPr>
      <w:r w:rsidRPr="00C927C9">
        <w:rPr>
          <w:rFonts w:ascii="標楷體" w:eastAsia="標楷體" w:hAnsi="標楷體" w:hint="eastAsia"/>
          <w:sz w:val="28"/>
          <w:szCs w:val="28"/>
        </w:rPr>
        <w:t>(一)南投水里國小偏鄉服務學習之旅，結合國際教育與日本秋田由利高校師生一同進行。</w:t>
      </w:r>
    </w:p>
    <w:p w:rsidR="00091432" w:rsidRPr="00C927C9" w:rsidRDefault="00091432" w:rsidP="00C927C9">
      <w:pPr>
        <w:ind w:leftChars="100" w:left="800" w:hangingChars="200" w:hanging="560"/>
        <w:rPr>
          <w:rFonts w:ascii="標楷體" w:eastAsia="標楷體" w:hAnsi="標楷體"/>
          <w:sz w:val="28"/>
          <w:szCs w:val="28"/>
        </w:rPr>
      </w:pPr>
      <w:r w:rsidRPr="00C927C9">
        <w:rPr>
          <w:rFonts w:ascii="標楷體" w:eastAsia="標楷體" w:hAnsi="標楷體" w:hint="eastAsia"/>
          <w:sz w:val="28"/>
          <w:szCs w:val="28"/>
        </w:rPr>
        <w:t>(二)南投中興新村營盤國小偏鄉服務學習之旅，結合環境教育實施，體驗在地文化與產業。</w:t>
      </w:r>
    </w:p>
    <w:p w:rsidR="00091432" w:rsidRPr="00C927C9" w:rsidRDefault="00091432" w:rsidP="00C927C9">
      <w:pPr>
        <w:ind w:leftChars="100" w:left="800" w:hangingChars="200" w:hanging="560"/>
        <w:rPr>
          <w:rFonts w:ascii="標楷體" w:eastAsia="標楷體" w:hAnsi="標楷體"/>
          <w:sz w:val="28"/>
          <w:szCs w:val="28"/>
        </w:rPr>
      </w:pPr>
      <w:r w:rsidRPr="00C927C9">
        <w:rPr>
          <w:rFonts w:ascii="標楷體" w:eastAsia="標楷體" w:hAnsi="標楷體" w:hint="eastAsia"/>
          <w:sz w:val="28"/>
          <w:szCs w:val="28"/>
        </w:rPr>
        <w:t>(三)雲林興昌國小(水碓國小併入)偏鄉服務學習之旅，結合國際教育與韓國慶熙高校師生一同進行</w:t>
      </w:r>
    </w:p>
    <w:p w:rsidR="00091432" w:rsidRPr="00C927C9" w:rsidRDefault="00091432" w:rsidP="007F0DF2">
      <w:pPr>
        <w:ind w:leftChars="112" w:left="829" w:hangingChars="200" w:hanging="560"/>
        <w:rPr>
          <w:rFonts w:ascii="標楷體" w:eastAsia="標楷體" w:hAnsi="標楷體"/>
          <w:sz w:val="28"/>
          <w:szCs w:val="28"/>
        </w:rPr>
      </w:pPr>
      <w:r w:rsidRPr="00C927C9">
        <w:rPr>
          <w:rFonts w:ascii="標楷體" w:eastAsia="標楷體" w:hAnsi="標楷體" w:hint="eastAsia"/>
          <w:sz w:val="28"/>
          <w:szCs w:val="28"/>
        </w:rPr>
        <w:t>(四)有關服務學習，本校已雙雙榮獲台北市教育局舉辦之績優服務學習甄選競賽海外服務學習及偏鄉服務學習團隊高中學校團隊組特優獎項，其中海外服務學習非洲團並代表高中職組進行發表，感謝帶隊老師、學務處同仁鼎力相助，將繼續進軍全國競賽。</w:t>
      </w:r>
    </w:p>
    <w:p w:rsidR="00091432" w:rsidRPr="00C927C9" w:rsidRDefault="00091432"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t>八、環境教育方面：本學期推動高三花圃更新、舊制服回收及衛生紙捐贈活動，獲得不錯的回響，感謝大家支持，感謝高三班級將收成的蔬菜捐贈誠實商店義賣。(依環境教育法，學校教職員每年應參與4小時環境教育，並可列為考核依據。)</w:t>
      </w:r>
    </w:p>
    <w:p w:rsidR="00091432" w:rsidRPr="00C927C9" w:rsidRDefault="00091432"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t>九、品格教育與正向管教方面，於105年12月10日(六)舉辦鄰里社區掃街活動，同學可以獲得4小時服務時數及5次愛校服務，以利改過銷過或爭取嘉獎，並培養利他服務精神。</w:t>
      </w:r>
      <w:r w:rsidRPr="00C927C9">
        <w:rPr>
          <w:rFonts w:ascii="標楷體" w:eastAsia="標楷體" w:hAnsi="標楷體" w:cs="Arial" w:hint="eastAsia"/>
          <w:color w:val="000000"/>
          <w:sz w:val="28"/>
          <w:szCs w:val="28"/>
        </w:rPr>
        <w:t>12月16日第7~8堂以「台灣英雄志氣人生」為主題，舉辦旅美棒球好手陳偉殷先生座談會，</w:t>
      </w:r>
      <w:r w:rsidRPr="00C927C9">
        <w:rPr>
          <w:rFonts w:ascii="標楷體" w:eastAsia="標楷體" w:hAnsi="標楷體" w:hint="eastAsia"/>
          <w:sz w:val="28"/>
          <w:szCs w:val="28"/>
        </w:rPr>
        <w:t>感謝大家熱烈參與。另外，感謝朱蘭慧老師帶領學生參加博愛街105社區藝文饗宴，舉辦手做義賣活動，大力推動品格教育，獲得熱烈回響。</w:t>
      </w:r>
    </w:p>
    <w:p w:rsidR="00091432" w:rsidRPr="00C927C9" w:rsidRDefault="00091432" w:rsidP="00C927C9">
      <w:pPr>
        <w:ind w:left="560" w:hangingChars="200" w:hanging="560"/>
        <w:rPr>
          <w:rFonts w:ascii="標楷體" w:eastAsia="標楷體" w:hAnsi="標楷體"/>
          <w:sz w:val="28"/>
          <w:szCs w:val="28"/>
        </w:rPr>
      </w:pPr>
      <w:r w:rsidRPr="00C927C9">
        <w:rPr>
          <w:rFonts w:ascii="標楷體" w:eastAsia="標楷體" w:hAnsi="標楷體" w:hint="eastAsia"/>
          <w:sz w:val="28"/>
          <w:szCs w:val="28"/>
        </w:rPr>
        <w:t>十、本學期10月28日至11月20日，以「賴在最接近天堂的國度，只因心索托」，展開無飲料日暨非洲週展覽宣傳活動，11月7日配合校務評鑑展出，諸位委員觀賞過，感謝黃創宏老師導覽。11月15日舉辦教師研習，約60位老師參與，感謝顧秀華老師導覽。11月11日日本宮崎，11月18日新</w:t>
      </w:r>
      <w:r w:rsidRPr="00C927C9">
        <w:rPr>
          <w:rFonts w:ascii="標楷體" w:eastAsia="標楷體" w:hAnsi="標楷體" w:hint="eastAsia"/>
          <w:sz w:val="28"/>
          <w:szCs w:val="28"/>
        </w:rPr>
        <w:lastRenderedPageBreak/>
        <w:t>加坡華僑中學及芳和國中等也參觀過，感謝陳昱文、許可樺同學導覽。20天動、靜態活動宣傳期間校內同學均參訪過，預估近2400人次，效益良好，感謝大家大力支持，共同為行善及環保齊盡心力。</w:t>
      </w:r>
    </w:p>
    <w:p w:rsidR="00091432" w:rsidRPr="00C927C9" w:rsidRDefault="00091432" w:rsidP="00F67294">
      <w:pPr>
        <w:ind w:left="840" w:hangingChars="300" w:hanging="840"/>
        <w:rPr>
          <w:rFonts w:ascii="標楷體" w:eastAsia="標楷體" w:hAnsi="標楷體"/>
          <w:sz w:val="28"/>
          <w:szCs w:val="28"/>
        </w:rPr>
      </w:pPr>
      <w:r w:rsidRPr="00C927C9">
        <w:rPr>
          <w:rFonts w:ascii="標楷體" w:eastAsia="標楷體" w:hAnsi="標楷體" w:hint="eastAsia"/>
          <w:sz w:val="28"/>
          <w:szCs w:val="28"/>
        </w:rPr>
        <w:t>十一、為落實公民教育、維護學生權益，本學期班代大會已選出學生代表，包括班聯會主席及一二三年級學生代表，學校重大會議，包含服儀委員會、校務會議、學校規章檢視會議等，將邀請這些學生代表參加，其中會議決議高三學生代表委由班聯會蒐集高三意見後參加。</w:t>
      </w:r>
    </w:p>
    <w:p w:rsidR="00091432" w:rsidRPr="00C927C9" w:rsidRDefault="00091432" w:rsidP="00F67294">
      <w:pPr>
        <w:ind w:left="980" w:hangingChars="350" w:hanging="980"/>
        <w:rPr>
          <w:rFonts w:ascii="標楷體" w:eastAsia="標楷體" w:hAnsi="標楷體"/>
          <w:sz w:val="28"/>
          <w:szCs w:val="28"/>
        </w:rPr>
      </w:pPr>
      <w:r w:rsidRPr="00C927C9">
        <w:rPr>
          <w:rFonts w:ascii="標楷體" w:eastAsia="標楷體" w:hAnsi="標楷體" w:hint="eastAsia"/>
          <w:sz w:val="28"/>
          <w:szCs w:val="28"/>
        </w:rPr>
        <w:t>十二、下學期親師座談會預計於</w:t>
      </w:r>
      <w:r w:rsidRPr="00C927C9">
        <w:rPr>
          <w:rFonts w:ascii="標楷體" w:eastAsia="標楷體" w:hAnsi="標楷體"/>
          <w:sz w:val="28"/>
          <w:szCs w:val="28"/>
        </w:rPr>
        <w:t>3</w:t>
      </w:r>
      <w:r w:rsidRPr="00C927C9">
        <w:rPr>
          <w:rFonts w:ascii="標楷體" w:eastAsia="標楷體" w:hAnsi="標楷體" w:hint="eastAsia"/>
          <w:sz w:val="28"/>
          <w:szCs w:val="28"/>
        </w:rPr>
        <w:t>月4日(六)舉行，藉此讓老師與家長多作溝通，也讓家長更了解學生學習的狀況，請導師多費心。</w:t>
      </w:r>
    </w:p>
    <w:p w:rsidR="00091432" w:rsidRPr="00C927C9" w:rsidRDefault="00091432" w:rsidP="00F67294">
      <w:pPr>
        <w:ind w:left="980" w:hangingChars="350" w:hanging="980"/>
        <w:rPr>
          <w:rFonts w:ascii="標楷體" w:eastAsia="標楷體" w:hAnsi="標楷體"/>
          <w:sz w:val="28"/>
          <w:szCs w:val="28"/>
        </w:rPr>
      </w:pPr>
      <w:r w:rsidRPr="00C927C9">
        <w:rPr>
          <w:rFonts w:ascii="標楷體" w:eastAsia="標楷體" w:hAnsi="標楷體" w:hint="eastAsia"/>
          <w:sz w:val="28"/>
          <w:szCs w:val="28"/>
        </w:rPr>
        <w:t>十三、</w:t>
      </w:r>
      <w:r w:rsidRPr="00C927C9">
        <w:rPr>
          <w:rFonts w:ascii="標楷體" w:eastAsia="標楷體" w:hAnsi="標楷體" w:hint="eastAsia"/>
          <w:color w:val="000000"/>
          <w:sz w:val="28"/>
          <w:szCs w:val="28"/>
        </w:rPr>
        <w:t>高二教育旅行，預計於3月29~31日舉行3天，目的地為南部義大及墾丁，由布拉格旅行社得標，感謝高二導師代表與家長協助，預定於3月20~21日進行行前探勘等相關行前工作。</w:t>
      </w:r>
    </w:p>
    <w:p w:rsidR="00091432" w:rsidRPr="00C927C9" w:rsidRDefault="00091432" w:rsidP="00F67294">
      <w:pPr>
        <w:ind w:left="980" w:hangingChars="350" w:hanging="980"/>
        <w:rPr>
          <w:rFonts w:ascii="標楷體" w:eastAsia="標楷體" w:hAnsi="標楷體"/>
          <w:color w:val="000000"/>
          <w:sz w:val="28"/>
          <w:szCs w:val="28"/>
        </w:rPr>
      </w:pPr>
      <w:r w:rsidRPr="00C927C9">
        <w:rPr>
          <w:rFonts w:ascii="標楷體" w:eastAsia="標楷體" w:hAnsi="標楷體" w:hint="eastAsia"/>
          <w:sz w:val="28"/>
          <w:szCs w:val="28"/>
        </w:rPr>
        <w:t>十四、</w:t>
      </w:r>
      <w:r w:rsidRPr="00C927C9">
        <w:rPr>
          <w:rFonts w:ascii="標楷體" w:eastAsia="標楷體" w:hAnsi="標楷體" w:hint="eastAsia"/>
          <w:color w:val="000000"/>
          <w:sz w:val="28"/>
          <w:szCs w:val="28"/>
        </w:rPr>
        <w:t>下學期4月16日-22日預計舉辦日本國際教育旅行，回訪姊妹校大阪岸和田高校，高一、二學生約70名參加，學務處已在進行相關作業。</w:t>
      </w:r>
    </w:p>
    <w:p w:rsidR="00091432" w:rsidRPr="00C927C9" w:rsidRDefault="00091432" w:rsidP="00F67294">
      <w:pPr>
        <w:ind w:left="980" w:hangingChars="350" w:hanging="980"/>
        <w:rPr>
          <w:rFonts w:ascii="標楷體" w:eastAsia="標楷體" w:hAnsi="標楷體"/>
          <w:color w:val="000000"/>
          <w:sz w:val="28"/>
          <w:szCs w:val="28"/>
        </w:rPr>
      </w:pPr>
      <w:r w:rsidRPr="00C927C9">
        <w:rPr>
          <w:rFonts w:ascii="標楷體" w:eastAsia="標楷體" w:hAnsi="標楷體" w:hint="eastAsia"/>
          <w:color w:val="000000"/>
          <w:sz w:val="28"/>
          <w:szCs w:val="28"/>
        </w:rPr>
        <w:t>十五、</w:t>
      </w:r>
      <w:r w:rsidRPr="00C927C9">
        <w:rPr>
          <w:rFonts w:ascii="標楷體" w:eastAsia="標楷體" w:hAnsi="標楷體" w:hint="eastAsia"/>
          <w:sz w:val="28"/>
          <w:szCs w:val="28"/>
        </w:rPr>
        <w:t>「景女青年」感謝指導老師及校刊社同學的投入與用心，預計於4月底出刊。</w:t>
      </w:r>
    </w:p>
    <w:p w:rsidR="00091432" w:rsidRPr="00C927C9" w:rsidRDefault="00091432" w:rsidP="00F67294">
      <w:pPr>
        <w:ind w:left="840" w:hangingChars="300" w:hanging="840"/>
        <w:rPr>
          <w:rFonts w:ascii="標楷體" w:eastAsia="標楷體" w:hAnsi="標楷體"/>
          <w:sz w:val="28"/>
          <w:szCs w:val="28"/>
        </w:rPr>
      </w:pPr>
      <w:r w:rsidRPr="00C927C9">
        <w:rPr>
          <w:rFonts w:ascii="標楷體" w:eastAsia="標楷體" w:hAnsi="標楷體" w:hint="eastAsia"/>
          <w:color w:val="000000"/>
          <w:sz w:val="28"/>
          <w:szCs w:val="28"/>
        </w:rPr>
        <w:t>十六、</w:t>
      </w:r>
      <w:r w:rsidRPr="00C927C9">
        <w:rPr>
          <w:rFonts w:ascii="標楷體" w:eastAsia="標楷體" w:hAnsi="標楷體" w:hint="eastAsia"/>
          <w:sz w:val="28"/>
          <w:szCs w:val="28"/>
        </w:rPr>
        <w:t>55週年校慶，校慶慶祝大會與園遊會預定於5/13(六)舉行，待申報核可，預計15日（一）全校補假一天，歡迎同仁對於校慶給予寶貴意見。</w:t>
      </w:r>
    </w:p>
    <w:p w:rsidR="00091432" w:rsidRPr="00C927C9" w:rsidRDefault="00091432" w:rsidP="00C927C9">
      <w:pPr>
        <w:ind w:left="840" w:hangingChars="300" w:hanging="840"/>
        <w:rPr>
          <w:rFonts w:ascii="標楷體" w:eastAsia="標楷體" w:hAnsi="標楷體"/>
          <w:sz w:val="28"/>
          <w:szCs w:val="28"/>
        </w:rPr>
      </w:pPr>
      <w:r w:rsidRPr="00C927C9">
        <w:rPr>
          <w:rFonts w:ascii="標楷體" w:eastAsia="標楷體" w:hAnsi="標楷體" w:hint="eastAsia"/>
          <w:sz w:val="28"/>
          <w:szCs w:val="28"/>
        </w:rPr>
        <w:t>十七、53屆畢業典禮預定於6月3日（六）補假日舉行，待推甄申請放榜後，即組織畢籌會，進行相關準備事項。</w:t>
      </w:r>
    </w:p>
    <w:p w:rsidR="00091432" w:rsidRPr="00C927C9" w:rsidRDefault="00091432" w:rsidP="00C927C9">
      <w:pPr>
        <w:ind w:left="840" w:hangingChars="300" w:hanging="840"/>
        <w:rPr>
          <w:rFonts w:ascii="標楷體" w:eastAsia="標楷體" w:hAnsi="標楷體"/>
          <w:sz w:val="28"/>
          <w:szCs w:val="28"/>
        </w:rPr>
      </w:pPr>
      <w:r w:rsidRPr="00C927C9">
        <w:rPr>
          <w:rFonts w:ascii="標楷體" w:eastAsia="標楷體" w:hAnsi="標楷體" w:hint="eastAsia"/>
          <w:sz w:val="28"/>
          <w:szCs w:val="28"/>
        </w:rPr>
        <w:t>十八、品格教育與國際教育方面：預計今年暑假本校與阿彌陀佛關懷中心(ACC)合作，進行國際志工服務學習活動，已甄選30位學生，將於7月3日至7月16日前往「南非」與「賴索托」，感謝黃創宏、顧秀華、陳如慧、溫貝琳、方妙鳳、陳鈞嗣等老師帶領協助，預計下學期起將開設服務學習及國際教育選修課程加以訓練學生。</w:t>
      </w:r>
    </w:p>
    <w:p w:rsidR="00091432" w:rsidRPr="00C927C9" w:rsidRDefault="00091432" w:rsidP="00C927C9">
      <w:pPr>
        <w:ind w:left="840" w:hangingChars="300" w:hanging="840"/>
        <w:rPr>
          <w:rFonts w:ascii="標楷體" w:eastAsia="標楷體" w:hAnsi="標楷體"/>
          <w:sz w:val="28"/>
          <w:szCs w:val="28"/>
        </w:rPr>
      </w:pPr>
      <w:r w:rsidRPr="00C927C9">
        <w:rPr>
          <w:rFonts w:ascii="標楷體" w:eastAsia="標楷體" w:hAnsi="標楷體" w:hint="eastAsia"/>
          <w:sz w:val="28"/>
          <w:szCs w:val="28"/>
        </w:rPr>
        <w:t>十九、國際教育方面，國際交流活動共計18次：8月ACC馬拉威、賴索托、史瓦濟蘭院童及優人神鼓師生來訪、8月樂隊赴</w:t>
      </w:r>
      <w:r w:rsidRPr="00C927C9">
        <w:rPr>
          <w:rFonts w:ascii="標楷體" w:eastAsia="標楷體" w:hAnsi="標楷體" w:hint="eastAsia"/>
          <w:color w:val="FF0000"/>
          <w:sz w:val="28"/>
          <w:szCs w:val="28"/>
        </w:rPr>
        <w:t>俄羅斯</w:t>
      </w:r>
      <w:r w:rsidRPr="00C927C9">
        <w:rPr>
          <w:rFonts w:ascii="標楷體" w:eastAsia="標楷體" w:hAnsi="標楷體" w:hint="eastAsia"/>
          <w:sz w:val="28"/>
          <w:szCs w:val="28"/>
        </w:rPr>
        <w:t>葉卡捷琳堡管樂節表演交流、8月</w:t>
      </w:r>
      <w:r w:rsidRPr="00C927C9">
        <w:rPr>
          <w:rFonts w:ascii="標楷體" w:eastAsia="標楷體" w:hAnsi="標楷體" w:hint="eastAsia"/>
          <w:color w:val="FF0000"/>
          <w:sz w:val="28"/>
          <w:szCs w:val="28"/>
        </w:rPr>
        <w:t>上海松江二中</w:t>
      </w:r>
      <w:r w:rsidRPr="00C927C9">
        <w:rPr>
          <w:rFonts w:ascii="標楷體" w:eastAsia="標楷體" w:hAnsi="標楷體" w:hint="eastAsia"/>
          <w:sz w:val="28"/>
          <w:szCs w:val="28"/>
        </w:rPr>
        <w:t>合唱團交流、10月日本岸和田高校來訪、11月日本宮崎長者交流、12月日本靜岡縣藤枝東高校、</w:t>
      </w:r>
      <w:r w:rsidRPr="00C927C9">
        <w:rPr>
          <w:rFonts w:ascii="標楷體" w:eastAsia="標楷體" w:hAnsi="標楷體" w:cs="Arial" w:hint="eastAsia"/>
          <w:color w:val="000000"/>
          <w:sz w:val="28"/>
          <w:szCs w:val="28"/>
        </w:rPr>
        <w:t>兵庫縣冰上西高校、</w:t>
      </w:r>
      <w:r w:rsidRPr="00C927C9">
        <w:rPr>
          <w:rFonts w:ascii="標楷體" w:eastAsia="標楷體" w:hAnsi="標楷體" w:hint="eastAsia"/>
          <w:sz w:val="28"/>
          <w:szCs w:val="28"/>
        </w:rPr>
        <w:t>泰國拔河隊、新加坡淡馬錫初級學院樂隊、新加坡華僑中學舞蹈等交流、1月賴索托31位院童來訪、馬來西亞、英國倫敦、荷蘭3位教師友人來訪，預計1月日本由利高校來訪、</w:t>
      </w:r>
      <w:r w:rsidRPr="00C927C9">
        <w:rPr>
          <w:rFonts w:ascii="標楷體" w:eastAsia="標楷體" w:hAnsi="標楷體" w:hint="eastAsia"/>
          <w:color w:val="000000"/>
          <w:sz w:val="28"/>
          <w:szCs w:val="28"/>
        </w:rPr>
        <w:t>韓國</w:t>
      </w:r>
      <w:r w:rsidRPr="00C927C9">
        <w:rPr>
          <w:rFonts w:ascii="標楷體" w:eastAsia="標楷體" w:hAnsi="標楷體" w:hint="eastAsia"/>
          <w:color w:val="FF0000"/>
          <w:sz w:val="28"/>
          <w:szCs w:val="28"/>
        </w:rPr>
        <w:t>慶熙高校來訪、2月5~10日參訪</w:t>
      </w:r>
      <w:r w:rsidRPr="00C927C9">
        <w:rPr>
          <w:rFonts w:ascii="標楷體" w:eastAsia="標楷體" w:hAnsi="標楷體" w:hint="eastAsia"/>
          <w:sz w:val="28"/>
          <w:szCs w:val="28"/>
        </w:rPr>
        <w:t>日本秋田縣角館高中、預計3月德國師生來訪、4月德國師生來訪，預計7月赴南非及賴索托海外服務學習，感謝學務處活動組、顧秀華老師及參與老師們大力協助推動。</w:t>
      </w:r>
    </w:p>
    <w:p w:rsidR="00091432" w:rsidRPr="00C927C9" w:rsidRDefault="00091432" w:rsidP="00C927C9">
      <w:pPr>
        <w:ind w:left="840" w:hangingChars="300" w:hanging="840"/>
        <w:rPr>
          <w:rFonts w:ascii="標楷體" w:eastAsia="標楷體" w:hAnsi="標楷體"/>
          <w:sz w:val="28"/>
          <w:szCs w:val="28"/>
        </w:rPr>
      </w:pPr>
      <w:r w:rsidRPr="00C927C9">
        <w:rPr>
          <w:rFonts w:ascii="標楷體" w:eastAsia="標楷體" w:hAnsi="標楷體" w:hint="eastAsia"/>
          <w:sz w:val="28"/>
          <w:szCs w:val="28"/>
        </w:rPr>
        <w:t>二十、預計下學期繼續與黑松企業合作，推行有關環保、食安及營養健康等主題的服務學習，將招募校內學生參加，待桃園國小端確認有意願參與學校後，將於校內公告辦法。</w:t>
      </w:r>
    </w:p>
    <w:p w:rsidR="00F05BE7" w:rsidRPr="00F45C30" w:rsidRDefault="00091432" w:rsidP="00F45C30">
      <w:pPr>
        <w:ind w:left="840" w:hangingChars="300" w:hanging="840"/>
        <w:rPr>
          <w:rFonts w:ascii="標楷體" w:eastAsia="標楷體" w:hAnsi="標楷體"/>
          <w:sz w:val="28"/>
          <w:szCs w:val="28"/>
        </w:rPr>
      </w:pPr>
      <w:r w:rsidRPr="00C927C9">
        <w:rPr>
          <w:rFonts w:ascii="標楷體" w:eastAsia="標楷體" w:hAnsi="標楷體" w:hint="eastAsia"/>
          <w:sz w:val="28"/>
          <w:szCs w:val="28"/>
        </w:rPr>
        <w:lastRenderedPageBreak/>
        <w:t>二十一、</w:t>
      </w:r>
      <w:r w:rsidRPr="00C927C9">
        <w:rPr>
          <w:rFonts w:ascii="標楷體" w:eastAsia="標楷體" w:hAnsi="標楷體" w:hint="eastAsia"/>
          <w:color w:val="000000"/>
          <w:sz w:val="28"/>
          <w:szCs w:val="28"/>
        </w:rPr>
        <w:t>寒假期間，預計2月6日(一)返校、2月13日(一)開學，此期間煩請導師多注意學生校外工讀、騎乘機車、戶外活動、沉迷網咖、家庭暴力、性侵害等安全顧慮較大事項，並利用班上聯絡網，隨時瞭解同學們的校外生活，放假前請再叮嚀學生注意自身安全，如有緊急情況請儘速與學務處聯繫。</w:t>
      </w:r>
    </w:p>
    <w:p w:rsidR="002F5D08" w:rsidRDefault="002F5D08" w:rsidP="00CF0EBC">
      <w:pPr>
        <w:spacing w:beforeLines="100" w:before="240" w:afterLines="50" w:after="120" w:line="480" w:lineRule="exact"/>
        <w:jc w:val="both"/>
        <w:textDirection w:val="lrTbV"/>
        <w:rPr>
          <w:rFonts w:ascii="標楷體" w:eastAsia="標楷體" w:hAnsi="標楷體" w:hint="eastAsia"/>
          <w:b/>
          <w:bCs/>
          <w:color w:val="000000"/>
          <w:sz w:val="28"/>
        </w:rPr>
      </w:pPr>
      <w:r w:rsidRPr="001F17B3">
        <w:rPr>
          <w:rFonts w:ascii="標楷體" w:eastAsia="標楷體" w:hAnsi="標楷體" w:hint="eastAsia"/>
          <w:b/>
          <w:bCs/>
          <w:color w:val="000000"/>
          <w:sz w:val="28"/>
        </w:rPr>
        <w:t>【總務處】</w:t>
      </w:r>
    </w:p>
    <w:p w:rsidR="00502D9F" w:rsidRPr="00D86F73" w:rsidRDefault="00502D9F" w:rsidP="00502D9F">
      <w:pPr>
        <w:rPr>
          <w:rFonts w:ascii="標楷體" w:eastAsia="標楷體" w:hAnsi="標楷體"/>
          <w:sz w:val="28"/>
          <w:szCs w:val="28"/>
        </w:rPr>
      </w:pPr>
      <w:r w:rsidRPr="00D86F73">
        <w:rPr>
          <w:rFonts w:ascii="標楷體" w:eastAsia="標楷體" w:hAnsi="標楷體" w:hint="eastAsia"/>
          <w:sz w:val="28"/>
          <w:szCs w:val="28"/>
        </w:rPr>
        <w:t>一、學校大型修繕工程說明：</w:t>
      </w:r>
    </w:p>
    <w:p w:rsidR="00502D9F" w:rsidRPr="00D86F73" w:rsidRDefault="00502D9F" w:rsidP="00502D9F">
      <w:pPr>
        <w:rPr>
          <w:rFonts w:ascii="標楷體" w:eastAsia="標楷體" w:hAnsi="標楷體"/>
          <w:sz w:val="28"/>
          <w:szCs w:val="28"/>
        </w:rPr>
      </w:pPr>
      <w:r>
        <w:rPr>
          <w:rFonts w:ascii="標楷體" w:eastAsia="標楷體" w:hAnsi="標楷體" w:hint="eastAsia"/>
          <w:sz w:val="28"/>
          <w:szCs w:val="28"/>
        </w:rPr>
        <w:t xml:space="preserve"> </w:t>
      </w:r>
      <w:r w:rsidRPr="00D86F73">
        <w:rPr>
          <w:rFonts w:ascii="標楷體" w:eastAsia="標楷體" w:hAnsi="標楷體" w:hint="eastAsia"/>
          <w:sz w:val="28"/>
          <w:szCs w:val="28"/>
        </w:rPr>
        <w:t>(一)105年度(已完成)</w:t>
      </w:r>
    </w:p>
    <w:p w:rsidR="00502D9F" w:rsidRPr="00D86F73" w:rsidRDefault="00502D9F" w:rsidP="00502D9F">
      <w:pPr>
        <w:ind w:left="840" w:hangingChars="300" w:hanging="840"/>
        <w:rPr>
          <w:rFonts w:ascii="標楷體" w:eastAsia="標楷體" w:hAnsi="標楷體"/>
          <w:sz w:val="28"/>
          <w:szCs w:val="28"/>
        </w:rPr>
      </w:pPr>
      <w:r>
        <w:rPr>
          <w:rFonts w:ascii="標楷體" w:eastAsia="標楷體" w:hAnsi="標楷體" w:hint="eastAsia"/>
          <w:sz w:val="28"/>
          <w:szCs w:val="28"/>
        </w:rPr>
        <w:t xml:space="preserve">    1</w:t>
      </w:r>
      <w:r w:rsidRPr="00D86F73">
        <w:rPr>
          <w:rFonts w:ascii="標楷體" w:eastAsia="標楷體" w:hAnsi="標楷體" w:hint="eastAsia"/>
          <w:sz w:val="28"/>
          <w:szCs w:val="28"/>
        </w:rPr>
        <w:t>完成忠孝樓、仁愛樓、行政大樓與活動中心的屋頂防漏，以及科學館部分屋頂補強工程。</w:t>
      </w:r>
    </w:p>
    <w:p w:rsidR="00502D9F" w:rsidRPr="00D86F73" w:rsidRDefault="00502D9F" w:rsidP="00502D9F">
      <w:pPr>
        <w:rPr>
          <w:rFonts w:ascii="標楷體" w:eastAsia="標楷體" w:hAnsi="標楷體"/>
          <w:sz w:val="28"/>
          <w:szCs w:val="28"/>
        </w:rPr>
      </w:pPr>
      <w:r w:rsidRPr="00D86F73">
        <w:rPr>
          <w:rFonts w:ascii="標楷體" w:eastAsia="標楷體" w:hAnsi="標楷體" w:hint="eastAsia"/>
          <w:sz w:val="28"/>
          <w:szCs w:val="28"/>
        </w:rPr>
        <w:t xml:space="preserve">    </w:t>
      </w:r>
      <w:r>
        <w:rPr>
          <w:rFonts w:ascii="標楷體" w:eastAsia="標楷體" w:hAnsi="標楷體"/>
          <w:sz w:val="28"/>
          <w:szCs w:val="28"/>
        </w:rPr>
        <w:t>2</w:t>
      </w:r>
      <w:r w:rsidRPr="00D86F73">
        <w:rPr>
          <w:rFonts w:ascii="標楷體" w:eastAsia="標楷體" w:hAnsi="標楷體" w:hint="eastAsia"/>
          <w:sz w:val="28"/>
          <w:szCs w:val="28"/>
        </w:rPr>
        <w:t>完成新建大樓教室搬遷前置作業工程</w:t>
      </w:r>
    </w:p>
    <w:p w:rsidR="00502D9F" w:rsidRPr="00D86F73" w:rsidRDefault="00502D9F" w:rsidP="00502D9F">
      <w:pPr>
        <w:rPr>
          <w:rFonts w:ascii="標楷體" w:eastAsia="標楷體" w:hAnsi="標楷體"/>
          <w:sz w:val="28"/>
          <w:szCs w:val="28"/>
        </w:rPr>
      </w:pPr>
      <w:r>
        <w:rPr>
          <w:rFonts w:ascii="標楷體" w:eastAsia="標楷體" w:hAnsi="標楷體" w:hint="eastAsia"/>
          <w:sz w:val="28"/>
          <w:szCs w:val="28"/>
        </w:rPr>
        <w:t xml:space="preserve">    3</w:t>
      </w:r>
      <w:r w:rsidRPr="00D86F73">
        <w:rPr>
          <w:rFonts w:ascii="標楷體" w:eastAsia="標楷體" w:hAnsi="標楷體" w:hint="eastAsia"/>
          <w:sz w:val="28"/>
          <w:szCs w:val="28"/>
        </w:rPr>
        <w:t>完成球場地坪整修工程。</w:t>
      </w:r>
    </w:p>
    <w:p w:rsidR="00502D9F" w:rsidRPr="00D86F73" w:rsidRDefault="00502D9F" w:rsidP="00502D9F">
      <w:pPr>
        <w:rPr>
          <w:rFonts w:ascii="標楷體" w:eastAsia="標楷體" w:hAnsi="標楷體"/>
          <w:sz w:val="28"/>
          <w:szCs w:val="28"/>
        </w:rPr>
      </w:pPr>
      <w:r w:rsidRPr="00D86F73">
        <w:rPr>
          <w:rFonts w:ascii="標楷體" w:eastAsia="標楷體" w:hAnsi="標楷體"/>
          <w:sz w:val="28"/>
          <w:szCs w:val="28"/>
        </w:rPr>
        <w:t xml:space="preserve"> (</w:t>
      </w:r>
      <w:r w:rsidRPr="00D86F73">
        <w:rPr>
          <w:rFonts w:ascii="標楷體" w:eastAsia="標楷體" w:hAnsi="標楷體" w:hint="eastAsia"/>
          <w:sz w:val="28"/>
          <w:szCs w:val="28"/>
        </w:rPr>
        <w:t>二)106年度(確定進行)</w:t>
      </w:r>
    </w:p>
    <w:p w:rsidR="00502D9F" w:rsidRPr="00D86F73" w:rsidRDefault="00502D9F" w:rsidP="00502D9F">
      <w:pPr>
        <w:rPr>
          <w:rFonts w:ascii="標楷體" w:eastAsia="標楷體" w:hAnsi="標楷體"/>
          <w:sz w:val="28"/>
          <w:szCs w:val="28"/>
        </w:rPr>
      </w:pPr>
      <w:r>
        <w:rPr>
          <w:rFonts w:ascii="標楷體" w:eastAsia="標楷體" w:hAnsi="標楷體"/>
          <w:sz w:val="28"/>
          <w:szCs w:val="28"/>
        </w:rPr>
        <w:t xml:space="preserve">    1</w:t>
      </w:r>
      <w:r w:rsidRPr="00D86F73">
        <w:rPr>
          <w:rFonts w:ascii="標楷體" w:eastAsia="標楷體" w:hAnsi="標楷體" w:hint="eastAsia"/>
          <w:sz w:val="28"/>
          <w:szCs w:val="28"/>
        </w:rPr>
        <w:t>藝能館與勵學樓地下室防漏工程。(學校申請)</w:t>
      </w:r>
    </w:p>
    <w:p w:rsidR="00502D9F" w:rsidRPr="00D86F73" w:rsidRDefault="00502D9F" w:rsidP="00502D9F">
      <w:pPr>
        <w:ind w:left="840" w:hangingChars="300" w:hanging="840"/>
        <w:rPr>
          <w:rFonts w:ascii="標楷體" w:eastAsia="標楷體" w:hAnsi="標楷體"/>
          <w:sz w:val="28"/>
          <w:szCs w:val="28"/>
        </w:rPr>
      </w:pPr>
      <w:r>
        <w:rPr>
          <w:rFonts w:ascii="標楷體" w:eastAsia="標楷體" w:hAnsi="標楷體" w:hint="eastAsia"/>
          <w:sz w:val="28"/>
          <w:szCs w:val="28"/>
        </w:rPr>
        <w:t xml:space="preserve">    2</w:t>
      </w:r>
      <w:r w:rsidRPr="00D86F73">
        <w:rPr>
          <w:rFonts w:ascii="標楷體" w:eastAsia="標楷體" w:hAnsi="標楷體" w:hint="eastAsia"/>
          <w:sz w:val="28"/>
          <w:szCs w:val="28"/>
        </w:rPr>
        <w:t>高壓電設備汰換工程，將校內的總變電站與室外的三個變電站進行換裝。(學校申請)</w:t>
      </w:r>
    </w:p>
    <w:p w:rsidR="00502D9F" w:rsidRPr="00D86F73" w:rsidRDefault="00502D9F" w:rsidP="00502D9F">
      <w:pPr>
        <w:ind w:left="840" w:hangingChars="300" w:hanging="840"/>
        <w:rPr>
          <w:rFonts w:ascii="標楷體" w:eastAsia="標楷體" w:hAnsi="標楷體"/>
          <w:sz w:val="28"/>
          <w:szCs w:val="28"/>
        </w:rPr>
      </w:pPr>
      <w:r>
        <w:rPr>
          <w:rFonts w:ascii="標楷體" w:eastAsia="標楷體" w:hAnsi="標楷體" w:hint="eastAsia"/>
          <w:sz w:val="28"/>
          <w:szCs w:val="28"/>
        </w:rPr>
        <w:t xml:space="preserve">    3</w:t>
      </w:r>
      <w:r w:rsidRPr="00D86F73">
        <w:rPr>
          <w:rFonts w:ascii="標楷體" w:eastAsia="標楷體" w:hAnsi="標楷體" w:hint="eastAsia"/>
          <w:sz w:val="28"/>
          <w:szCs w:val="28"/>
        </w:rPr>
        <w:t>專科教室改善工程，第一年規劃四間，計有化學、物理、生活科技與美術專科教室。(本案為教育局指定專案)</w:t>
      </w:r>
    </w:p>
    <w:p w:rsidR="00502D9F" w:rsidRPr="00D86F73" w:rsidRDefault="00502D9F" w:rsidP="00502D9F">
      <w:pPr>
        <w:ind w:left="840" w:hangingChars="300" w:hanging="840"/>
        <w:rPr>
          <w:rFonts w:ascii="標楷體" w:eastAsia="標楷體" w:hAnsi="標楷體"/>
          <w:sz w:val="28"/>
          <w:szCs w:val="28"/>
        </w:rPr>
      </w:pPr>
      <w:r>
        <w:rPr>
          <w:rFonts w:ascii="標楷體" w:eastAsia="標楷體" w:hAnsi="標楷體"/>
          <w:sz w:val="28"/>
          <w:szCs w:val="28"/>
        </w:rPr>
        <w:t xml:space="preserve">    4</w:t>
      </w:r>
      <w:r w:rsidRPr="00D86F73">
        <w:rPr>
          <w:rFonts w:ascii="標楷體" w:eastAsia="標楷體" w:hAnsi="標楷體" w:hint="eastAsia"/>
          <w:sz w:val="28"/>
          <w:szCs w:val="28"/>
        </w:rPr>
        <w:t>無障礙環境改善工程，主要為加裝大樓扶手與敦品樓坡道拓寬。</w:t>
      </w:r>
    </w:p>
    <w:p w:rsidR="00502D9F" w:rsidRPr="00D86F73" w:rsidRDefault="00502D9F" w:rsidP="00502D9F">
      <w:pPr>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D86F73">
        <w:rPr>
          <w:rFonts w:ascii="標楷體" w:eastAsia="標楷體" w:hAnsi="標楷體" w:hint="eastAsia"/>
          <w:sz w:val="28"/>
          <w:szCs w:val="28"/>
        </w:rPr>
        <w:t>(三)107年度(預備申請)</w:t>
      </w:r>
    </w:p>
    <w:p w:rsidR="00502D9F" w:rsidRPr="00D86F73" w:rsidRDefault="00502D9F" w:rsidP="00502D9F">
      <w:pPr>
        <w:ind w:left="840" w:hangingChars="300" w:hanging="840"/>
        <w:rPr>
          <w:rFonts w:ascii="標楷體" w:eastAsia="標楷體" w:hAnsi="標楷體"/>
          <w:sz w:val="28"/>
          <w:szCs w:val="28"/>
        </w:rPr>
      </w:pPr>
      <w:r>
        <w:rPr>
          <w:rFonts w:ascii="標楷體" w:eastAsia="標楷體" w:hAnsi="標楷體" w:hint="eastAsia"/>
          <w:sz w:val="28"/>
          <w:szCs w:val="28"/>
        </w:rPr>
        <w:t xml:space="preserve">    1</w:t>
      </w:r>
      <w:r w:rsidRPr="00D86F73">
        <w:rPr>
          <w:rFonts w:ascii="標楷體" w:eastAsia="標楷體" w:hAnsi="標楷體" w:hint="eastAsia"/>
          <w:sz w:val="28"/>
          <w:szCs w:val="28"/>
        </w:rPr>
        <w:t>科學館教師辦公室與走廊空間改善工程。(第一期先規劃二樓空間)</w:t>
      </w:r>
    </w:p>
    <w:p w:rsidR="00502D9F" w:rsidRPr="00D86F73" w:rsidRDefault="00502D9F" w:rsidP="00502D9F">
      <w:pPr>
        <w:ind w:left="840" w:hangingChars="300" w:hanging="840"/>
        <w:rPr>
          <w:rFonts w:ascii="標楷體" w:eastAsia="標楷體" w:hAnsi="標楷體"/>
          <w:sz w:val="28"/>
          <w:szCs w:val="28"/>
        </w:rPr>
      </w:pPr>
      <w:r>
        <w:rPr>
          <w:rFonts w:ascii="標楷體" w:eastAsia="標楷體" w:hAnsi="標楷體"/>
          <w:sz w:val="28"/>
          <w:szCs w:val="28"/>
        </w:rPr>
        <w:t xml:space="preserve">    2</w:t>
      </w:r>
      <w:r w:rsidRPr="00D86F73">
        <w:rPr>
          <w:rFonts w:ascii="標楷體" w:eastAsia="標楷體" w:hAnsi="標楷體" w:hint="eastAsia"/>
          <w:sz w:val="28"/>
          <w:szCs w:val="28"/>
        </w:rPr>
        <w:t>圖書館屋頂防漏工程。</w:t>
      </w:r>
    </w:p>
    <w:p w:rsidR="00502D9F" w:rsidRPr="00D86F73" w:rsidRDefault="00502D9F" w:rsidP="00502D9F">
      <w:pPr>
        <w:ind w:left="840" w:hangingChars="300" w:hanging="840"/>
        <w:rPr>
          <w:rFonts w:ascii="標楷體" w:eastAsia="標楷體" w:hAnsi="標楷體"/>
          <w:sz w:val="28"/>
          <w:szCs w:val="28"/>
        </w:rPr>
      </w:pPr>
      <w:r>
        <w:rPr>
          <w:rFonts w:ascii="標楷體" w:eastAsia="標楷體" w:hAnsi="標楷體" w:hint="eastAsia"/>
          <w:sz w:val="28"/>
          <w:szCs w:val="28"/>
        </w:rPr>
        <w:t xml:space="preserve">    3</w:t>
      </w:r>
      <w:r w:rsidRPr="00D86F73">
        <w:rPr>
          <w:rFonts w:ascii="標楷體" w:eastAsia="標楷體" w:hAnsi="標楷體" w:hint="eastAsia"/>
          <w:sz w:val="28"/>
          <w:szCs w:val="28"/>
        </w:rPr>
        <w:t>勵學樓地下室韻律教室延伸工程。</w:t>
      </w:r>
    </w:p>
    <w:p w:rsidR="00502D9F" w:rsidRPr="00D86F73" w:rsidRDefault="00502D9F" w:rsidP="00502D9F">
      <w:pPr>
        <w:ind w:left="840" w:hangingChars="300" w:hanging="840"/>
        <w:rPr>
          <w:rFonts w:ascii="標楷體" w:eastAsia="標楷體" w:hAnsi="標楷體"/>
          <w:sz w:val="28"/>
          <w:szCs w:val="28"/>
        </w:rPr>
      </w:pPr>
      <w:r w:rsidRPr="00D86F73">
        <w:rPr>
          <w:rFonts w:ascii="標楷體" w:eastAsia="標楷體" w:hAnsi="標楷體" w:hint="eastAsia"/>
          <w:sz w:val="28"/>
          <w:szCs w:val="28"/>
        </w:rPr>
        <w:t>二、新建綜合大樓與附設地下停車場進度</w:t>
      </w:r>
    </w:p>
    <w:p w:rsidR="00502D9F" w:rsidRPr="00D86F73" w:rsidRDefault="00502D9F" w:rsidP="00502D9F">
      <w:pPr>
        <w:autoSpaceDE w:val="0"/>
        <w:autoSpaceDN w:val="0"/>
        <w:adjustRightInd w:val="0"/>
        <w:ind w:left="560" w:hangingChars="200" w:hanging="560"/>
        <w:rPr>
          <w:rFonts w:ascii="標楷體" w:eastAsia="標楷體" w:hAnsi="標楷體" w:cs="DFKaiShu-SB-Estd-BF"/>
          <w:sz w:val="28"/>
          <w:szCs w:val="28"/>
        </w:rPr>
      </w:pPr>
      <w:r w:rsidRPr="00D86F73">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86F73">
        <w:rPr>
          <w:rFonts w:ascii="標楷體" w:eastAsia="標楷體" w:hAnsi="標楷體" w:cs="DFKaiShu-SB-Estd-BF" w:hint="eastAsia"/>
          <w:sz w:val="28"/>
          <w:szCs w:val="28"/>
        </w:rPr>
        <w:t>目前已完成初步設計，並將報告書送都市計畫審議，開會決議為修正計畫後通過，下一階段將進行細部設計，屆時將會有較頻繁的需求訪談，再請校園規劃委員會夥伴參與討論。</w:t>
      </w:r>
    </w:p>
    <w:p w:rsidR="00502D9F" w:rsidRPr="00D86F73" w:rsidRDefault="00502D9F" w:rsidP="00502D9F">
      <w:pPr>
        <w:autoSpaceDE w:val="0"/>
        <w:autoSpaceDN w:val="0"/>
        <w:adjustRightInd w:val="0"/>
        <w:rPr>
          <w:rFonts w:ascii="標楷體" w:eastAsia="標楷體" w:hAnsi="標楷體" w:cs="DFKaiShu-SB-Estd-BF"/>
          <w:sz w:val="28"/>
          <w:szCs w:val="28"/>
        </w:rPr>
      </w:pPr>
      <w:r w:rsidRPr="00D86F73">
        <w:rPr>
          <w:rFonts w:ascii="標楷體" w:eastAsia="標楷體" w:hAnsi="標楷體" w:cs="DFKaiShu-SB-Estd-BF" w:hint="eastAsia"/>
          <w:sz w:val="28"/>
          <w:szCs w:val="28"/>
        </w:rPr>
        <w:t xml:space="preserve"> </w:t>
      </w:r>
      <w:r>
        <w:rPr>
          <w:rFonts w:ascii="標楷體" w:eastAsia="標楷體" w:hAnsi="標楷體" w:cs="DFKaiShu-SB-Estd-BF" w:hint="eastAsia"/>
          <w:sz w:val="28"/>
          <w:szCs w:val="28"/>
        </w:rPr>
        <w:t xml:space="preserve">  </w:t>
      </w:r>
      <w:r w:rsidRPr="00D86F73">
        <w:rPr>
          <w:rFonts w:ascii="標楷體" w:eastAsia="標楷體" w:hAnsi="標楷體" w:cs="DFKaiShu-SB-Estd-BF" w:hint="eastAsia"/>
          <w:sz w:val="28"/>
          <w:szCs w:val="28"/>
        </w:rPr>
        <w:t xml:space="preserve"> 總體計畫已修正為分兩期施工：</w:t>
      </w:r>
    </w:p>
    <w:p w:rsidR="00502D9F" w:rsidRPr="00D86F73" w:rsidRDefault="00502D9F" w:rsidP="00502D9F">
      <w:pPr>
        <w:autoSpaceDE w:val="0"/>
        <w:autoSpaceDN w:val="0"/>
        <w:adjustRightInd w:val="0"/>
        <w:rPr>
          <w:rFonts w:ascii="標楷體" w:eastAsia="標楷體" w:hAnsi="標楷體" w:cs="DFKaiShu-SB-Estd-BF"/>
          <w:sz w:val="28"/>
          <w:szCs w:val="28"/>
        </w:rPr>
      </w:pPr>
      <w:r w:rsidRPr="00D86F73">
        <w:rPr>
          <w:rFonts w:ascii="標楷體" w:eastAsia="標楷體" w:hAnsi="標楷體" w:cs="DFKaiShu-SB-Estd-BF" w:hint="eastAsia"/>
          <w:sz w:val="28"/>
          <w:szCs w:val="28"/>
        </w:rPr>
        <w:t xml:space="preserve">  </w:t>
      </w:r>
      <w:r>
        <w:rPr>
          <w:rFonts w:ascii="標楷體" w:eastAsia="標楷體" w:hAnsi="標楷體" w:cs="DFKaiShu-SB-Estd-BF" w:hint="eastAsia"/>
          <w:sz w:val="28"/>
          <w:szCs w:val="28"/>
        </w:rPr>
        <w:t xml:space="preserve">  </w:t>
      </w:r>
      <w:r w:rsidRPr="00D86F73">
        <w:rPr>
          <w:rFonts w:ascii="標楷體" w:eastAsia="標楷體" w:hAnsi="標楷體" w:cs="DFKaiShu-SB-Estd-BF" w:hint="eastAsia"/>
          <w:sz w:val="28"/>
          <w:szCs w:val="28"/>
        </w:rPr>
        <w:t>第一期(107-109)：拆除和平樓與游泳館後重建綜合大樓與地下停車場。</w:t>
      </w:r>
    </w:p>
    <w:p w:rsidR="00502D9F" w:rsidRPr="00D86F73" w:rsidRDefault="00502D9F" w:rsidP="00502D9F">
      <w:pPr>
        <w:autoSpaceDE w:val="0"/>
        <w:autoSpaceDN w:val="0"/>
        <w:adjustRightInd w:val="0"/>
        <w:rPr>
          <w:rFonts w:ascii="標楷體" w:eastAsia="標楷體" w:hAnsi="標楷體" w:cs="DFKaiShu-SB-Estd-BF"/>
          <w:sz w:val="28"/>
          <w:szCs w:val="28"/>
        </w:rPr>
      </w:pPr>
      <w:r w:rsidRPr="00D86F73">
        <w:rPr>
          <w:rFonts w:ascii="標楷體" w:eastAsia="標楷體" w:hAnsi="標楷體" w:cs="DFKaiShu-SB-Estd-BF" w:hint="eastAsia"/>
          <w:sz w:val="28"/>
          <w:szCs w:val="28"/>
        </w:rPr>
        <w:t xml:space="preserve">  </w:t>
      </w:r>
      <w:r>
        <w:rPr>
          <w:rFonts w:ascii="標楷體" w:eastAsia="標楷體" w:hAnsi="標楷體" w:cs="DFKaiShu-SB-Estd-BF" w:hint="eastAsia"/>
          <w:sz w:val="28"/>
          <w:szCs w:val="28"/>
        </w:rPr>
        <w:t xml:space="preserve">  </w:t>
      </w:r>
      <w:r w:rsidRPr="00D86F73">
        <w:rPr>
          <w:rFonts w:ascii="標楷體" w:eastAsia="標楷體" w:hAnsi="標楷體" w:cs="DFKaiShu-SB-Estd-BF" w:hint="eastAsia"/>
          <w:sz w:val="28"/>
          <w:szCs w:val="28"/>
        </w:rPr>
        <w:t>第二期(109-110)：拆除信義樓與自強樓，重建信義樓，自強樓不再重建。</w:t>
      </w:r>
    </w:p>
    <w:p w:rsidR="00502D9F" w:rsidRPr="00D86F73" w:rsidRDefault="00502D9F" w:rsidP="00502D9F">
      <w:pPr>
        <w:autoSpaceDE w:val="0"/>
        <w:autoSpaceDN w:val="0"/>
        <w:adjustRightInd w:val="0"/>
        <w:rPr>
          <w:rFonts w:ascii="標楷體" w:eastAsia="標楷體" w:hAnsi="標楷體" w:cs="DFKaiShu-SB-Estd-BF"/>
          <w:sz w:val="28"/>
          <w:szCs w:val="28"/>
        </w:rPr>
      </w:pPr>
      <w:r w:rsidRPr="00D86F73">
        <w:rPr>
          <w:rFonts w:ascii="標楷體" w:eastAsia="標楷體" w:hAnsi="標楷體" w:cs="DFKaiShu-SB-Estd-BF" w:hint="eastAsia"/>
          <w:sz w:val="28"/>
          <w:szCs w:val="28"/>
        </w:rPr>
        <w:t>三、總務處綜合報告事項：</w:t>
      </w:r>
    </w:p>
    <w:p w:rsidR="00502D9F" w:rsidRPr="00D86F73" w:rsidRDefault="00502D9F" w:rsidP="00502D9F">
      <w:pPr>
        <w:autoSpaceDE w:val="0"/>
        <w:autoSpaceDN w:val="0"/>
        <w:adjustRightInd w:val="0"/>
        <w:ind w:left="700" w:hangingChars="250" w:hanging="700"/>
        <w:rPr>
          <w:rFonts w:ascii="標楷體" w:eastAsia="標楷體" w:hAnsi="標楷體" w:cs="DFKaiShu-SB-Estd-BF"/>
          <w:sz w:val="28"/>
          <w:szCs w:val="28"/>
        </w:rPr>
      </w:pPr>
      <w:r w:rsidRPr="00D86F73">
        <w:rPr>
          <w:rFonts w:ascii="標楷體" w:eastAsia="標楷體" w:hAnsi="標楷體" w:cs="DFKaiShu-SB-Estd-BF" w:hint="eastAsia"/>
          <w:sz w:val="28"/>
          <w:szCs w:val="28"/>
        </w:rPr>
        <w:t xml:space="preserve">  (一)敦品樓地下停車場迭有發現不明外車停放，總務處已於本學期進行校園車輛重登記作業，若需要補登記同仁請向事務處魏先生申請發證，總務處將於下學期進行不定期巡查，以維護同仁權益。另每位同仁以申請一張停車證為限，非因公務需求，不應停放過夜。</w:t>
      </w:r>
    </w:p>
    <w:p w:rsidR="00502D9F" w:rsidRPr="00D86F73" w:rsidRDefault="00502D9F" w:rsidP="00502D9F">
      <w:pPr>
        <w:ind w:left="840" w:hangingChars="300" w:hanging="840"/>
        <w:rPr>
          <w:rFonts w:ascii="標楷體" w:eastAsia="標楷體" w:hAnsi="標楷體"/>
          <w:sz w:val="28"/>
          <w:szCs w:val="28"/>
        </w:rPr>
      </w:pPr>
      <w:r w:rsidRPr="00D86F73">
        <w:rPr>
          <w:rFonts w:ascii="標楷體" w:eastAsia="標楷體" w:hAnsi="標楷體"/>
          <w:sz w:val="28"/>
          <w:szCs w:val="28"/>
        </w:rPr>
        <w:t xml:space="preserve">  (</w:t>
      </w:r>
      <w:r w:rsidRPr="00D86F73">
        <w:rPr>
          <w:rFonts w:ascii="標楷體" w:eastAsia="標楷體" w:hAnsi="標楷體" w:hint="eastAsia"/>
          <w:sz w:val="28"/>
          <w:szCs w:val="28"/>
        </w:rPr>
        <w:t>二)下學期開始，總務處將落實門禁管理，重點作為如下：</w:t>
      </w:r>
    </w:p>
    <w:p w:rsidR="00502D9F" w:rsidRPr="00D86F73" w:rsidRDefault="00502D9F" w:rsidP="00502D9F">
      <w:pPr>
        <w:ind w:left="840" w:hangingChars="300" w:hanging="840"/>
        <w:rPr>
          <w:rFonts w:ascii="標楷體" w:eastAsia="標楷體" w:hAnsi="標楷體"/>
          <w:sz w:val="28"/>
          <w:szCs w:val="28"/>
        </w:rPr>
      </w:pPr>
      <w:r>
        <w:rPr>
          <w:rFonts w:ascii="標楷體" w:eastAsia="標楷體" w:hAnsi="標楷體" w:hint="eastAsia"/>
          <w:sz w:val="28"/>
          <w:szCs w:val="28"/>
        </w:rPr>
        <w:t xml:space="preserve">    1</w:t>
      </w:r>
      <w:r w:rsidRPr="00D86F73">
        <w:rPr>
          <w:rFonts w:ascii="標楷體" w:eastAsia="標楷體" w:hAnsi="標楷體" w:hint="eastAsia"/>
          <w:sz w:val="28"/>
          <w:szCs w:val="28"/>
        </w:rPr>
        <w:t>校友、訪客入校一律換證，並穿戴學校指定識別(暫定為背心)。</w:t>
      </w:r>
    </w:p>
    <w:p w:rsidR="00502D9F" w:rsidRPr="00D86F73" w:rsidRDefault="00502D9F" w:rsidP="00502D9F">
      <w:pPr>
        <w:ind w:left="840" w:hangingChars="300" w:hanging="840"/>
        <w:rPr>
          <w:rFonts w:ascii="標楷體" w:eastAsia="標楷體" w:hAnsi="標楷體"/>
          <w:sz w:val="28"/>
          <w:szCs w:val="28"/>
        </w:rPr>
      </w:pPr>
      <w:r>
        <w:rPr>
          <w:rFonts w:ascii="標楷體" w:eastAsia="標楷體" w:hAnsi="標楷體" w:hint="eastAsia"/>
          <w:sz w:val="28"/>
          <w:szCs w:val="28"/>
        </w:rPr>
        <w:lastRenderedPageBreak/>
        <w:t xml:space="preserve">    2</w:t>
      </w:r>
      <w:r w:rsidRPr="00D86F73">
        <w:rPr>
          <w:rFonts w:ascii="標楷體" w:eastAsia="標楷體" w:hAnsi="標楷體" w:hint="eastAsia"/>
          <w:sz w:val="28"/>
          <w:szCs w:val="28"/>
        </w:rPr>
        <w:t>往來廠商車輛，授權門房管理。</w:t>
      </w:r>
    </w:p>
    <w:p w:rsidR="00502D9F" w:rsidRPr="00D86F73" w:rsidRDefault="00502D9F" w:rsidP="00502D9F">
      <w:pPr>
        <w:ind w:left="840" w:hangingChars="300" w:hanging="840"/>
        <w:rPr>
          <w:rFonts w:ascii="標楷體" w:eastAsia="標楷體" w:hAnsi="標楷體"/>
          <w:sz w:val="28"/>
          <w:szCs w:val="28"/>
        </w:rPr>
      </w:pPr>
      <w:r>
        <w:rPr>
          <w:rFonts w:ascii="標楷體" w:eastAsia="標楷體" w:hAnsi="標楷體" w:hint="eastAsia"/>
          <w:sz w:val="28"/>
          <w:szCs w:val="28"/>
        </w:rPr>
        <w:t xml:space="preserve">    3</w:t>
      </w:r>
      <w:r w:rsidRPr="00D86F73">
        <w:rPr>
          <w:rFonts w:ascii="標楷體" w:eastAsia="標楷體" w:hAnsi="標楷體" w:hint="eastAsia"/>
          <w:sz w:val="28"/>
          <w:szCs w:val="28"/>
        </w:rPr>
        <w:t>晚自習暫定不開放家長車輛駛入校園接送學生，會再向學生與家長宣導。</w:t>
      </w:r>
    </w:p>
    <w:p w:rsidR="00502D9F" w:rsidRPr="00D86F73" w:rsidRDefault="00502D9F" w:rsidP="00502D9F">
      <w:pPr>
        <w:ind w:left="840" w:hangingChars="300" w:hanging="840"/>
        <w:rPr>
          <w:rFonts w:ascii="標楷體" w:eastAsia="標楷體" w:hAnsi="標楷體"/>
          <w:sz w:val="28"/>
          <w:szCs w:val="28"/>
        </w:rPr>
      </w:pPr>
      <w:r w:rsidRPr="00D86F73">
        <w:rPr>
          <w:rFonts w:ascii="標楷體" w:eastAsia="標楷體" w:hAnsi="標楷體" w:hint="eastAsia"/>
          <w:sz w:val="28"/>
          <w:szCs w:val="28"/>
        </w:rPr>
        <w:t xml:space="preserve">   (三)自強樓面對敦品樓側，廠商車輛進出頻繁，或偶有救護車輛，需要有較大的迴轉空間，請同仁車輛盡量不要停放於此。</w:t>
      </w:r>
    </w:p>
    <w:p w:rsidR="00502D9F" w:rsidRPr="00D86F73" w:rsidRDefault="00502D9F" w:rsidP="00502D9F">
      <w:pPr>
        <w:ind w:left="840" w:hangingChars="300" w:hanging="840"/>
        <w:rPr>
          <w:rFonts w:ascii="標楷體" w:eastAsia="標楷體" w:hAnsi="標楷體"/>
          <w:sz w:val="28"/>
          <w:szCs w:val="28"/>
        </w:rPr>
      </w:pPr>
      <w:r>
        <w:rPr>
          <w:rFonts w:ascii="標楷體" w:eastAsia="標楷體" w:hAnsi="標楷體" w:hint="eastAsia"/>
          <w:sz w:val="28"/>
          <w:szCs w:val="28"/>
        </w:rPr>
        <w:t xml:space="preserve">   </w:t>
      </w:r>
      <w:r w:rsidRPr="00D86F73">
        <w:rPr>
          <w:rFonts w:ascii="標楷體" w:eastAsia="標楷體" w:hAnsi="標楷體" w:hint="eastAsia"/>
          <w:sz w:val="28"/>
          <w:szCs w:val="28"/>
        </w:rPr>
        <w:t>(四)自105年10月開始，學校所有的報修項目，統一採線上報修，連結網頁在學校首頁左側，點選入內填寫即可，這會讓總務處的同仁更有效率為各位師生服務。</w:t>
      </w:r>
    </w:p>
    <w:p w:rsidR="00502D9F" w:rsidRPr="00D86F73" w:rsidRDefault="00502D9F" w:rsidP="00502D9F">
      <w:pPr>
        <w:ind w:left="840" w:hangingChars="300" w:hanging="840"/>
        <w:rPr>
          <w:rFonts w:ascii="標楷體" w:eastAsia="標楷體" w:hAnsi="標楷體"/>
          <w:sz w:val="28"/>
          <w:szCs w:val="28"/>
        </w:rPr>
      </w:pPr>
      <w:r w:rsidRPr="00D86F73">
        <w:rPr>
          <w:rFonts w:ascii="標楷體" w:eastAsia="標楷體" w:hAnsi="標楷體" w:hint="eastAsia"/>
          <w:sz w:val="28"/>
          <w:szCs w:val="28"/>
        </w:rPr>
        <w:t xml:space="preserve"> 四、最後感謝各位同仁與同學這一年來的指教，這一切都是為了讓學校更好，所以來年也請各位繼續給我們建議與指教，祝福大家新年快樂，闔家平安。</w:t>
      </w:r>
    </w:p>
    <w:p w:rsidR="003E1C0A" w:rsidRPr="00502D9F" w:rsidRDefault="003E1C0A" w:rsidP="003E1C0A">
      <w:pPr>
        <w:ind w:left="708" w:hangingChars="295" w:hanging="708"/>
        <w:rPr>
          <w:rFonts w:ascii="標楷體" w:eastAsia="標楷體" w:hAnsi="標楷體"/>
        </w:rPr>
      </w:pPr>
    </w:p>
    <w:p w:rsidR="003E1C0A" w:rsidRPr="003E1C0A" w:rsidRDefault="009918FE" w:rsidP="00502D9F">
      <w:pPr>
        <w:ind w:firstLineChars="200" w:firstLine="480"/>
        <w:rPr>
          <w:rFonts w:ascii="標楷體" w:eastAsia="標楷體" w:hAnsi="標楷體"/>
        </w:rPr>
      </w:pPr>
      <w:r>
        <w:rPr>
          <w:rFonts w:ascii="標楷體" w:eastAsia="標楷體" w:hAnsi="標楷體" w:hint="eastAsia"/>
        </w:rPr>
        <w:t xml:space="preserve"> </w:t>
      </w:r>
    </w:p>
    <w:p w:rsidR="002F5D08" w:rsidRDefault="002F5D08" w:rsidP="00CF0EBC">
      <w:pPr>
        <w:spacing w:beforeLines="100" w:before="240" w:line="480" w:lineRule="exact"/>
        <w:jc w:val="both"/>
        <w:textDirection w:val="lrTbV"/>
        <w:rPr>
          <w:rFonts w:ascii="標楷體" w:eastAsia="標楷體" w:hAnsi="標楷體" w:hint="eastAsia"/>
          <w:b/>
          <w:bCs/>
          <w:sz w:val="28"/>
        </w:rPr>
      </w:pPr>
      <w:r w:rsidRPr="002A6D66">
        <w:rPr>
          <w:rFonts w:ascii="標楷體" w:eastAsia="標楷體" w:hAnsi="標楷體" w:hint="eastAsia"/>
          <w:b/>
          <w:bCs/>
          <w:sz w:val="28"/>
        </w:rPr>
        <w:t>【輔導室】</w:t>
      </w:r>
    </w:p>
    <w:p w:rsidR="00B94767" w:rsidRDefault="00B94767" w:rsidP="00B94767">
      <w:pPr>
        <w:widowControl w:val="0"/>
        <w:snapToGrid w:val="0"/>
        <w:jc w:val="both"/>
        <w:rPr>
          <w:rFonts w:ascii="標楷體" w:eastAsia="標楷體" w:hAnsi="標楷體" w:hint="eastAsia"/>
          <w:sz w:val="28"/>
          <w:szCs w:val="28"/>
        </w:rPr>
      </w:pPr>
      <w:r>
        <w:rPr>
          <w:rFonts w:ascii="標楷體" w:eastAsia="標楷體" w:hAnsi="標楷體" w:hint="eastAsia"/>
          <w:sz w:val="28"/>
          <w:szCs w:val="28"/>
        </w:rPr>
        <w:t>一、</w:t>
      </w:r>
      <w:r w:rsidRPr="00B06595">
        <w:rPr>
          <w:rFonts w:ascii="標楷體" w:eastAsia="標楷體" w:hAnsi="標楷體" w:hint="eastAsia"/>
          <w:sz w:val="28"/>
          <w:szCs w:val="28"/>
        </w:rPr>
        <w:t>1/20、21為1</w:t>
      </w:r>
      <w:r w:rsidRPr="00B06595">
        <w:rPr>
          <w:rFonts w:ascii="標楷體" w:eastAsia="標楷體" w:hAnsi="標楷體"/>
          <w:sz w:val="28"/>
          <w:szCs w:val="28"/>
        </w:rPr>
        <w:t>06</w:t>
      </w:r>
      <w:r w:rsidRPr="00B06595">
        <w:rPr>
          <w:rFonts w:ascii="標楷體" w:eastAsia="標楷體" w:hAnsi="標楷體" w:hint="eastAsia"/>
          <w:sz w:val="28"/>
          <w:szCs w:val="28"/>
        </w:rPr>
        <w:t>學</w:t>
      </w:r>
      <w:r w:rsidRPr="00B06595">
        <w:rPr>
          <w:rFonts w:ascii="標楷體" w:eastAsia="標楷體" w:hAnsi="標楷體"/>
          <w:sz w:val="28"/>
          <w:szCs w:val="28"/>
        </w:rPr>
        <w:t>測考試</w:t>
      </w:r>
      <w:r w:rsidRPr="00B06595">
        <w:rPr>
          <w:rFonts w:ascii="標楷體" w:eastAsia="標楷體" w:hAnsi="標楷體" w:hint="eastAsia"/>
          <w:sz w:val="28"/>
          <w:szCs w:val="28"/>
        </w:rPr>
        <w:t>，</w:t>
      </w:r>
      <w:r w:rsidRPr="00B06595">
        <w:rPr>
          <w:rFonts w:ascii="標楷體" w:eastAsia="標楷體" w:hAnsi="標楷體"/>
          <w:sz w:val="28"/>
          <w:szCs w:val="28"/>
        </w:rPr>
        <w:t>考場分佈及考</w:t>
      </w:r>
      <w:r w:rsidRPr="00B06595">
        <w:rPr>
          <w:rFonts w:ascii="標楷體" w:eastAsia="標楷體" w:hAnsi="標楷體" w:hint="eastAsia"/>
          <w:sz w:val="28"/>
          <w:szCs w:val="28"/>
        </w:rPr>
        <w:t>場</w:t>
      </w:r>
      <w:r w:rsidRPr="00B06595">
        <w:rPr>
          <w:rFonts w:ascii="標楷體" w:eastAsia="標楷體" w:hAnsi="標楷體"/>
          <w:sz w:val="28"/>
          <w:szCs w:val="28"/>
        </w:rPr>
        <w:t>服務處設置地點如下：</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468"/>
        <w:gridCol w:w="2517"/>
        <w:gridCol w:w="1204"/>
        <w:gridCol w:w="2345"/>
        <w:gridCol w:w="2268"/>
      </w:tblGrid>
      <w:tr w:rsidR="00B94767" w:rsidRPr="00E315C4" w:rsidTr="00B94767">
        <w:trPr>
          <w:trHeight w:val="303"/>
        </w:trPr>
        <w:tc>
          <w:tcPr>
            <w:tcW w:w="749" w:type="pct"/>
            <w:vAlign w:val="center"/>
          </w:tcPr>
          <w:p w:rsidR="00B94767" w:rsidRPr="00E315C4" w:rsidRDefault="00B94767" w:rsidP="00B94767">
            <w:pPr>
              <w:spacing w:line="0" w:lineRule="atLeast"/>
              <w:jc w:val="center"/>
              <w:rPr>
                <w:rFonts w:ascii="標楷體" w:eastAsia="標楷體" w:hAnsi="標楷體" w:cs="新細明體"/>
                <w:sz w:val="28"/>
                <w:szCs w:val="28"/>
              </w:rPr>
            </w:pPr>
            <w:r w:rsidRPr="00E315C4">
              <w:rPr>
                <w:rFonts w:ascii="標楷體" w:eastAsia="標楷體" w:hAnsi="標楷體" w:cs="新細明體" w:hint="eastAsia"/>
                <w:sz w:val="28"/>
                <w:szCs w:val="28"/>
              </w:rPr>
              <w:t>考場名稱</w:t>
            </w:r>
          </w:p>
        </w:tc>
        <w:tc>
          <w:tcPr>
            <w:tcW w:w="1284" w:type="pct"/>
            <w:vAlign w:val="center"/>
          </w:tcPr>
          <w:p w:rsidR="00B94767" w:rsidRPr="00E315C4" w:rsidRDefault="00B94767" w:rsidP="00B94767">
            <w:pPr>
              <w:spacing w:line="0" w:lineRule="atLeast"/>
              <w:jc w:val="center"/>
              <w:rPr>
                <w:rFonts w:ascii="標楷體" w:eastAsia="標楷體" w:hAnsi="標楷體" w:cs="新細明體"/>
                <w:sz w:val="28"/>
                <w:szCs w:val="28"/>
              </w:rPr>
            </w:pPr>
            <w:r w:rsidRPr="00E315C4">
              <w:rPr>
                <w:rFonts w:ascii="標楷體" w:eastAsia="標楷體" w:hAnsi="標楷體" w:cs="新細明體" w:hint="eastAsia"/>
                <w:sz w:val="28"/>
                <w:szCs w:val="28"/>
              </w:rPr>
              <w:t>地址</w:t>
            </w:r>
          </w:p>
        </w:tc>
        <w:tc>
          <w:tcPr>
            <w:tcW w:w="614" w:type="pct"/>
            <w:shd w:val="clear" w:color="auto" w:fill="auto"/>
            <w:noWrap/>
            <w:vAlign w:val="center"/>
            <w:hideMark/>
          </w:tcPr>
          <w:p w:rsidR="00B94767" w:rsidRPr="00E315C4" w:rsidRDefault="00B94767" w:rsidP="00B94767">
            <w:pPr>
              <w:spacing w:line="0" w:lineRule="atLeast"/>
              <w:jc w:val="center"/>
              <w:rPr>
                <w:rFonts w:ascii="標楷體" w:eastAsia="標楷體" w:hAnsi="標楷體" w:cs="新細明體"/>
                <w:sz w:val="28"/>
                <w:szCs w:val="28"/>
              </w:rPr>
            </w:pPr>
            <w:r w:rsidRPr="00E315C4">
              <w:rPr>
                <w:rFonts w:ascii="標楷體" w:eastAsia="標楷體" w:hAnsi="標楷體" w:cs="新細明體" w:hint="eastAsia"/>
                <w:sz w:val="28"/>
                <w:szCs w:val="28"/>
              </w:rPr>
              <w:t>人數</w:t>
            </w:r>
          </w:p>
        </w:tc>
        <w:tc>
          <w:tcPr>
            <w:tcW w:w="1196" w:type="pct"/>
            <w:vAlign w:val="center"/>
          </w:tcPr>
          <w:p w:rsidR="00B94767" w:rsidRPr="00E315C4" w:rsidRDefault="00B94767" w:rsidP="00B94767">
            <w:pPr>
              <w:spacing w:line="0" w:lineRule="atLeast"/>
              <w:jc w:val="center"/>
              <w:rPr>
                <w:rFonts w:ascii="標楷體" w:eastAsia="標楷體" w:hAnsi="標楷體" w:cs="新細明體"/>
                <w:sz w:val="28"/>
                <w:szCs w:val="28"/>
              </w:rPr>
            </w:pPr>
            <w:r w:rsidRPr="00E315C4">
              <w:rPr>
                <w:rFonts w:ascii="標楷體" w:eastAsia="標楷體" w:hAnsi="標楷體" w:cs="新細明體" w:hint="eastAsia"/>
                <w:sz w:val="28"/>
                <w:szCs w:val="28"/>
              </w:rPr>
              <w:t>景美考生服務處設置地點</w:t>
            </w:r>
          </w:p>
        </w:tc>
        <w:tc>
          <w:tcPr>
            <w:tcW w:w="1157" w:type="pct"/>
            <w:vAlign w:val="center"/>
          </w:tcPr>
          <w:p w:rsidR="00B94767" w:rsidRPr="00E315C4" w:rsidRDefault="00B94767" w:rsidP="00B94767">
            <w:pPr>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備</w:t>
            </w:r>
            <w:r>
              <w:rPr>
                <w:rFonts w:ascii="標楷體" w:eastAsia="標楷體" w:hAnsi="標楷體" w:cs="新細明體"/>
                <w:sz w:val="28"/>
                <w:szCs w:val="28"/>
              </w:rPr>
              <w:t>註</w:t>
            </w:r>
          </w:p>
        </w:tc>
      </w:tr>
      <w:tr w:rsidR="00B94767" w:rsidRPr="00E315C4" w:rsidTr="00B94767">
        <w:trPr>
          <w:trHeight w:val="303"/>
        </w:trPr>
        <w:tc>
          <w:tcPr>
            <w:tcW w:w="749" w:type="pct"/>
            <w:vAlign w:val="center"/>
          </w:tcPr>
          <w:p w:rsidR="00B94767" w:rsidRPr="00E315C4" w:rsidRDefault="00B94767" w:rsidP="00B94767">
            <w:pPr>
              <w:spacing w:line="0" w:lineRule="atLeast"/>
              <w:jc w:val="center"/>
              <w:rPr>
                <w:rFonts w:ascii="標楷體" w:eastAsia="標楷體" w:hAnsi="標楷體" w:cs="新細明體"/>
                <w:sz w:val="28"/>
                <w:szCs w:val="28"/>
              </w:rPr>
            </w:pPr>
            <w:r w:rsidRPr="00E315C4">
              <w:rPr>
                <w:rFonts w:ascii="標楷體" w:eastAsia="標楷體" w:hAnsi="標楷體" w:cs="新細明體" w:hint="eastAsia"/>
                <w:sz w:val="28"/>
                <w:szCs w:val="28"/>
              </w:rPr>
              <w:t>景美女中</w:t>
            </w:r>
          </w:p>
        </w:tc>
        <w:tc>
          <w:tcPr>
            <w:tcW w:w="1284" w:type="pct"/>
            <w:vAlign w:val="center"/>
          </w:tcPr>
          <w:p w:rsidR="00B94767" w:rsidRPr="00E315C4" w:rsidRDefault="00B94767" w:rsidP="00B94767">
            <w:pPr>
              <w:spacing w:line="0" w:lineRule="atLeast"/>
              <w:jc w:val="center"/>
              <w:rPr>
                <w:rFonts w:ascii="標楷體" w:eastAsia="標楷體" w:hAnsi="標楷體" w:cs="新細明體"/>
                <w:sz w:val="28"/>
                <w:szCs w:val="28"/>
              </w:rPr>
            </w:pPr>
            <w:r w:rsidRPr="00E315C4">
              <w:rPr>
                <w:rFonts w:ascii="標楷體" w:eastAsia="標楷體" w:hAnsi="標楷體" w:cs="新細明體" w:hint="eastAsia"/>
                <w:sz w:val="28"/>
                <w:szCs w:val="28"/>
              </w:rPr>
              <w:t>臺北市文山區木新路3段312號</w:t>
            </w:r>
          </w:p>
        </w:tc>
        <w:tc>
          <w:tcPr>
            <w:tcW w:w="614" w:type="pct"/>
            <w:shd w:val="clear" w:color="auto" w:fill="auto"/>
            <w:noWrap/>
            <w:vAlign w:val="center"/>
          </w:tcPr>
          <w:p w:rsidR="00B94767" w:rsidRPr="00E315C4" w:rsidRDefault="00B94767" w:rsidP="00B94767">
            <w:pPr>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420</w:t>
            </w:r>
          </w:p>
        </w:tc>
        <w:tc>
          <w:tcPr>
            <w:tcW w:w="1196" w:type="pct"/>
            <w:vAlign w:val="center"/>
          </w:tcPr>
          <w:p w:rsidR="00B94767" w:rsidRPr="00E315C4" w:rsidRDefault="00B94767" w:rsidP="00B94767">
            <w:pPr>
              <w:spacing w:line="0" w:lineRule="atLeast"/>
              <w:rPr>
                <w:rFonts w:ascii="標楷體" w:eastAsia="標楷體" w:hAnsi="標楷體" w:cs="新細明體"/>
                <w:sz w:val="28"/>
                <w:szCs w:val="28"/>
              </w:rPr>
            </w:pPr>
            <w:r w:rsidRPr="00E315C4">
              <w:rPr>
                <w:rFonts w:ascii="標楷體" w:eastAsia="標楷體" w:hAnsi="標楷體" w:cs="新細明體" w:hint="eastAsia"/>
                <w:sz w:val="28"/>
                <w:szCs w:val="28"/>
              </w:rPr>
              <w:t>1.活動中心</w:t>
            </w:r>
          </w:p>
          <w:p w:rsidR="00B94767" w:rsidRPr="00E315C4" w:rsidRDefault="00B94767" w:rsidP="00B94767">
            <w:pPr>
              <w:spacing w:line="0" w:lineRule="atLeast"/>
              <w:rPr>
                <w:rFonts w:ascii="標楷體" w:eastAsia="標楷體" w:hAnsi="標楷體" w:cs="新細明體"/>
                <w:sz w:val="28"/>
                <w:szCs w:val="28"/>
              </w:rPr>
            </w:pPr>
            <w:r w:rsidRPr="00E315C4">
              <w:rPr>
                <w:rFonts w:ascii="標楷體" w:eastAsia="標楷體" w:hAnsi="標楷體" w:cs="新細明體" w:hint="eastAsia"/>
                <w:sz w:val="28"/>
                <w:szCs w:val="28"/>
              </w:rPr>
              <w:t>2.科</w:t>
            </w:r>
            <w:r>
              <w:rPr>
                <w:rFonts w:ascii="標楷體" w:eastAsia="標楷體" w:hAnsi="標楷體" w:cs="新細明體" w:hint="eastAsia"/>
                <w:sz w:val="28"/>
                <w:szCs w:val="28"/>
              </w:rPr>
              <w:t>學</w:t>
            </w:r>
            <w:r w:rsidRPr="00E315C4">
              <w:rPr>
                <w:rFonts w:ascii="標楷體" w:eastAsia="標楷體" w:hAnsi="標楷體" w:cs="新細明體" w:hint="eastAsia"/>
                <w:sz w:val="28"/>
                <w:szCs w:val="28"/>
              </w:rPr>
              <w:t>館二樓</w:t>
            </w:r>
          </w:p>
        </w:tc>
        <w:tc>
          <w:tcPr>
            <w:tcW w:w="1157" w:type="pct"/>
          </w:tcPr>
          <w:p w:rsidR="00B94767" w:rsidRPr="00E315C4" w:rsidRDefault="00B94767" w:rsidP="00B94767">
            <w:pPr>
              <w:spacing w:line="0" w:lineRule="atLeast"/>
              <w:jc w:val="center"/>
              <w:rPr>
                <w:rFonts w:ascii="標楷體" w:eastAsia="標楷體" w:hAnsi="標楷體" w:cs="新細明體"/>
                <w:sz w:val="28"/>
                <w:szCs w:val="28"/>
              </w:rPr>
            </w:pPr>
          </w:p>
        </w:tc>
      </w:tr>
      <w:tr w:rsidR="00B94767" w:rsidRPr="00E315C4" w:rsidTr="00B94767">
        <w:trPr>
          <w:trHeight w:val="303"/>
        </w:trPr>
        <w:tc>
          <w:tcPr>
            <w:tcW w:w="749" w:type="pct"/>
            <w:vAlign w:val="center"/>
          </w:tcPr>
          <w:p w:rsidR="00B94767" w:rsidRPr="00E315C4" w:rsidRDefault="00B94767" w:rsidP="00B94767">
            <w:pPr>
              <w:spacing w:line="0" w:lineRule="atLeast"/>
              <w:jc w:val="center"/>
              <w:rPr>
                <w:rFonts w:ascii="標楷體" w:eastAsia="標楷體" w:hAnsi="標楷體"/>
                <w:color w:val="000000"/>
                <w:sz w:val="28"/>
                <w:szCs w:val="28"/>
              </w:rPr>
            </w:pPr>
            <w:r w:rsidRPr="00E315C4">
              <w:rPr>
                <w:rFonts w:ascii="標楷體" w:eastAsia="標楷體" w:hAnsi="標楷體" w:cs="新細明體" w:hint="eastAsia"/>
                <w:sz w:val="28"/>
                <w:szCs w:val="28"/>
              </w:rPr>
              <w:t>中山女中</w:t>
            </w:r>
          </w:p>
        </w:tc>
        <w:tc>
          <w:tcPr>
            <w:tcW w:w="1284" w:type="pct"/>
            <w:vAlign w:val="center"/>
          </w:tcPr>
          <w:p w:rsidR="00B94767" w:rsidRPr="00E315C4" w:rsidRDefault="00B94767" w:rsidP="00B94767">
            <w:pPr>
              <w:spacing w:line="0" w:lineRule="atLeast"/>
              <w:jc w:val="center"/>
              <w:rPr>
                <w:rFonts w:ascii="標楷體" w:eastAsia="標楷體" w:hAnsi="標楷體"/>
                <w:color w:val="000000"/>
                <w:sz w:val="28"/>
                <w:szCs w:val="28"/>
              </w:rPr>
            </w:pPr>
            <w:r w:rsidRPr="00E315C4">
              <w:rPr>
                <w:rFonts w:ascii="標楷體" w:eastAsia="標楷體" w:hAnsi="標楷體" w:cs="新細明體" w:hint="eastAsia"/>
                <w:sz w:val="28"/>
                <w:szCs w:val="28"/>
              </w:rPr>
              <w:t>臺北市長安東路二段141號</w:t>
            </w:r>
          </w:p>
        </w:tc>
        <w:tc>
          <w:tcPr>
            <w:tcW w:w="614" w:type="pct"/>
            <w:shd w:val="clear" w:color="auto" w:fill="auto"/>
            <w:noWrap/>
            <w:vAlign w:val="center"/>
          </w:tcPr>
          <w:p w:rsidR="00B94767" w:rsidRPr="00E315C4" w:rsidRDefault="00B94767" w:rsidP="00B94767">
            <w:pPr>
              <w:spacing w:line="0" w:lineRule="atLeas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197</w:t>
            </w:r>
          </w:p>
        </w:tc>
        <w:tc>
          <w:tcPr>
            <w:tcW w:w="1196" w:type="pct"/>
            <w:vAlign w:val="center"/>
          </w:tcPr>
          <w:p w:rsidR="00B94767" w:rsidRDefault="00B94767" w:rsidP="00B94767">
            <w:pPr>
              <w:spacing w:line="0" w:lineRule="atLeast"/>
              <w:rPr>
                <w:rFonts w:ascii="標楷體" w:eastAsia="標楷體" w:hAnsi="標楷體" w:cs="新細明體"/>
                <w:sz w:val="28"/>
                <w:szCs w:val="28"/>
              </w:rPr>
            </w:pPr>
            <w:r>
              <w:rPr>
                <w:rFonts w:ascii="標楷體" w:eastAsia="標楷體" w:hAnsi="標楷體" w:cs="新細明體" w:hint="eastAsia"/>
                <w:sz w:val="28"/>
                <w:szCs w:val="28"/>
              </w:rPr>
              <w:t>1.</w:t>
            </w:r>
            <w:r w:rsidRPr="00E315C4">
              <w:rPr>
                <w:rFonts w:ascii="標楷體" w:eastAsia="標楷體" w:hAnsi="標楷體" w:cs="新細明體" w:hint="eastAsia"/>
                <w:sz w:val="28"/>
                <w:szCs w:val="28"/>
              </w:rPr>
              <w:t>活動中心</w:t>
            </w:r>
          </w:p>
          <w:p w:rsidR="00B94767" w:rsidRPr="00E315C4" w:rsidRDefault="00B94767" w:rsidP="00B94767">
            <w:pPr>
              <w:spacing w:line="0" w:lineRule="atLeast"/>
              <w:rPr>
                <w:rFonts w:ascii="標楷體" w:eastAsia="標楷體" w:hAnsi="標楷體" w:cs="新細明體"/>
                <w:sz w:val="28"/>
                <w:szCs w:val="28"/>
              </w:rPr>
            </w:pPr>
            <w:r>
              <w:rPr>
                <w:rFonts w:ascii="標楷體" w:eastAsia="標楷體" w:hAnsi="標楷體" w:cs="新細明體" w:hint="eastAsia"/>
                <w:sz w:val="28"/>
                <w:szCs w:val="28"/>
              </w:rPr>
              <w:t>2.中</w:t>
            </w:r>
            <w:r>
              <w:rPr>
                <w:rFonts w:ascii="標楷體" w:eastAsia="標楷體" w:hAnsi="標楷體" w:cs="新細明體"/>
                <w:sz w:val="28"/>
                <w:szCs w:val="28"/>
              </w:rPr>
              <w:t>山樓</w:t>
            </w:r>
            <w:r>
              <w:rPr>
                <w:rFonts w:ascii="標楷體" w:eastAsia="標楷體" w:hAnsi="標楷體" w:cs="新細明體" w:hint="eastAsia"/>
                <w:sz w:val="28"/>
                <w:szCs w:val="28"/>
              </w:rPr>
              <w:t>1樓某</w:t>
            </w:r>
            <w:r>
              <w:rPr>
                <w:rFonts w:ascii="標楷體" w:eastAsia="標楷體" w:hAnsi="標楷體" w:cs="新細明體"/>
                <w:sz w:val="28"/>
                <w:szCs w:val="28"/>
              </w:rPr>
              <w:t>教室</w:t>
            </w:r>
          </w:p>
        </w:tc>
        <w:tc>
          <w:tcPr>
            <w:tcW w:w="1157" w:type="pct"/>
          </w:tcPr>
          <w:p w:rsidR="00B94767" w:rsidRPr="00E315C4" w:rsidRDefault="00B94767" w:rsidP="00B94767">
            <w:pPr>
              <w:spacing w:line="0" w:lineRule="atLeast"/>
              <w:rPr>
                <w:rFonts w:ascii="標楷體" w:eastAsia="標楷體" w:hAnsi="標楷體" w:cs="新細明體"/>
                <w:sz w:val="28"/>
                <w:szCs w:val="28"/>
              </w:rPr>
            </w:pPr>
            <w:r>
              <w:rPr>
                <w:rFonts w:ascii="標楷體" w:eastAsia="標楷體" w:hAnsi="標楷體" w:cs="新細明體" w:hint="eastAsia"/>
                <w:sz w:val="28"/>
                <w:szCs w:val="28"/>
              </w:rPr>
              <w:t>1/</w:t>
            </w:r>
            <w:r>
              <w:rPr>
                <w:rFonts w:ascii="標楷體" w:eastAsia="標楷體" w:hAnsi="標楷體" w:cs="新細明體"/>
                <w:sz w:val="28"/>
                <w:szCs w:val="28"/>
              </w:rPr>
              <w:t>19</w:t>
            </w:r>
            <w:r>
              <w:rPr>
                <w:rFonts w:ascii="標楷體" w:eastAsia="標楷體" w:hAnsi="標楷體" w:cs="新細明體" w:hint="eastAsia"/>
                <w:sz w:val="28"/>
                <w:szCs w:val="28"/>
              </w:rPr>
              <w:t>傍</w:t>
            </w:r>
            <w:r>
              <w:rPr>
                <w:rFonts w:ascii="標楷體" w:eastAsia="標楷體" w:hAnsi="標楷體" w:cs="新細明體"/>
                <w:sz w:val="28"/>
                <w:szCs w:val="28"/>
              </w:rPr>
              <w:t>晚</w:t>
            </w:r>
            <w:r>
              <w:rPr>
                <w:rFonts w:ascii="標楷體" w:eastAsia="標楷體" w:hAnsi="標楷體" w:cs="新細明體" w:hint="eastAsia"/>
                <w:sz w:val="28"/>
                <w:szCs w:val="28"/>
              </w:rPr>
              <w:t>會</w:t>
            </w:r>
            <w:r>
              <w:rPr>
                <w:rFonts w:ascii="標楷體" w:eastAsia="標楷體" w:hAnsi="標楷體" w:cs="新細明體"/>
                <w:sz w:val="28"/>
                <w:szCs w:val="28"/>
              </w:rPr>
              <w:t>再公佈教室班號</w:t>
            </w:r>
          </w:p>
        </w:tc>
      </w:tr>
      <w:tr w:rsidR="00B94767" w:rsidRPr="00E315C4" w:rsidTr="00B94767">
        <w:trPr>
          <w:trHeight w:val="560"/>
        </w:trPr>
        <w:tc>
          <w:tcPr>
            <w:tcW w:w="749" w:type="pct"/>
            <w:vAlign w:val="center"/>
          </w:tcPr>
          <w:p w:rsidR="00B94767" w:rsidRPr="00E315C4" w:rsidRDefault="00B94767" w:rsidP="00B94767">
            <w:pPr>
              <w:spacing w:line="0" w:lineRule="atLeast"/>
              <w:jc w:val="center"/>
              <w:rPr>
                <w:rFonts w:ascii="標楷體" w:eastAsia="標楷體" w:hAnsi="標楷體" w:cs="新細明體"/>
                <w:sz w:val="28"/>
                <w:szCs w:val="28"/>
              </w:rPr>
            </w:pPr>
            <w:r w:rsidRPr="00E315C4">
              <w:rPr>
                <w:rFonts w:ascii="標楷體" w:eastAsia="標楷體" w:hAnsi="標楷體" w:cs="新細明體" w:hint="eastAsia"/>
                <w:sz w:val="28"/>
                <w:szCs w:val="28"/>
              </w:rPr>
              <w:t>永平高中</w:t>
            </w:r>
          </w:p>
        </w:tc>
        <w:tc>
          <w:tcPr>
            <w:tcW w:w="1284" w:type="pct"/>
            <w:vAlign w:val="center"/>
          </w:tcPr>
          <w:p w:rsidR="00B94767" w:rsidRPr="00E315C4" w:rsidRDefault="00B94767" w:rsidP="00B94767">
            <w:pPr>
              <w:spacing w:line="0" w:lineRule="atLeast"/>
              <w:jc w:val="center"/>
              <w:rPr>
                <w:rFonts w:ascii="標楷體" w:eastAsia="標楷體" w:hAnsi="標楷體" w:cs="新細明體"/>
                <w:sz w:val="28"/>
                <w:szCs w:val="28"/>
              </w:rPr>
            </w:pPr>
            <w:r w:rsidRPr="00E315C4">
              <w:rPr>
                <w:rFonts w:ascii="標楷體" w:eastAsia="標楷體" w:hAnsi="標楷體" w:cs="新細明體" w:hint="eastAsia"/>
                <w:sz w:val="28"/>
                <w:szCs w:val="28"/>
              </w:rPr>
              <w:t>新北市永和區永平路205號</w:t>
            </w:r>
          </w:p>
        </w:tc>
        <w:tc>
          <w:tcPr>
            <w:tcW w:w="614" w:type="pct"/>
            <w:shd w:val="clear" w:color="auto" w:fill="auto"/>
            <w:noWrap/>
            <w:vAlign w:val="center"/>
          </w:tcPr>
          <w:p w:rsidR="00B94767" w:rsidRPr="00E315C4" w:rsidRDefault="00B94767" w:rsidP="00B94767">
            <w:pPr>
              <w:spacing w:line="0" w:lineRule="atLeas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26</w:t>
            </w:r>
          </w:p>
        </w:tc>
        <w:tc>
          <w:tcPr>
            <w:tcW w:w="1196" w:type="pct"/>
            <w:vAlign w:val="center"/>
          </w:tcPr>
          <w:p w:rsidR="00B94767" w:rsidRPr="00E315C4" w:rsidRDefault="00B94767" w:rsidP="00B94767">
            <w:pPr>
              <w:spacing w:line="0" w:lineRule="atLeast"/>
              <w:jc w:val="center"/>
              <w:rPr>
                <w:rFonts w:ascii="標楷體" w:eastAsia="標楷體" w:hAnsi="標楷體" w:cs="新細明體"/>
                <w:sz w:val="28"/>
                <w:szCs w:val="28"/>
              </w:rPr>
            </w:pPr>
            <w:r w:rsidRPr="00E315C4">
              <w:rPr>
                <w:rFonts w:ascii="標楷體" w:eastAsia="標楷體" w:hAnsi="標楷體" w:cs="新細明體" w:hint="eastAsia"/>
                <w:sz w:val="28"/>
                <w:szCs w:val="28"/>
              </w:rPr>
              <w:t>體育館</w:t>
            </w:r>
          </w:p>
        </w:tc>
        <w:tc>
          <w:tcPr>
            <w:tcW w:w="1157" w:type="pct"/>
          </w:tcPr>
          <w:p w:rsidR="00B94767" w:rsidRPr="00E315C4" w:rsidRDefault="00B94767" w:rsidP="00B94767">
            <w:pPr>
              <w:spacing w:line="0" w:lineRule="atLeast"/>
              <w:rPr>
                <w:rFonts w:ascii="標楷體" w:eastAsia="標楷體" w:hAnsi="標楷體" w:cs="新細明體"/>
                <w:sz w:val="28"/>
                <w:szCs w:val="28"/>
              </w:rPr>
            </w:pPr>
          </w:p>
        </w:tc>
      </w:tr>
      <w:tr w:rsidR="00B94767" w:rsidRPr="00E315C4" w:rsidTr="00B94767">
        <w:trPr>
          <w:trHeight w:val="560"/>
        </w:trPr>
        <w:tc>
          <w:tcPr>
            <w:tcW w:w="749" w:type="pct"/>
            <w:vAlign w:val="center"/>
          </w:tcPr>
          <w:p w:rsidR="00B94767" w:rsidRPr="00E315C4" w:rsidRDefault="00B94767" w:rsidP="00B94767">
            <w:pPr>
              <w:spacing w:line="0" w:lineRule="atLeas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華僑高</w:t>
            </w:r>
            <w:r>
              <w:rPr>
                <w:rFonts w:ascii="標楷體" w:eastAsia="標楷體" w:hAnsi="標楷體" w:cs="新細明體"/>
                <w:color w:val="000000"/>
                <w:sz w:val="28"/>
                <w:szCs w:val="28"/>
              </w:rPr>
              <w:t>中</w:t>
            </w:r>
          </w:p>
        </w:tc>
        <w:tc>
          <w:tcPr>
            <w:tcW w:w="1284" w:type="pct"/>
            <w:vAlign w:val="center"/>
          </w:tcPr>
          <w:p w:rsidR="00B94767" w:rsidRPr="00E315C4" w:rsidRDefault="00B94767" w:rsidP="00B94767">
            <w:pPr>
              <w:spacing w:line="0" w:lineRule="atLeast"/>
              <w:jc w:val="center"/>
              <w:rPr>
                <w:rFonts w:ascii="標楷體" w:eastAsia="標楷體" w:hAnsi="標楷體"/>
                <w:color w:val="000000"/>
                <w:sz w:val="28"/>
                <w:szCs w:val="28"/>
              </w:rPr>
            </w:pPr>
            <w:r w:rsidRPr="00F07A6B">
              <w:rPr>
                <w:rFonts w:ascii="標楷體" w:eastAsia="標楷體" w:hAnsi="標楷體" w:cs="新細明體"/>
                <w:sz w:val="28"/>
                <w:szCs w:val="28"/>
              </w:rPr>
              <w:t>新北市板橋區大觀路一段32號</w:t>
            </w:r>
          </w:p>
        </w:tc>
        <w:tc>
          <w:tcPr>
            <w:tcW w:w="614" w:type="pct"/>
            <w:shd w:val="clear" w:color="auto" w:fill="auto"/>
            <w:noWrap/>
            <w:vAlign w:val="center"/>
          </w:tcPr>
          <w:p w:rsidR="00B94767" w:rsidRPr="00E315C4" w:rsidRDefault="00B94767" w:rsidP="00B94767">
            <w:pPr>
              <w:spacing w:line="0" w:lineRule="atLeast"/>
              <w:jc w:val="center"/>
              <w:rPr>
                <w:rFonts w:ascii="標楷體" w:eastAsia="標楷體" w:hAnsi="標楷體" w:cs="新細明體"/>
                <w:color w:val="000000"/>
                <w:sz w:val="28"/>
                <w:szCs w:val="28"/>
              </w:rPr>
            </w:pPr>
            <w:r>
              <w:rPr>
                <w:rFonts w:ascii="標楷體" w:eastAsia="標楷體" w:hAnsi="標楷體" w:cs="新細明體" w:hint="eastAsia"/>
                <w:color w:val="000000"/>
                <w:sz w:val="28"/>
                <w:szCs w:val="28"/>
              </w:rPr>
              <w:t>16</w:t>
            </w:r>
          </w:p>
        </w:tc>
        <w:tc>
          <w:tcPr>
            <w:tcW w:w="1196" w:type="pct"/>
            <w:vAlign w:val="center"/>
          </w:tcPr>
          <w:p w:rsidR="00B94767" w:rsidRPr="00E315C4" w:rsidRDefault="00B94767" w:rsidP="00B94767">
            <w:pPr>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中</w:t>
            </w:r>
            <w:r>
              <w:rPr>
                <w:rFonts w:ascii="標楷體" w:eastAsia="標楷體" w:hAnsi="標楷體" w:cs="新細明體"/>
                <w:sz w:val="28"/>
                <w:szCs w:val="28"/>
              </w:rPr>
              <w:t>正堂</w:t>
            </w:r>
          </w:p>
        </w:tc>
        <w:tc>
          <w:tcPr>
            <w:tcW w:w="1157" w:type="pct"/>
            <w:vMerge w:val="restart"/>
          </w:tcPr>
          <w:p w:rsidR="00B94767" w:rsidRPr="00E315C4" w:rsidRDefault="00B94767" w:rsidP="00B94767">
            <w:pPr>
              <w:spacing w:line="0" w:lineRule="atLeast"/>
              <w:rPr>
                <w:rFonts w:ascii="標楷體" w:eastAsia="標楷體" w:hAnsi="標楷體" w:cs="新細明體"/>
                <w:sz w:val="28"/>
                <w:szCs w:val="28"/>
              </w:rPr>
            </w:pPr>
            <w:r>
              <w:rPr>
                <w:rFonts w:ascii="標楷體" w:eastAsia="標楷體" w:hAnsi="標楷體" w:cs="新細明體" w:hint="eastAsia"/>
                <w:sz w:val="28"/>
                <w:szCs w:val="28"/>
              </w:rPr>
              <w:t>不</w:t>
            </w:r>
            <w:r>
              <w:rPr>
                <w:rFonts w:ascii="標楷體" w:eastAsia="標楷體" w:hAnsi="標楷體" w:cs="新細明體"/>
                <w:sz w:val="28"/>
                <w:szCs w:val="28"/>
              </w:rPr>
              <w:t>設置考生服務處，請考生及家長自行至休息處休息。</w:t>
            </w:r>
          </w:p>
        </w:tc>
      </w:tr>
      <w:tr w:rsidR="00B94767" w:rsidRPr="00E315C4" w:rsidTr="00B94767">
        <w:trPr>
          <w:trHeight w:val="786"/>
        </w:trPr>
        <w:tc>
          <w:tcPr>
            <w:tcW w:w="749" w:type="pct"/>
            <w:vAlign w:val="center"/>
          </w:tcPr>
          <w:p w:rsidR="00B94767" w:rsidRPr="00E315C4" w:rsidRDefault="00B94767" w:rsidP="00B94767">
            <w:pPr>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新</w:t>
            </w:r>
            <w:r>
              <w:rPr>
                <w:rFonts w:ascii="標楷體" w:eastAsia="標楷體" w:hAnsi="標楷體" w:cs="新細明體"/>
                <w:sz w:val="28"/>
                <w:szCs w:val="28"/>
              </w:rPr>
              <w:t>莊</w:t>
            </w:r>
            <w:r>
              <w:rPr>
                <w:rFonts w:ascii="標楷體" w:eastAsia="標楷體" w:hAnsi="標楷體" w:cs="新細明體" w:hint="eastAsia"/>
                <w:sz w:val="28"/>
                <w:szCs w:val="28"/>
              </w:rPr>
              <w:t>高</w:t>
            </w:r>
            <w:r>
              <w:rPr>
                <w:rFonts w:ascii="標楷體" w:eastAsia="標楷體" w:hAnsi="標楷體" w:cs="新細明體"/>
                <w:sz w:val="28"/>
                <w:szCs w:val="28"/>
              </w:rPr>
              <w:t>中</w:t>
            </w:r>
          </w:p>
        </w:tc>
        <w:tc>
          <w:tcPr>
            <w:tcW w:w="1284" w:type="pct"/>
            <w:vAlign w:val="center"/>
          </w:tcPr>
          <w:p w:rsidR="00B94767" w:rsidRPr="00E315C4" w:rsidRDefault="00B94767" w:rsidP="00B94767">
            <w:pPr>
              <w:spacing w:line="0" w:lineRule="atLeast"/>
              <w:jc w:val="center"/>
              <w:rPr>
                <w:rFonts w:ascii="標楷體" w:eastAsia="標楷體" w:hAnsi="標楷體" w:cs="新細明體"/>
                <w:sz w:val="28"/>
                <w:szCs w:val="28"/>
              </w:rPr>
            </w:pPr>
            <w:r w:rsidRPr="00F07A6B">
              <w:rPr>
                <w:rFonts w:ascii="標楷體" w:eastAsia="標楷體" w:hAnsi="標楷體" w:cs="新細明體" w:hint="eastAsia"/>
                <w:sz w:val="28"/>
                <w:szCs w:val="28"/>
              </w:rPr>
              <w:t>新北市新莊</w:t>
            </w:r>
            <w:r>
              <w:rPr>
                <w:rFonts w:ascii="標楷體" w:eastAsia="標楷體" w:hAnsi="標楷體" w:cs="新細明體" w:hint="eastAsia"/>
                <w:sz w:val="28"/>
                <w:szCs w:val="28"/>
              </w:rPr>
              <w:t>區</w:t>
            </w:r>
            <w:r>
              <w:rPr>
                <w:rFonts w:ascii="標楷體" w:eastAsia="標楷體" w:hAnsi="標楷體" w:cs="新細明體"/>
                <w:sz w:val="28"/>
                <w:szCs w:val="28"/>
              </w:rPr>
              <w:t>中平路</w:t>
            </w:r>
            <w:r>
              <w:rPr>
                <w:rFonts w:ascii="標楷體" w:eastAsia="標楷體" w:hAnsi="標楷體" w:cs="新細明體" w:hint="eastAsia"/>
                <w:sz w:val="28"/>
                <w:szCs w:val="28"/>
              </w:rPr>
              <w:t>1</w:t>
            </w:r>
            <w:r>
              <w:rPr>
                <w:rFonts w:ascii="標楷體" w:eastAsia="標楷體" w:hAnsi="標楷體" w:cs="新細明體"/>
                <w:sz w:val="28"/>
                <w:szCs w:val="28"/>
              </w:rPr>
              <w:t>35</w:t>
            </w:r>
            <w:r>
              <w:rPr>
                <w:rFonts w:ascii="標楷體" w:eastAsia="標楷體" w:hAnsi="標楷體" w:cs="新細明體" w:hint="eastAsia"/>
                <w:sz w:val="28"/>
                <w:szCs w:val="28"/>
              </w:rPr>
              <w:t>號</w:t>
            </w:r>
          </w:p>
        </w:tc>
        <w:tc>
          <w:tcPr>
            <w:tcW w:w="614" w:type="pct"/>
            <w:shd w:val="clear" w:color="auto" w:fill="auto"/>
            <w:noWrap/>
            <w:vAlign w:val="center"/>
          </w:tcPr>
          <w:p w:rsidR="00B94767" w:rsidRPr="00E315C4" w:rsidRDefault="00B94767" w:rsidP="00B94767">
            <w:pPr>
              <w:spacing w:line="0" w:lineRule="atLeast"/>
              <w:jc w:val="center"/>
              <w:rPr>
                <w:rFonts w:ascii="標楷體" w:eastAsia="標楷體" w:hAnsi="標楷體" w:cs="新細明體"/>
                <w:sz w:val="28"/>
                <w:szCs w:val="28"/>
              </w:rPr>
            </w:pPr>
            <w:r>
              <w:rPr>
                <w:rFonts w:ascii="標楷體" w:eastAsia="標楷體" w:hAnsi="標楷體" w:cs="新細明體"/>
                <w:sz w:val="28"/>
                <w:szCs w:val="28"/>
              </w:rPr>
              <w:t>7</w:t>
            </w:r>
          </w:p>
        </w:tc>
        <w:tc>
          <w:tcPr>
            <w:tcW w:w="1196" w:type="pct"/>
            <w:vAlign w:val="center"/>
          </w:tcPr>
          <w:p w:rsidR="00B94767" w:rsidRPr="00E315C4" w:rsidRDefault="00B94767" w:rsidP="00B94767">
            <w:pPr>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活</w:t>
            </w:r>
            <w:r>
              <w:rPr>
                <w:rFonts w:ascii="標楷體" w:eastAsia="標楷體" w:hAnsi="標楷體" w:cs="新細明體"/>
                <w:sz w:val="28"/>
                <w:szCs w:val="28"/>
              </w:rPr>
              <w:t>動中心</w:t>
            </w:r>
          </w:p>
        </w:tc>
        <w:tc>
          <w:tcPr>
            <w:tcW w:w="1157" w:type="pct"/>
            <w:vMerge/>
          </w:tcPr>
          <w:p w:rsidR="00B94767" w:rsidRPr="00E315C4" w:rsidRDefault="00B94767" w:rsidP="00B94767">
            <w:pPr>
              <w:spacing w:line="0" w:lineRule="atLeast"/>
              <w:rPr>
                <w:rFonts w:ascii="標楷體" w:eastAsia="標楷體" w:hAnsi="標楷體" w:cs="新細明體"/>
                <w:sz w:val="28"/>
                <w:szCs w:val="28"/>
              </w:rPr>
            </w:pPr>
          </w:p>
        </w:tc>
      </w:tr>
      <w:tr w:rsidR="00B94767" w:rsidRPr="00E315C4" w:rsidTr="00B94767">
        <w:trPr>
          <w:trHeight w:val="786"/>
        </w:trPr>
        <w:tc>
          <w:tcPr>
            <w:tcW w:w="749" w:type="pct"/>
            <w:vAlign w:val="center"/>
          </w:tcPr>
          <w:p w:rsidR="00B94767" w:rsidRDefault="00B94767" w:rsidP="00B94767">
            <w:pPr>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三</w:t>
            </w:r>
            <w:r>
              <w:rPr>
                <w:rFonts w:ascii="標楷體" w:eastAsia="標楷體" w:hAnsi="標楷體" w:cs="新細明體"/>
                <w:sz w:val="28"/>
                <w:szCs w:val="28"/>
              </w:rPr>
              <w:t>民高中</w:t>
            </w:r>
          </w:p>
        </w:tc>
        <w:tc>
          <w:tcPr>
            <w:tcW w:w="1284" w:type="pct"/>
            <w:vAlign w:val="center"/>
          </w:tcPr>
          <w:p w:rsidR="00B94767" w:rsidRPr="00E315C4" w:rsidRDefault="00B94767" w:rsidP="00B94767">
            <w:pPr>
              <w:spacing w:line="0" w:lineRule="atLeast"/>
              <w:jc w:val="center"/>
              <w:rPr>
                <w:rFonts w:ascii="標楷體" w:eastAsia="標楷體" w:hAnsi="標楷體" w:cs="新細明體"/>
                <w:sz w:val="28"/>
                <w:szCs w:val="28"/>
              </w:rPr>
            </w:pPr>
            <w:r w:rsidRPr="00D87460">
              <w:rPr>
                <w:rFonts w:ascii="標楷體" w:eastAsia="標楷體" w:hAnsi="標楷體" w:cs="新細明體"/>
                <w:sz w:val="28"/>
                <w:szCs w:val="28"/>
              </w:rPr>
              <w:t>新北市蘆洲區三民路96號</w:t>
            </w:r>
          </w:p>
        </w:tc>
        <w:tc>
          <w:tcPr>
            <w:tcW w:w="614" w:type="pct"/>
            <w:shd w:val="clear" w:color="auto" w:fill="auto"/>
            <w:noWrap/>
            <w:vAlign w:val="center"/>
          </w:tcPr>
          <w:p w:rsidR="00B94767" w:rsidRPr="00E315C4" w:rsidRDefault="00B94767" w:rsidP="00B94767">
            <w:pPr>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9</w:t>
            </w:r>
          </w:p>
        </w:tc>
        <w:tc>
          <w:tcPr>
            <w:tcW w:w="1196" w:type="pct"/>
            <w:vAlign w:val="center"/>
          </w:tcPr>
          <w:p w:rsidR="00B94767" w:rsidRPr="00E315C4" w:rsidRDefault="00B94767" w:rsidP="00B94767">
            <w:pPr>
              <w:spacing w:line="0" w:lineRule="atLeast"/>
              <w:jc w:val="center"/>
              <w:rPr>
                <w:rFonts w:ascii="標楷體" w:eastAsia="標楷體" w:hAnsi="標楷體" w:cs="新細明體"/>
                <w:sz w:val="28"/>
                <w:szCs w:val="28"/>
              </w:rPr>
            </w:pPr>
            <w:r>
              <w:rPr>
                <w:rFonts w:ascii="標楷體" w:eastAsia="標楷體" w:hAnsi="標楷體" w:cs="新細明體" w:hint="eastAsia"/>
                <w:sz w:val="28"/>
                <w:szCs w:val="28"/>
              </w:rPr>
              <w:t>逸</w:t>
            </w:r>
            <w:r>
              <w:rPr>
                <w:rFonts w:ascii="標楷體" w:eastAsia="標楷體" w:hAnsi="標楷體" w:cs="新細明體"/>
                <w:sz w:val="28"/>
                <w:szCs w:val="28"/>
              </w:rPr>
              <w:t>仙堂</w:t>
            </w:r>
          </w:p>
        </w:tc>
        <w:tc>
          <w:tcPr>
            <w:tcW w:w="1157" w:type="pct"/>
            <w:vMerge/>
          </w:tcPr>
          <w:p w:rsidR="00B94767" w:rsidRPr="00E315C4" w:rsidRDefault="00B94767" w:rsidP="00B94767">
            <w:pPr>
              <w:spacing w:line="0" w:lineRule="atLeast"/>
              <w:rPr>
                <w:rFonts w:ascii="標楷體" w:eastAsia="標楷體" w:hAnsi="標楷體" w:cs="新細明體"/>
                <w:sz w:val="28"/>
                <w:szCs w:val="28"/>
              </w:rPr>
            </w:pPr>
          </w:p>
        </w:tc>
      </w:tr>
    </w:tbl>
    <w:p w:rsidR="00B94767" w:rsidRPr="00893D93" w:rsidRDefault="00B94767" w:rsidP="00B94767">
      <w:pPr>
        <w:widowControl w:val="0"/>
        <w:snapToGrid w:val="0"/>
        <w:ind w:leftChars="232" w:left="557"/>
        <w:jc w:val="both"/>
        <w:rPr>
          <w:rFonts w:ascii="標楷體" w:eastAsia="標楷體" w:hAnsi="標楷體"/>
          <w:sz w:val="28"/>
          <w:szCs w:val="28"/>
        </w:rPr>
      </w:pPr>
      <w:r w:rsidRPr="00B06595">
        <w:rPr>
          <w:rFonts w:ascii="標楷體" w:eastAsia="標楷體" w:hAnsi="標楷體" w:hint="eastAsia"/>
          <w:sz w:val="28"/>
          <w:szCs w:val="28"/>
        </w:rPr>
        <w:t>先感</w:t>
      </w:r>
      <w:r w:rsidRPr="00B06595">
        <w:rPr>
          <w:rFonts w:ascii="標楷體" w:eastAsia="標楷體" w:hAnsi="標楷體"/>
          <w:sz w:val="28"/>
          <w:szCs w:val="28"/>
        </w:rPr>
        <w:t>謝家長會提供人力及經費的支持</w:t>
      </w:r>
      <w:r w:rsidRPr="00B06595">
        <w:rPr>
          <w:rFonts w:ascii="標楷體" w:eastAsia="標楷體" w:hAnsi="標楷體" w:hint="eastAsia"/>
          <w:sz w:val="28"/>
          <w:szCs w:val="28"/>
        </w:rPr>
        <w:t>，</w:t>
      </w:r>
      <w:r w:rsidRPr="00B06595">
        <w:rPr>
          <w:rFonts w:ascii="標楷體" w:eastAsia="標楷體" w:hAnsi="標楷體"/>
          <w:sz w:val="28"/>
          <w:szCs w:val="28"/>
        </w:rPr>
        <w:t>感謝教官室帶隊教官的協助，</w:t>
      </w:r>
      <w:r w:rsidRPr="00B06595">
        <w:rPr>
          <w:rFonts w:ascii="標楷體" w:eastAsia="標楷體" w:hAnsi="標楷體" w:hint="eastAsia"/>
          <w:sz w:val="28"/>
          <w:szCs w:val="28"/>
        </w:rPr>
        <w:t>更感</w:t>
      </w:r>
      <w:r w:rsidRPr="00B06595">
        <w:rPr>
          <w:rFonts w:ascii="標楷體" w:eastAsia="標楷體" w:hAnsi="標楷體"/>
          <w:sz w:val="28"/>
          <w:szCs w:val="28"/>
        </w:rPr>
        <w:t>謝各位老師</w:t>
      </w:r>
      <w:r w:rsidRPr="00B06595">
        <w:rPr>
          <w:rFonts w:ascii="標楷體" w:eastAsia="標楷體" w:hAnsi="標楷體" w:hint="eastAsia"/>
          <w:sz w:val="28"/>
          <w:szCs w:val="28"/>
        </w:rPr>
        <w:t>對</w:t>
      </w:r>
      <w:r w:rsidRPr="00B06595">
        <w:rPr>
          <w:rFonts w:ascii="標楷體" w:eastAsia="標楷體" w:hAnsi="標楷體"/>
          <w:sz w:val="28"/>
          <w:szCs w:val="28"/>
        </w:rPr>
        <w:t>學生的指導，如果老師有到考場給學生加油的，請幫忙在考場記</w:t>
      </w:r>
      <w:r w:rsidRPr="00B06595">
        <w:rPr>
          <w:rFonts w:ascii="標楷體" w:eastAsia="標楷體" w:hAnsi="標楷體" w:hint="eastAsia"/>
          <w:sz w:val="28"/>
          <w:szCs w:val="28"/>
        </w:rPr>
        <w:t>錄</w:t>
      </w:r>
      <w:r w:rsidRPr="00B06595">
        <w:rPr>
          <w:rFonts w:ascii="標楷體" w:eastAsia="標楷體" w:hAnsi="標楷體"/>
          <w:sz w:val="28"/>
          <w:szCs w:val="28"/>
        </w:rPr>
        <w:t>中簽名，先預</w:t>
      </w:r>
      <w:r w:rsidRPr="00B06595">
        <w:rPr>
          <w:rFonts w:ascii="標楷體" w:eastAsia="標楷體" w:hAnsi="標楷體" w:hint="eastAsia"/>
          <w:sz w:val="28"/>
          <w:szCs w:val="28"/>
        </w:rPr>
        <w:t>祝</w:t>
      </w:r>
      <w:r w:rsidRPr="00B06595">
        <w:rPr>
          <w:rFonts w:ascii="標楷體" w:eastAsia="標楷體" w:hAnsi="標楷體"/>
          <w:sz w:val="28"/>
          <w:szCs w:val="28"/>
        </w:rPr>
        <w:t>這屆景美的學生</w:t>
      </w:r>
      <w:r w:rsidRPr="00B06595">
        <w:rPr>
          <w:rFonts w:ascii="標楷體" w:eastAsia="標楷體" w:hAnsi="標楷體" w:hint="eastAsia"/>
          <w:sz w:val="28"/>
          <w:szCs w:val="28"/>
        </w:rPr>
        <w:t>旗</w:t>
      </w:r>
      <w:r w:rsidRPr="00B06595">
        <w:rPr>
          <w:rFonts w:ascii="標楷體" w:eastAsia="標楷體" w:hAnsi="標楷體"/>
          <w:sz w:val="28"/>
          <w:szCs w:val="28"/>
        </w:rPr>
        <w:t>開得勝，考試順利！</w:t>
      </w:r>
    </w:p>
    <w:p w:rsidR="00B94767" w:rsidRDefault="00B94767" w:rsidP="00B94767">
      <w:pPr>
        <w:widowControl w:val="0"/>
        <w:snapToGrid w:val="0"/>
        <w:ind w:left="560" w:hangingChars="200" w:hanging="560"/>
        <w:jc w:val="both"/>
        <w:rPr>
          <w:rFonts w:ascii="標楷體" w:eastAsia="標楷體" w:hAnsi="標楷體" w:hint="eastAsia"/>
          <w:sz w:val="28"/>
          <w:szCs w:val="28"/>
        </w:rPr>
      </w:pPr>
      <w:r>
        <w:rPr>
          <w:rFonts w:ascii="標楷體" w:eastAsia="標楷體" w:hAnsi="標楷體" w:hint="eastAsia"/>
          <w:sz w:val="28"/>
          <w:szCs w:val="28"/>
        </w:rPr>
        <w:t>二、</w:t>
      </w:r>
      <w:r w:rsidRPr="00B06595">
        <w:rPr>
          <w:rFonts w:ascii="標楷體" w:eastAsia="標楷體" w:hAnsi="標楷體" w:hint="eastAsia"/>
          <w:sz w:val="28"/>
          <w:szCs w:val="28"/>
        </w:rPr>
        <w:t>請</w:t>
      </w:r>
      <w:r w:rsidRPr="00B06595">
        <w:rPr>
          <w:rFonts w:ascii="標楷體" w:eastAsia="標楷體" w:hAnsi="標楷體"/>
          <w:sz w:val="28"/>
          <w:szCs w:val="28"/>
        </w:rPr>
        <w:t>高三老師協助提</w:t>
      </w:r>
      <w:r w:rsidRPr="00B06595">
        <w:rPr>
          <w:rFonts w:ascii="標楷體" w:eastAsia="標楷體" w:hAnsi="標楷體" w:hint="eastAsia"/>
          <w:sz w:val="28"/>
          <w:szCs w:val="28"/>
        </w:rPr>
        <w:t>醒</w:t>
      </w:r>
      <w:r w:rsidRPr="00B06595">
        <w:rPr>
          <w:rFonts w:ascii="標楷體" w:eastAsia="標楷體" w:hAnsi="標楷體"/>
          <w:sz w:val="28"/>
          <w:szCs w:val="28"/>
        </w:rPr>
        <w:t>可能會參加申請入學的學生，</w:t>
      </w:r>
      <w:r w:rsidRPr="00B06595">
        <w:rPr>
          <w:rFonts w:ascii="標楷體" w:eastAsia="標楷體" w:hAnsi="標楷體" w:hint="eastAsia"/>
          <w:sz w:val="28"/>
          <w:szCs w:val="28"/>
        </w:rPr>
        <w:t>利</w:t>
      </w:r>
      <w:r w:rsidRPr="00B06595">
        <w:rPr>
          <w:rFonts w:ascii="標楷體" w:eastAsia="標楷體" w:hAnsi="標楷體"/>
          <w:sz w:val="28"/>
          <w:szCs w:val="28"/>
        </w:rPr>
        <w:t>用寒假的空檔預先進行備審資料的製作，以免</w:t>
      </w:r>
      <w:r w:rsidRPr="00B06595">
        <w:rPr>
          <w:rFonts w:ascii="標楷體" w:eastAsia="標楷體" w:hAnsi="標楷體" w:hint="eastAsia"/>
          <w:sz w:val="28"/>
          <w:szCs w:val="28"/>
        </w:rPr>
        <w:t>3月</w:t>
      </w:r>
      <w:r w:rsidRPr="00B06595">
        <w:rPr>
          <w:rFonts w:ascii="標楷體" w:eastAsia="標楷體" w:hAnsi="標楷體"/>
          <w:sz w:val="28"/>
          <w:szCs w:val="28"/>
        </w:rPr>
        <w:t>時太趕</w:t>
      </w:r>
      <w:r w:rsidRPr="00B06595">
        <w:rPr>
          <w:rFonts w:ascii="標楷體" w:eastAsia="標楷體" w:hAnsi="標楷體" w:hint="eastAsia"/>
          <w:sz w:val="28"/>
          <w:szCs w:val="28"/>
        </w:rPr>
        <w:t>，</w:t>
      </w:r>
      <w:r w:rsidRPr="00B06595">
        <w:rPr>
          <w:rFonts w:ascii="標楷體" w:eastAsia="標楷體" w:hAnsi="標楷體"/>
          <w:sz w:val="28"/>
          <w:szCs w:val="28"/>
        </w:rPr>
        <w:t>影響備審的</w:t>
      </w:r>
      <w:r w:rsidRPr="00B06595">
        <w:rPr>
          <w:rFonts w:ascii="標楷體" w:eastAsia="標楷體" w:hAnsi="標楷體" w:hint="eastAsia"/>
          <w:sz w:val="28"/>
          <w:szCs w:val="28"/>
        </w:rPr>
        <w:t>品</w:t>
      </w:r>
      <w:r w:rsidRPr="00B06595">
        <w:rPr>
          <w:rFonts w:ascii="標楷體" w:eastAsia="標楷體" w:hAnsi="標楷體"/>
          <w:sz w:val="28"/>
          <w:szCs w:val="28"/>
        </w:rPr>
        <w:t>質。</w:t>
      </w:r>
    </w:p>
    <w:p w:rsidR="00B94767" w:rsidRDefault="00B94767" w:rsidP="00B94767">
      <w:pPr>
        <w:widowControl w:val="0"/>
        <w:snapToGrid w:val="0"/>
        <w:ind w:left="560" w:hangingChars="200" w:hanging="560"/>
        <w:jc w:val="both"/>
        <w:rPr>
          <w:rFonts w:ascii="標楷體" w:eastAsia="標楷體" w:hAnsi="標楷體" w:hint="eastAsia"/>
          <w:sz w:val="28"/>
          <w:szCs w:val="28"/>
        </w:rPr>
      </w:pPr>
      <w:r>
        <w:rPr>
          <w:rFonts w:ascii="標楷體" w:eastAsia="標楷體" w:hAnsi="標楷體" w:hint="eastAsia"/>
          <w:sz w:val="28"/>
          <w:szCs w:val="28"/>
        </w:rPr>
        <w:t>三、</w:t>
      </w:r>
      <w:r w:rsidRPr="00B06595">
        <w:rPr>
          <w:rFonts w:ascii="標楷體" w:eastAsia="標楷體" w:hAnsi="標楷體" w:hint="eastAsia"/>
          <w:sz w:val="28"/>
          <w:szCs w:val="28"/>
        </w:rPr>
        <w:t>因</w:t>
      </w:r>
      <w:r w:rsidRPr="00B06595">
        <w:rPr>
          <w:rFonts w:ascii="標楷體" w:eastAsia="標楷體" w:hAnsi="標楷體"/>
          <w:sz w:val="28"/>
          <w:szCs w:val="28"/>
        </w:rPr>
        <w:t>應時代</w:t>
      </w:r>
      <w:r w:rsidRPr="00B06595">
        <w:rPr>
          <w:rFonts w:ascii="標楷體" w:eastAsia="標楷體" w:hAnsi="標楷體" w:hint="eastAsia"/>
          <w:sz w:val="28"/>
          <w:szCs w:val="28"/>
        </w:rPr>
        <w:t>變</w:t>
      </w:r>
      <w:r w:rsidRPr="00B06595">
        <w:rPr>
          <w:rFonts w:ascii="標楷體" w:eastAsia="標楷體" w:hAnsi="標楷體"/>
          <w:sz w:val="28"/>
          <w:szCs w:val="28"/>
        </w:rPr>
        <w:t>遷，新住民家庭越來越多，</w:t>
      </w:r>
      <w:r w:rsidRPr="00B06595">
        <w:rPr>
          <w:rFonts w:ascii="標楷體" w:eastAsia="標楷體" w:hAnsi="標楷體" w:hint="eastAsia"/>
          <w:sz w:val="28"/>
          <w:szCs w:val="28"/>
        </w:rPr>
        <w:t>老</w:t>
      </w:r>
      <w:r w:rsidRPr="00B06595">
        <w:rPr>
          <w:rFonts w:ascii="標楷體" w:eastAsia="標楷體" w:hAnsi="標楷體"/>
          <w:sz w:val="28"/>
          <w:szCs w:val="28"/>
        </w:rPr>
        <w:t>師在</w:t>
      </w:r>
      <w:r w:rsidRPr="00B06595">
        <w:rPr>
          <w:rFonts w:ascii="標楷體" w:eastAsia="標楷體" w:hAnsi="標楷體" w:hint="eastAsia"/>
          <w:sz w:val="28"/>
          <w:szCs w:val="28"/>
        </w:rPr>
        <w:t>教</w:t>
      </w:r>
      <w:r w:rsidRPr="00B06595">
        <w:rPr>
          <w:rFonts w:ascii="標楷體" w:eastAsia="標楷體" w:hAnsi="標楷體"/>
          <w:sz w:val="28"/>
          <w:szCs w:val="28"/>
        </w:rPr>
        <w:t>學或與學生接觸時，更有多元文化意識與關懷</w:t>
      </w:r>
      <w:r>
        <w:rPr>
          <w:rFonts w:ascii="標楷體" w:eastAsia="標楷體" w:hAnsi="標楷體" w:hint="eastAsia"/>
          <w:sz w:val="28"/>
          <w:szCs w:val="28"/>
        </w:rPr>
        <w:t>。</w:t>
      </w:r>
    </w:p>
    <w:p w:rsidR="00B94767" w:rsidRPr="00B94767" w:rsidRDefault="00B94767" w:rsidP="00B94767">
      <w:pPr>
        <w:widowControl w:val="0"/>
        <w:snapToGrid w:val="0"/>
        <w:ind w:left="560" w:hangingChars="200" w:hanging="560"/>
        <w:jc w:val="both"/>
        <w:rPr>
          <w:rFonts w:ascii="標楷體" w:eastAsia="標楷體" w:hAnsi="標楷體"/>
          <w:sz w:val="28"/>
          <w:szCs w:val="28"/>
        </w:rPr>
      </w:pPr>
      <w:r>
        <w:rPr>
          <w:rFonts w:ascii="標楷體" w:eastAsia="標楷體" w:hAnsi="標楷體" w:hint="eastAsia"/>
          <w:sz w:val="28"/>
          <w:szCs w:val="28"/>
        </w:rPr>
        <w:t>四、</w:t>
      </w:r>
      <w:r w:rsidRPr="00B06595">
        <w:rPr>
          <w:rFonts w:ascii="標楷體" w:eastAsia="標楷體" w:hAnsi="標楷體" w:hint="eastAsia"/>
          <w:sz w:val="28"/>
          <w:szCs w:val="28"/>
        </w:rPr>
        <w:t>再</w:t>
      </w:r>
      <w:r w:rsidRPr="00B06595">
        <w:rPr>
          <w:rFonts w:ascii="標楷體" w:eastAsia="標楷體" w:hAnsi="標楷體"/>
          <w:sz w:val="28"/>
          <w:szCs w:val="28"/>
        </w:rPr>
        <w:t>次宣導，所有教職員工在</w:t>
      </w:r>
      <w:r w:rsidRPr="00B06595">
        <w:rPr>
          <w:rFonts w:ascii="標楷體" w:eastAsia="標楷體" w:hAnsi="標楷體" w:hint="eastAsia"/>
          <w:sz w:val="28"/>
          <w:szCs w:val="28"/>
        </w:rPr>
        <w:t>執</w:t>
      </w:r>
      <w:r w:rsidRPr="00B06595">
        <w:rPr>
          <w:rFonts w:ascii="標楷體" w:eastAsia="標楷體" w:hAnsi="標楷體"/>
          <w:sz w:val="28"/>
          <w:szCs w:val="28"/>
        </w:rPr>
        <w:t>行業務時，知</w:t>
      </w:r>
      <w:r w:rsidRPr="00B06595">
        <w:rPr>
          <w:rFonts w:ascii="標楷體" w:eastAsia="標楷體" w:hAnsi="標楷體" w:hint="eastAsia"/>
          <w:sz w:val="28"/>
          <w:szCs w:val="28"/>
        </w:rPr>
        <w:t>悉</w:t>
      </w:r>
      <w:r w:rsidRPr="00B06595">
        <w:rPr>
          <w:rFonts w:ascii="標楷體" w:eastAsia="標楷體" w:hAnsi="標楷體"/>
          <w:sz w:val="28"/>
          <w:szCs w:val="28"/>
        </w:rPr>
        <w:t>任何家庭暴力、兒少保護、</w:t>
      </w:r>
      <w:r w:rsidRPr="00B06595">
        <w:rPr>
          <w:rFonts w:ascii="標楷體" w:eastAsia="標楷體" w:hAnsi="標楷體"/>
          <w:sz w:val="28"/>
          <w:szCs w:val="28"/>
        </w:rPr>
        <w:lastRenderedPageBreak/>
        <w:t>性侵性騷、人口販</w:t>
      </w:r>
      <w:r w:rsidRPr="00B06595">
        <w:rPr>
          <w:rFonts w:ascii="標楷體" w:eastAsia="標楷體" w:hAnsi="標楷體" w:hint="eastAsia"/>
          <w:sz w:val="28"/>
          <w:szCs w:val="28"/>
        </w:rPr>
        <w:t>運</w:t>
      </w:r>
      <w:r w:rsidRPr="00B06595">
        <w:rPr>
          <w:rFonts w:ascii="標楷體" w:eastAsia="標楷體" w:hAnsi="標楷體"/>
          <w:sz w:val="28"/>
          <w:szCs w:val="28"/>
        </w:rPr>
        <w:t>案件，都請依法通報</w:t>
      </w:r>
      <w:r w:rsidR="005B1E9C">
        <w:rPr>
          <w:rFonts w:ascii="標楷體" w:eastAsia="標楷體" w:hAnsi="標楷體" w:hint="eastAsia"/>
          <w:sz w:val="28"/>
          <w:szCs w:val="28"/>
        </w:rPr>
        <w:t>。</w:t>
      </w:r>
    </w:p>
    <w:p w:rsidR="007F28D0" w:rsidRPr="00B94767" w:rsidRDefault="007F28D0" w:rsidP="00B11375">
      <w:pPr>
        <w:widowControl w:val="0"/>
        <w:spacing w:line="0" w:lineRule="atLeast"/>
        <w:rPr>
          <w:rFonts w:ascii="標楷體" w:eastAsia="標楷體" w:hAnsi="標楷體"/>
          <w:b/>
          <w:bCs/>
          <w:color w:val="000000"/>
          <w:sz w:val="28"/>
        </w:rPr>
      </w:pPr>
    </w:p>
    <w:p w:rsidR="001E33FA" w:rsidRDefault="001E33FA" w:rsidP="00B11375">
      <w:pPr>
        <w:widowControl w:val="0"/>
        <w:spacing w:line="0" w:lineRule="atLeast"/>
        <w:rPr>
          <w:rFonts w:ascii="標楷體" w:eastAsia="標楷體" w:hAnsi="標楷體"/>
          <w:b/>
          <w:bCs/>
          <w:color w:val="000000"/>
          <w:sz w:val="28"/>
        </w:rPr>
      </w:pPr>
      <w:r w:rsidRPr="009172EF">
        <w:rPr>
          <w:rFonts w:ascii="標楷體" w:eastAsia="標楷體" w:hAnsi="標楷體" w:hint="eastAsia"/>
          <w:b/>
          <w:bCs/>
          <w:color w:val="000000"/>
          <w:sz w:val="28"/>
        </w:rPr>
        <w:t>【圖書館】</w:t>
      </w:r>
    </w:p>
    <w:p w:rsidR="003B479F" w:rsidRPr="005A1EF2" w:rsidRDefault="003B479F" w:rsidP="003B479F">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t>一、本年度圖書資訊週活動，除了辦理由實習老師楊婕策劃的當代作家圖文接力展外，也辦理海報設計比賽、閱讀愛</w:t>
      </w:r>
      <w:r w:rsidRPr="005A1EF2">
        <w:rPr>
          <w:rFonts w:ascii="標楷體" w:eastAsia="標楷體" w:hAnsi="標楷體" w:hint="eastAsia"/>
          <w:sz w:val="28"/>
          <w:szCs w:val="28"/>
        </w:rPr>
        <w:t>T</w:t>
      </w:r>
      <w:r w:rsidRPr="005A1EF2">
        <w:rPr>
          <w:rFonts w:ascii="標楷體" w:eastAsia="標楷體" w:hAnsi="標楷體"/>
          <w:sz w:val="28"/>
          <w:szCs w:val="28"/>
        </w:rPr>
        <w:t>EDx</w:t>
      </w:r>
      <w:r w:rsidRPr="005A1EF2">
        <w:rPr>
          <w:rFonts w:ascii="標楷體" w:eastAsia="標楷體" w:hAnsi="標楷體" w:hint="eastAsia"/>
          <w:sz w:val="28"/>
          <w:szCs w:val="28"/>
          <w:lang w:eastAsia="zh-HK"/>
        </w:rPr>
        <w:t>比賽及數位典藏查資料比賽等活動，感謝各位同仁擔任各項活動評審，讓本次活動順利完成。</w:t>
      </w:r>
    </w:p>
    <w:p w:rsidR="003B479F" w:rsidRPr="005A1EF2" w:rsidRDefault="003B479F" w:rsidP="003B479F">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t>二、中學生網站全國高中生閱讀心得寫作比賽及小論文比賽，本校同學表現優異，閱讀心得比賽</w:t>
      </w:r>
      <w:r w:rsidRPr="005A1EF2">
        <w:rPr>
          <w:rFonts w:ascii="標楷體" w:eastAsia="標楷體" w:hAnsi="標楷體" w:hint="eastAsia"/>
          <w:sz w:val="28"/>
          <w:szCs w:val="28"/>
        </w:rPr>
        <w:t>7</w:t>
      </w:r>
      <w:r w:rsidRPr="005A1EF2">
        <w:rPr>
          <w:rFonts w:ascii="標楷體" w:eastAsia="標楷體" w:hAnsi="標楷體" w:hint="eastAsia"/>
          <w:sz w:val="28"/>
          <w:szCs w:val="28"/>
          <w:lang w:eastAsia="zh-HK"/>
        </w:rPr>
        <w:t>篇特優、</w:t>
      </w:r>
      <w:r w:rsidRPr="005A1EF2">
        <w:rPr>
          <w:rFonts w:ascii="標楷體" w:eastAsia="標楷體" w:hAnsi="標楷體" w:hint="eastAsia"/>
          <w:sz w:val="28"/>
          <w:szCs w:val="28"/>
        </w:rPr>
        <w:t>12</w:t>
      </w:r>
      <w:r w:rsidRPr="005A1EF2">
        <w:rPr>
          <w:rFonts w:ascii="標楷體" w:eastAsia="標楷體" w:hAnsi="標楷體" w:hint="eastAsia"/>
          <w:sz w:val="28"/>
          <w:szCs w:val="28"/>
          <w:lang w:eastAsia="zh-HK"/>
        </w:rPr>
        <w:t>篇優等、</w:t>
      </w:r>
      <w:r w:rsidRPr="005A1EF2">
        <w:rPr>
          <w:rFonts w:ascii="標楷體" w:eastAsia="標楷體" w:hAnsi="標楷體" w:hint="eastAsia"/>
          <w:sz w:val="28"/>
          <w:szCs w:val="28"/>
        </w:rPr>
        <w:t>17</w:t>
      </w:r>
      <w:r w:rsidRPr="005A1EF2">
        <w:rPr>
          <w:rFonts w:ascii="標楷體" w:eastAsia="標楷體" w:hAnsi="標楷體" w:hint="eastAsia"/>
          <w:sz w:val="28"/>
          <w:szCs w:val="28"/>
          <w:lang w:eastAsia="zh-HK"/>
        </w:rPr>
        <w:t>篇甲等</w:t>
      </w:r>
      <w:r w:rsidRPr="005A1EF2">
        <w:rPr>
          <w:rFonts w:ascii="標楷體" w:eastAsia="標楷體" w:hAnsi="標楷體" w:hint="eastAsia"/>
          <w:sz w:val="28"/>
          <w:szCs w:val="28"/>
        </w:rPr>
        <w:t>，</w:t>
      </w:r>
      <w:r w:rsidRPr="005A1EF2">
        <w:rPr>
          <w:rFonts w:ascii="標楷體" w:eastAsia="標楷體" w:hAnsi="標楷體" w:hint="eastAsia"/>
          <w:sz w:val="28"/>
          <w:szCs w:val="28"/>
          <w:lang w:eastAsia="zh-HK"/>
        </w:rPr>
        <w:t>共計</w:t>
      </w:r>
      <w:r w:rsidRPr="005A1EF2">
        <w:rPr>
          <w:rFonts w:ascii="標楷體" w:eastAsia="標楷體" w:hAnsi="標楷體" w:hint="eastAsia"/>
          <w:sz w:val="28"/>
          <w:szCs w:val="28"/>
        </w:rPr>
        <w:t>36</w:t>
      </w:r>
      <w:r w:rsidRPr="005A1EF2">
        <w:rPr>
          <w:rFonts w:ascii="標楷體" w:eastAsia="標楷體" w:hAnsi="標楷體" w:hint="eastAsia"/>
          <w:sz w:val="28"/>
          <w:szCs w:val="28"/>
          <w:lang w:eastAsia="zh-HK"/>
        </w:rPr>
        <w:t>篇；小論文比賽</w:t>
      </w:r>
      <w:r w:rsidRPr="005A1EF2">
        <w:rPr>
          <w:rFonts w:ascii="標楷體" w:eastAsia="標楷體" w:hAnsi="標楷體" w:hint="eastAsia"/>
          <w:sz w:val="28"/>
          <w:szCs w:val="28"/>
        </w:rPr>
        <w:t>9</w:t>
      </w:r>
      <w:r w:rsidRPr="005A1EF2">
        <w:rPr>
          <w:rFonts w:ascii="標楷體" w:eastAsia="標楷體" w:hAnsi="標楷體" w:hint="eastAsia"/>
          <w:sz w:val="28"/>
          <w:szCs w:val="28"/>
          <w:lang w:eastAsia="zh-HK"/>
        </w:rPr>
        <w:t>篇特優、</w:t>
      </w:r>
      <w:r w:rsidRPr="005A1EF2">
        <w:rPr>
          <w:rFonts w:ascii="標楷體" w:eastAsia="標楷體" w:hAnsi="標楷體" w:hint="eastAsia"/>
          <w:sz w:val="28"/>
          <w:szCs w:val="28"/>
        </w:rPr>
        <w:t>6</w:t>
      </w:r>
      <w:r w:rsidRPr="005A1EF2">
        <w:rPr>
          <w:rFonts w:ascii="標楷體" w:eastAsia="標楷體" w:hAnsi="標楷體" w:hint="eastAsia"/>
          <w:sz w:val="28"/>
          <w:szCs w:val="28"/>
          <w:lang w:eastAsia="zh-HK"/>
        </w:rPr>
        <w:t>篇優等、</w:t>
      </w:r>
      <w:r w:rsidRPr="005A1EF2">
        <w:rPr>
          <w:rFonts w:ascii="標楷體" w:eastAsia="標楷體" w:hAnsi="標楷體" w:hint="eastAsia"/>
          <w:sz w:val="28"/>
          <w:szCs w:val="28"/>
        </w:rPr>
        <w:t>7</w:t>
      </w:r>
      <w:r w:rsidRPr="005A1EF2">
        <w:rPr>
          <w:rFonts w:ascii="標楷體" w:eastAsia="標楷體" w:hAnsi="標楷體" w:hint="eastAsia"/>
          <w:sz w:val="28"/>
          <w:szCs w:val="28"/>
          <w:lang w:eastAsia="zh-HK"/>
        </w:rPr>
        <w:t>篇甲等，共計</w:t>
      </w:r>
      <w:r w:rsidRPr="005A1EF2">
        <w:rPr>
          <w:rFonts w:ascii="標楷體" w:eastAsia="標楷體" w:hAnsi="標楷體" w:hint="eastAsia"/>
          <w:sz w:val="28"/>
          <w:szCs w:val="28"/>
        </w:rPr>
        <w:t>23</w:t>
      </w:r>
      <w:r w:rsidRPr="005A1EF2">
        <w:rPr>
          <w:rFonts w:ascii="標楷體" w:eastAsia="標楷體" w:hAnsi="標楷體" w:hint="eastAsia"/>
          <w:sz w:val="28"/>
          <w:szCs w:val="28"/>
          <w:lang w:eastAsia="zh-HK"/>
        </w:rPr>
        <w:t>篇；感謝指導老師們：</w:t>
      </w:r>
    </w:p>
    <w:p w:rsidR="003B479F" w:rsidRPr="005A1EF2" w:rsidRDefault="003B479F" w:rsidP="003B479F">
      <w:pPr>
        <w:ind w:leftChars="200" w:left="480"/>
        <w:rPr>
          <w:rFonts w:ascii="標楷體" w:eastAsia="標楷體" w:hAnsi="標楷體"/>
          <w:sz w:val="28"/>
          <w:szCs w:val="28"/>
          <w:lang w:eastAsia="zh-HK"/>
        </w:rPr>
      </w:pPr>
      <w:r w:rsidRPr="005A1EF2">
        <w:rPr>
          <w:rFonts w:ascii="標楷體" w:eastAsia="標楷體" w:hAnsi="標楷體" w:hint="eastAsia"/>
          <w:sz w:val="28"/>
          <w:szCs w:val="28"/>
          <w:lang w:eastAsia="zh-HK"/>
        </w:rPr>
        <w:t>方妙鳳老師、朱蘭慧老師、施依伶老師、張淑惠老師、游爲淳老師、黃郁博老師、趙麗莎老師、鄭紀真老師、謝妙青老師、魏文瑜老師、蘇靖玟老師（閱讀心得）；方妙鳳老師、朱蘭慧老師、呂翠屏老師、王伯雅老師、李佩蓉老師、李雯雅老師、武思庭老師、張玲齡老師、游慈卉老師、程貞戎老師、黃淑偵老師、葉名森老師、謝凱蒂老師、魏曉萍老師（小論文）。</w:t>
      </w:r>
    </w:p>
    <w:p w:rsidR="003B479F" w:rsidRPr="005A1EF2" w:rsidRDefault="003B479F" w:rsidP="003B479F">
      <w:pPr>
        <w:ind w:leftChars="200" w:left="480"/>
        <w:rPr>
          <w:rFonts w:ascii="標楷體" w:eastAsia="標楷體" w:hAnsi="標楷體"/>
          <w:sz w:val="28"/>
          <w:szCs w:val="28"/>
          <w:lang w:eastAsia="zh-HK"/>
        </w:rPr>
      </w:pPr>
      <w:r w:rsidRPr="005A1EF2">
        <w:rPr>
          <w:rFonts w:ascii="標楷體" w:eastAsia="標楷體" w:hAnsi="標楷體" w:hint="eastAsia"/>
          <w:sz w:val="28"/>
          <w:szCs w:val="28"/>
          <w:lang w:eastAsia="zh-HK"/>
        </w:rPr>
        <w:t>本次參賽的作品更為多元，特優作品亦比去年同期增加，感謝各科老師的共同努力，讓我們的學生學習更朝多面向發展。下學期比賽截止日分別為</w:t>
      </w:r>
      <w:r w:rsidRPr="005A1EF2">
        <w:rPr>
          <w:rFonts w:ascii="標楷體" w:eastAsia="標楷體" w:hAnsi="標楷體" w:hint="eastAsia"/>
          <w:sz w:val="28"/>
          <w:szCs w:val="28"/>
        </w:rPr>
        <w:t>3</w:t>
      </w:r>
      <w:r w:rsidRPr="005A1EF2">
        <w:rPr>
          <w:rFonts w:ascii="標楷體" w:eastAsia="標楷體" w:hAnsi="標楷體" w:hint="eastAsia"/>
          <w:sz w:val="28"/>
          <w:szCs w:val="28"/>
          <w:lang w:eastAsia="zh-HK"/>
        </w:rPr>
        <w:t>月</w:t>
      </w:r>
      <w:r w:rsidRPr="005A1EF2">
        <w:rPr>
          <w:rFonts w:ascii="標楷體" w:eastAsia="標楷體" w:hAnsi="標楷體" w:hint="eastAsia"/>
          <w:sz w:val="28"/>
          <w:szCs w:val="28"/>
        </w:rPr>
        <w:t>15</w:t>
      </w:r>
      <w:r w:rsidRPr="005A1EF2">
        <w:rPr>
          <w:rFonts w:ascii="標楷體" w:eastAsia="標楷體" w:hAnsi="標楷體" w:hint="eastAsia"/>
          <w:sz w:val="28"/>
          <w:szCs w:val="28"/>
          <w:lang w:eastAsia="zh-HK"/>
        </w:rPr>
        <w:t>日及</w:t>
      </w:r>
      <w:r w:rsidRPr="005A1EF2">
        <w:rPr>
          <w:rFonts w:ascii="標楷體" w:eastAsia="標楷體" w:hAnsi="標楷體" w:hint="eastAsia"/>
          <w:sz w:val="28"/>
          <w:szCs w:val="28"/>
        </w:rPr>
        <w:t>3</w:t>
      </w:r>
      <w:r w:rsidRPr="005A1EF2">
        <w:rPr>
          <w:rFonts w:ascii="標楷體" w:eastAsia="標楷體" w:hAnsi="標楷體" w:hint="eastAsia"/>
          <w:sz w:val="28"/>
          <w:szCs w:val="28"/>
          <w:lang w:eastAsia="zh-HK"/>
        </w:rPr>
        <w:t>月</w:t>
      </w:r>
      <w:r w:rsidRPr="005A1EF2">
        <w:rPr>
          <w:rFonts w:ascii="標楷體" w:eastAsia="標楷體" w:hAnsi="標楷體" w:hint="eastAsia"/>
          <w:sz w:val="28"/>
          <w:szCs w:val="28"/>
        </w:rPr>
        <w:t>31</w:t>
      </w:r>
      <w:r w:rsidRPr="005A1EF2">
        <w:rPr>
          <w:rFonts w:ascii="標楷體" w:eastAsia="標楷體" w:hAnsi="標楷體" w:hint="eastAsia"/>
          <w:sz w:val="28"/>
          <w:szCs w:val="28"/>
          <w:lang w:eastAsia="zh-HK"/>
        </w:rPr>
        <w:t>日，請大家繼續支持。</w:t>
      </w:r>
    </w:p>
    <w:p w:rsidR="003B479F" w:rsidRPr="005A1EF2" w:rsidRDefault="003B479F" w:rsidP="003B479F">
      <w:pPr>
        <w:ind w:left="560" w:hangingChars="200" w:hanging="560"/>
        <w:rPr>
          <w:rFonts w:ascii="標楷體" w:eastAsia="標楷體" w:hAnsi="標楷體"/>
          <w:sz w:val="28"/>
          <w:szCs w:val="28"/>
        </w:rPr>
      </w:pPr>
      <w:r w:rsidRPr="005A1EF2">
        <w:rPr>
          <w:rFonts w:ascii="標楷體" w:eastAsia="標楷體" w:hAnsi="標楷體" w:hint="eastAsia"/>
          <w:sz w:val="28"/>
          <w:szCs w:val="28"/>
          <w:lang w:eastAsia="zh-HK"/>
        </w:rPr>
        <w:t>三、</w:t>
      </w:r>
      <w:r w:rsidRPr="005A1EF2">
        <w:rPr>
          <w:rFonts w:ascii="標楷體" w:eastAsia="標楷體" w:hAnsi="標楷體" w:hint="eastAsia"/>
          <w:sz w:val="28"/>
          <w:szCs w:val="28"/>
        </w:rPr>
        <w:t>本學期採購UDN電子書900多種，歡迎各位同仁多以利用。另本校過去尚有購置華藝電子書及凌網電子書，操作方式略同，歡迎同仁廣為使用，並鼓勵指導學生使用。</w:t>
      </w:r>
    </w:p>
    <w:p w:rsidR="003B479F" w:rsidRPr="005A1EF2" w:rsidRDefault="003B479F" w:rsidP="003B479F">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t>四、本校上學年購置之錄播系統，感謝各位同仁協助，目前己錄製近百部各類影片，本校師生均可透過本校黃衫學園之黃衫講堂閱覽使用。尤其是高三學生升學準備部份，除了陳嘉英老師的作文講座，尚有陳鈞嗣老師及何玉婷老師的地球科學總複習、張國裕老師的歷史科總複習，還有葉名森老師的面試技巧，郭志陽老師備審資料製作等，請鼓勵學生使用。更期待大家一起來，製作適合景美學生的教學影片。</w:t>
      </w:r>
    </w:p>
    <w:p w:rsidR="003B479F" w:rsidRPr="005A1EF2" w:rsidRDefault="003B479F" w:rsidP="003B479F">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t>五、本校「景女學報」第1</w:t>
      </w:r>
      <w:r w:rsidRPr="005A1EF2">
        <w:rPr>
          <w:rFonts w:ascii="標楷體" w:eastAsia="標楷體" w:hAnsi="標楷體" w:hint="eastAsia"/>
          <w:sz w:val="28"/>
          <w:szCs w:val="28"/>
        </w:rPr>
        <w:t>7</w:t>
      </w:r>
      <w:r w:rsidRPr="005A1EF2">
        <w:rPr>
          <w:rFonts w:ascii="標楷體" w:eastAsia="標楷體" w:hAnsi="標楷體" w:hint="eastAsia"/>
          <w:sz w:val="28"/>
          <w:szCs w:val="28"/>
          <w:lang w:eastAsia="zh-HK"/>
        </w:rPr>
        <w:t>期已開始徵稿，冀請各位同仁踴躍投稿。</w:t>
      </w:r>
    </w:p>
    <w:p w:rsidR="003B479F" w:rsidRPr="005A1EF2" w:rsidRDefault="003B479F" w:rsidP="003B479F">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t>六、本年度圖書採購己開始搜集書目資料，歡迎同仁提供建議書單，以充實本校館藏。</w:t>
      </w:r>
    </w:p>
    <w:p w:rsidR="003B479F" w:rsidRPr="005A1EF2" w:rsidRDefault="003B479F" w:rsidP="003B479F">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t>七、臺北市政府教育局為推動一生一平板</w:t>
      </w:r>
      <w:r w:rsidRPr="005A1EF2">
        <w:rPr>
          <w:rFonts w:ascii="標楷體" w:eastAsia="標楷體" w:hAnsi="標楷體" w:hint="eastAsia"/>
          <w:sz w:val="28"/>
          <w:szCs w:val="28"/>
        </w:rPr>
        <w:t>，將分五年計畫執行，為臺北市教師購置平板電腦，本年度數量為23台</w:t>
      </w:r>
      <w:r w:rsidRPr="005A1EF2">
        <w:rPr>
          <w:rFonts w:ascii="標楷體" w:eastAsia="標楷體" w:hAnsi="標楷體" w:hint="eastAsia"/>
          <w:sz w:val="28"/>
          <w:szCs w:val="28"/>
          <w:lang w:eastAsia="zh-HK"/>
        </w:rPr>
        <w:t>，後續計畫如何進行將尚待說明，歡迎有興趣同仁一起參與。</w:t>
      </w:r>
    </w:p>
    <w:p w:rsidR="003B479F" w:rsidRPr="005A1EF2" w:rsidRDefault="003B479F" w:rsidP="003B479F">
      <w:pPr>
        <w:ind w:left="560" w:hangingChars="200" w:hanging="560"/>
        <w:rPr>
          <w:rFonts w:ascii="標楷體" w:eastAsia="標楷體" w:hAnsi="標楷體"/>
          <w:sz w:val="28"/>
          <w:szCs w:val="28"/>
          <w:lang w:eastAsia="zh-HK"/>
        </w:rPr>
      </w:pPr>
      <w:r w:rsidRPr="005A1EF2">
        <w:rPr>
          <w:rFonts w:ascii="標楷體" w:eastAsia="標楷體" w:hAnsi="標楷體" w:hint="eastAsia"/>
          <w:sz w:val="28"/>
          <w:szCs w:val="28"/>
          <w:lang w:eastAsia="zh-HK"/>
        </w:rPr>
        <w:t>八、寒假期間資訊組將協助各教師辦公室檢查電腦，請同仁務必將重要資料備份，以免資料遺失。</w:t>
      </w:r>
    </w:p>
    <w:p w:rsidR="00B11375" w:rsidRPr="003B479F" w:rsidRDefault="00B11375" w:rsidP="00CA24F2">
      <w:pPr>
        <w:widowControl w:val="0"/>
        <w:spacing w:line="0" w:lineRule="atLeast"/>
        <w:rPr>
          <w:rFonts w:ascii="標楷體" w:eastAsia="標楷體" w:hAnsi="標楷體" w:hint="eastAsia"/>
          <w:b/>
          <w:bCs/>
          <w:color w:val="000000"/>
          <w:sz w:val="28"/>
        </w:rPr>
      </w:pPr>
    </w:p>
    <w:p w:rsidR="001E33FA" w:rsidRDefault="001E33FA" w:rsidP="001E33FA">
      <w:pPr>
        <w:spacing w:beforeLines="100" w:before="240" w:line="480" w:lineRule="exact"/>
        <w:jc w:val="both"/>
        <w:textDirection w:val="lrTbV"/>
        <w:rPr>
          <w:rFonts w:ascii="標楷體" w:eastAsia="標楷體" w:hAnsi="標楷體"/>
          <w:b/>
          <w:bCs/>
          <w:sz w:val="28"/>
          <w:szCs w:val="28"/>
        </w:rPr>
      </w:pPr>
      <w:r w:rsidRPr="00560C7B">
        <w:rPr>
          <w:rFonts w:ascii="標楷體" w:eastAsia="標楷體" w:hAnsi="標楷體" w:hint="eastAsia"/>
          <w:b/>
          <w:bCs/>
          <w:sz w:val="28"/>
          <w:szCs w:val="28"/>
        </w:rPr>
        <w:t>【教官室】</w:t>
      </w:r>
    </w:p>
    <w:p w:rsidR="00893D93" w:rsidRPr="00893D93" w:rsidRDefault="00E82724" w:rsidP="00E82724">
      <w:pPr>
        <w:widowControl w:val="0"/>
        <w:snapToGrid w:val="0"/>
        <w:jc w:val="both"/>
        <w:rPr>
          <w:rFonts w:ascii="標楷體" w:eastAsia="標楷體" w:hAnsi="標楷體"/>
          <w:sz w:val="28"/>
          <w:szCs w:val="28"/>
        </w:rPr>
      </w:pPr>
      <w:r>
        <w:rPr>
          <w:rFonts w:ascii="標楷體" w:eastAsia="標楷體" w:hAnsi="標楷體" w:hint="eastAsia"/>
          <w:sz w:val="28"/>
          <w:szCs w:val="28"/>
        </w:rPr>
        <w:t>一、</w:t>
      </w:r>
      <w:r w:rsidR="00893D93" w:rsidRPr="00893D93">
        <w:rPr>
          <w:rFonts w:ascii="標楷體" w:eastAsia="標楷體" w:hAnsi="標楷體" w:hint="eastAsia"/>
          <w:sz w:val="28"/>
          <w:szCs w:val="28"/>
        </w:rPr>
        <w:t>高三有意報名參加軍事院校推薦申請學生共11員，將於學測結束後管制實</w:t>
      </w:r>
      <w:r w:rsidR="00893D93" w:rsidRPr="00893D93">
        <w:rPr>
          <w:rFonts w:ascii="標楷體" w:eastAsia="標楷體" w:hAnsi="標楷體" w:hint="eastAsia"/>
          <w:sz w:val="28"/>
          <w:szCs w:val="28"/>
        </w:rPr>
        <w:lastRenderedPageBreak/>
        <w:t>施體檢及智力測驗，以利後續報名作業。</w:t>
      </w:r>
    </w:p>
    <w:p w:rsidR="00893D93" w:rsidRPr="00893D93" w:rsidRDefault="00E82724" w:rsidP="00E82724">
      <w:pPr>
        <w:widowControl w:val="0"/>
        <w:snapToGrid w:val="0"/>
        <w:jc w:val="both"/>
        <w:rPr>
          <w:rFonts w:ascii="標楷體" w:eastAsia="標楷體" w:hAnsi="標楷體"/>
          <w:sz w:val="28"/>
          <w:szCs w:val="28"/>
        </w:rPr>
      </w:pPr>
      <w:r>
        <w:rPr>
          <w:rFonts w:ascii="標楷體" w:eastAsia="標楷體" w:hAnsi="標楷體" w:hint="eastAsia"/>
          <w:sz w:val="28"/>
          <w:szCs w:val="28"/>
        </w:rPr>
        <w:t>二、</w:t>
      </w:r>
      <w:r w:rsidR="00893D93" w:rsidRPr="00893D93">
        <w:rPr>
          <w:rFonts w:ascii="標楷體" w:eastAsia="標楷體" w:hAnsi="標楷體" w:hint="eastAsia"/>
          <w:sz w:val="28"/>
          <w:szCs w:val="28"/>
        </w:rPr>
        <w:t>本學期樂儀旗隊寒訓日期：</w:t>
      </w:r>
    </w:p>
    <w:p w:rsidR="007548EE" w:rsidRPr="006A35DC" w:rsidRDefault="007548EE" w:rsidP="007548EE">
      <w:pPr>
        <w:ind w:firstLineChars="200" w:firstLine="560"/>
        <w:rPr>
          <w:rFonts w:ascii="標楷體" w:eastAsia="標楷體" w:hAnsi="標楷體" w:cs="新細明體"/>
          <w:color w:val="FF0000"/>
          <w:sz w:val="28"/>
          <w:szCs w:val="28"/>
        </w:rPr>
      </w:pPr>
      <w:r w:rsidRPr="006A35DC">
        <w:rPr>
          <w:rFonts w:ascii="標楷體" w:eastAsia="標楷體" w:hAnsi="標楷體" w:cs="新細明體"/>
          <w:color w:val="FF0000"/>
          <w:sz w:val="28"/>
          <w:szCs w:val="28"/>
        </w:rPr>
        <w:t>儀隊：</w:t>
      </w:r>
    </w:p>
    <w:p w:rsidR="00893D93" w:rsidRDefault="007548EE" w:rsidP="007548EE">
      <w:pPr>
        <w:pStyle w:val="af4"/>
        <w:snapToGrid w:val="0"/>
        <w:ind w:leftChars="258" w:left="1459" w:hangingChars="300" w:hanging="840"/>
        <w:jc w:val="both"/>
        <w:rPr>
          <w:rFonts w:ascii="標楷體" w:eastAsia="標楷體" w:hAnsi="標楷體" w:cs="新細明體" w:hint="eastAsia"/>
          <w:color w:val="FF0000"/>
          <w:kern w:val="0"/>
          <w:sz w:val="28"/>
          <w:szCs w:val="28"/>
          <w:lang w:eastAsia="zh-TW"/>
        </w:rPr>
      </w:pPr>
      <w:r w:rsidRPr="006A35DC">
        <w:rPr>
          <w:rFonts w:ascii="標楷體" w:eastAsia="標楷體" w:hAnsi="標楷體" w:cs="新細明體"/>
          <w:color w:val="FF0000"/>
          <w:kern w:val="0"/>
          <w:sz w:val="28"/>
          <w:szCs w:val="28"/>
        </w:rPr>
        <w:t>高二: 1月23-25日、2月2-3日、2月7-10日 (上午8：00至12：00,共9天)</w:t>
      </w:r>
    </w:p>
    <w:p w:rsidR="007548EE" w:rsidRDefault="007548EE" w:rsidP="007548EE">
      <w:pPr>
        <w:pStyle w:val="af4"/>
        <w:snapToGrid w:val="0"/>
        <w:ind w:leftChars="258" w:left="1459" w:hangingChars="300" w:hanging="840"/>
        <w:jc w:val="both"/>
        <w:rPr>
          <w:rFonts w:ascii="標楷體" w:eastAsia="標楷體" w:hAnsi="標楷體" w:cs="新細明體" w:hint="eastAsia"/>
          <w:color w:val="FF0000"/>
          <w:kern w:val="0"/>
          <w:sz w:val="28"/>
          <w:szCs w:val="28"/>
          <w:lang w:eastAsia="zh-TW"/>
        </w:rPr>
      </w:pPr>
      <w:r w:rsidRPr="006A35DC">
        <w:rPr>
          <w:rFonts w:ascii="標楷體" w:eastAsia="標楷體" w:hAnsi="標楷體" w:cs="新細明體"/>
          <w:color w:val="FF0000"/>
          <w:kern w:val="0"/>
          <w:sz w:val="28"/>
          <w:szCs w:val="28"/>
        </w:rPr>
        <w:t>高一: 1月23-25日、2月2-3日、2月7-8日 (上午8：00至12：00,共7天)</w:t>
      </w:r>
    </w:p>
    <w:p w:rsidR="007548EE" w:rsidRDefault="007548EE" w:rsidP="007548EE">
      <w:pPr>
        <w:ind w:firstLineChars="200" w:firstLine="560"/>
        <w:rPr>
          <w:rFonts w:ascii="標楷體" w:eastAsia="標楷體" w:hAnsi="標楷體" w:cs="新細明體" w:hint="eastAsia"/>
          <w:color w:val="FF0000"/>
          <w:sz w:val="28"/>
          <w:szCs w:val="28"/>
        </w:rPr>
      </w:pPr>
      <w:r w:rsidRPr="006A35DC">
        <w:rPr>
          <w:rFonts w:ascii="標楷體" w:eastAsia="標楷體" w:hAnsi="標楷體" w:cs="新細明體"/>
          <w:color w:val="FF0000"/>
          <w:sz w:val="28"/>
          <w:szCs w:val="28"/>
        </w:rPr>
        <w:t>旗隊：</w:t>
      </w:r>
    </w:p>
    <w:p w:rsidR="007548EE" w:rsidRDefault="007548EE" w:rsidP="007548EE">
      <w:pPr>
        <w:ind w:leftChars="232" w:left="1537" w:hangingChars="350" w:hanging="980"/>
        <w:rPr>
          <w:rFonts w:ascii="標楷體" w:eastAsia="標楷體" w:hAnsi="標楷體" w:cs="新細明體" w:hint="eastAsia"/>
          <w:color w:val="FF0000"/>
          <w:sz w:val="28"/>
          <w:szCs w:val="28"/>
        </w:rPr>
      </w:pPr>
      <w:r w:rsidRPr="006A35DC">
        <w:rPr>
          <w:rFonts w:ascii="標楷體" w:eastAsia="標楷體" w:hAnsi="標楷體" w:cs="新細明體"/>
          <w:color w:val="FF0000"/>
          <w:sz w:val="28"/>
          <w:szCs w:val="28"/>
        </w:rPr>
        <w:t>高二： 1/19、1/20、1/21、1/23、1/24、1/25、1/26、2/3、2/6、2/7、2/8、2/9、2/10，共13天。(上午8：00至下午5：00)</w:t>
      </w:r>
    </w:p>
    <w:p w:rsidR="007548EE" w:rsidRPr="006A35DC" w:rsidRDefault="007548EE" w:rsidP="007548EE">
      <w:pPr>
        <w:ind w:firstLineChars="200" w:firstLine="560"/>
        <w:rPr>
          <w:rFonts w:ascii="標楷體" w:eastAsia="標楷體" w:hAnsi="標楷體" w:cs="新細明體"/>
          <w:color w:val="FF0000"/>
          <w:sz w:val="28"/>
          <w:szCs w:val="28"/>
        </w:rPr>
      </w:pPr>
      <w:r w:rsidRPr="006A35DC">
        <w:rPr>
          <w:rFonts w:ascii="標楷體" w:eastAsia="標楷體" w:hAnsi="標楷體" w:cs="新細明體"/>
          <w:color w:val="FF0000"/>
          <w:sz w:val="28"/>
          <w:szCs w:val="28"/>
        </w:rPr>
        <w:t>高一： 1/23、1/24、1/25，共3天。(上午8：00至中午12：00)</w:t>
      </w:r>
    </w:p>
    <w:p w:rsidR="007548EE" w:rsidRPr="006A35DC" w:rsidRDefault="007548EE" w:rsidP="007548EE">
      <w:pPr>
        <w:ind w:firstLineChars="200" w:firstLine="560"/>
        <w:rPr>
          <w:rFonts w:ascii="標楷體" w:eastAsia="標楷體" w:hAnsi="標楷體" w:cs="新細明體"/>
          <w:color w:val="FF0000"/>
          <w:sz w:val="28"/>
          <w:szCs w:val="28"/>
        </w:rPr>
      </w:pPr>
      <w:r w:rsidRPr="006A35DC">
        <w:rPr>
          <w:rFonts w:ascii="標楷體" w:eastAsia="標楷體" w:hAnsi="標楷體" w:cs="新細明體"/>
          <w:color w:val="FF0000"/>
          <w:sz w:val="28"/>
          <w:szCs w:val="28"/>
        </w:rPr>
        <w:t>樂隊：</w:t>
      </w:r>
    </w:p>
    <w:p w:rsidR="007548EE" w:rsidRPr="006A35DC" w:rsidRDefault="007548EE" w:rsidP="007548EE">
      <w:pPr>
        <w:ind w:leftChars="232" w:left="1537" w:hangingChars="350" w:hanging="980"/>
        <w:rPr>
          <w:rFonts w:ascii="標楷體" w:eastAsia="標楷體" w:hAnsi="標楷體" w:cs="新細明體"/>
          <w:color w:val="FF0000"/>
          <w:sz w:val="28"/>
          <w:szCs w:val="28"/>
        </w:rPr>
      </w:pPr>
      <w:r w:rsidRPr="006A35DC">
        <w:rPr>
          <w:rFonts w:ascii="標楷體" w:eastAsia="標楷體" w:hAnsi="標楷體" w:cs="新細明體"/>
          <w:color w:val="FF0000"/>
          <w:sz w:val="28"/>
          <w:szCs w:val="28"/>
        </w:rPr>
        <w:t>出隊：1/20、1/21、1/22、1/23、1/24、1/25、1/26、2/2、2/3、2/4、2/6、2/7、2/8、2/9、2/10，共15天。(上午8：00至下午5：00)</w:t>
      </w:r>
    </w:p>
    <w:p w:rsidR="007548EE" w:rsidRPr="00893D93" w:rsidRDefault="007548EE" w:rsidP="007548EE">
      <w:pPr>
        <w:pStyle w:val="af4"/>
        <w:snapToGrid w:val="0"/>
        <w:ind w:leftChars="258" w:left="1459" w:hangingChars="300" w:hanging="840"/>
        <w:jc w:val="both"/>
        <w:rPr>
          <w:rFonts w:ascii="標楷體" w:eastAsia="標楷體" w:hAnsi="標楷體" w:hint="eastAsia"/>
          <w:color w:val="FF0000"/>
          <w:sz w:val="28"/>
          <w:szCs w:val="28"/>
          <w:lang w:eastAsia="zh-TW"/>
        </w:rPr>
      </w:pPr>
      <w:r w:rsidRPr="006A35DC">
        <w:rPr>
          <w:rFonts w:ascii="標楷體" w:eastAsia="標楷體" w:hAnsi="標楷體" w:cs="新細明體"/>
          <w:color w:val="FF0000"/>
          <w:kern w:val="0"/>
          <w:sz w:val="28"/>
          <w:szCs w:val="28"/>
        </w:rPr>
        <w:t>未出隊： 1/20、1/21、1/23、1/24、1/25、1/26、2/2、2/3、2/6、2/7、2/8，共11天。(上午8：00至中午12：00)</w:t>
      </w:r>
    </w:p>
    <w:p w:rsidR="00893D93" w:rsidRPr="00893D93" w:rsidRDefault="00E82724" w:rsidP="00AB1BAC">
      <w:pPr>
        <w:widowControl w:val="0"/>
        <w:snapToGrid w:val="0"/>
        <w:ind w:left="560" w:hangingChars="200" w:hanging="560"/>
        <w:jc w:val="both"/>
        <w:rPr>
          <w:rFonts w:ascii="標楷體" w:eastAsia="標楷體" w:hAnsi="標楷體"/>
          <w:sz w:val="28"/>
          <w:szCs w:val="28"/>
        </w:rPr>
      </w:pPr>
      <w:r>
        <w:rPr>
          <w:rFonts w:ascii="標楷體" w:eastAsia="標楷體" w:hAnsi="標楷體" w:hint="eastAsia"/>
          <w:sz w:val="28"/>
          <w:szCs w:val="28"/>
        </w:rPr>
        <w:t>三、</w:t>
      </w:r>
      <w:r w:rsidR="00893D93" w:rsidRPr="00893D93">
        <w:rPr>
          <w:rFonts w:ascii="標楷體" w:eastAsia="標楷體" w:hAnsi="標楷體" w:hint="eastAsia"/>
          <w:sz w:val="28"/>
          <w:szCs w:val="28"/>
        </w:rPr>
        <w:t>樂儀旗隊預定於106年4月23日參加臺北市樂儀旗觀摩表演(地點：台北</w:t>
      </w:r>
      <w:r w:rsidR="002960DA">
        <w:rPr>
          <w:rFonts w:ascii="標楷體" w:eastAsia="標楷體" w:hAnsi="標楷體" w:hint="eastAsia"/>
          <w:sz w:val="28"/>
          <w:szCs w:val="28"/>
        </w:rPr>
        <w:t xml:space="preserve">  </w:t>
      </w:r>
      <w:r w:rsidR="00893D93" w:rsidRPr="00893D93">
        <w:rPr>
          <w:rFonts w:ascii="標楷體" w:eastAsia="標楷體" w:hAnsi="標楷體" w:hint="eastAsia"/>
          <w:sz w:val="28"/>
          <w:szCs w:val="28"/>
        </w:rPr>
        <w:t>小巨蛋)。</w:t>
      </w:r>
    </w:p>
    <w:p w:rsidR="00893D93" w:rsidRPr="00893D93" w:rsidRDefault="00E82724" w:rsidP="00E82724">
      <w:pPr>
        <w:widowControl w:val="0"/>
        <w:snapToGrid w:val="0"/>
        <w:jc w:val="both"/>
        <w:rPr>
          <w:rFonts w:ascii="標楷體" w:eastAsia="標楷體" w:hAnsi="標楷體"/>
          <w:sz w:val="28"/>
          <w:szCs w:val="28"/>
        </w:rPr>
      </w:pPr>
      <w:r>
        <w:rPr>
          <w:rFonts w:ascii="標楷體" w:eastAsia="標楷體" w:hAnsi="標楷體" w:hint="eastAsia"/>
          <w:sz w:val="28"/>
          <w:szCs w:val="28"/>
        </w:rPr>
        <w:t>四、</w:t>
      </w:r>
      <w:r w:rsidR="00893D93" w:rsidRPr="00893D93">
        <w:rPr>
          <w:rFonts w:ascii="標楷體" w:eastAsia="標楷體" w:hAnsi="標楷體" w:hint="eastAsia"/>
          <w:sz w:val="28"/>
          <w:szCs w:val="28"/>
        </w:rPr>
        <w:t>6月上旬辦理樂儀旗隊交接活動，6月份辦理紫錐花宣導月活動。</w:t>
      </w:r>
    </w:p>
    <w:p w:rsidR="00893D93" w:rsidRPr="00893D93" w:rsidRDefault="00E82724" w:rsidP="00E82724">
      <w:pPr>
        <w:widowControl w:val="0"/>
        <w:snapToGrid w:val="0"/>
        <w:jc w:val="both"/>
        <w:rPr>
          <w:rFonts w:ascii="標楷體" w:eastAsia="標楷體" w:hAnsi="標楷體"/>
          <w:sz w:val="28"/>
          <w:szCs w:val="28"/>
        </w:rPr>
      </w:pPr>
      <w:r>
        <w:rPr>
          <w:rFonts w:ascii="標楷體" w:eastAsia="標楷體" w:hAnsi="標楷體" w:hint="eastAsia"/>
          <w:sz w:val="28"/>
          <w:szCs w:val="28"/>
        </w:rPr>
        <w:t>五、</w:t>
      </w:r>
      <w:r w:rsidR="00893D93" w:rsidRPr="00893D93">
        <w:rPr>
          <w:rFonts w:ascii="標楷體" w:eastAsia="標楷體" w:hAnsi="標楷體" w:hint="eastAsia"/>
          <w:sz w:val="28"/>
          <w:szCs w:val="28"/>
        </w:rPr>
        <w:t>下學期開學後預定於2月23日實施校外賃居生訪視及賃居生會議。</w:t>
      </w:r>
    </w:p>
    <w:p w:rsidR="00893D93" w:rsidRPr="00893D93" w:rsidRDefault="00F03FDB" w:rsidP="00F03FDB">
      <w:pPr>
        <w:widowControl w:val="0"/>
        <w:snapToGrid w:val="0"/>
        <w:jc w:val="both"/>
        <w:rPr>
          <w:rFonts w:ascii="標楷體" w:eastAsia="標楷體" w:hAnsi="標楷體"/>
          <w:sz w:val="28"/>
          <w:szCs w:val="28"/>
        </w:rPr>
      </w:pPr>
      <w:r>
        <w:rPr>
          <w:rFonts w:ascii="標楷體" w:eastAsia="標楷體" w:hAnsi="標楷體" w:hint="eastAsia"/>
          <w:sz w:val="28"/>
          <w:szCs w:val="28"/>
        </w:rPr>
        <w:t>六、</w:t>
      </w:r>
      <w:r w:rsidR="00893D93" w:rsidRPr="00893D93">
        <w:rPr>
          <w:rFonts w:ascii="標楷體" w:eastAsia="標楷體" w:hAnsi="標楷體" w:hint="eastAsia"/>
          <w:sz w:val="28"/>
          <w:szCs w:val="28"/>
        </w:rPr>
        <w:t>學期預計4月12日(三)上午實施高一學生實彈射擊體驗活動。</w:t>
      </w:r>
    </w:p>
    <w:p w:rsidR="00893D93" w:rsidRPr="00893D93" w:rsidRDefault="00F03FDB" w:rsidP="00D26DDB">
      <w:pPr>
        <w:widowControl w:val="0"/>
        <w:snapToGrid w:val="0"/>
        <w:ind w:left="561" w:hangingChars="200" w:hanging="561"/>
        <w:jc w:val="both"/>
        <w:rPr>
          <w:rFonts w:ascii="標楷體" w:eastAsia="標楷體" w:hAnsi="標楷體"/>
          <w:sz w:val="28"/>
          <w:szCs w:val="28"/>
        </w:rPr>
      </w:pPr>
      <w:r>
        <w:rPr>
          <w:rFonts w:ascii="標楷體" w:eastAsia="標楷體" w:hAnsi="標楷體" w:hint="eastAsia"/>
          <w:b/>
          <w:sz w:val="28"/>
          <w:szCs w:val="28"/>
        </w:rPr>
        <w:t>七、</w:t>
      </w:r>
      <w:r w:rsidR="00893D93" w:rsidRPr="00893D93">
        <w:rPr>
          <w:rFonts w:ascii="標楷體" w:eastAsia="標楷體" w:hAnsi="標楷體" w:hint="eastAsia"/>
          <w:b/>
          <w:sz w:val="28"/>
          <w:szCs w:val="28"/>
        </w:rPr>
        <w:t>寒假期間如有學生回報安全事件，敬請告知教官室，專線02-29379633全天都有人接聽</w:t>
      </w:r>
      <w:r w:rsidR="00893D93" w:rsidRPr="00893D93">
        <w:rPr>
          <w:rFonts w:ascii="標楷體" w:eastAsia="標楷體" w:hAnsi="標楷體" w:hint="eastAsia"/>
          <w:sz w:val="28"/>
          <w:szCs w:val="28"/>
        </w:rPr>
        <w:t>。</w:t>
      </w:r>
    </w:p>
    <w:p w:rsidR="00893D93" w:rsidRPr="00893D93" w:rsidRDefault="00D26DDB" w:rsidP="00D26DDB">
      <w:pPr>
        <w:widowControl w:val="0"/>
        <w:snapToGrid w:val="0"/>
        <w:ind w:left="560" w:hangingChars="200" w:hanging="560"/>
        <w:jc w:val="both"/>
        <w:rPr>
          <w:rFonts w:ascii="標楷體" w:eastAsia="標楷體" w:hAnsi="標楷體"/>
          <w:sz w:val="28"/>
          <w:szCs w:val="28"/>
        </w:rPr>
      </w:pPr>
      <w:r>
        <w:rPr>
          <w:rFonts w:ascii="標楷體" w:eastAsia="標楷體" w:hAnsi="標楷體" w:hint="eastAsia"/>
          <w:sz w:val="28"/>
          <w:szCs w:val="28"/>
        </w:rPr>
        <w:t>八、</w:t>
      </w:r>
      <w:r w:rsidR="00893D93" w:rsidRPr="00893D93">
        <w:rPr>
          <w:rFonts w:ascii="標楷體" w:eastAsia="標楷體" w:hAnsi="標楷體" w:hint="eastAsia"/>
          <w:sz w:val="28"/>
          <w:szCs w:val="28"/>
        </w:rPr>
        <w:t>對所屬學生加強宣導，寒假期間切勿涉足不正當場所或接觸毒品，以免肇生違法情事。</w:t>
      </w:r>
    </w:p>
    <w:p w:rsidR="00893D93" w:rsidRPr="00893D93" w:rsidRDefault="00D26DDB" w:rsidP="00D26DDB">
      <w:pPr>
        <w:widowControl w:val="0"/>
        <w:snapToGrid w:val="0"/>
        <w:ind w:left="561" w:hangingChars="200" w:hanging="561"/>
        <w:jc w:val="both"/>
        <w:rPr>
          <w:rFonts w:ascii="標楷體" w:eastAsia="標楷體" w:hAnsi="標楷體"/>
          <w:sz w:val="28"/>
          <w:szCs w:val="28"/>
        </w:rPr>
      </w:pPr>
      <w:r>
        <w:rPr>
          <w:rFonts w:ascii="標楷體" w:eastAsia="標楷體" w:hAnsi="標楷體" w:hint="eastAsia"/>
          <w:b/>
          <w:sz w:val="28"/>
          <w:szCs w:val="28"/>
        </w:rPr>
        <w:t>九、</w:t>
      </w:r>
      <w:r w:rsidR="00893D93" w:rsidRPr="00893D93">
        <w:rPr>
          <w:rFonts w:ascii="標楷體" w:eastAsia="標楷體" w:hAnsi="標楷體" w:hint="eastAsia"/>
          <w:b/>
          <w:sz w:val="28"/>
          <w:szCs w:val="28"/>
        </w:rPr>
        <w:t>提請有關本校老師及行政同仁行車及學生專車管理注意事項，務請協助配合</w:t>
      </w:r>
      <w:r w:rsidR="00893D93" w:rsidRPr="00893D93">
        <w:rPr>
          <w:rFonts w:ascii="標楷體" w:eastAsia="標楷體" w:hAnsi="標楷體" w:hint="eastAsia"/>
          <w:sz w:val="28"/>
          <w:szCs w:val="28"/>
        </w:rPr>
        <w:t>：</w:t>
      </w:r>
    </w:p>
    <w:p w:rsidR="00893D93" w:rsidRPr="00893D93" w:rsidRDefault="00E82724" w:rsidP="00E82724">
      <w:pPr>
        <w:widowControl w:val="0"/>
        <w:snapToGrid w:val="0"/>
        <w:ind w:leftChars="174" w:left="978" w:hangingChars="200" w:hanging="560"/>
        <w:jc w:val="both"/>
        <w:rPr>
          <w:rFonts w:ascii="標楷體" w:eastAsia="標楷體" w:hAnsi="標楷體"/>
          <w:sz w:val="28"/>
          <w:szCs w:val="28"/>
        </w:rPr>
      </w:pPr>
      <w:r w:rsidRPr="00C927C9">
        <w:rPr>
          <w:rFonts w:ascii="標楷體" w:eastAsia="標楷體" w:hAnsi="標楷體" w:hint="eastAsia"/>
          <w:sz w:val="28"/>
          <w:szCs w:val="28"/>
        </w:rPr>
        <w:t>(一)</w:t>
      </w:r>
      <w:r w:rsidR="00893D93" w:rsidRPr="00893D93">
        <w:rPr>
          <w:rFonts w:ascii="標楷體" w:eastAsia="標楷體" w:hAnsi="標楷體" w:hint="eastAsia"/>
          <w:sz w:val="28"/>
          <w:szCs w:val="28"/>
        </w:rPr>
        <w:t>請第8節課授課老師勿以學生搭車緣故提前下課─因學生專車5點整始准上車。</w:t>
      </w:r>
    </w:p>
    <w:p w:rsidR="00893D93" w:rsidRPr="00893D93" w:rsidRDefault="00E82724" w:rsidP="00E82724">
      <w:pPr>
        <w:widowControl w:val="0"/>
        <w:snapToGrid w:val="0"/>
        <w:ind w:leftChars="174" w:left="978" w:hangingChars="200" w:hanging="560"/>
        <w:jc w:val="both"/>
        <w:rPr>
          <w:rFonts w:ascii="標楷體" w:eastAsia="標楷體" w:hAnsi="標楷體"/>
          <w:sz w:val="28"/>
          <w:szCs w:val="28"/>
        </w:rPr>
      </w:pPr>
      <w:r w:rsidRPr="00C927C9">
        <w:rPr>
          <w:rFonts w:ascii="標楷體" w:eastAsia="標楷體" w:hAnsi="標楷體" w:hint="eastAsia"/>
          <w:sz w:val="28"/>
          <w:szCs w:val="28"/>
        </w:rPr>
        <w:t>(</w:t>
      </w:r>
      <w:r>
        <w:rPr>
          <w:rFonts w:ascii="標楷體" w:eastAsia="標楷體" w:hAnsi="標楷體" w:hint="eastAsia"/>
          <w:sz w:val="28"/>
          <w:szCs w:val="28"/>
        </w:rPr>
        <w:t>二</w:t>
      </w:r>
      <w:r w:rsidRPr="00C927C9">
        <w:rPr>
          <w:rFonts w:ascii="標楷體" w:eastAsia="標楷體" w:hAnsi="標楷體" w:hint="eastAsia"/>
          <w:sz w:val="28"/>
          <w:szCs w:val="28"/>
        </w:rPr>
        <w:t>)</w:t>
      </w:r>
      <w:r w:rsidR="00893D93" w:rsidRPr="00893D93">
        <w:rPr>
          <w:rFonts w:ascii="標楷體" w:eastAsia="標楷體" w:hAnsi="標楷體" w:hint="eastAsia"/>
          <w:sz w:val="28"/>
          <w:szCs w:val="28"/>
        </w:rPr>
        <w:t>儘量不要於每日下午4時50分至5時間出入校門─因學生放學專車入校調整位置，大客車視覺死角較多，恐有危安之虞。</w:t>
      </w:r>
    </w:p>
    <w:p w:rsidR="00893D93" w:rsidRPr="00893D93" w:rsidRDefault="00E82724" w:rsidP="00E82724">
      <w:pPr>
        <w:widowControl w:val="0"/>
        <w:snapToGrid w:val="0"/>
        <w:ind w:leftChars="174" w:left="978" w:hangingChars="200" w:hanging="560"/>
        <w:jc w:val="both"/>
        <w:rPr>
          <w:rFonts w:ascii="標楷體" w:eastAsia="標楷體" w:hAnsi="標楷體"/>
          <w:snapToGrid w:val="0"/>
          <w:sz w:val="28"/>
          <w:szCs w:val="28"/>
        </w:rPr>
      </w:pPr>
      <w:r w:rsidRPr="00C927C9">
        <w:rPr>
          <w:rFonts w:ascii="標楷體" w:eastAsia="標楷體" w:hAnsi="標楷體" w:hint="eastAsia"/>
          <w:sz w:val="28"/>
          <w:szCs w:val="28"/>
        </w:rPr>
        <w:t>(</w:t>
      </w:r>
      <w:r>
        <w:rPr>
          <w:rFonts w:ascii="標楷體" w:eastAsia="標楷體" w:hAnsi="標楷體" w:hint="eastAsia"/>
          <w:sz w:val="28"/>
          <w:szCs w:val="28"/>
        </w:rPr>
        <w:t>三</w:t>
      </w:r>
      <w:r w:rsidRPr="00C927C9">
        <w:rPr>
          <w:rFonts w:ascii="標楷體" w:eastAsia="標楷體" w:hAnsi="標楷體" w:hint="eastAsia"/>
          <w:sz w:val="28"/>
          <w:szCs w:val="28"/>
        </w:rPr>
        <w:t>)</w:t>
      </w:r>
      <w:r w:rsidR="00893D93" w:rsidRPr="00893D93">
        <w:rPr>
          <w:rFonts w:ascii="標楷體" w:eastAsia="標楷體" w:hAnsi="標楷體" w:hint="eastAsia"/>
          <w:snapToGrid w:val="0"/>
          <w:sz w:val="28"/>
          <w:szCs w:val="28"/>
        </w:rPr>
        <w:t>勿與學生專車於右側併排轉彎及爭道─因搭乘學生眾多視覺無法完全顧及；另大客車轉彎半徑較大及門口交通流量大，恐有擦撞之虞。</w:t>
      </w:r>
    </w:p>
    <w:p w:rsidR="00893D93" w:rsidRPr="00893D93" w:rsidRDefault="00E82724" w:rsidP="00E82724">
      <w:pPr>
        <w:widowControl w:val="0"/>
        <w:snapToGrid w:val="0"/>
        <w:ind w:leftChars="174" w:left="978" w:hangingChars="200" w:hanging="560"/>
        <w:jc w:val="both"/>
        <w:rPr>
          <w:rFonts w:ascii="標楷體" w:eastAsia="標楷體" w:hAnsi="標楷體"/>
          <w:snapToGrid w:val="0"/>
          <w:sz w:val="28"/>
          <w:szCs w:val="28"/>
        </w:rPr>
      </w:pPr>
      <w:r w:rsidRPr="00C927C9">
        <w:rPr>
          <w:rFonts w:ascii="標楷體" w:eastAsia="標楷體" w:hAnsi="標楷體" w:hint="eastAsia"/>
          <w:sz w:val="28"/>
          <w:szCs w:val="28"/>
        </w:rPr>
        <w:t>(</w:t>
      </w:r>
      <w:r>
        <w:rPr>
          <w:rFonts w:ascii="標楷體" w:eastAsia="標楷體" w:hAnsi="標楷體" w:hint="eastAsia"/>
          <w:sz w:val="28"/>
          <w:szCs w:val="28"/>
        </w:rPr>
        <w:t>四</w:t>
      </w:r>
      <w:r w:rsidRPr="00C927C9">
        <w:rPr>
          <w:rFonts w:ascii="標楷體" w:eastAsia="標楷體" w:hAnsi="標楷體" w:hint="eastAsia"/>
          <w:sz w:val="28"/>
          <w:szCs w:val="28"/>
        </w:rPr>
        <w:t>)</w:t>
      </w:r>
      <w:r w:rsidR="00893D93" w:rsidRPr="00893D93">
        <w:rPr>
          <w:rFonts w:ascii="標楷體" w:eastAsia="標楷體" w:hAnsi="標楷體" w:hint="eastAsia"/>
          <w:snapToGrid w:val="0"/>
          <w:sz w:val="28"/>
          <w:szCs w:val="28"/>
        </w:rPr>
        <w:t>同仁駕車左轉或右轉，車輛排列(無學生專車在前)請以兩排為原則(左轉1排，右轉1牌)，並記得打方向燈。</w:t>
      </w:r>
    </w:p>
    <w:p w:rsidR="00893D93" w:rsidRPr="00893D93" w:rsidRDefault="00E82724" w:rsidP="00E82724">
      <w:pPr>
        <w:widowControl w:val="0"/>
        <w:snapToGrid w:val="0"/>
        <w:ind w:leftChars="174" w:left="978" w:hangingChars="200" w:hanging="560"/>
        <w:jc w:val="both"/>
        <w:rPr>
          <w:rFonts w:ascii="標楷體" w:eastAsia="標楷體" w:hAnsi="標楷體"/>
          <w:snapToGrid w:val="0"/>
          <w:sz w:val="28"/>
          <w:szCs w:val="28"/>
        </w:rPr>
      </w:pPr>
      <w:r w:rsidRPr="00C927C9">
        <w:rPr>
          <w:rFonts w:ascii="標楷體" w:eastAsia="標楷體" w:hAnsi="標楷體" w:hint="eastAsia"/>
          <w:sz w:val="28"/>
          <w:szCs w:val="28"/>
        </w:rPr>
        <w:t>(</w:t>
      </w:r>
      <w:r>
        <w:rPr>
          <w:rFonts w:ascii="標楷體" w:eastAsia="標楷體" w:hAnsi="標楷體" w:hint="eastAsia"/>
          <w:sz w:val="28"/>
          <w:szCs w:val="28"/>
        </w:rPr>
        <w:t>五</w:t>
      </w:r>
      <w:r w:rsidRPr="00C927C9">
        <w:rPr>
          <w:rFonts w:ascii="標楷體" w:eastAsia="標楷體" w:hAnsi="標楷體" w:hint="eastAsia"/>
          <w:sz w:val="28"/>
          <w:szCs w:val="28"/>
        </w:rPr>
        <w:t>)</w:t>
      </w:r>
      <w:r w:rsidR="00893D93" w:rsidRPr="00893D93">
        <w:rPr>
          <w:rFonts w:ascii="標楷體" w:eastAsia="標楷體" w:hAnsi="標楷體" w:hint="eastAsia"/>
          <w:snapToGrid w:val="0"/>
          <w:sz w:val="28"/>
          <w:szCs w:val="28"/>
        </w:rPr>
        <w:t>騎乘機車及腳踏車同仁，注意門口學生通行及教官同仁引導，統一至前側位置待轉。</w:t>
      </w:r>
    </w:p>
    <w:p w:rsidR="00B11375" w:rsidRPr="00F32C02" w:rsidRDefault="00B11375" w:rsidP="00920582">
      <w:pPr>
        <w:pStyle w:val="a8"/>
        <w:snapToGrid w:val="0"/>
        <w:spacing w:after="0" w:line="240" w:lineRule="auto"/>
        <w:rPr>
          <w:rFonts w:ascii="新細明體" w:eastAsia="新細明體" w:hAnsi="新細明體" w:hint="eastAsia"/>
          <w:sz w:val="24"/>
        </w:rPr>
      </w:pPr>
    </w:p>
    <w:p w:rsidR="00C511E8" w:rsidRPr="009918FE" w:rsidRDefault="001E33FA" w:rsidP="009918FE">
      <w:pPr>
        <w:spacing w:line="480" w:lineRule="exact"/>
        <w:ind w:left="1121" w:hangingChars="400" w:hanging="1121"/>
        <w:jc w:val="both"/>
        <w:rPr>
          <w:rFonts w:ascii="標楷體" w:eastAsia="標楷體" w:hAnsi="標楷體" w:hint="eastAsia"/>
          <w:b/>
          <w:bCs/>
          <w:sz w:val="28"/>
          <w:szCs w:val="28"/>
        </w:rPr>
      </w:pPr>
      <w:r w:rsidRPr="00746224">
        <w:rPr>
          <w:rFonts w:ascii="標楷體" w:eastAsia="標楷體" w:hAnsi="標楷體" w:hint="eastAsia"/>
          <w:b/>
          <w:bCs/>
          <w:sz w:val="28"/>
          <w:szCs w:val="28"/>
        </w:rPr>
        <w:lastRenderedPageBreak/>
        <w:t>【</w:t>
      </w:r>
      <w:r w:rsidRPr="00746224">
        <w:rPr>
          <w:rFonts w:ascii="標楷體" w:eastAsia="標楷體" w:hAnsi="標楷體" w:hint="eastAsia"/>
          <w:b/>
          <w:sz w:val="28"/>
          <w:szCs w:val="28"/>
        </w:rPr>
        <w:t>人事室</w:t>
      </w:r>
      <w:r w:rsidRPr="00746224">
        <w:rPr>
          <w:rFonts w:ascii="標楷體" w:eastAsia="標楷體" w:hAnsi="標楷體" w:hint="eastAsia"/>
          <w:b/>
          <w:bCs/>
          <w:sz w:val="28"/>
          <w:szCs w:val="28"/>
        </w:rPr>
        <w:t>】</w:t>
      </w:r>
    </w:p>
    <w:p w:rsidR="003437AA" w:rsidRPr="003437AA" w:rsidRDefault="003437AA" w:rsidP="00D35D4E">
      <w:pPr>
        <w:widowControl w:val="0"/>
        <w:numPr>
          <w:ilvl w:val="0"/>
          <w:numId w:val="2"/>
        </w:numPr>
        <w:tabs>
          <w:tab w:val="left" w:pos="540"/>
        </w:tabs>
        <w:spacing w:beforeLines="50" w:before="120"/>
        <w:jc w:val="both"/>
        <w:rPr>
          <w:rFonts w:ascii="標楷體" w:eastAsia="標楷體" w:hAnsi="標楷體" w:hint="eastAsia"/>
          <w:sz w:val="28"/>
          <w:szCs w:val="28"/>
        </w:rPr>
      </w:pPr>
      <w:r w:rsidRPr="003437AA">
        <w:rPr>
          <w:rFonts w:ascii="標楷體" w:eastAsia="標楷體" w:hAnsi="標楷體" w:hint="eastAsia"/>
          <w:sz w:val="28"/>
          <w:szCs w:val="28"/>
        </w:rPr>
        <w:t>人事異動：</w:t>
      </w:r>
    </w:p>
    <w:tbl>
      <w:tblPr>
        <w:tblpPr w:leftFromText="180" w:rightFromText="180" w:vertAnchor="text" w:horzAnchor="margin" w:tblpXSpec="center" w:tblpY="172"/>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668"/>
        <w:gridCol w:w="1701"/>
        <w:gridCol w:w="1843"/>
        <w:gridCol w:w="1984"/>
        <w:gridCol w:w="1984"/>
      </w:tblGrid>
      <w:tr w:rsidR="003437AA" w:rsidRPr="003437AA" w:rsidTr="00D35D4E">
        <w:trPr>
          <w:trHeight w:val="20"/>
        </w:trPr>
        <w:tc>
          <w:tcPr>
            <w:tcW w:w="1668" w:type="dxa"/>
            <w:tcBorders>
              <w:top w:val="single" w:sz="4" w:space="0" w:color="auto"/>
              <w:left w:val="single" w:sz="4" w:space="0" w:color="auto"/>
              <w:bottom w:val="single" w:sz="6" w:space="0" w:color="auto"/>
              <w:right w:val="single" w:sz="4" w:space="0" w:color="auto"/>
            </w:tcBorders>
            <w:shd w:val="clear" w:color="auto" w:fill="D9D9D9"/>
            <w:vAlign w:val="center"/>
          </w:tcPr>
          <w:p w:rsidR="003437AA" w:rsidRPr="003437AA" w:rsidRDefault="003437AA" w:rsidP="00D35D4E">
            <w:pPr>
              <w:tabs>
                <w:tab w:val="left" w:pos="540"/>
              </w:tabs>
              <w:jc w:val="center"/>
              <w:rPr>
                <w:rFonts w:ascii="標楷體" w:eastAsia="標楷體" w:hAnsi="標楷體"/>
                <w:sz w:val="28"/>
                <w:szCs w:val="28"/>
              </w:rPr>
            </w:pPr>
            <w:r w:rsidRPr="003437AA">
              <w:rPr>
                <w:rFonts w:ascii="標楷體" w:eastAsia="標楷體" w:hAnsi="標楷體" w:hint="eastAsia"/>
                <w:sz w:val="28"/>
                <w:szCs w:val="28"/>
              </w:rPr>
              <w:t>單　　位</w:t>
            </w:r>
          </w:p>
        </w:tc>
        <w:tc>
          <w:tcPr>
            <w:tcW w:w="1701" w:type="dxa"/>
            <w:tcBorders>
              <w:top w:val="single" w:sz="4" w:space="0" w:color="auto"/>
              <w:left w:val="single" w:sz="4" w:space="0" w:color="auto"/>
              <w:bottom w:val="single" w:sz="6" w:space="0" w:color="auto"/>
              <w:right w:val="single" w:sz="4" w:space="0" w:color="auto"/>
            </w:tcBorders>
            <w:shd w:val="clear" w:color="auto" w:fill="D9D9D9"/>
            <w:vAlign w:val="center"/>
          </w:tcPr>
          <w:p w:rsidR="003437AA" w:rsidRPr="003437AA" w:rsidRDefault="003437AA" w:rsidP="00D35D4E">
            <w:pPr>
              <w:tabs>
                <w:tab w:val="left" w:pos="540"/>
              </w:tabs>
              <w:jc w:val="center"/>
              <w:rPr>
                <w:rFonts w:ascii="標楷體" w:eastAsia="標楷體" w:hAnsi="標楷體"/>
                <w:sz w:val="28"/>
                <w:szCs w:val="28"/>
              </w:rPr>
            </w:pPr>
            <w:r w:rsidRPr="003437AA">
              <w:rPr>
                <w:rFonts w:ascii="標楷體" w:eastAsia="標楷體" w:hAnsi="標楷體" w:hint="eastAsia"/>
                <w:sz w:val="28"/>
                <w:szCs w:val="28"/>
              </w:rPr>
              <w:t>職　　稱</w:t>
            </w:r>
          </w:p>
        </w:tc>
        <w:tc>
          <w:tcPr>
            <w:tcW w:w="1843" w:type="dxa"/>
            <w:tcBorders>
              <w:top w:val="single" w:sz="4" w:space="0" w:color="auto"/>
              <w:left w:val="single" w:sz="4" w:space="0" w:color="auto"/>
              <w:bottom w:val="single" w:sz="6" w:space="0" w:color="auto"/>
              <w:right w:val="single" w:sz="4" w:space="0" w:color="auto"/>
            </w:tcBorders>
            <w:shd w:val="clear" w:color="auto" w:fill="D9D9D9"/>
            <w:vAlign w:val="center"/>
          </w:tcPr>
          <w:p w:rsidR="003437AA" w:rsidRPr="003437AA" w:rsidRDefault="003437AA" w:rsidP="00D35D4E">
            <w:pPr>
              <w:tabs>
                <w:tab w:val="left" w:pos="540"/>
              </w:tabs>
              <w:jc w:val="center"/>
              <w:rPr>
                <w:rFonts w:ascii="標楷體" w:eastAsia="標楷體" w:hAnsi="標楷體"/>
                <w:sz w:val="28"/>
                <w:szCs w:val="28"/>
              </w:rPr>
            </w:pPr>
            <w:r w:rsidRPr="003437AA">
              <w:rPr>
                <w:rFonts w:ascii="標楷體" w:eastAsia="標楷體" w:hAnsi="標楷體" w:hint="eastAsia"/>
                <w:sz w:val="28"/>
                <w:szCs w:val="28"/>
              </w:rPr>
              <w:t>姓名</w:t>
            </w:r>
          </w:p>
        </w:tc>
        <w:tc>
          <w:tcPr>
            <w:tcW w:w="1984" w:type="dxa"/>
            <w:tcBorders>
              <w:top w:val="single" w:sz="4" w:space="0" w:color="auto"/>
              <w:left w:val="single" w:sz="4" w:space="0" w:color="auto"/>
              <w:bottom w:val="single" w:sz="6" w:space="0" w:color="auto"/>
              <w:right w:val="single" w:sz="4" w:space="0" w:color="auto"/>
            </w:tcBorders>
            <w:shd w:val="clear" w:color="auto" w:fill="D9D9D9"/>
            <w:vAlign w:val="center"/>
          </w:tcPr>
          <w:p w:rsidR="003437AA" w:rsidRPr="003437AA" w:rsidRDefault="003437AA" w:rsidP="00D35D4E">
            <w:pPr>
              <w:tabs>
                <w:tab w:val="left" w:pos="540"/>
              </w:tabs>
              <w:jc w:val="center"/>
              <w:rPr>
                <w:rFonts w:ascii="標楷體" w:eastAsia="標楷體" w:hAnsi="標楷體"/>
                <w:sz w:val="28"/>
                <w:szCs w:val="28"/>
              </w:rPr>
            </w:pPr>
            <w:r w:rsidRPr="003437AA">
              <w:rPr>
                <w:rFonts w:ascii="標楷體" w:eastAsia="標楷體" w:hAnsi="標楷體" w:hint="eastAsia"/>
                <w:sz w:val="28"/>
                <w:szCs w:val="28"/>
              </w:rPr>
              <w:t>異動日期</w:t>
            </w:r>
          </w:p>
        </w:tc>
        <w:tc>
          <w:tcPr>
            <w:tcW w:w="1984" w:type="dxa"/>
            <w:tcBorders>
              <w:top w:val="single" w:sz="4" w:space="0" w:color="auto"/>
              <w:left w:val="single" w:sz="4" w:space="0" w:color="auto"/>
              <w:bottom w:val="single" w:sz="6" w:space="0" w:color="auto"/>
              <w:right w:val="single" w:sz="4" w:space="0" w:color="auto"/>
            </w:tcBorders>
            <w:shd w:val="clear" w:color="auto" w:fill="D9D9D9"/>
            <w:vAlign w:val="center"/>
          </w:tcPr>
          <w:p w:rsidR="003437AA" w:rsidRPr="003437AA" w:rsidRDefault="003437AA" w:rsidP="00D35D4E">
            <w:pPr>
              <w:tabs>
                <w:tab w:val="left" w:pos="540"/>
              </w:tabs>
              <w:jc w:val="center"/>
              <w:rPr>
                <w:rFonts w:ascii="標楷體" w:eastAsia="標楷體" w:hAnsi="標楷體"/>
                <w:sz w:val="28"/>
                <w:szCs w:val="28"/>
              </w:rPr>
            </w:pPr>
            <w:r w:rsidRPr="003437AA">
              <w:rPr>
                <w:rFonts w:ascii="標楷體" w:eastAsia="標楷體" w:hAnsi="標楷體" w:hint="eastAsia"/>
                <w:sz w:val="28"/>
                <w:szCs w:val="28"/>
              </w:rPr>
              <w:t>異動原因</w:t>
            </w:r>
          </w:p>
        </w:tc>
      </w:tr>
      <w:tr w:rsidR="003437AA" w:rsidRPr="003437AA" w:rsidTr="00D35D4E">
        <w:trPr>
          <w:trHeight w:val="20"/>
        </w:trPr>
        <w:tc>
          <w:tcPr>
            <w:tcW w:w="1668" w:type="dxa"/>
            <w:tcBorders>
              <w:top w:val="single" w:sz="6" w:space="0" w:color="auto"/>
              <w:left w:val="single" w:sz="4" w:space="0" w:color="auto"/>
              <w:bottom w:val="single" w:sz="6" w:space="0" w:color="auto"/>
              <w:right w:val="single" w:sz="4" w:space="0" w:color="auto"/>
            </w:tcBorders>
            <w:shd w:val="clear" w:color="auto" w:fill="auto"/>
            <w:vAlign w:val="center"/>
          </w:tcPr>
          <w:p w:rsidR="003437AA" w:rsidRPr="003437AA" w:rsidRDefault="003437AA" w:rsidP="00D35D4E">
            <w:pPr>
              <w:tabs>
                <w:tab w:val="left" w:pos="540"/>
              </w:tabs>
              <w:jc w:val="center"/>
              <w:rPr>
                <w:rFonts w:ascii="標楷體" w:eastAsia="標楷體" w:hAnsi="標楷體" w:hint="eastAsia"/>
                <w:sz w:val="28"/>
                <w:szCs w:val="28"/>
              </w:rPr>
            </w:pPr>
            <w:r w:rsidRPr="003437AA">
              <w:rPr>
                <w:rFonts w:ascii="標楷體" w:eastAsia="標楷體" w:hAnsi="標楷體" w:hint="eastAsia"/>
                <w:sz w:val="28"/>
                <w:szCs w:val="28"/>
              </w:rPr>
              <w:t>歷史科</w:t>
            </w:r>
          </w:p>
        </w:tc>
        <w:tc>
          <w:tcPr>
            <w:tcW w:w="1701" w:type="dxa"/>
            <w:tcBorders>
              <w:top w:val="single" w:sz="6" w:space="0" w:color="auto"/>
              <w:left w:val="single" w:sz="4" w:space="0" w:color="auto"/>
              <w:bottom w:val="single" w:sz="6" w:space="0" w:color="auto"/>
              <w:right w:val="single" w:sz="4" w:space="0" w:color="auto"/>
            </w:tcBorders>
            <w:shd w:val="clear" w:color="auto" w:fill="auto"/>
            <w:vAlign w:val="center"/>
          </w:tcPr>
          <w:p w:rsidR="003437AA" w:rsidRPr="003437AA" w:rsidRDefault="003437AA" w:rsidP="00D35D4E">
            <w:pPr>
              <w:tabs>
                <w:tab w:val="left" w:pos="540"/>
              </w:tabs>
              <w:jc w:val="center"/>
              <w:rPr>
                <w:rFonts w:ascii="標楷體" w:eastAsia="標楷體" w:hAnsi="標楷體" w:hint="eastAsia"/>
                <w:sz w:val="28"/>
                <w:szCs w:val="28"/>
              </w:rPr>
            </w:pPr>
            <w:r w:rsidRPr="003437AA">
              <w:rPr>
                <w:rFonts w:ascii="標楷體" w:eastAsia="標楷體" w:hAnsi="標楷體" w:hint="eastAsia"/>
                <w:sz w:val="28"/>
                <w:szCs w:val="28"/>
              </w:rPr>
              <w:t>教師</w:t>
            </w:r>
          </w:p>
        </w:tc>
        <w:tc>
          <w:tcPr>
            <w:tcW w:w="1843" w:type="dxa"/>
            <w:tcBorders>
              <w:top w:val="single" w:sz="6" w:space="0" w:color="auto"/>
              <w:left w:val="single" w:sz="4" w:space="0" w:color="auto"/>
              <w:bottom w:val="single" w:sz="6" w:space="0" w:color="auto"/>
              <w:right w:val="single" w:sz="4" w:space="0" w:color="auto"/>
            </w:tcBorders>
            <w:shd w:val="clear" w:color="auto" w:fill="auto"/>
            <w:vAlign w:val="center"/>
          </w:tcPr>
          <w:p w:rsidR="003437AA" w:rsidRPr="003437AA" w:rsidRDefault="003437AA" w:rsidP="00D35D4E">
            <w:pPr>
              <w:tabs>
                <w:tab w:val="left" w:pos="540"/>
              </w:tabs>
              <w:jc w:val="center"/>
              <w:rPr>
                <w:rFonts w:ascii="標楷體" w:eastAsia="標楷體" w:hAnsi="標楷體" w:hint="eastAsia"/>
                <w:sz w:val="28"/>
                <w:szCs w:val="28"/>
              </w:rPr>
            </w:pPr>
            <w:r w:rsidRPr="003437AA">
              <w:rPr>
                <w:rFonts w:ascii="標楷體" w:eastAsia="標楷體" w:hAnsi="標楷體" w:hint="eastAsia"/>
                <w:sz w:val="28"/>
                <w:szCs w:val="28"/>
              </w:rPr>
              <w:t>簡麗貞</w:t>
            </w:r>
          </w:p>
        </w:tc>
        <w:tc>
          <w:tcPr>
            <w:tcW w:w="1984" w:type="dxa"/>
            <w:tcBorders>
              <w:top w:val="single" w:sz="6" w:space="0" w:color="auto"/>
              <w:left w:val="single" w:sz="4" w:space="0" w:color="auto"/>
              <w:bottom w:val="single" w:sz="6" w:space="0" w:color="auto"/>
              <w:right w:val="single" w:sz="4" w:space="0" w:color="auto"/>
            </w:tcBorders>
            <w:shd w:val="clear" w:color="auto" w:fill="auto"/>
            <w:vAlign w:val="center"/>
          </w:tcPr>
          <w:p w:rsidR="003437AA" w:rsidRPr="003437AA" w:rsidRDefault="003437AA" w:rsidP="00D35D4E">
            <w:pPr>
              <w:tabs>
                <w:tab w:val="left" w:pos="540"/>
              </w:tabs>
              <w:jc w:val="center"/>
              <w:rPr>
                <w:rFonts w:ascii="標楷體" w:eastAsia="標楷體" w:hAnsi="標楷體" w:hint="eastAsia"/>
                <w:sz w:val="28"/>
                <w:szCs w:val="28"/>
              </w:rPr>
            </w:pPr>
            <w:r w:rsidRPr="003437AA">
              <w:rPr>
                <w:rFonts w:ascii="標楷體" w:eastAsia="標楷體" w:hAnsi="標楷體"/>
                <w:sz w:val="28"/>
                <w:szCs w:val="28"/>
              </w:rPr>
              <w:t>10</w:t>
            </w:r>
            <w:r w:rsidRPr="003437AA">
              <w:rPr>
                <w:rFonts w:ascii="標楷體" w:eastAsia="標楷體" w:hAnsi="標楷體" w:hint="eastAsia"/>
                <w:sz w:val="28"/>
                <w:szCs w:val="28"/>
              </w:rPr>
              <w:t>6</w:t>
            </w:r>
            <w:r w:rsidRPr="003437AA">
              <w:rPr>
                <w:rFonts w:ascii="標楷體" w:eastAsia="標楷體" w:hAnsi="標楷體"/>
                <w:sz w:val="28"/>
                <w:szCs w:val="28"/>
              </w:rPr>
              <w:t>/</w:t>
            </w:r>
            <w:r w:rsidRPr="003437AA">
              <w:rPr>
                <w:rFonts w:ascii="標楷體" w:eastAsia="標楷體" w:hAnsi="標楷體" w:hint="eastAsia"/>
                <w:sz w:val="28"/>
                <w:szCs w:val="28"/>
              </w:rPr>
              <w:t>02</w:t>
            </w:r>
            <w:r w:rsidRPr="003437AA">
              <w:rPr>
                <w:rFonts w:ascii="標楷體" w:eastAsia="標楷體" w:hAnsi="標楷體"/>
                <w:sz w:val="28"/>
                <w:szCs w:val="28"/>
              </w:rPr>
              <w:t>/</w:t>
            </w:r>
            <w:r w:rsidRPr="003437AA">
              <w:rPr>
                <w:rFonts w:ascii="標楷體" w:eastAsia="標楷體" w:hAnsi="標楷體" w:hint="eastAsia"/>
                <w:sz w:val="28"/>
                <w:szCs w:val="28"/>
              </w:rPr>
              <w:t>01</w:t>
            </w:r>
          </w:p>
        </w:tc>
        <w:tc>
          <w:tcPr>
            <w:tcW w:w="1984" w:type="dxa"/>
            <w:tcBorders>
              <w:top w:val="single" w:sz="6" w:space="0" w:color="auto"/>
              <w:left w:val="single" w:sz="4" w:space="0" w:color="auto"/>
              <w:bottom w:val="single" w:sz="6" w:space="0" w:color="auto"/>
              <w:right w:val="single" w:sz="4" w:space="0" w:color="auto"/>
            </w:tcBorders>
            <w:shd w:val="clear" w:color="auto" w:fill="auto"/>
            <w:vAlign w:val="center"/>
          </w:tcPr>
          <w:p w:rsidR="003437AA" w:rsidRPr="003437AA" w:rsidRDefault="003437AA" w:rsidP="00D35D4E">
            <w:pPr>
              <w:tabs>
                <w:tab w:val="left" w:pos="540"/>
              </w:tabs>
              <w:jc w:val="center"/>
              <w:rPr>
                <w:rFonts w:ascii="標楷體" w:eastAsia="標楷體" w:hAnsi="標楷體" w:hint="eastAsia"/>
                <w:sz w:val="28"/>
                <w:szCs w:val="28"/>
              </w:rPr>
            </w:pPr>
            <w:r w:rsidRPr="003437AA">
              <w:rPr>
                <w:rFonts w:ascii="標楷體" w:eastAsia="標楷體" w:hAnsi="標楷體" w:hint="eastAsia"/>
                <w:sz w:val="28"/>
                <w:szCs w:val="28"/>
              </w:rPr>
              <w:t>榮退</w:t>
            </w:r>
          </w:p>
        </w:tc>
      </w:tr>
      <w:tr w:rsidR="003437AA" w:rsidRPr="003437AA" w:rsidTr="00D35D4E">
        <w:trPr>
          <w:trHeight w:val="20"/>
        </w:trPr>
        <w:tc>
          <w:tcPr>
            <w:tcW w:w="1668" w:type="dxa"/>
            <w:tcBorders>
              <w:top w:val="single" w:sz="6" w:space="0" w:color="auto"/>
              <w:left w:val="single" w:sz="4" w:space="0" w:color="auto"/>
              <w:bottom w:val="single" w:sz="6" w:space="0" w:color="auto"/>
              <w:right w:val="single" w:sz="4" w:space="0" w:color="auto"/>
            </w:tcBorders>
            <w:shd w:val="clear" w:color="auto" w:fill="auto"/>
            <w:vAlign w:val="center"/>
          </w:tcPr>
          <w:p w:rsidR="003437AA" w:rsidRPr="003437AA" w:rsidRDefault="003437AA" w:rsidP="00D35D4E">
            <w:pPr>
              <w:tabs>
                <w:tab w:val="left" w:pos="540"/>
              </w:tabs>
              <w:jc w:val="center"/>
              <w:rPr>
                <w:rFonts w:ascii="標楷體" w:eastAsia="標楷體" w:hAnsi="標楷體" w:hint="eastAsia"/>
                <w:sz w:val="28"/>
                <w:szCs w:val="28"/>
              </w:rPr>
            </w:pPr>
            <w:r w:rsidRPr="003437AA">
              <w:rPr>
                <w:rFonts w:ascii="標楷體" w:eastAsia="標楷體" w:hAnsi="標楷體" w:hint="eastAsia"/>
                <w:sz w:val="28"/>
                <w:szCs w:val="28"/>
              </w:rPr>
              <w:t>英文科</w:t>
            </w:r>
          </w:p>
        </w:tc>
        <w:tc>
          <w:tcPr>
            <w:tcW w:w="1701" w:type="dxa"/>
            <w:tcBorders>
              <w:top w:val="single" w:sz="6" w:space="0" w:color="auto"/>
              <w:left w:val="single" w:sz="4" w:space="0" w:color="auto"/>
              <w:bottom w:val="single" w:sz="6" w:space="0" w:color="auto"/>
              <w:right w:val="single" w:sz="4" w:space="0" w:color="auto"/>
            </w:tcBorders>
            <w:shd w:val="clear" w:color="auto" w:fill="auto"/>
            <w:vAlign w:val="center"/>
          </w:tcPr>
          <w:p w:rsidR="003437AA" w:rsidRPr="003437AA" w:rsidRDefault="003437AA" w:rsidP="00D35D4E">
            <w:pPr>
              <w:tabs>
                <w:tab w:val="left" w:pos="540"/>
              </w:tabs>
              <w:jc w:val="center"/>
              <w:rPr>
                <w:rFonts w:ascii="標楷體" w:eastAsia="標楷體" w:hAnsi="標楷體" w:hint="eastAsia"/>
                <w:sz w:val="28"/>
                <w:szCs w:val="28"/>
              </w:rPr>
            </w:pPr>
            <w:r w:rsidRPr="003437AA">
              <w:rPr>
                <w:rFonts w:ascii="標楷體" w:eastAsia="標楷體" w:hAnsi="標楷體" w:hint="eastAsia"/>
                <w:sz w:val="28"/>
                <w:szCs w:val="28"/>
              </w:rPr>
              <w:t>代理教師</w:t>
            </w:r>
          </w:p>
        </w:tc>
        <w:tc>
          <w:tcPr>
            <w:tcW w:w="1843" w:type="dxa"/>
            <w:tcBorders>
              <w:top w:val="single" w:sz="6" w:space="0" w:color="auto"/>
              <w:left w:val="single" w:sz="4" w:space="0" w:color="auto"/>
              <w:bottom w:val="single" w:sz="6" w:space="0" w:color="auto"/>
              <w:right w:val="single" w:sz="4" w:space="0" w:color="auto"/>
            </w:tcBorders>
            <w:shd w:val="clear" w:color="auto" w:fill="auto"/>
            <w:vAlign w:val="center"/>
          </w:tcPr>
          <w:p w:rsidR="003437AA" w:rsidRPr="003437AA" w:rsidRDefault="003437AA" w:rsidP="00D35D4E">
            <w:pPr>
              <w:tabs>
                <w:tab w:val="left" w:pos="540"/>
              </w:tabs>
              <w:jc w:val="center"/>
              <w:rPr>
                <w:rFonts w:ascii="標楷體" w:eastAsia="標楷體" w:hAnsi="標楷體" w:hint="eastAsia"/>
                <w:sz w:val="28"/>
                <w:szCs w:val="28"/>
              </w:rPr>
            </w:pPr>
            <w:r w:rsidRPr="003437AA">
              <w:rPr>
                <w:rFonts w:ascii="標楷體" w:eastAsia="標楷體" w:hAnsi="標楷體" w:hint="eastAsia"/>
                <w:sz w:val="28"/>
                <w:szCs w:val="28"/>
              </w:rPr>
              <w:t>蔡宛倩</w:t>
            </w:r>
          </w:p>
        </w:tc>
        <w:tc>
          <w:tcPr>
            <w:tcW w:w="1984" w:type="dxa"/>
            <w:tcBorders>
              <w:top w:val="single" w:sz="6" w:space="0" w:color="auto"/>
              <w:left w:val="single" w:sz="4" w:space="0" w:color="auto"/>
              <w:bottom w:val="single" w:sz="6" w:space="0" w:color="auto"/>
              <w:right w:val="single" w:sz="4" w:space="0" w:color="auto"/>
            </w:tcBorders>
            <w:shd w:val="clear" w:color="auto" w:fill="auto"/>
            <w:vAlign w:val="center"/>
          </w:tcPr>
          <w:p w:rsidR="003437AA" w:rsidRPr="003437AA" w:rsidRDefault="003437AA" w:rsidP="00D35D4E">
            <w:pPr>
              <w:tabs>
                <w:tab w:val="left" w:pos="540"/>
              </w:tabs>
              <w:jc w:val="center"/>
              <w:rPr>
                <w:rFonts w:ascii="標楷體" w:eastAsia="標楷體" w:hAnsi="標楷體" w:hint="eastAsia"/>
                <w:sz w:val="28"/>
                <w:szCs w:val="28"/>
              </w:rPr>
            </w:pPr>
            <w:r w:rsidRPr="003437AA">
              <w:rPr>
                <w:rFonts w:ascii="標楷體" w:eastAsia="標楷體" w:hAnsi="標楷體" w:hint="eastAsia"/>
                <w:sz w:val="28"/>
                <w:szCs w:val="28"/>
              </w:rPr>
              <w:t>106/02/01</w:t>
            </w:r>
          </w:p>
        </w:tc>
        <w:tc>
          <w:tcPr>
            <w:tcW w:w="1984" w:type="dxa"/>
            <w:tcBorders>
              <w:top w:val="single" w:sz="6" w:space="0" w:color="auto"/>
              <w:left w:val="single" w:sz="4" w:space="0" w:color="auto"/>
              <w:bottom w:val="single" w:sz="6" w:space="0" w:color="auto"/>
              <w:right w:val="single" w:sz="4" w:space="0" w:color="auto"/>
            </w:tcBorders>
            <w:shd w:val="clear" w:color="auto" w:fill="auto"/>
            <w:vAlign w:val="center"/>
          </w:tcPr>
          <w:p w:rsidR="003437AA" w:rsidRPr="003437AA" w:rsidRDefault="003437AA" w:rsidP="00D35D4E">
            <w:pPr>
              <w:tabs>
                <w:tab w:val="left" w:pos="540"/>
              </w:tabs>
              <w:jc w:val="center"/>
              <w:rPr>
                <w:rFonts w:ascii="標楷體" w:eastAsia="標楷體" w:hAnsi="標楷體" w:hint="eastAsia"/>
                <w:sz w:val="28"/>
                <w:szCs w:val="28"/>
              </w:rPr>
            </w:pPr>
            <w:r w:rsidRPr="003437AA">
              <w:rPr>
                <w:rFonts w:ascii="標楷體" w:eastAsia="標楷體" w:hAnsi="標楷體" w:hint="eastAsia"/>
                <w:sz w:val="28"/>
                <w:szCs w:val="28"/>
              </w:rPr>
              <w:t>代理期滿</w:t>
            </w:r>
          </w:p>
        </w:tc>
      </w:tr>
      <w:tr w:rsidR="003437AA" w:rsidRPr="003437AA" w:rsidTr="00D35D4E">
        <w:trPr>
          <w:trHeight w:val="20"/>
        </w:trPr>
        <w:tc>
          <w:tcPr>
            <w:tcW w:w="1668" w:type="dxa"/>
            <w:tcBorders>
              <w:top w:val="single" w:sz="6" w:space="0" w:color="auto"/>
              <w:left w:val="single" w:sz="4" w:space="0" w:color="auto"/>
              <w:bottom w:val="single" w:sz="6" w:space="0" w:color="auto"/>
              <w:right w:val="single" w:sz="4" w:space="0" w:color="auto"/>
            </w:tcBorders>
            <w:shd w:val="clear" w:color="auto" w:fill="auto"/>
            <w:vAlign w:val="center"/>
          </w:tcPr>
          <w:p w:rsidR="003437AA" w:rsidRPr="003437AA" w:rsidRDefault="003437AA" w:rsidP="00D35D4E">
            <w:pPr>
              <w:tabs>
                <w:tab w:val="left" w:pos="540"/>
              </w:tabs>
              <w:jc w:val="center"/>
              <w:rPr>
                <w:rFonts w:ascii="標楷體" w:eastAsia="標楷體" w:hAnsi="標楷體" w:hint="eastAsia"/>
                <w:sz w:val="28"/>
                <w:szCs w:val="28"/>
              </w:rPr>
            </w:pPr>
            <w:r w:rsidRPr="003437AA">
              <w:rPr>
                <w:rFonts w:ascii="標楷體" w:eastAsia="標楷體" w:hAnsi="標楷體" w:hint="eastAsia"/>
                <w:sz w:val="28"/>
                <w:szCs w:val="28"/>
              </w:rPr>
              <w:t>總務處</w:t>
            </w:r>
          </w:p>
        </w:tc>
        <w:tc>
          <w:tcPr>
            <w:tcW w:w="1701" w:type="dxa"/>
            <w:tcBorders>
              <w:top w:val="single" w:sz="6" w:space="0" w:color="auto"/>
              <w:left w:val="single" w:sz="4" w:space="0" w:color="auto"/>
              <w:bottom w:val="single" w:sz="6" w:space="0" w:color="auto"/>
              <w:right w:val="single" w:sz="4" w:space="0" w:color="auto"/>
            </w:tcBorders>
            <w:shd w:val="clear" w:color="auto" w:fill="auto"/>
            <w:vAlign w:val="center"/>
          </w:tcPr>
          <w:p w:rsidR="003437AA" w:rsidRPr="003437AA" w:rsidRDefault="003437AA" w:rsidP="00D35D4E">
            <w:pPr>
              <w:tabs>
                <w:tab w:val="left" w:pos="540"/>
              </w:tabs>
              <w:jc w:val="center"/>
              <w:rPr>
                <w:rFonts w:ascii="標楷體" w:eastAsia="標楷體" w:hAnsi="標楷體" w:hint="eastAsia"/>
                <w:sz w:val="28"/>
                <w:szCs w:val="28"/>
              </w:rPr>
            </w:pPr>
            <w:r w:rsidRPr="003437AA">
              <w:rPr>
                <w:rFonts w:ascii="標楷體" w:eastAsia="標楷體" w:hAnsi="標楷體" w:hint="eastAsia"/>
                <w:sz w:val="28"/>
                <w:szCs w:val="28"/>
              </w:rPr>
              <w:t>工友</w:t>
            </w:r>
          </w:p>
        </w:tc>
        <w:tc>
          <w:tcPr>
            <w:tcW w:w="1843" w:type="dxa"/>
            <w:tcBorders>
              <w:top w:val="single" w:sz="6" w:space="0" w:color="auto"/>
              <w:left w:val="single" w:sz="4" w:space="0" w:color="auto"/>
              <w:bottom w:val="single" w:sz="6" w:space="0" w:color="auto"/>
              <w:right w:val="single" w:sz="4" w:space="0" w:color="auto"/>
            </w:tcBorders>
            <w:shd w:val="clear" w:color="auto" w:fill="auto"/>
            <w:vAlign w:val="center"/>
          </w:tcPr>
          <w:p w:rsidR="003437AA" w:rsidRPr="003437AA" w:rsidRDefault="003437AA" w:rsidP="00D35D4E">
            <w:pPr>
              <w:tabs>
                <w:tab w:val="left" w:pos="540"/>
              </w:tabs>
              <w:jc w:val="center"/>
              <w:rPr>
                <w:rFonts w:ascii="標楷體" w:eastAsia="標楷體" w:hAnsi="標楷體" w:hint="eastAsia"/>
                <w:sz w:val="28"/>
                <w:szCs w:val="28"/>
              </w:rPr>
            </w:pPr>
            <w:r w:rsidRPr="003437AA">
              <w:rPr>
                <w:rFonts w:ascii="標楷體" w:eastAsia="標楷體" w:hAnsi="標楷體" w:hint="eastAsia"/>
                <w:sz w:val="28"/>
                <w:szCs w:val="28"/>
              </w:rPr>
              <w:t>王台發</w:t>
            </w:r>
          </w:p>
        </w:tc>
        <w:tc>
          <w:tcPr>
            <w:tcW w:w="1984" w:type="dxa"/>
            <w:tcBorders>
              <w:top w:val="single" w:sz="6" w:space="0" w:color="auto"/>
              <w:left w:val="single" w:sz="4" w:space="0" w:color="auto"/>
              <w:bottom w:val="single" w:sz="6" w:space="0" w:color="auto"/>
              <w:right w:val="single" w:sz="4" w:space="0" w:color="auto"/>
            </w:tcBorders>
            <w:shd w:val="clear" w:color="auto" w:fill="auto"/>
            <w:vAlign w:val="center"/>
          </w:tcPr>
          <w:p w:rsidR="003437AA" w:rsidRPr="003437AA" w:rsidRDefault="003437AA" w:rsidP="00D35D4E">
            <w:pPr>
              <w:tabs>
                <w:tab w:val="left" w:pos="540"/>
              </w:tabs>
              <w:jc w:val="center"/>
              <w:rPr>
                <w:rFonts w:ascii="標楷體" w:eastAsia="標楷體" w:hAnsi="標楷體" w:hint="eastAsia"/>
                <w:sz w:val="28"/>
                <w:szCs w:val="28"/>
              </w:rPr>
            </w:pPr>
            <w:r w:rsidRPr="003437AA">
              <w:rPr>
                <w:rFonts w:ascii="標楷體" w:eastAsia="標楷體" w:hAnsi="標楷體" w:hint="eastAsia"/>
                <w:sz w:val="28"/>
                <w:szCs w:val="28"/>
              </w:rPr>
              <w:t>106/01/16</w:t>
            </w:r>
          </w:p>
        </w:tc>
        <w:tc>
          <w:tcPr>
            <w:tcW w:w="1984" w:type="dxa"/>
            <w:tcBorders>
              <w:top w:val="single" w:sz="6" w:space="0" w:color="auto"/>
              <w:left w:val="single" w:sz="4" w:space="0" w:color="auto"/>
              <w:bottom w:val="single" w:sz="6" w:space="0" w:color="auto"/>
              <w:right w:val="single" w:sz="4" w:space="0" w:color="auto"/>
            </w:tcBorders>
            <w:shd w:val="clear" w:color="auto" w:fill="auto"/>
            <w:vAlign w:val="center"/>
          </w:tcPr>
          <w:p w:rsidR="003437AA" w:rsidRPr="003437AA" w:rsidRDefault="003437AA" w:rsidP="00D35D4E">
            <w:pPr>
              <w:tabs>
                <w:tab w:val="left" w:pos="540"/>
              </w:tabs>
              <w:jc w:val="center"/>
              <w:rPr>
                <w:rFonts w:ascii="標楷體" w:eastAsia="標楷體" w:hAnsi="標楷體" w:hint="eastAsia"/>
                <w:sz w:val="28"/>
                <w:szCs w:val="28"/>
              </w:rPr>
            </w:pPr>
            <w:r w:rsidRPr="003437AA">
              <w:rPr>
                <w:rFonts w:ascii="標楷體" w:eastAsia="標楷體" w:hAnsi="標楷體" w:hint="eastAsia"/>
                <w:sz w:val="28"/>
                <w:szCs w:val="28"/>
              </w:rPr>
              <w:t>榮退</w:t>
            </w:r>
          </w:p>
        </w:tc>
      </w:tr>
    </w:tbl>
    <w:p w:rsidR="003437AA" w:rsidRPr="003437AA" w:rsidRDefault="003437AA" w:rsidP="00D35D4E">
      <w:pPr>
        <w:widowControl w:val="0"/>
        <w:numPr>
          <w:ilvl w:val="0"/>
          <w:numId w:val="2"/>
        </w:numPr>
        <w:tabs>
          <w:tab w:val="left" w:pos="540"/>
        </w:tabs>
        <w:spacing w:beforeLines="50" w:before="120"/>
        <w:jc w:val="both"/>
        <w:rPr>
          <w:rFonts w:ascii="標楷體" w:eastAsia="標楷體" w:hAnsi="標楷體" w:hint="eastAsia"/>
          <w:sz w:val="28"/>
          <w:szCs w:val="28"/>
        </w:rPr>
      </w:pPr>
      <w:r w:rsidRPr="003437AA">
        <w:rPr>
          <w:rFonts w:ascii="標楷體" w:eastAsia="標楷體" w:hAnsi="標楷體" w:hint="eastAsia"/>
          <w:sz w:val="28"/>
          <w:szCs w:val="28"/>
        </w:rPr>
        <w:t>工作報告：</w:t>
      </w:r>
    </w:p>
    <w:p w:rsidR="003437AA" w:rsidRPr="003437AA" w:rsidRDefault="003437AA" w:rsidP="00D35D4E">
      <w:pPr>
        <w:widowControl w:val="0"/>
        <w:numPr>
          <w:ilvl w:val="0"/>
          <w:numId w:val="8"/>
        </w:numPr>
        <w:snapToGrid w:val="0"/>
        <w:spacing w:beforeLines="30" w:before="72"/>
        <w:rPr>
          <w:rFonts w:ascii="標楷體" w:eastAsia="標楷體" w:hAnsi="標楷體" w:hint="eastAsia"/>
          <w:color w:val="000000"/>
          <w:sz w:val="28"/>
          <w:szCs w:val="28"/>
        </w:rPr>
      </w:pPr>
      <w:r w:rsidRPr="003437AA">
        <w:rPr>
          <w:rFonts w:ascii="標楷體" w:eastAsia="標楷體" w:hAnsi="標楷體" w:hint="eastAsia"/>
          <w:color w:val="000000"/>
          <w:sz w:val="28"/>
          <w:szCs w:val="28"/>
        </w:rPr>
        <w:t>請有意規劃於107年退休之教職員，於106年2月18日（星期六）前至人事室登記。</w:t>
      </w:r>
      <w:r w:rsidRPr="003437AA">
        <w:rPr>
          <w:rFonts w:ascii="標楷體" w:eastAsia="標楷體" w:hAnsi="標楷體"/>
          <w:color w:val="000000"/>
          <w:sz w:val="28"/>
          <w:szCs w:val="28"/>
        </w:rPr>
        <w:br/>
      </w:r>
      <w:r w:rsidRPr="003437AA">
        <w:rPr>
          <w:rFonts w:ascii="標楷體" w:eastAsia="標楷體" w:hAnsi="標楷體" w:hint="eastAsia"/>
          <w:color w:val="000000"/>
          <w:sz w:val="28"/>
          <w:szCs w:val="28"/>
        </w:rPr>
        <w:t>※申辦退休係以事先登記列冊有案者為限；又列冊人員如無重大事由，未依預定日期退休者，於108年度須受停權1年限制，即不得登記申請於108年1月至12月退休。</w:t>
      </w:r>
    </w:p>
    <w:p w:rsidR="003437AA" w:rsidRPr="003437AA" w:rsidRDefault="003437AA" w:rsidP="00D35D4E">
      <w:pPr>
        <w:widowControl w:val="0"/>
        <w:numPr>
          <w:ilvl w:val="0"/>
          <w:numId w:val="8"/>
        </w:numPr>
        <w:tabs>
          <w:tab w:val="left" w:pos="851"/>
        </w:tabs>
        <w:snapToGrid w:val="0"/>
        <w:spacing w:beforeLines="30" w:before="72"/>
        <w:jc w:val="both"/>
        <w:rPr>
          <w:rFonts w:ascii="標楷體" w:eastAsia="標楷體" w:hAnsi="標楷體" w:hint="eastAsia"/>
          <w:sz w:val="28"/>
          <w:szCs w:val="28"/>
        </w:rPr>
      </w:pPr>
      <w:r w:rsidRPr="003437AA">
        <w:rPr>
          <w:rFonts w:ascii="標楷體" w:eastAsia="標楷體" w:hAnsi="標楷體" w:hint="eastAsia"/>
          <w:sz w:val="28"/>
          <w:szCs w:val="28"/>
        </w:rPr>
        <w:tab/>
        <w:t>105學年度第2學期子女教育補助費申請，請於105年3月31日前填寫申請表(1式2份)送人事室</w:t>
      </w:r>
      <w:r w:rsidRPr="003437AA">
        <w:rPr>
          <w:rFonts w:ascii="標楷體" w:eastAsia="標楷體" w:hAnsi="標楷體" w:hint="eastAsia"/>
          <w:b/>
          <w:spacing w:val="-8"/>
          <w:sz w:val="28"/>
          <w:szCs w:val="28"/>
        </w:rPr>
        <w:t>(表格下載：人事室網頁\常用文件(表單下載)\各項補助)。</w:t>
      </w:r>
      <w:r w:rsidRPr="003437AA">
        <w:rPr>
          <w:rFonts w:ascii="標楷體" w:eastAsia="標楷體" w:hAnsi="標楷體"/>
          <w:b/>
          <w:spacing w:val="-8"/>
          <w:sz w:val="28"/>
          <w:szCs w:val="28"/>
        </w:rPr>
        <w:br/>
      </w:r>
      <w:r w:rsidRPr="003437AA">
        <w:rPr>
          <w:rFonts w:ascii="標楷體" w:eastAsia="標楷體" w:hAnsi="標楷體" w:hint="eastAsia"/>
          <w:sz w:val="28"/>
          <w:szCs w:val="28"/>
        </w:rPr>
        <w:t>※申請公私立</w:t>
      </w:r>
      <w:r w:rsidRPr="003437AA">
        <w:rPr>
          <w:rFonts w:ascii="標楷體" w:eastAsia="標楷體" w:hAnsi="標楷體" w:hint="eastAsia"/>
          <w:b/>
          <w:sz w:val="28"/>
          <w:szCs w:val="28"/>
        </w:rPr>
        <w:t>高中職以上子女教育補助費者需繳驗收費單據</w:t>
      </w:r>
      <w:r w:rsidRPr="003437AA">
        <w:rPr>
          <w:rFonts w:ascii="標楷體" w:eastAsia="標楷體" w:hAnsi="標楷體" w:hint="eastAsia"/>
          <w:sz w:val="28"/>
          <w:szCs w:val="28"/>
        </w:rPr>
        <w:t>；如係繳交影本應由申請人書明「與正本相符」並簽名，以示負責。又轉帳繳費者，應併附原繳費通知單；夫妻同為公教人員應自行協調由一方申領；第一次申請時須繳驗戶口名簿；已獲有減免學雜費之優待，或已領取其他政府提供之獎助，或全免或減免學雜費者，不得申請子女教育補助。</w:t>
      </w:r>
    </w:p>
    <w:p w:rsidR="003437AA" w:rsidRPr="003437AA" w:rsidRDefault="003437AA" w:rsidP="00D35D4E">
      <w:pPr>
        <w:widowControl w:val="0"/>
        <w:numPr>
          <w:ilvl w:val="0"/>
          <w:numId w:val="8"/>
        </w:numPr>
        <w:spacing w:beforeLines="30" w:before="72"/>
        <w:rPr>
          <w:rFonts w:ascii="標楷體" w:eastAsia="標楷體" w:hAnsi="標楷體" w:hint="eastAsia"/>
          <w:sz w:val="28"/>
          <w:szCs w:val="28"/>
        </w:rPr>
      </w:pPr>
      <w:r w:rsidRPr="003437AA">
        <w:rPr>
          <w:rFonts w:ascii="標楷體" w:eastAsia="標楷體" w:hAnsi="標楷體" w:hint="eastAsia"/>
          <w:sz w:val="28"/>
          <w:szCs w:val="28"/>
        </w:rPr>
        <w:t>寒假期間教師如擬赴大陸地區者，請至人事室填寫「赴大陸申請書</w:t>
      </w:r>
      <w:r w:rsidRPr="003437AA">
        <w:rPr>
          <w:rFonts w:ascii="標楷體" w:eastAsia="標楷體" w:hAnsi="標楷體"/>
          <w:sz w:val="28"/>
          <w:szCs w:val="28"/>
        </w:rPr>
        <w:t>」</w:t>
      </w:r>
      <w:r w:rsidRPr="003437AA">
        <w:rPr>
          <w:rFonts w:ascii="標楷體" w:eastAsia="標楷體" w:hAnsi="標楷體" w:hint="eastAsia"/>
          <w:sz w:val="28"/>
          <w:szCs w:val="28"/>
        </w:rPr>
        <w:t>，並請於返台後一星期內填具「赴大陸地區人員返臺意見反應表」。</w:t>
      </w:r>
    </w:p>
    <w:p w:rsidR="003437AA" w:rsidRPr="003437AA" w:rsidRDefault="003437AA" w:rsidP="00D35D4E">
      <w:pPr>
        <w:widowControl w:val="0"/>
        <w:numPr>
          <w:ilvl w:val="0"/>
          <w:numId w:val="8"/>
        </w:numPr>
        <w:spacing w:beforeLines="30" w:before="72"/>
        <w:rPr>
          <w:rFonts w:ascii="標楷體" w:eastAsia="標楷體" w:hAnsi="標楷體" w:hint="eastAsia"/>
          <w:sz w:val="28"/>
          <w:szCs w:val="28"/>
        </w:rPr>
      </w:pPr>
      <w:r w:rsidRPr="003437AA">
        <w:rPr>
          <w:rFonts w:ascii="標楷體" w:eastAsia="標楷體" w:hAnsi="標楷體" w:hint="eastAsia"/>
          <w:sz w:val="28"/>
          <w:szCs w:val="28"/>
        </w:rPr>
        <w:t>教育局通知，市府對於106年文康活動規定刻正修正中，請各校暫緩辦理106年文康活動，俟該局正式通知後再行辦理，爰有關106年度之生日禮金暫緩發放，俟局通知後再依規定配合辦理。</w:t>
      </w:r>
    </w:p>
    <w:p w:rsidR="003437AA" w:rsidRPr="003437AA" w:rsidRDefault="003437AA" w:rsidP="00D35D4E">
      <w:pPr>
        <w:widowControl w:val="0"/>
        <w:numPr>
          <w:ilvl w:val="0"/>
          <w:numId w:val="8"/>
        </w:numPr>
        <w:spacing w:beforeLines="30" w:before="72"/>
        <w:rPr>
          <w:rFonts w:ascii="標楷體" w:eastAsia="標楷體" w:hAnsi="標楷體" w:hint="eastAsia"/>
          <w:sz w:val="28"/>
          <w:szCs w:val="28"/>
        </w:rPr>
      </w:pPr>
      <w:r w:rsidRPr="003437AA">
        <w:rPr>
          <w:rFonts w:ascii="標楷體" w:eastAsia="標楷體" w:hAnsi="標楷體" w:hint="eastAsia"/>
          <w:sz w:val="28"/>
          <w:szCs w:val="28"/>
        </w:rPr>
        <w:t>自本(106)年1月1日起導師職務加給為3000元。</w:t>
      </w:r>
    </w:p>
    <w:p w:rsidR="003437AA" w:rsidRPr="003437AA" w:rsidRDefault="003437AA" w:rsidP="00D35D4E">
      <w:pPr>
        <w:widowControl w:val="0"/>
        <w:numPr>
          <w:ilvl w:val="0"/>
          <w:numId w:val="2"/>
        </w:numPr>
        <w:tabs>
          <w:tab w:val="left" w:pos="540"/>
        </w:tabs>
        <w:spacing w:beforeLines="50" w:before="120"/>
        <w:jc w:val="both"/>
        <w:rPr>
          <w:rFonts w:ascii="標楷體" w:eastAsia="標楷體" w:hAnsi="標楷體" w:hint="eastAsia"/>
          <w:sz w:val="28"/>
          <w:szCs w:val="28"/>
        </w:rPr>
      </w:pPr>
      <w:r w:rsidRPr="003437AA">
        <w:rPr>
          <w:rFonts w:ascii="標楷體" w:eastAsia="標楷體" w:hAnsi="標楷體" w:hint="eastAsia"/>
          <w:sz w:val="28"/>
          <w:szCs w:val="28"/>
        </w:rPr>
        <w:t>宣導事項︰</w:t>
      </w:r>
    </w:p>
    <w:p w:rsidR="003437AA" w:rsidRPr="003437AA" w:rsidRDefault="003437AA" w:rsidP="00D35D4E">
      <w:pPr>
        <w:widowControl w:val="0"/>
        <w:numPr>
          <w:ilvl w:val="0"/>
          <w:numId w:val="9"/>
        </w:numPr>
        <w:rPr>
          <w:rFonts w:ascii="標楷體" w:eastAsia="標楷體" w:hAnsi="標楷體" w:hint="eastAsia"/>
          <w:sz w:val="28"/>
          <w:szCs w:val="28"/>
        </w:rPr>
      </w:pPr>
      <w:r w:rsidRPr="003437AA">
        <w:rPr>
          <w:rFonts w:ascii="標楷體" w:eastAsia="標楷體" w:hAnsi="標楷體" w:hint="eastAsia"/>
          <w:sz w:val="28"/>
          <w:szCs w:val="28"/>
        </w:rPr>
        <w:t>轉知市府規定，本府各機關學校員工酒駕經警察人員取締，需於</w:t>
      </w:r>
      <w:r w:rsidRPr="003437AA">
        <w:rPr>
          <w:rFonts w:ascii="標楷體" w:eastAsia="標楷體" w:hAnsi="標楷體" w:hint="eastAsia"/>
          <w:b/>
          <w:sz w:val="28"/>
          <w:szCs w:val="28"/>
          <w:u w:val="single"/>
        </w:rPr>
        <w:t>事發後一週內</w:t>
      </w:r>
      <w:r w:rsidRPr="003437AA">
        <w:rPr>
          <w:rFonts w:ascii="標楷體" w:eastAsia="標楷體" w:hAnsi="標楷體" w:hint="eastAsia"/>
          <w:sz w:val="28"/>
          <w:szCs w:val="28"/>
        </w:rPr>
        <w:t>主動告知服務機關人事單位，如未於事發後一週內主動告知者，除依當次酒測數值及違規情節予以懲處外，另核予申誡二次。</w:t>
      </w:r>
    </w:p>
    <w:p w:rsidR="003437AA" w:rsidRPr="003437AA" w:rsidRDefault="003437AA" w:rsidP="00D35D4E">
      <w:pPr>
        <w:widowControl w:val="0"/>
        <w:numPr>
          <w:ilvl w:val="0"/>
          <w:numId w:val="9"/>
        </w:numPr>
        <w:spacing w:beforeLines="30" w:before="72"/>
        <w:rPr>
          <w:rFonts w:ascii="標楷體" w:eastAsia="標楷體" w:hAnsi="標楷體" w:hint="eastAsia"/>
          <w:sz w:val="28"/>
          <w:szCs w:val="28"/>
        </w:rPr>
      </w:pPr>
      <w:r w:rsidRPr="003437AA">
        <w:rPr>
          <w:rFonts w:ascii="標楷體" w:eastAsia="標楷體" w:hAnsi="標楷體" w:hint="eastAsia"/>
          <w:color w:val="000000"/>
          <w:sz w:val="28"/>
          <w:szCs w:val="28"/>
        </w:rPr>
        <w:t>106年至107年「築巢優利貸」－全國公教員工房屋貸款，經公開徵選由中國信託商業銀行股份有限公司獲選承作，請查照轉知所屬同仁參考運用。</w:t>
      </w:r>
    </w:p>
    <w:p w:rsidR="003437AA" w:rsidRPr="003437AA" w:rsidRDefault="003437AA" w:rsidP="00D35D4E">
      <w:pPr>
        <w:widowControl w:val="0"/>
        <w:numPr>
          <w:ilvl w:val="0"/>
          <w:numId w:val="9"/>
        </w:numPr>
        <w:tabs>
          <w:tab w:val="left" w:pos="540"/>
        </w:tabs>
        <w:spacing w:beforeLines="15" w:before="36"/>
        <w:rPr>
          <w:rFonts w:ascii="標楷體" w:eastAsia="標楷體" w:hAnsi="標楷體" w:hint="eastAsia"/>
          <w:sz w:val="28"/>
          <w:szCs w:val="28"/>
        </w:rPr>
      </w:pPr>
      <w:r w:rsidRPr="003437AA">
        <w:rPr>
          <w:rFonts w:ascii="標楷體" w:eastAsia="標楷體" w:hAnsi="標楷體" w:hint="eastAsia"/>
          <w:sz w:val="28"/>
          <w:szCs w:val="28"/>
        </w:rPr>
        <w:t>重申司法院大法官釋字第308號解釋：「...兼任學校行政職務之教師，就其兼任之行政職務，則有公務員服務法之適用。」，依上開規定，兼</w:t>
      </w:r>
      <w:r w:rsidRPr="003437AA">
        <w:rPr>
          <w:rFonts w:ascii="標楷體" w:eastAsia="標楷體" w:hAnsi="標楷體" w:hint="eastAsia"/>
          <w:sz w:val="28"/>
          <w:szCs w:val="28"/>
        </w:rPr>
        <w:lastRenderedPageBreak/>
        <w:t>任行政職務教師之兼職，應依公務員服務法相關規定辦理；至未兼行政職務教師之兼職，則依教育人員任用條例第34條及公立各級學校專任教師兼職處理原則相關規定辦理。</w:t>
      </w:r>
      <w:r w:rsidRPr="003437AA">
        <w:rPr>
          <w:rFonts w:ascii="標楷體" w:eastAsia="標楷體" w:hAnsi="標楷體" w:hint="eastAsia"/>
          <w:b/>
          <w:sz w:val="28"/>
          <w:szCs w:val="28"/>
        </w:rPr>
        <w:t>同仁如有兼職情形者者，請填具兼職申請書送本室。(申請表請下載：人事室網頁\常用文件(表單下載)\兼職)。</w:t>
      </w:r>
    </w:p>
    <w:p w:rsidR="003437AA" w:rsidRPr="003437AA" w:rsidRDefault="003437AA" w:rsidP="00D35D4E">
      <w:pPr>
        <w:widowControl w:val="0"/>
        <w:numPr>
          <w:ilvl w:val="0"/>
          <w:numId w:val="9"/>
        </w:numPr>
        <w:tabs>
          <w:tab w:val="left" w:pos="540"/>
        </w:tabs>
        <w:spacing w:beforeLines="15" w:before="36"/>
        <w:rPr>
          <w:rFonts w:ascii="標楷體" w:eastAsia="標楷體" w:hAnsi="標楷體" w:hint="eastAsia"/>
          <w:sz w:val="28"/>
          <w:szCs w:val="28"/>
        </w:rPr>
      </w:pPr>
      <w:r w:rsidRPr="003437AA">
        <w:rPr>
          <w:rFonts w:ascii="標楷體" w:eastAsia="標楷體" w:hAnsi="標楷體" w:hint="eastAsia"/>
          <w:sz w:val="28"/>
          <w:szCs w:val="28"/>
        </w:rPr>
        <w:t>本（106）年農曆春節將屆，請同仁拒受商民餽贈或邀宴，以維護市府優良公務文化，有拒受餽贈或邀宴情事者，請於事件發生三日內至人事室填具「受贈財物、飲宴應酬、請託關說及其他廉政倫理事件登錄表」。</w:t>
      </w:r>
    </w:p>
    <w:p w:rsidR="00C511E8" w:rsidRPr="003437AA" w:rsidRDefault="00C511E8" w:rsidP="00C511E8">
      <w:pPr>
        <w:widowControl w:val="0"/>
        <w:tabs>
          <w:tab w:val="left" w:pos="1276"/>
        </w:tabs>
        <w:ind w:leftChars="-1" w:left="1118" w:hangingChars="400" w:hanging="1120"/>
        <w:jc w:val="both"/>
        <w:rPr>
          <w:rFonts w:ascii="標楷體" w:eastAsia="標楷體" w:hAnsi="標楷體" w:hint="eastAsia"/>
          <w:kern w:val="2"/>
          <w:sz w:val="28"/>
          <w:szCs w:val="28"/>
        </w:rPr>
      </w:pPr>
    </w:p>
    <w:p w:rsidR="00C511E8" w:rsidRPr="00C511E8" w:rsidRDefault="00C511E8" w:rsidP="00C511E8">
      <w:pPr>
        <w:widowControl w:val="0"/>
        <w:tabs>
          <w:tab w:val="left" w:pos="1276"/>
        </w:tabs>
        <w:ind w:leftChars="-1" w:left="1118" w:hangingChars="400" w:hanging="1120"/>
        <w:jc w:val="both"/>
        <w:rPr>
          <w:rFonts w:ascii="標楷體" w:eastAsia="標楷體" w:hAnsi="標楷體" w:hint="eastAsia"/>
          <w:kern w:val="2"/>
          <w:sz w:val="28"/>
          <w:szCs w:val="28"/>
          <w:shd w:val="pct15" w:color="auto" w:fill="FFFFFF"/>
        </w:rPr>
      </w:pPr>
    </w:p>
    <w:p w:rsidR="00C511E8" w:rsidRPr="00C511E8" w:rsidRDefault="00C511E8" w:rsidP="001E33FA">
      <w:pPr>
        <w:spacing w:line="480" w:lineRule="exact"/>
        <w:ind w:left="1121" w:hangingChars="400" w:hanging="1121"/>
        <w:jc w:val="both"/>
        <w:rPr>
          <w:rFonts w:ascii="標楷體" w:eastAsia="標楷體" w:hAnsi="標楷體"/>
          <w:b/>
          <w:bCs/>
          <w:sz w:val="28"/>
          <w:szCs w:val="28"/>
        </w:rPr>
      </w:pPr>
    </w:p>
    <w:p w:rsidR="00C511E8" w:rsidRDefault="00C511E8" w:rsidP="001E33FA">
      <w:pPr>
        <w:spacing w:line="480" w:lineRule="exact"/>
        <w:ind w:left="1121" w:hangingChars="400" w:hanging="1121"/>
        <w:jc w:val="both"/>
        <w:rPr>
          <w:rFonts w:ascii="標楷體" w:eastAsia="標楷體" w:hAnsi="標楷體" w:hint="eastAsia"/>
          <w:b/>
          <w:bCs/>
          <w:sz w:val="28"/>
          <w:szCs w:val="28"/>
        </w:rPr>
      </w:pPr>
    </w:p>
    <w:p w:rsidR="00C511E8" w:rsidRDefault="00C511E8" w:rsidP="00C511E8">
      <w:pPr>
        <w:ind w:leftChars="100" w:left="240"/>
        <w:jc w:val="both"/>
        <w:rPr>
          <w:rFonts w:ascii="標楷體" w:hAnsi="標楷體" w:hint="eastAsia"/>
          <w:sz w:val="28"/>
          <w:szCs w:val="28"/>
        </w:rPr>
      </w:pPr>
    </w:p>
    <w:p w:rsidR="00F05BE7" w:rsidRPr="0039710E" w:rsidRDefault="0039710E" w:rsidP="00F05BE7">
      <w:pPr>
        <w:spacing w:after="120" w:line="480" w:lineRule="exact"/>
        <w:ind w:left="480" w:hanging="480"/>
        <w:jc w:val="both"/>
        <w:rPr>
          <w:rFonts w:ascii="標楷體" w:eastAsia="標楷體" w:hAnsi="標楷體"/>
          <w:b/>
          <w:color w:val="000000"/>
          <w:sz w:val="28"/>
          <w:szCs w:val="28"/>
        </w:rPr>
      </w:pPr>
      <w:r>
        <w:rPr>
          <w:rFonts w:ascii="標楷體" w:eastAsia="標楷體" w:hAnsi="標楷體"/>
          <w:color w:val="000000"/>
        </w:rPr>
        <w:br w:type="page"/>
      </w:r>
      <w:r w:rsidR="00F05BE7" w:rsidRPr="0039710E">
        <w:rPr>
          <w:rFonts w:ascii="標楷體" w:eastAsia="標楷體" w:hAnsi="標楷體" w:hint="eastAsia"/>
          <w:b/>
          <w:color w:val="000000"/>
          <w:sz w:val="28"/>
          <w:szCs w:val="28"/>
        </w:rPr>
        <w:lastRenderedPageBreak/>
        <w:t>※提案討論</w:t>
      </w:r>
    </w:p>
    <w:p w:rsidR="00F05BE7" w:rsidRPr="00FA74FA" w:rsidRDefault="00F05BE7" w:rsidP="00F05BE7">
      <w:pPr>
        <w:rPr>
          <w:rFonts w:ascii="標楷體" w:eastAsia="標楷體" w:hAnsi="標楷體"/>
          <w:color w:val="000000"/>
          <w:sz w:val="28"/>
          <w:szCs w:val="28"/>
        </w:rPr>
      </w:pPr>
      <w:r w:rsidRPr="00FA74FA">
        <w:rPr>
          <w:rFonts w:ascii="標楷體" w:eastAsia="標楷體" w:hAnsi="標楷體" w:hint="eastAsia"/>
          <w:color w:val="000000"/>
          <w:sz w:val="28"/>
          <w:szCs w:val="28"/>
        </w:rPr>
        <w:t xml:space="preserve">◎提案一： </w:t>
      </w:r>
    </w:p>
    <w:p w:rsidR="00004DF9" w:rsidRPr="00705EC3" w:rsidRDefault="00004DF9" w:rsidP="00004DF9">
      <w:pPr>
        <w:snapToGrid w:val="0"/>
        <w:spacing w:beforeLines="20" w:before="48"/>
        <w:rPr>
          <w:rFonts w:ascii="標楷體" w:eastAsia="標楷體" w:hAnsi="標楷體"/>
          <w:sz w:val="28"/>
          <w:szCs w:val="28"/>
        </w:rPr>
      </w:pPr>
      <w:r>
        <w:rPr>
          <w:rFonts w:ascii="標楷體" w:eastAsia="標楷體" w:hAnsi="標楷體" w:hint="eastAsia"/>
          <w:sz w:val="28"/>
          <w:szCs w:val="28"/>
        </w:rPr>
        <w:t>提案單位：校長室</w:t>
      </w:r>
    </w:p>
    <w:p w:rsidR="00004DF9" w:rsidRDefault="00004DF9" w:rsidP="00BD7B51">
      <w:pPr>
        <w:snapToGrid w:val="0"/>
        <w:spacing w:beforeLines="20" w:before="48"/>
        <w:ind w:left="938" w:hangingChars="335" w:hanging="938"/>
        <w:rPr>
          <w:rFonts w:ascii="標楷體" w:eastAsia="標楷體" w:hAnsi="標楷體" w:cs="Arial"/>
          <w:bCs/>
          <w:color w:val="000000"/>
          <w:sz w:val="28"/>
          <w:szCs w:val="28"/>
        </w:rPr>
      </w:pPr>
      <w:r w:rsidRPr="00705EC3">
        <w:rPr>
          <w:rFonts w:ascii="標楷體" w:eastAsia="標楷體" w:hAnsi="標楷體" w:hint="eastAsia"/>
          <w:sz w:val="28"/>
          <w:szCs w:val="28"/>
        </w:rPr>
        <w:t>案由：</w:t>
      </w:r>
      <w:r>
        <w:rPr>
          <w:rFonts w:ascii="標楷體" w:eastAsia="標楷體" w:hAnsi="標楷體" w:hint="eastAsia"/>
          <w:sz w:val="28"/>
          <w:szCs w:val="28"/>
        </w:rPr>
        <w:t>為修正本校</w:t>
      </w:r>
      <w:r w:rsidRPr="00672CD7">
        <w:rPr>
          <w:rFonts w:ascii="標楷體" w:eastAsia="標楷體" w:hAnsi="標楷體" w:cs="Arial"/>
          <w:bCs/>
          <w:color w:val="000000"/>
          <w:sz w:val="28"/>
          <w:szCs w:val="28"/>
        </w:rPr>
        <w:t>校務會議實施要點</w:t>
      </w:r>
      <w:r>
        <w:rPr>
          <w:rFonts w:ascii="標楷體" w:eastAsia="標楷體" w:hAnsi="標楷體" w:cs="Arial" w:hint="eastAsia"/>
          <w:bCs/>
          <w:color w:val="000000"/>
          <w:sz w:val="28"/>
          <w:szCs w:val="28"/>
        </w:rPr>
        <w:t>第1點、第3點條文（草案）內容一案，提請討論。</w:t>
      </w:r>
    </w:p>
    <w:p w:rsidR="00004DF9" w:rsidRDefault="00004DF9" w:rsidP="00004DF9">
      <w:pPr>
        <w:snapToGrid w:val="0"/>
        <w:spacing w:beforeLines="20" w:before="48"/>
        <w:ind w:left="798" w:hangingChars="285" w:hanging="798"/>
        <w:rPr>
          <w:rFonts w:ascii="標楷體" w:eastAsia="標楷體" w:hAnsi="標楷體"/>
          <w:sz w:val="28"/>
          <w:szCs w:val="28"/>
        </w:rPr>
      </w:pPr>
      <w:r w:rsidRPr="00705EC3">
        <w:rPr>
          <w:rFonts w:ascii="標楷體" w:eastAsia="標楷體" w:hAnsi="標楷體" w:hint="eastAsia"/>
          <w:sz w:val="28"/>
          <w:szCs w:val="28"/>
        </w:rPr>
        <w:t>說明：</w:t>
      </w:r>
    </w:p>
    <w:p w:rsidR="00004DF9" w:rsidRDefault="00004DF9" w:rsidP="00D35D4E">
      <w:pPr>
        <w:pStyle w:val="af4"/>
        <w:numPr>
          <w:ilvl w:val="0"/>
          <w:numId w:val="3"/>
        </w:numPr>
        <w:snapToGrid w:val="0"/>
        <w:spacing w:beforeLines="20" w:before="48"/>
        <w:ind w:leftChars="0"/>
        <w:rPr>
          <w:rFonts w:ascii="標楷體" w:eastAsia="標楷體" w:hAnsi="標楷體"/>
          <w:sz w:val="28"/>
          <w:szCs w:val="28"/>
        </w:rPr>
      </w:pPr>
      <w:r w:rsidRPr="009E6CE3">
        <w:rPr>
          <w:rFonts w:ascii="標楷體" w:eastAsia="標楷體" w:hAnsi="標楷體" w:hint="eastAsia"/>
          <w:sz w:val="28"/>
          <w:szCs w:val="28"/>
        </w:rPr>
        <w:t>依臺北市政府</w:t>
      </w:r>
      <w:r w:rsidRPr="009E6CE3">
        <w:rPr>
          <w:rFonts w:ascii="標楷體" w:eastAsia="標楷體" w:hAnsi="標楷體"/>
          <w:sz w:val="28"/>
          <w:szCs w:val="28"/>
        </w:rPr>
        <w:t>105</w:t>
      </w:r>
      <w:r w:rsidRPr="009E6CE3">
        <w:rPr>
          <w:rFonts w:ascii="標楷體" w:eastAsia="標楷體" w:hAnsi="標楷體" w:hint="eastAsia"/>
          <w:sz w:val="28"/>
          <w:szCs w:val="28"/>
        </w:rPr>
        <w:t>年</w:t>
      </w:r>
      <w:r w:rsidRPr="009E6CE3">
        <w:rPr>
          <w:rFonts w:ascii="標楷體" w:eastAsia="標楷體" w:hAnsi="標楷體"/>
          <w:sz w:val="28"/>
          <w:szCs w:val="28"/>
        </w:rPr>
        <w:t>9</w:t>
      </w:r>
      <w:r w:rsidRPr="009E6CE3">
        <w:rPr>
          <w:rFonts w:ascii="標楷體" w:eastAsia="標楷體" w:hAnsi="標楷體" w:hint="eastAsia"/>
          <w:sz w:val="28"/>
          <w:szCs w:val="28"/>
        </w:rPr>
        <w:t>月</w:t>
      </w:r>
      <w:r w:rsidRPr="009E6CE3">
        <w:rPr>
          <w:rFonts w:ascii="標楷體" w:eastAsia="標楷體" w:hAnsi="標楷體"/>
          <w:sz w:val="28"/>
          <w:szCs w:val="28"/>
        </w:rPr>
        <w:t>30</w:t>
      </w:r>
      <w:r w:rsidRPr="009E6CE3">
        <w:rPr>
          <w:rFonts w:ascii="標楷體" w:eastAsia="標楷體" w:hAnsi="標楷體" w:hint="eastAsia"/>
          <w:sz w:val="28"/>
          <w:szCs w:val="28"/>
        </w:rPr>
        <w:t>日府授教中字第</w:t>
      </w:r>
      <w:r w:rsidRPr="009E6CE3">
        <w:rPr>
          <w:rFonts w:ascii="標楷體" w:eastAsia="標楷體" w:hAnsi="標楷體"/>
          <w:sz w:val="28"/>
          <w:szCs w:val="28"/>
        </w:rPr>
        <w:t>10539888100</w:t>
      </w:r>
      <w:r w:rsidRPr="009E6CE3">
        <w:rPr>
          <w:rFonts w:ascii="標楷體" w:eastAsia="標楷體" w:hAnsi="標楷體" w:hint="eastAsia"/>
          <w:sz w:val="28"/>
          <w:szCs w:val="28"/>
        </w:rPr>
        <w:t>號函，為配合105年6月1日總統令公布高級中等教育法第25條修正條文（自105年10月1日起施行），明定經選舉產生之學生代表為校務會議當然成員，各校修訂校務會議組織及運作要點之重點如下：</w:t>
      </w:r>
      <w:r w:rsidRPr="009E6CE3">
        <w:rPr>
          <w:rFonts w:ascii="標楷體" w:eastAsia="標楷體" w:hAnsi="標楷體"/>
          <w:sz w:val="28"/>
          <w:szCs w:val="28"/>
        </w:rPr>
        <w:br/>
      </w:r>
      <w:r w:rsidRPr="009E6CE3">
        <w:rPr>
          <w:rFonts w:ascii="標楷體" w:eastAsia="標楷體" w:hAnsi="標楷體" w:hint="eastAsia"/>
          <w:sz w:val="28"/>
          <w:szCs w:val="28"/>
        </w:rPr>
        <w:t>(一)學生代表之產生方式：應明訂經選舉產生。</w:t>
      </w:r>
      <w:r w:rsidRPr="009E6CE3">
        <w:rPr>
          <w:rFonts w:ascii="標楷體" w:eastAsia="標楷體" w:hAnsi="標楷體"/>
          <w:sz w:val="28"/>
          <w:szCs w:val="28"/>
        </w:rPr>
        <w:br/>
      </w:r>
      <w:r w:rsidRPr="009E6CE3">
        <w:rPr>
          <w:rFonts w:ascii="標楷體" w:eastAsia="標楷體" w:hAnsi="標楷體" w:hint="eastAsia"/>
          <w:sz w:val="28"/>
          <w:szCs w:val="28"/>
        </w:rPr>
        <w:t>(二)學生代表之與會權益：不得限縮為「學生代表僅得對與學生權益相關之議案，具有發言、提案及表決權」，應與其他會議成員具有相同之提案、發言及表決權。</w:t>
      </w:r>
    </w:p>
    <w:p w:rsidR="00004DF9" w:rsidRDefault="00004DF9" w:rsidP="00D35D4E">
      <w:pPr>
        <w:pStyle w:val="af4"/>
        <w:numPr>
          <w:ilvl w:val="0"/>
          <w:numId w:val="3"/>
        </w:numPr>
        <w:snapToGrid w:val="0"/>
        <w:spacing w:beforeLines="20" w:before="48"/>
        <w:ind w:leftChars="0"/>
        <w:rPr>
          <w:rFonts w:ascii="標楷體" w:eastAsia="標楷體" w:hAnsi="標楷體"/>
          <w:sz w:val="28"/>
          <w:szCs w:val="28"/>
        </w:rPr>
      </w:pPr>
      <w:r>
        <w:rPr>
          <w:rFonts w:ascii="標楷體" w:eastAsia="標楷體" w:hAnsi="標楷體" w:hint="eastAsia"/>
          <w:sz w:val="28"/>
          <w:szCs w:val="28"/>
        </w:rPr>
        <w:t>有關本校之職員代表係由本校職員甄審委員會暨考績委員會之票選委員擔任，爰以文字明定之。</w:t>
      </w:r>
    </w:p>
    <w:p w:rsidR="00004DF9" w:rsidRDefault="00004DF9" w:rsidP="00D35D4E">
      <w:pPr>
        <w:pStyle w:val="af4"/>
        <w:numPr>
          <w:ilvl w:val="0"/>
          <w:numId w:val="3"/>
        </w:numPr>
        <w:snapToGrid w:val="0"/>
        <w:spacing w:beforeLines="20" w:before="48"/>
        <w:ind w:leftChars="0"/>
        <w:rPr>
          <w:rFonts w:ascii="標楷體" w:eastAsia="標楷體" w:hAnsi="標楷體"/>
          <w:sz w:val="28"/>
          <w:szCs w:val="28"/>
        </w:rPr>
      </w:pPr>
      <w:r>
        <w:rPr>
          <w:rFonts w:ascii="標楷體" w:eastAsia="標楷體" w:hAnsi="標楷體" w:hint="eastAsia"/>
          <w:sz w:val="28"/>
          <w:szCs w:val="28"/>
        </w:rPr>
        <w:t>擬具</w:t>
      </w:r>
      <w:r w:rsidRPr="00EF17E8">
        <w:rPr>
          <w:rFonts w:ascii="標楷體" w:eastAsia="標楷體" w:hAnsi="標楷體"/>
          <w:sz w:val="28"/>
          <w:szCs w:val="28"/>
        </w:rPr>
        <w:t>本校校務會議實施要點</w:t>
      </w:r>
      <w:r>
        <w:rPr>
          <w:rFonts w:ascii="標楷體" w:eastAsia="標楷體" w:hAnsi="標楷體" w:hint="eastAsia"/>
          <w:sz w:val="28"/>
          <w:szCs w:val="28"/>
        </w:rPr>
        <w:t>部分條文修正（草案）條文對照表如附。</w:t>
      </w:r>
    </w:p>
    <w:p w:rsidR="00004DF9" w:rsidRPr="00705EC3" w:rsidRDefault="00004DF9" w:rsidP="00004DF9">
      <w:pPr>
        <w:snapToGrid w:val="0"/>
        <w:spacing w:beforeLines="20" w:before="48"/>
        <w:rPr>
          <w:rFonts w:ascii="標楷體" w:eastAsia="標楷體" w:hAnsi="標楷體"/>
          <w:sz w:val="28"/>
          <w:szCs w:val="28"/>
        </w:rPr>
      </w:pPr>
    </w:p>
    <w:p w:rsidR="00004DF9" w:rsidRPr="00705EC3" w:rsidRDefault="00FA74FA" w:rsidP="00004DF9">
      <w:pPr>
        <w:snapToGrid w:val="0"/>
        <w:spacing w:beforeLines="20" w:before="48"/>
        <w:rPr>
          <w:rFonts w:ascii="標楷體" w:eastAsia="標楷體" w:hAnsi="標楷體"/>
          <w:sz w:val="28"/>
          <w:szCs w:val="28"/>
        </w:rPr>
      </w:pPr>
      <w:r>
        <w:rPr>
          <w:rFonts w:ascii="標楷體" w:eastAsia="標楷體" w:hAnsi="標楷體" w:hint="eastAsia"/>
          <w:color w:val="000000"/>
          <w:sz w:val="28"/>
          <w:szCs w:val="28"/>
        </w:rPr>
        <w:t>◎提案二</w:t>
      </w:r>
      <w:r w:rsidRPr="00FA74FA">
        <w:rPr>
          <w:rFonts w:ascii="標楷體" w:eastAsia="標楷體" w:hAnsi="標楷體" w:hint="eastAsia"/>
          <w:color w:val="000000"/>
          <w:sz w:val="28"/>
          <w:szCs w:val="28"/>
        </w:rPr>
        <w:t>：</w:t>
      </w:r>
    </w:p>
    <w:p w:rsidR="00FA74FA" w:rsidRPr="00705EC3" w:rsidRDefault="00FA74FA" w:rsidP="00FA74FA">
      <w:pPr>
        <w:snapToGrid w:val="0"/>
        <w:spacing w:beforeLines="20" w:before="48"/>
        <w:rPr>
          <w:rFonts w:ascii="標楷體" w:eastAsia="標楷體" w:hAnsi="標楷體"/>
          <w:sz w:val="28"/>
          <w:szCs w:val="28"/>
        </w:rPr>
      </w:pPr>
      <w:r>
        <w:rPr>
          <w:rFonts w:ascii="標楷體" w:eastAsia="標楷體" w:hAnsi="標楷體" w:hint="eastAsia"/>
          <w:sz w:val="28"/>
          <w:szCs w:val="28"/>
        </w:rPr>
        <w:t>提案單位：校長室</w:t>
      </w:r>
    </w:p>
    <w:p w:rsidR="00004DF9" w:rsidRDefault="00004DF9" w:rsidP="00004DF9">
      <w:pPr>
        <w:snapToGrid w:val="0"/>
        <w:spacing w:beforeLines="20" w:before="48"/>
        <w:ind w:left="798" w:hangingChars="285" w:hanging="798"/>
        <w:rPr>
          <w:rFonts w:ascii="標楷體" w:eastAsia="標楷體" w:hAnsi="標楷體" w:cs="Arial"/>
          <w:bCs/>
          <w:color w:val="000000"/>
          <w:sz w:val="28"/>
          <w:szCs w:val="28"/>
        </w:rPr>
      </w:pPr>
      <w:r w:rsidRPr="00705EC3">
        <w:rPr>
          <w:rFonts w:ascii="標楷體" w:eastAsia="標楷體" w:hAnsi="標楷體" w:hint="eastAsia"/>
          <w:sz w:val="28"/>
          <w:szCs w:val="28"/>
        </w:rPr>
        <w:t>案由：</w:t>
      </w:r>
      <w:r>
        <w:rPr>
          <w:rFonts w:ascii="標楷體" w:eastAsia="標楷體" w:hAnsi="標楷體" w:hint="eastAsia"/>
          <w:sz w:val="28"/>
          <w:szCs w:val="28"/>
        </w:rPr>
        <w:t>擬訂本校「106-110年度學校中長程教育發展計畫」</w:t>
      </w:r>
      <w:r>
        <w:rPr>
          <w:rFonts w:ascii="標楷體" w:eastAsia="標楷體" w:hAnsi="標楷體" w:cs="Arial" w:hint="eastAsia"/>
          <w:bCs/>
          <w:color w:val="000000"/>
          <w:sz w:val="28"/>
          <w:szCs w:val="28"/>
        </w:rPr>
        <w:t>，提請討論。</w:t>
      </w:r>
    </w:p>
    <w:p w:rsidR="00004DF9" w:rsidRPr="00B47DB8" w:rsidRDefault="00004DF9" w:rsidP="00004DF9">
      <w:pPr>
        <w:snapToGrid w:val="0"/>
        <w:spacing w:beforeLines="20" w:before="48"/>
        <w:ind w:left="798" w:hangingChars="285" w:hanging="798"/>
        <w:rPr>
          <w:rFonts w:ascii="標楷體" w:eastAsia="標楷體" w:hAnsi="標楷體"/>
          <w:sz w:val="28"/>
          <w:szCs w:val="28"/>
        </w:rPr>
      </w:pPr>
      <w:r w:rsidRPr="00705EC3">
        <w:rPr>
          <w:rFonts w:ascii="標楷體" w:eastAsia="標楷體" w:hAnsi="標楷體" w:hint="eastAsia"/>
          <w:sz w:val="28"/>
          <w:szCs w:val="28"/>
        </w:rPr>
        <w:t>說明：</w:t>
      </w:r>
      <w:r w:rsidRPr="00B47DB8">
        <w:rPr>
          <w:rFonts w:ascii="標楷體" w:eastAsia="標楷體" w:hAnsi="標楷體" w:hint="eastAsia"/>
          <w:sz w:val="28"/>
          <w:szCs w:val="28"/>
        </w:rPr>
        <w:t>依臺北市政府教育局</w:t>
      </w:r>
      <w:r w:rsidRPr="00B47DB8">
        <w:rPr>
          <w:rFonts w:ascii="標楷體" w:eastAsia="標楷體" w:hAnsi="標楷體"/>
          <w:sz w:val="28"/>
          <w:szCs w:val="28"/>
        </w:rPr>
        <w:t>1</w:t>
      </w:r>
      <w:r w:rsidRPr="00B47DB8">
        <w:rPr>
          <w:rFonts w:ascii="標楷體" w:eastAsia="標楷體" w:hAnsi="標楷體" w:hint="eastAsia"/>
          <w:sz w:val="28"/>
          <w:szCs w:val="28"/>
        </w:rPr>
        <w:t>06年1月6日教綜字第</w:t>
      </w:r>
      <w:r w:rsidRPr="00B47DB8">
        <w:rPr>
          <w:rFonts w:ascii="標楷體" w:eastAsia="標楷體" w:hAnsi="標楷體"/>
          <w:sz w:val="28"/>
          <w:szCs w:val="28"/>
        </w:rPr>
        <w:t>1</w:t>
      </w:r>
      <w:r w:rsidRPr="00B47DB8">
        <w:rPr>
          <w:rFonts w:ascii="標楷體" w:eastAsia="標楷體" w:hAnsi="標楷體" w:hint="eastAsia"/>
          <w:sz w:val="28"/>
          <w:szCs w:val="28"/>
        </w:rPr>
        <w:t>0630429900號函</w:t>
      </w:r>
      <w:r>
        <w:rPr>
          <w:rFonts w:ascii="標楷體" w:eastAsia="標楷體" w:hAnsi="標楷體" w:hint="eastAsia"/>
          <w:sz w:val="28"/>
          <w:szCs w:val="28"/>
        </w:rPr>
        <w:t>辦理。</w:t>
      </w:r>
    </w:p>
    <w:p w:rsidR="0039710E" w:rsidRPr="00004DF9" w:rsidRDefault="0039710E" w:rsidP="00CA24F2">
      <w:pPr>
        <w:rPr>
          <w:rFonts w:ascii="標楷體" w:eastAsia="標楷體" w:hAnsi="標楷體"/>
          <w:color w:val="000000"/>
        </w:rPr>
      </w:pPr>
    </w:p>
    <w:p w:rsidR="00BC710E" w:rsidRPr="00705EC3" w:rsidRDefault="00BC710E" w:rsidP="00BC710E">
      <w:pPr>
        <w:snapToGrid w:val="0"/>
        <w:spacing w:beforeLines="20" w:before="48"/>
        <w:rPr>
          <w:rFonts w:ascii="標楷體" w:eastAsia="標楷體" w:hAnsi="標楷體"/>
          <w:sz w:val="28"/>
          <w:szCs w:val="28"/>
        </w:rPr>
      </w:pPr>
      <w:r>
        <w:rPr>
          <w:rFonts w:ascii="標楷體" w:eastAsia="標楷體" w:hAnsi="標楷體" w:hint="eastAsia"/>
          <w:color w:val="000000"/>
          <w:sz w:val="28"/>
          <w:szCs w:val="28"/>
        </w:rPr>
        <w:t>◎提案三</w:t>
      </w:r>
      <w:r w:rsidRPr="00FA74FA">
        <w:rPr>
          <w:rFonts w:ascii="標楷體" w:eastAsia="標楷體" w:hAnsi="標楷體" w:hint="eastAsia"/>
          <w:color w:val="000000"/>
          <w:sz w:val="28"/>
          <w:szCs w:val="28"/>
        </w:rPr>
        <w:t>：</w:t>
      </w:r>
    </w:p>
    <w:p w:rsidR="00BC710E" w:rsidRPr="00705EC3" w:rsidRDefault="00BC710E" w:rsidP="00BC710E">
      <w:pPr>
        <w:snapToGrid w:val="0"/>
        <w:spacing w:beforeLines="20" w:before="48"/>
        <w:rPr>
          <w:rFonts w:ascii="標楷體" w:eastAsia="標楷體" w:hAnsi="標楷體"/>
          <w:sz w:val="28"/>
          <w:szCs w:val="28"/>
        </w:rPr>
      </w:pPr>
      <w:r>
        <w:rPr>
          <w:rFonts w:ascii="標楷體" w:eastAsia="標楷體" w:hAnsi="標楷體" w:hint="eastAsia"/>
          <w:sz w:val="28"/>
          <w:szCs w:val="28"/>
        </w:rPr>
        <w:t>提案單位：學務處</w:t>
      </w:r>
    </w:p>
    <w:p w:rsidR="00BC710E" w:rsidRDefault="00BF6BC4" w:rsidP="00070690">
      <w:pPr>
        <w:ind w:left="980" w:hangingChars="350" w:hanging="980"/>
        <w:rPr>
          <w:rFonts w:ascii="標楷體" w:eastAsia="標楷體" w:hAnsi="標楷體" w:hint="eastAsia"/>
          <w:sz w:val="28"/>
          <w:szCs w:val="28"/>
        </w:rPr>
      </w:pPr>
      <w:r w:rsidRPr="00DD4CB7">
        <w:rPr>
          <w:rFonts w:ascii="標楷體" w:eastAsia="標楷體" w:hAnsi="標楷體" w:hint="eastAsia"/>
          <w:sz w:val="28"/>
          <w:szCs w:val="28"/>
        </w:rPr>
        <w:t>案由：</w:t>
      </w:r>
      <w:r w:rsidR="00070690">
        <w:rPr>
          <w:rFonts w:ascii="標楷體" w:eastAsia="標楷體" w:hAnsi="標楷體" w:hint="eastAsia"/>
          <w:sz w:val="28"/>
          <w:szCs w:val="28"/>
        </w:rPr>
        <w:t>臺北市立景美女子高級中學</w:t>
      </w:r>
      <w:r w:rsidR="00070690" w:rsidRPr="00DD4CB7">
        <w:rPr>
          <w:rFonts w:ascii="標楷體" w:eastAsia="標楷體" w:hAnsi="標楷體" w:hint="eastAsia"/>
          <w:sz w:val="28"/>
          <w:szCs w:val="28"/>
        </w:rPr>
        <w:t>「</w:t>
      </w:r>
      <w:r w:rsidR="00070690" w:rsidRPr="002672B2">
        <w:rPr>
          <w:rFonts w:ascii="標楷體" w:eastAsia="標楷體" w:hAnsi="標楷體" w:hint="eastAsia"/>
          <w:sz w:val="28"/>
          <w:szCs w:val="28"/>
        </w:rPr>
        <w:t>仁愛基金專戶愛心專款發給要點</w:t>
      </w:r>
      <w:r w:rsidR="00070690" w:rsidRPr="00DD4CB7">
        <w:rPr>
          <w:rFonts w:ascii="標楷體" w:eastAsia="標楷體" w:hAnsi="標楷體" w:hint="eastAsia"/>
          <w:sz w:val="28"/>
          <w:szCs w:val="28"/>
        </w:rPr>
        <w:t>」修正草案</w:t>
      </w:r>
      <w:r>
        <w:rPr>
          <w:rFonts w:ascii="標楷體" w:eastAsia="標楷體" w:hAnsi="標楷體" w:hint="eastAsia"/>
          <w:sz w:val="28"/>
          <w:szCs w:val="28"/>
        </w:rPr>
        <w:t>。</w:t>
      </w:r>
    </w:p>
    <w:p w:rsidR="00294C4E" w:rsidRDefault="00DD3EB4" w:rsidP="00070690">
      <w:pPr>
        <w:spacing w:line="440" w:lineRule="exact"/>
        <w:ind w:left="1120" w:hangingChars="400" w:hanging="1120"/>
        <w:jc w:val="both"/>
        <w:rPr>
          <w:rFonts w:ascii="標楷體" w:eastAsia="標楷體" w:hAnsi="標楷體" w:hint="eastAsia"/>
          <w:sz w:val="28"/>
          <w:szCs w:val="28"/>
        </w:rPr>
      </w:pPr>
      <w:r w:rsidRPr="00705EC3">
        <w:rPr>
          <w:rFonts w:ascii="標楷體" w:eastAsia="標楷體" w:hAnsi="標楷體" w:hint="eastAsia"/>
          <w:sz w:val="28"/>
          <w:szCs w:val="28"/>
        </w:rPr>
        <w:t>說明：</w:t>
      </w:r>
      <w:r w:rsidR="00070690">
        <w:rPr>
          <w:rFonts w:ascii="標楷體" w:eastAsia="標楷體" w:hAnsi="標楷體" w:hint="eastAsia"/>
          <w:sz w:val="28"/>
          <w:szCs w:val="28"/>
        </w:rPr>
        <w:t>本學期三年禮班高○○因罹患糖尿病，向本校申請仁愛基金補助，該生</w:t>
      </w:r>
    </w:p>
    <w:p w:rsidR="00294C4E" w:rsidRDefault="00070690" w:rsidP="00294C4E">
      <w:pPr>
        <w:spacing w:line="440" w:lineRule="exact"/>
        <w:ind w:leftChars="406" w:left="1114" w:hangingChars="50" w:hanging="140"/>
        <w:jc w:val="both"/>
        <w:rPr>
          <w:rFonts w:ascii="標楷體" w:eastAsia="標楷體" w:hAnsi="標楷體" w:hint="eastAsia"/>
          <w:sz w:val="28"/>
          <w:szCs w:val="28"/>
        </w:rPr>
      </w:pPr>
      <w:r>
        <w:rPr>
          <w:rFonts w:ascii="標楷體" w:eastAsia="標楷體" w:hAnsi="標楷體" w:hint="eastAsia"/>
          <w:sz w:val="28"/>
          <w:szCs w:val="28"/>
        </w:rPr>
        <w:t>家庭經濟狀況雖非立即發生困難急需救援，惟其所遭遇情況亦較為複雜</w:t>
      </w:r>
    </w:p>
    <w:p w:rsidR="00294C4E" w:rsidRDefault="00070690" w:rsidP="00294C4E">
      <w:pPr>
        <w:spacing w:line="440" w:lineRule="exact"/>
        <w:ind w:leftChars="406" w:left="1114" w:hangingChars="50" w:hanging="140"/>
        <w:jc w:val="both"/>
        <w:rPr>
          <w:rFonts w:ascii="標楷體" w:eastAsia="標楷體" w:hAnsi="標楷體" w:hint="eastAsia"/>
          <w:sz w:val="28"/>
          <w:szCs w:val="28"/>
        </w:rPr>
      </w:pPr>
      <w:r>
        <w:rPr>
          <w:rFonts w:ascii="標楷體" w:eastAsia="標楷體" w:hAnsi="標楷體" w:hint="eastAsia"/>
          <w:sz w:val="28"/>
          <w:szCs w:val="28"/>
        </w:rPr>
        <w:t>特殊，是以，該基金專戶委員會之委員擬於原條文之申請事由中增列</w:t>
      </w:r>
    </w:p>
    <w:p w:rsidR="00294C4E" w:rsidRDefault="00070690" w:rsidP="00294C4E">
      <w:pPr>
        <w:spacing w:line="440" w:lineRule="exact"/>
        <w:ind w:leftChars="406" w:left="1114" w:hangingChars="50" w:hanging="140"/>
        <w:jc w:val="both"/>
        <w:rPr>
          <w:rFonts w:ascii="標楷體" w:eastAsia="標楷體" w:hAnsi="標楷體" w:hint="eastAsia"/>
          <w:sz w:val="28"/>
          <w:szCs w:val="28"/>
        </w:rPr>
      </w:pPr>
      <w:r>
        <w:rPr>
          <w:rFonts w:ascii="標楷體" w:eastAsia="標楷體" w:hAnsi="標楷體" w:hint="eastAsia"/>
          <w:sz w:val="28"/>
          <w:szCs w:val="28"/>
        </w:rPr>
        <w:t>「</w:t>
      </w:r>
      <w:r w:rsidRPr="00B476F0">
        <w:rPr>
          <w:rFonts w:ascii="標楷體" w:eastAsia="標楷體" w:hAnsi="標楷體" w:hint="eastAsia"/>
          <w:sz w:val="28"/>
          <w:szCs w:val="28"/>
        </w:rPr>
        <w:t>有上述二類以外之情形致認定有因難者，得依導師陳述之事實，由與</w:t>
      </w:r>
    </w:p>
    <w:p w:rsidR="00294C4E" w:rsidRDefault="00070690" w:rsidP="00294C4E">
      <w:pPr>
        <w:spacing w:line="440" w:lineRule="exact"/>
        <w:ind w:leftChars="406" w:left="1114" w:hangingChars="50" w:hanging="140"/>
        <w:jc w:val="both"/>
        <w:rPr>
          <w:rFonts w:ascii="標楷體" w:eastAsia="標楷體" w:hAnsi="標楷體" w:hint="eastAsia"/>
          <w:sz w:val="28"/>
          <w:szCs w:val="28"/>
        </w:rPr>
      </w:pPr>
      <w:r w:rsidRPr="00B476F0">
        <w:rPr>
          <w:rFonts w:ascii="標楷體" w:eastAsia="標楷體" w:hAnsi="標楷體" w:hint="eastAsia"/>
          <w:sz w:val="28"/>
          <w:szCs w:val="28"/>
        </w:rPr>
        <w:t>會委員過半數投票通過予以核發。</w:t>
      </w:r>
      <w:r>
        <w:rPr>
          <w:rFonts w:ascii="標楷體" w:eastAsia="標楷體" w:hAnsi="標楷體" w:hint="eastAsia"/>
          <w:sz w:val="28"/>
          <w:szCs w:val="28"/>
        </w:rPr>
        <w:t>」，提請校務會議通過修正草案(修</w:t>
      </w:r>
    </w:p>
    <w:p w:rsidR="00070690" w:rsidRPr="00DD4CB7" w:rsidRDefault="00070690" w:rsidP="00294C4E">
      <w:pPr>
        <w:spacing w:line="440" w:lineRule="exact"/>
        <w:ind w:leftChars="406" w:left="1114" w:hangingChars="50" w:hanging="140"/>
        <w:jc w:val="both"/>
        <w:rPr>
          <w:rFonts w:ascii="標楷體" w:eastAsia="標楷體" w:hAnsi="標楷體"/>
          <w:sz w:val="28"/>
          <w:szCs w:val="28"/>
        </w:rPr>
      </w:pPr>
      <w:r>
        <w:rPr>
          <w:rFonts w:ascii="標楷體" w:eastAsia="標楷體" w:hAnsi="標楷體" w:hint="eastAsia"/>
          <w:sz w:val="28"/>
          <w:szCs w:val="28"/>
        </w:rPr>
        <w:t>正對照表詳附件)。</w:t>
      </w:r>
    </w:p>
    <w:p w:rsidR="00DD3EB4" w:rsidRPr="00070690" w:rsidRDefault="00DD3EB4" w:rsidP="00070690">
      <w:pPr>
        <w:ind w:left="600" w:hangingChars="250" w:hanging="600"/>
        <w:rPr>
          <w:rFonts w:ascii="標楷體" w:eastAsia="標楷體" w:hAnsi="標楷體" w:hint="eastAsia"/>
          <w:color w:val="000000"/>
        </w:rPr>
      </w:pPr>
    </w:p>
    <w:p w:rsidR="00BC710E" w:rsidRPr="00A145DF" w:rsidRDefault="00BC710E" w:rsidP="00070690">
      <w:pPr>
        <w:rPr>
          <w:rFonts w:ascii="標楷體" w:eastAsia="標楷體" w:hAnsi="標楷體" w:hint="eastAsia"/>
          <w:color w:val="000000"/>
        </w:rPr>
      </w:pPr>
    </w:p>
    <w:p w:rsidR="00391AAD" w:rsidRPr="00705EC3" w:rsidRDefault="00391AAD" w:rsidP="00391AAD">
      <w:pPr>
        <w:snapToGrid w:val="0"/>
        <w:spacing w:beforeLines="20" w:before="48"/>
        <w:rPr>
          <w:rFonts w:ascii="標楷體" w:eastAsia="標楷體" w:hAnsi="標楷體"/>
          <w:sz w:val="28"/>
          <w:szCs w:val="28"/>
        </w:rPr>
      </w:pPr>
      <w:r>
        <w:rPr>
          <w:rFonts w:ascii="標楷體" w:eastAsia="標楷體" w:hAnsi="標楷體" w:hint="eastAsia"/>
          <w:color w:val="000000"/>
          <w:sz w:val="28"/>
          <w:szCs w:val="28"/>
        </w:rPr>
        <w:lastRenderedPageBreak/>
        <w:t>◎提案四</w:t>
      </w:r>
      <w:r w:rsidRPr="00FA74FA">
        <w:rPr>
          <w:rFonts w:ascii="標楷體" w:eastAsia="標楷體" w:hAnsi="標楷體" w:hint="eastAsia"/>
          <w:color w:val="000000"/>
          <w:sz w:val="28"/>
          <w:szCs w:val="28"/>
        </w:rPr>
        <w:t>：</w:t>
      </w:r>
    </w:p>
    <w:p w:rsidR="00391AAD" w:rsidRPr="00705EC3" w:rsidRDefault="00391AAD" w:rsidP="00391AAD">
      <w:pPr>
        <w:snapToGrid w:val="0"/>
        <w:spacing w:beforeLines="20" w:before="48"/>
        <w:rPr>
          <w:rFonts w:ascii="標楷體" w:eastAsia="標楷體" w:hAnsi="標楷體"/>
          <w:sz w:val="28"/>
          <w:szCs w:val="28"/>
        </w:rPr>
      </w:pPr>
      <w:r>
        <w:rPr>
          <w:rFonts w:ascii="標楷體" w:eastAsia="標楷體" w:hAnsi="標楷體" w:hint="eastAsia"/>
          <w:sz w:val="28"/>
          <w:szCs w:val="28"/>
        </w:rPr>
        <w:t>提案單位：學務處</w:t>
      </w:r>
    </w:p>
    <w:p w:rsidR="00391AAD" w:rsidRDefault="00391AAD" w:rsidP="00391AAD">
      <w:pPr>
        <w:ind w:left="700" w:hangingChars="250" w:hanging="700"/>
        <w:rPr>
          <w:rFonts w:ascii="標楷體" w:eastAsia="標楷體" w:hAnsi="標楷體" w:hint="eastAsia"/>
          <w:sz w:val="28"/>
          <w:szCs w:val="28"/>
        </w:rPr>
      </w:pPr>
      <w:r w:rsidRPr="00DD4CB7">
        <w:rPr>
          <w:rFonts w:ascii="標楷體" w:eastAsia="標楷體" w:hAnsi="標楷體" w:hint="eastAsia"/>
          <w:sz w:val="28"/>
          <w:szCs w:val="28"/>
        </w:rPr>
        <w:t>案由：</w:t>
      </w:r>
      <w:r>
        <w:rPr>
          <w:rFonts w:ascii="標楷體" w:eastAsia="標楷體" w:hAnsi="標楷體" w:hint="eastAsia"/>
          <w:sz w:val="28"/>
          <w:szCs w:val="28"/>
        </w:rPr>
        <w:t>105學年度</w:t>
      </w:r>
      <w:r w:rsidRPr="00DD4CB7">
        <w:rPr>
          <w:rFonts w:ascii="標楷體" w:eastAsia="標楷體" w:hAnsi="標楷體" w:hint="eastAsia"/>
          <w:sz w:val="28"/>
          <w:szCs w:val="28"/>
        </w:rPr>
        <w:t>「學生服儀規定」修正草案</w:t>
      </w:r>
      <w:r>
        <w:rPr>
          <w:rFonts w:ascii="標楷體" w:eastAsia="標楷體" w:hAnsi="標楷體" w:hint="eastAsia"/>
          <w:sz w:val="28"/>
          <w:szCs w:val="28"/>
        </w:rPr>
        <w:t>。</w:t>
      </w:r>
    </w:p>
    <w:p w:rsidR="00391AAD" w:rsidRDefault="00391AAD" w:rsidP="00391AAD">
      <w:pPr>
        <w:ind w:left="700" w:hangingChars="250" w:hanging="700"/>
        <w:rPr>
          <w:rFonts w:ascii="標楷體" w:eastAsia="標楷體" w:hAnsi="標楷體" w:hint="eastAsia"/>
          <w:color w:val="000000"/>
        </w:rPr>
      </w:pPr>
      <w:r w:rsidRPr="00705EC3">
        <w:rPr>
          <w:rFonts w:ascii="標楷體" w:eastAsia="標楷體" w:hAnsi="標楷體" w:hint="eastAsia"/>
          <w:sz w:val="28"/>
          <w:szCs w:val="28"/>
        </w:rPr>
        <w:t>說明：</w:t>
      </w:r>
    </w:p>
    <w:p w:rsidR="00391AAD" w:rsidRDefault="00391AAD" w:rsidP="00391AAD">
      <w:pPr>
        <w:pStyle w:val="af4"/>
        <w:numPr>
          <w:ilvl w:val="0"/>
          <w:numId w:val="31"/>
        </w:numPr>
        <w:snapToGrid w:val="0"/>
        <w:spacing w:beforeLines="20" w:before="48"/>
        <w:ind w:leftChars="0"/>
        <w:rPr>
          <w:rFonts w:ascii="標楷體" w:eastAsia="標楷體" w:hAnsi="標楷體"/>
          <w:sz w:val="28"/>
          <w:szCs w:val="28"/>
        </w:rPr>
      </w:pPr>
      <w:r>
        <w:rPr>
          <w:rFonts w:ascii="標楷體" w:eastAsia="標楷體" w:hAnsi="標楷體" w:hint="eastAsia"/>
          <w:sz w:val="28"/>
          <w:szCs w:val="28"/>
        </w:rPr>
        <w:t>教育部於105年8月22日召開全國各公私立高中職講習會，會中</w:t>
      </w:r>
      <w:r w:rsidRPr="00027466">
        <w:rPr>
          <w:rFonts w:ascii="標楷體" w:eastAsia="標楷體" w:hAnsi="標楷體" w:hint="eastAsia"/>
          <w:sz w:val="28"/>
          <w:szCs w:val="28"/>
        </w:rPr>
        <w:t>提</w:t>
      </w:r>
      <w:r>
        <w:rPr>
          <w:rFonts w:ascii="標楷體" w:eastAsia="標楷體" w:hAnsi="標楷體" w:hint="eastAsia"/>
          <w:sz w:val="28"/>
          <w:szCs w:val="28"/>
        </w:rPr>
        <w:t>出明確遵循和</w:t>
      </w:r>
      <w:r w:rsidRPr="00027466">
        <w:rPr>
          <w:rFonts w:ascii="標楷體" w:eastAsia="標楷體" w:hAnsi="標楷體" w:hint="eastAsia"/>
          <w:sz w:val="28"/>
          <w:szCs w:val="28"/>
        </w:rPr>
        <w:t>處理原則，請全國各公私立高中貫徹實施</w:t>
      </w:r>
      <w:r>
        <w:rPr>
          <w:rFonts w:ascii="標楷體" w:eastAsia="標楷體" w:hAnsi="標楷體" w:hint="eastAsia"/>
          <w:sz w:val="28"/>
          <w:szCs w:val="28"/>
        </w:rPr>
        <w:t>。是以，本校</w:t>
      </w:r>
      <w:r w:rsidRPr="00DD4CB7">
        <w:rPr>
          <w:rFonts w:ascii="標楷體" w:eastAsia="標楷體" w:hAnsi="標楷體" w:hint="eastAsia"/>
          <w:sz w:val="28"/>
          <w:szCs w:val="28"/>
        </w:rPr>
        <w:t>「學生服儀規定」</w:t>
      </w:r>
      <w:r>
        <w:rPr>
          <w:rFonts w:ascii="標楷體" w:eastAsia="標楷體" w:hAnsi="標楷體" w:hint="eastAsia"/>
          <w:sz w:val="28"/>
          <w:szCs w:val="28"/>
        </w:rPr>
        <w:t>於105年8月25日校務會議中由學務處提案討論，其案由為「</w:t>
      </w:r>
      <w:r w:rsidRPr="00027466">
        <w:rPr>
          <w:rFonts w:ascii="標楷體" w:eastAsia="標楷體" w:hAnsi="標楷體" w:hint="eastAsia"/>
          <w:sz w:val="28"/>
          <w:szCs w:val="28"/>
        </w:rPr>
        <w:t>請同意服儀委員會依105年8月18</w:t>
      </w:r>
      <w:r>
        <w:rPr>
          <w:rFonts w:ascii="標楷體" w:eastAsia="標楷體" w:hAnsi="標楷體" w:hint="eastAsia"/>
          <w:sz w:val="28"/>
          <w:szCs w:val="28"/>
        </w:rPr>
        <w:t>日『教育部發布高級中等學校訂定學生服裝儀容之原則』</w:t>
      </w:r>
      <w:r w:rsidRPr="00027466">
        <w:rPr>
          <w:rFonts w:ascii="標楷體" w:eastAsia="標楷體" w:hAnsi="標楷體" w:hint="eastAsia"/>
          <w:sz w:val="28"/>
          <w:szCs w:val="28"/>
        </w:rPr>
        <w:t>修正後制定105學年度學生家長手冊</w:t>
      </w:r>
      <w:r w:rsidRPr="009E6CE3">
        <w:rPr>
          <w:rFonts w:ascii="標楷體" w:eastAsia="標楷體" w:hAnsi="標楷體" w:hint="eastAsia"/>
          <w:sz w:val="28"/>
          <w:szCs w:val="28"/>
        </w:rPr>
        <w:t>。</w:t>
      </w:r>
    </w:p>
    <w:p w:rsidR="00391AAD" w:rsidRDefault="00391AAD" w:rsidP="00391AAD">
      <w:pPr>
        <w:pStyle w:val="af4"/>
        <w:numPr>
          <w:ilvl w:val="0"/>
          <w:numId w:val="31"/>
        </w:numPr>
        <w:snapToGrid w:val="0"/>
        <w:spacing w:beforeLines="20" w:before="48"/>
        <w:ind w:leftChars="0"/>
        <w:rPr>
          <w:rFonts w:ascii="標楷體" w:eastAsia="標楷體" w:hAnsi="標楷體"/>
          <w:sz w:val="28"/>
          <w:szCs w:val="28"/>
        </w:rPr>
      </w:pPr>
      <w:r>
        <w:rPr>
          <w:rFonts w:ascii="標楷體" w:eastAsia="標楷體" w:hAnsi="標楷體" w:hint="eastAsia"/>
          <w:sz w:val="28"/>
          <w:szCs w:val="28"/>
        </w:rPr>
        <w:t>本校於105年12月9日依規定召開「服儀規定修訂研討會」，其委員組成有：主席1人、行政及教職員代表8人、教師代表6人、家長代表4人及學生代表5人(詳如簽到單) 。</w:t>
      </w:r>
    </w:p>
    <w:p w:rsidR="00391AAD" w:rsidRDefault="00391AAD" w:rsidP="00391AAD">
      <w:pPr>
        <w:pStyle w:val="af4"/>
        <w:numPr>
          <w:ilvl w:val="0"/>
          <w:numId w:val="31"/>
        </w:numPr>
        <w:snapToGrid w:val="0"/>
        <w:spacing w:beforeLines="20" w:before="48"/>
        <w:ind w:leftChars="0"/>
        <w:rPr>
          <w:rFonts w:ascii="標楷體" w:eastAsia="標楷體" w:hAnsi="標楷體" w:hint="eastAsia"/>
          <w:sz w:val="28"/>
          <w:szCs w:val="28"/>
        </w:rPr>
      </w:pPr>
      <w:r>
        <w:rPr>
          <w:rFonts w:ascii="標楷體" w:eastAsia="標楷體" w:hAnsi="標楷體" w:hint="eastAsia"/>
          <w:sz w:val="28"/>
          <w:szCs w:val="28"/>
        </w:rPr>
        <w:t>會中配合教育部上開規定，針對本校「學生服儀規定」內容逐次討論表決，相關修正草案對照表詳參電子檔說明。</w:t>
      </w:r>
    </w:p>
    <w:p w:rsidR="00391AAD" w:rsidRDefault="00391AAD" w:rsidP="00391AAD">
      <w:pPr>
        <w:pStyle w:val="af4"/>
        <w:numPr>
          <w:ilvl w:val="0"/>
          <w:numId w:val="31"/>
        </w:numPr>
        <w:snapToGrid w:val="0"/>
        <w:spacing w:beforeLines="20" w:before="48"/>
        <w:ind w:leftChars="0"/>
        <w:rPr>
          <w:rFonts w:ascii="標楷體" w:eastAsia="標楷體" w:hAnsi="標楷體"/>
          <w:sz w:val="28"/>
          <w:szCs w:val="28"/>
        </w:rPr>
      </w:pPr>
      <w:r>
        <w:rPr>
          <w:rFonts w:ascii="標楷體" w:eastAsia="標楷體" w:hAnsi="標楷體" w:hint="eastAsia"/>
          <w:sz w:val="28"/>
          <w:szCs w:val="28"/>
        </w:rPr>
        <w:t>本校「學生服儀規定」修正草案提請本次校務會議通過後，於105學年度第2學期公告周知並予實行，另印製學生家長手冊供參。</w:t>
      </w:r>
    </w:p>
    <w:p w:rsidR="00391AAD" w:rsidRPr="00A145DF" w:rsidRDefault="00391AAD" w:rsidP="00391AAD">
      <w:pPr>
        <w:ind w:left="600" w:hangingChars="250" w:hanging="600"/>
        <w:rPr>
          <w:rFonts w:ascii="標楷體" w:eastAsia="標楷體" w:hAnsi="標楷體" w:hint="eastAsia"/>
          <w:color w:val="000000"/>
        </w:rPr>
      </w:pPr>
    </w:p>
    <w:p w:rsidR="00BC710E" w:rsidRPr="00391AAD" w:rsidRDefault="00BC710E" w:rsidP="0039710E">
      <w:pPr>
        <w:ind w:left="600" w:hangingChars="250" w:hanging="600"/>
        <w:rPr>
          <w:rFonts w:ascii="標楷體" w:eastAsia="標楷體" w:hAnsi="標楷體" w:hint="eastAsia"/>
          <w:color w:val="000000"/>
        </w:rPr>
      </w:pPr>
    </w:p>
    <w:p w:rsidR="00BC710E" w:rsidRDefault="00BC710E" w:rsidP="0039710E">
      <w:pPr>
        <w:ind w:left="600" w:hangingChars="250" w:hanging="600"/>
        <w:rPr>
          <w:rFonts w:ascii="標楷體" w:eastAsia="標楷體" w:hAnsi="標楷體" w:hint="eastAsia"/>
          <w:color w:val="000000"/>
        </w:rPr>
      </w:pPr>
    </w:p>
    <w:p w:rsidR="00BC710E" w:rsidRDefault="00BC710E" w:rsidP="0039710E">
      <w:pPr>
        <w:ind w:left="600" w:hangingChars="250" w:hanging="600"/>
        <w:rPr>
          <w:rFonts w:ascii="標楷體" w:eastAsia="標楷體" w:hAnsi="標楷體" w:hint="eastAsia"/>
          <w:color w:val="000000"/>
        </w:rPr>
      </w:pPr>
    </w:p>
    <w:p w:rsidR="00BC710E" w:rsidRDefault="00BC710E" w:rsidP="0039710E">
      <w:pPr>
        <w:ind w:left="600" w:hangingChars="250" w:hanging="600"/>
        <w:rPr>
          <w:rFonts w:ascii="標楷體" w:eastAsia="標楷體" w:hAnsi="標楷體" w:hint="eastAsia"/>
          <w:color w:val="000000"/>
        </w:rPr>
      </w:pPr>
    </w:p>
    <w:p w:rsidR="00BC710E" w:rsidRDefault="00BC710E" w:rsidP="0039710E">
      <w:pPr>
        <w:ind w:left="600" w:hangingChars="250" w:hanging="600"/>
        <w:rPr>
          <w:rFonts w:ascii="標楷體" w:eastAsia="標楷體" w:hAnsi="標楷體" w:hint="eastAsia"/>
          <w:color w:val="000000"/>
        </w:rPr>
      </w:pPr>
    </w:p>
    <w:p w:rsidR="00BC710E" w:rsidRDefault="00BC710E" w:rsidP="0039710E">
      <w:pPr>
        <w:ind w:left="600" w:hangingChars="250" w:hanging="600"/>
        <w:rPr>
          <w:rFonts w:ascii="標楷體" w:eastAsia="標楷體" w:hAnsi="標楷體" w:hint="eastAsia"/>
          <w:color w:val="000000"/>
        </w:rPr>
      </w:pPr>
    </w:p>
    <w:p w:rsidR="00BC710E" w:rsidRDefault="00BC710E" w:rsidP="0039710E">
      <w:pPr>
        <w:ind w:left="600" w:hangingChars="250" w:hanging="600"/>
        <w:rPr>
          <w:rFonts w:ascii="標楷體" w:eastAsia="標楷體" w:hAnsi="標楷體" w:hint="eastAsia"/>
          <w:color w:val="000000"/>
        </w:rPr>
      </w:pPr>
    </w:p>
    <w:p w:rsidR="00BC710E" w:rsidRDefault="00BC710E" w:rsidP="0039710E">
      <w:pPr>
        <w:ind w:left="600" w:hangingChars="250" w:hanging="600"/>
        <w:rPr>
          <w:rFonts w:ascii="標楷體" w:eastAsia="標楷體" w:hAnsi="標楷體" w:hint="eastAsia"/>
          <w:color w:val="000000"/>
        </w:rPr>
      </w:pPr>
    </w:p>
    <w:p w:rsidR="00BC710E" w:rsidRDefault="00BC710E" w:rsidP="0039710E">
      <w:pPr>
        <w:ind w:left="600" w:hangingChars="250" w:hanging="600"/>
        <w:rPr>
          <w:rFonts w:ascii="標楷體" w:eastAsia="標楷體" w:hAnsi="標楷體" w:hint="eastAsia"/>
          <w:color w:val="000000"/>
        </w:rPr>
      </w:pPr>
    </w:p>
    <w:p w:rsidR="00BC710E" w:rsidRDefault="00BC710E" w:rsidP="0039710E">
      <w:pPr>
        <w:ind w:left="600" w:hangingChars="250" w:hanging="600"/>
        <w:rPr>
          <w:rFonts w:ascii="標楷體" w:eastAsia="標楷體" w:hAnsi="標楷體"/>
          <w:color w:val="000000"/>
        </w:rPr>
      </w:pPr>
    </w:p>
    <w:p w:rsidR="0039710E" w:rsidRDefault="0039710E" w:rsidP="0039710E">
      <w:pPr>
        <w:ind w:left="801" w:hangingChars="250" w:hanging="801"/>
        <w:jc w:val="center"/>
        <w:rPr>
          <w:rStyle w:val="CharAttribute6"/>
          <w:szCs w:val="32"/>
        </w:rPr>
      </w:pPr>
    </w:p>
    <w:p w:rsidR="0034650A" w:rsidRDefault="0039710E" w:rsidP="0034650A">
      <w:pPr>
        <w:snapToGrid w:val="0"/>
        <w:spacing w:afterLines="50" w:after="120"/>
        <w:rPr>
          <w:rFonts w:ascii="標楷體" w:eastAsia="標楷體" w:hAnsi="標楷體" w:hint="eastAsia"/>
          <w:color w:val="FF0000"/>
          <w:sz w:val="36"/>
          <w:szCs w:val="36"/>
        </w:rPr>
      </w:pPr>
      <w:r>
        <w:rPr>
          <w:rStyle w:val="CharAttribute6"/>
          <w:szCs w:val="32"/>
        </w:rPr>
        <w:br w:type="page"/>
      </w:r>
      <w:bookmarkStart w:id="1" w:name="_Toc423351251"/>
      <w:r w:rsidR="0034650A" w:rsidRPr="0034650A">
        <w:rPr>
          <w:rFonts w:ascii="標楷體" w:eastAsia="標楷體" w:hAnsi="標楷體" w:hint="eastAsia"/>
          <w:color w:val="FF0000"/>
          <w:sz w:val="36"/>
          <w:szCs w:val="36"/>
        </w:rPr>
        <w:lastRenderedPageBreak/>
        <w:t>提案一附件</w:t>
      </w:r>
    </w:p>
    <w:p w:rsidR="00DC4AE9" w:rsidRPr="0034650A" w:rsidRDefault="00DC4AE9" w:rsidP="0034650A">
      <w:pPr>
        <w:snapToGrid w:val="0"/>
        <w:spacing w:afterLines="50" w:after="120"/>
        <w:rPr>
          <w:rStyle w:val="CharAttribute6"/>
          <w:rFonts w:hint="eastAsia"/>
          <w:color w:val="FF0000"/>
          <w:sz w:val="36"/>
          <w:szCs w:val="36"/>
        </w:rPr>
      </w:pPr>
    </w:p>
    <w:p w:rsidR="00BD7B51" w:rsidRPr="00E317FF" w:rsidRDefault="00BD7B51" w:rsidP="00BD7B51">
      <w:pPr>
        <w:snapToGrid w:val="0"/>
        <w:spacing w:afterLines="50" w:after="120"/>
        <w:jc w:val="center"/>
        <w:rPr>
          <w:spacing w:val="-10"/>
          <w:sz w:val="32"/>
          <w:szCs w:val="32"/>
        </w:rPr>
      </w:pPr>
      <w:r w:rsidRPr="00E317FF">
        <w:rPr>
          <w:rFonts w:ascii="標楷體" w:eastAsia="標楷體" w:hAnsi="標楷體" w:hint="eastAsia"/>
          <w:b/>
          <w:spacing w:val="-10"/>
          <w:sz w:val="32"/>
          <w:szCs w:val="32"/>
        </w:rPr>
        <w:t>臺北市立景美女子高級中學校務會議實施要點部分條文修正（草案）</w:t>
      </w:r>
      <w:r>
        <w:rPr>
          <w:rFonts w:ascii="標楷體" w:eastAsia="標楷體" w:hAnsi="標楷體"/>
          <w:b/>
          <w:spacing w:val="-10"/>
          <w:sz w:val="32"/>
          <w:szCs w:val="32"/>
        </w:rPr>
        <w:br/>
      </w:r>
      <w:r w:rsidRPr="00E317FF">
        <w:rPr>
          <w:rFonts w:eastAsia="標楷體" w:hint="eastAsia"/>
          <w:b/>
          <w:spacing w:val="-10"/>
          <w:sz w:val="32"/>
          <w:szCs w:val="32"/>
        </w:rPr>
        <w:t>條文對照表</w:t>
      </w:r>
      <w:bookmarkEnd w:id="1"/>
    </w:p>
    <w:tbl>
      <w:tblPr>
        <w:tblW w:w="9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239"/>
        <w:gridCol w:w="3240"/>
        <w:gridCol w:w="3240"/>
      </w:tblGrid>
      <w:tr w:rsidR="00BD7B51" w:rsidRPr="00961961" w:rsidTr="007922F7">
        <w:trPr>
          <w:jc w:val="center"/>
        </w:trPr>
        <w:tc>
          <w:tcPr>
            <w:tcW w:w="3239" w:type="dxa"/>
            <w:vAlign w:val="center"/>
          </w:tcPr>
          <w:p w:rsidR="00BD7B51" w:rsidRPr="00961961" w:rsidRDefault="00BD7B51" w:rsidP="007922F7">
            <w:pPr>
              <w:ind w:leftChars="100" w:left="240" w:rightChars="100" w:right="240"/>
              <w:jc w:val="distribute"/>
              <w:rPr>
                <w:rFonts w:ascii="標楷體" w:eastAsia="標楷體" w:hAnsi="標楷體"/>
              </w:rPr>
            </w:pPr>
            <w:r w:rsidRPr="00961961">
              <w:rPr>
                <w:rFonts w:ascii="標楷體" w:eastAsia="標楷體" w:hAnsi="標楷體" w:hint="eastAsia"/>
              </w:rPr>
              <w:t>修正條文</w:t>
            </w:r>
          </w:p>
        </w:tc>
        <w:tc>
          <w:tcPr>
            <w:tcW w:w="3240" w:type="dxa"/>
            <w:vAlign w:val="center"/>
          </w:tcPr>
          <w:p w:rsidR="00BD7B51" w:rsidRPr="00961961" w:rsidRDefault="00BD7B51" w:rsidP="007922F7">
            <w:pPr>
              <w:ind w:leftChars="100" w:left="240" w:rightChars="100" w:right="240"/>
              <w:jc w:val="distribute"/>
              <w:rPr>
                <w:rFonts w:ascii="標楷體" w:eastAsia="標楷體" w:hAnsi="標楷體"/>
              </w:rPr>
            </w:pPr>
            <w:r w:rsidRPr="00961961">
              <w:rPr>
                <w:rFonts w:ascii="標楷體" w:eastAsia="標楷體" w:hAnsi="標楷體" w:hint="eastAsia"/>
              </w:rPr>
              <w:t>現行條文</w:t>
            </w:r>
          </w:p>
        </w:tc>
        <w:tc>
          <w:tcPr>
            <w:tcW w:w="3240" w:type="dxa"/>
            <w:vAlign w:val="center"/>
          </w:tcPr>
          <w:p w:rsidR="00BD7B51" w:rsidRPr="00961961" w:rsidRDefault="00BD7B51" w:rsidP="007922F7">
            <w:pPr>
              <w:ind w:leftChars="100" w:left="240" w:rightChars="100" w:right="240"/>
              <w:jc w:val="distribute"/>
              <w:rPr>
                <w:rFonts w:ascii="標楷體" w:eastAsia="標楷體" w:hAnsi="標楷體"/>
              </w:rPr>
            </w:pPr>
            <w:r w:rsidRPr="00961961">
              <w:rPr>
                <w:rFonts w:ascii="標楷體" w:eastAsia="標楷體" w:hAnsi="標楷體" w:hint="eastAsia"/>
              </w:rPr>
              <w:t>說明</w:t>
            </w:r>
          </w:p>
        </w:tc>
      </w:tr>
      <w:tr w:rsidR="00BD7B51" w:rsidRPr="00961961" w:rsidTr="007922F7">
        <w:trPr>
          <w:jc w:val="center"/>
        </w:trPr>
        <w:tc>
          <w:tcPr>
            <w:tcW w:w="3239" w:type="dxa"/>
          </w:tcPr>
          <w:p w:rsidR="00BD7B51" w:rsidRPr="007A7559" w:rsidRDefault="00BD7B51" w:rsidP="007922F7">
            <w:pPr>
              <w:ind w:left="480" w:hangingChars="200" w:hanging="480"/>
              <w:jc w:val="both"/>
              <w:rPr>
                <w:rFonts w:ascii="標楷體" w:eastAsia="標楷體" w:hAnsi="標楷體"/>
              </w:rPr>
            </w:pPr>
            <w:r w:rsidRPr="007A7559">
              <w:rPr>
                <w:rFonts w:ascii="標楷體" w:eastAsia="標楷體" w:hAnsi="標楷體" w:hint="eastAsia"/>
              </w:rPr>
              <w:t>一、本要點依高級中等教育法第二十五條第二項規定訂定之。</w:t>
            </w:r>
          </w:p>
        </w:tc>
        <w:tc>
          <w:tcPr>
            <w:tcW w:w="3240" w:type="dxa"/>
          </w:tcPr>
          <w:p w:rsidR="00BD7B51" w:rsidRPr="007A7559" w:rsidRDefault="00BD7B51" w:rsidP="007922F7">
            <w:pPr>
              <w:ind w:left="480" w:hangingChars="200" w:hanging="480"/>
              <w:jc w:val="both"/>
              <w:rPr>
                <w:rFonts w:ascii="標楷體" w:eastAsia="標楷體" w:hAnsi="標楷體"/>
              </w:rPr>
            </w:pPr>
            <w:r w:rsidRPr="007A7559">
              <w:rPr>
                <w:rFonts w:ascii="標楷體" w:eastAsia="標楷體" w:hAnsi="標楷體" w:hint="eastAsia"/>
              </w:rPr>
              <w:t>一、本要點依高級中等教育法</w:t>
            </w:r>
            <w:r w:rsidRPr="007A7559">
              <w:rPr>
                <w:rFonts w:ascii="標楷體" w:eastAsia="標楷體" w:hAnsi="標楷體" w:hint="eastAsia"/>
                <w:u w:val="single"/>
              </w:rPr>
              <w:t>（以下簡稱本法）</w:t>
            </w:r>
            <w:r w:rsidRPr="007A7559">
              <w:rPr>
                <w:rFonts w:ascii="標楷體" w:eastAsia="標楷體" w:hAnsi="標楷體" w:hint="eastAsia"/>
              </w:rPr>
              <w:t>第二十五條第二項規定訂定之。</w:t>
            </w:r>
          </w:p>
        </w:tc>
        <w:tc>
          <w:tcPr>
            <w:tcW w:w="3240" w:type="dxa"/>
          </w:tcPr>
          <w:p w:rsidR="00BD7B51" w:rsidRPr="00961961" w:rsidRDefault="00BD7B51" w:rsidP="007922F7">
            <w:pPr>
              <w:jc w:val="both"/>
              <w:rPr>
                <w:rFonts w:ascii="標楷體" w:eastAsia="標楷體" w:hAnsi="標楷體"/>
              </w:rPr>
            </w:pPr>
            <w:r>
              <w:rPr>
                <w:rFonts w:ascii="標楷體" w:eastAsia="標楷體" w:hAnsi="標楷體" w:hint="eastAsia"/>
              </w:rPr>
              <w:t>刪除部分文字。</w:t>
            </w:r>
          </w:p>
        </w:tc>
      </w:tr>
      <w:tr w:rsidR="00BD7B51" w:rsidRPr="00961961" w:rsidTr="007922F7">
        <w:trPr>
          <w:jc w:val="center"/>
        </w:trPr>
        <w:tc>
          <w:tcPr>
            <w:tcW w:w="3239" w:type="dxa"/>
          </w:tcPr>
          <w:p w:rsidR="00BD7B51" w:rsidRDefault="00BD7B51" w:rsidP="007922F7">
            <w:pPr>
              <w:ind w:left="480" w:hangingChars="200" w:hanging="480"/>
              <w:jc w:val="both"/>
              <w:rPr>
                <w:rFonts w:ascii="標楷體" w:eastAsia="標楷體" w:hAnsi="標楷體"/>
              </w:rPr>
            </w:pPr>
            <w:r w:rsidRPr="007A7559">
              <w:rPr>
                <w:rFonts w:ascii="標楷體" w:eastAsia="標楷體" w:hAnsi="標楷體" w:hint="eastAsia"/>
              </w:rPr>
              <w:t>三、本會議由本校校長、各處室主任、全體專任教師、職員代表四人</w:t>
            </w:r>
            <w:r w:rsidRPr="0006758E">
              <w:rPr>
                <w:rFonts w:ascii="標楷體" w:eastAsia="標楷體" w:hAnsi="標楷體" w:hint="eastAsia"/>
                <w:u w:val="single"/>
              </w:rPr>
              <w:t>、</w:t>
            </w:r>
            <w:r w:rsidRPr="007A7559">
              <w:rPr>
                <w:rFonts w:ascii="標楷體" w:eastAsia="標楷體" w:hAnsi="標楷體" w:hint="eastAsia"/>
              </w:rPr>
              <w:t>家長會代表四人</w:t>
            </w:r>
            <w:r>
              <w:rPr>
                <w:rFonts w:ascii="標楷體" w:eastAsia="標楷體" w:hAnsi="標楷體" w:hint="eastAsia"/>
              </w:rPr>
              <w:t>及</w:t>
            </w:r>
            <w:r w:rsidRPr="0006758E">
              <w:rPr>
                <w:rFonts w:ascii="標楷體" w:eastAsia="標楷體" w:hAnsi="標楷體" w:hint="eastAsia"/>
                <w:u w:val="single"/>
              </w:rPr>
              <w:t>學生代表四人</w:t>
            </w:r>
            <w:r w:rsidRPr="007A7559">
              <w:rPr>
                <w:rFonts w:ascii="標楷體" w:eastAsia="標楷體" w:hAnsi="標楷體" w:hint="eastAsia"/>
              </w:rPr>
              <w:t>組成</w:t>
            </w:r>
            <w:r>
              <w:rPr>
                <w:rFonts w:ascii="標楷體" w:eastAsia="標楷體" w:hAnsi="標楷體" w:hint="eastAsia"/>
              </w:rPr>
              <w:t>：</w:t>
            </w:r>
          </w:p>
          <w:p w:rsidR="00BD7B51" w:rsidRDefault="00BD7B51" w:rsidP="007922F7">
            <w:pPr>
              <w:ind w:leftChars="100" w:left="720" w:hangingChars="200" w:hanging="480"/>
              <w:jc w:val="both"/>
              <w:rPr>
                <w:rFonts w:ascii="標楷體" w:eastAsia="標楷體" w:hAnsi="標楷體"/>
              </w:rPr>
            </w:pPr>
            <w:r w:rsidRPr="001D4E60">
              <w:rPr>
                <w:rFonts w:ascii="標楷體" w:eastAsia="標楷體" w:hAnsi="標楷體" w:hint="eastAsia"/>
                <w:u w:val="single"/>
              </w:rPr>
              <w:t>(一)</w:t>
            </w:r>
            <w:r w:rsidRPr="007A7559">
              <w:rPr>
                <w:rFonts w:ascii="標楷體" w:eastAsia="標楷體" w:hAnsi="標楷體" w:hint="eastAsia"/>
              </w:rPr>
              <w:t>職員代表</w:t>
            </w:r>
            <w:r w:rsidRPr="001D4E60">
              <w:rPr>
                <w:rFonts w:ascii="標楷體" w:eastAsia="標楷體" w:hAnsi="標楷體" w:hint="eastAsia"/>
                <w:u w:val="single"/>
              </w:rPr>
              <w:t>：</w:t>
            </w:r>
            <w:r w:rsidRPr="006843DF">
              <w:rPr>
                <w:rFonts w:ascii="標楷體" w:eastAsia="標楷體" w:hAnsi="標楷體" w:hint="eastAsia"/>
                <w:u w:val="single"/>
              </w:rPr>
              <w:t>由本校職員甄審委員會暨考績委員會之票選委員擔任之。</w:t>
            </w:r>
          </w:p>
          <w:p w:rsidR="00BD7B51" w:rsidRDefault="00BD7B51" w:rsidP="007922F7">
            <w:pPr>
              <w:ind w:leftChars="100" w:left="720" w:hangingChars="200" w:hanging="480"/>
              <w:jc w:val="both"/>
              <w:rPr>
                <w:rFonts w:ascii="標楷體" w:eastAsia="標楷體" w:hAnsi="標楷體"/>
              </w:rPr>
            </w:pPr>
            <w:r w:rsidRPr="001D4E60">
              <w:rPr>
                <w:rFonts w:ascii="標楷體" w:eastAsia="標楷體" w:hAnsi="標楷體" w:hint="eastAsia"/>
                <w:u w:val="single"/>
              </w:rPr>
              <w:t>(二)</w:t>
            </w:r>
            <w:r w:rsidRPr="007A7559">
              <w:rPr>
                <w:rFonts w:ascii="標楷體" w:eastAsia="標楷體" w:hAnsi="標楷體" w:hint="eastAsia"/>
              </w:rPr>
              <w:t>家長會代表</w:t>
            </w:r>
            <w:r w:rsidRPr="001D4E60">
              <w:rPr>
                <w:rFonts w:ascii="標楷體" w:eastAsia="標楷體" w:hAnsi="標楷體" w:hint="eastAsia"/>
                <w:u w:val="single"/>
              </w:rPr>
              <w:t>：</w:t>
            </w:r>
            <w:r w:rsidRPr="007A7559">
              <w:rPr>
                <w:rFonts w:ascii="標楷體" w:eastAsia="標楷體" w:hAnsi="標楷體" w:hint="eastAsia"/>
              </w:rPr>
              <w:t>除家長會會長為當然代表外，其餘由家長會推舉產生。</w:t>
            </w:r>
          </w:p>
          <w:p w:rsidR="00BD7B51" w:rsidRPr="00961961" w:rsidRDefault="00BD7B51" w:rsidP="007922F7">
            <w:pPr>
              <w:ind w:leftChars="100" w:left="720" w:hangingChars="200" w:hanging="480"/>
              <w:jc w:val="both"/>
              <w:rPr>
                <w:rFonts w:ascii="標楷體" w:eastAsia="標楷體" w:hAnsi="標楷體"/>
              </w:rPr>
            </w:pPr>
            <w:r w:rsidRPr="001D4E60">
              <w:rPr>
                <w:rFonts w:ascii="標楷體" w:eastAsia="標楷體" w:hAnsi="標楷體" w:hint="eastAsia"/>
                <w:u w:val="single"/>
              </w:rPr>
              <w:t>(三)</w:t>
            </w:r>
            <w:r w:rsidRPr="007A7559">
              <w:rPr>
                <w:rFonts w:ascii="標楷體" w:eastAsia="標楷體" w:hAnsi="標楷體" w:hint="eastAsia"/>
              </w:rPr>
              <w:t>學生代表</w:t>
            </w:r>
            <w:r w:rsidRPr="001D4E60">
              <w:rPr>
                <w:rFonts w:ascii="標楷體" w:eastAsia="標楷體" w:hAnsi="標楷體" w:hint="eastAsia"/>
                <w:u w:val="single"/>
              </w:rPr>
              <w:t>：</w:t>
            </w:r>
            <w:r w:rsidRPr="001D4E60">
              <w:rPr>
                <w:rFonts w:ascii="標楷體" w:eastAsia="標楷體" w:hAnsi="標楷體" w:hint="eastAsia"/>
              </w:rPr>
              <w:t>依高級中等教育法</w:t>
            </w:r>
            <w:r w:rsidRPr="007A7559">
              <w:rPr>
                <w:rFonts w:ascii="標楷體" w:eastAsia="標楷體" w:hAnsi="標楷體" w:hint="eastAsia"/>
              </w:rPr>
              <w:t>第五十三條所定學生相關自治組織產生。</w:t>
            </w:r>
          </w:p>
        </w:tc>
        <w:tc>
          <w:tcPr>
            <w:tcW w:w="3240" w:type="dxa"/>
          </w:tcPr>
          <w:p w:rsidR="00BD7B51" w:rsidRPr="0006758E" w:rsidRDefault="00BD7B51" w:rsidP="007922F7">
            <w:pPr>
              <w:ind w:left="480" w:hangingChars="200" w:hanging="480"/>
              <w:jc w:val="both"/>
              <w:rPr>
                <w:rFonts w:ascii="標楷體" w:eastAsia="標楷體" w:hAnsi="標楷體"/>
                <w:u w:val="single"/>
              </w:rPr>
            </w:pPr>
            <w:r w:rsidRPr="007A7559">
              <w:rPr>
                <w:rFonts w:ascii="標楷體" w:eastAsia="標楷體" w:hAnsi="標楷體" w:hint="eastAsia"/>
              </w:rPr>
              <w:t>三、本會議由本校校長、各處室主任、全體專任教師、職員代表四人</w:t>
            </w:r>
            <w:r w:rsidRPr="0006758E">
              <w:rPr>
                <w:rFonts w:ascii="標楷體" w:eastAsia="標楷體" w:hAnsi="標楷體" w:hint="eastAsia"/>
                <w:u w:val="single"/>
              </w:rPr>
              <w:t>及</w:t>
            </w:r>
            <w:r w:rsidRPr="007A7559">
              <w:rPr>
                <w:rFonts w:ascii="標楷體" w:eastAsia="標楷體" w:hAnsi="標楷體" w:hint="eastAsia"/>
              </w:rPr>
              <w:t>家長會代表四人組成；</w:t>
            </w:r>
            <w:r w:rsidRPr="0006758E">
              <w:rPr>
                <w:rFonts w:ascii="標楷體" w:eastAsia="標楷體" w:hAnsi="標楷體" w:hint="eastAsia"/>
                <w:u w:val="single"/>
              </w:rPr>
              <w:t>經選舉產生之學生代表得參與校務會議。</w:t>
            </w:r>
          </w:p>
          <w:p w:rsidR="00BD7B51" w:rsidRPr="006843DF" w:rsidRDefault="00BD7B51" w:rsidP="007922F7">
            <w:pPr>
              <w:ind w:left="480" w:hangingChars="200" w:hanging="480"/>
              <w:jc w:val="both"/>
              <w:rPr>
                <w:rFonts w:ascii="標楷體" w:eastAsia="標楷體" w:hAnsi="標楷體"/>
                <w:u w:val="single"/>
              </w:rPr>
            </w:pPr>
            <w:r w:rsidRPr="007A7559">
              <w:rPr>
                <w:rFonts w:ascii="標楷體" w:eastAsia="標楷體" w:hAnsi="標楷體" w:hint="eastAsia"/>
              </w:rPr>
              <w:t xml:space="preserve">    </w:t>
            </w:r>
            <w:r w:rsidRPr="0006758E">
              <w:rPr>
                <w:rFonts w:ascii="標楷體" w:eastAsia="標楷體" w:hAnsi="標楷體" w:hint="eastAsia"/>
                <w:u w:val="single"/>
              </w:rPr>
              <w:t>第一項</w:t>
            </w:r>
            <w:r w:rsidRPr="007A7559">
              <w:rPr>
                <w:rFonts w:ascii="標楷體" w:eastAsia="標楷體" w:hAnsi="標楷體" w:hint="eastAsia"/>
              </w:rPr>
              <w:t>職員代表</w:t>
            </w:r>
            <w:r w:rsidRPr="001D4E60">
              <w:rPr>
                <w:rFonts w:ascii="標楷體" w:eastAsia="標楷體" w:hAnsi="標楷體" w:hint="eastAsia"/>
                <w:u w:val="single"/>
              </w:rPr>
              <w:t>四人</w:t>
            </w:r>
            <w:r w:rsidRPr="007A7559">
              <w:rPr>
                <w:rFonts w:ascii="標楷體" w:eastAsia="標楷體" w:hAnsi="標楷體" w:hint="eastAsia"/>
              </w:rPr>
              <w:t>，</w:t>
            </w:r>
            <w:r w:rsidRPr="006843DF">
              <w:rPr>
                <w:rFonts w:ascii="標楷體" w:eastAsia="標楷體" w:hAnsi="標楷體" w:hint="eastAsia"/>
                <w:u w:val="single"/>
              </w:rPr>
              <w:t>由全體職員選舉產生。</w:t>
            </w:r>
          </w:p>
          <w:p w:rsidR="00BD7B51" w:rsidRPr="007A7559" w:rsidRDefault="00BD7B51" w:rsidP="007922F7">
            <w:pPr>
              <w:ind w:left="480" w:hangingChars="200" w:hanging="480"/>
              <w:jc w:val="both"/>
              <w:rPr>
                <w:rFonts w:ascii="標楷體" w:eastAsia="標楷體" w:hAnsi="標楷體"/>
              </w:rPr>
            </w:pPr>
            <w:r>
              <w:rPr>
                <w:rFonts w:ascii="標楷體" w:eastAsia="標楷體" w:hAnsi="標楷體" w:hint="eastAsia"/>
              </w:rPr>
              <w:t xml:space="preserve">    </w:t>
            </w:r>
            <w:r w:rsidRPr="0006758E">
              <w:rPr>
                <w:rFonts w:ascii="標楷體" w:eastAsia="標楷體" w:hAnsi="標楷體" w:hint="eastAsia"/>
                <w:u w:val="single"/>
              </w:rPr>
              <w:t>第二項</w:t>
            </w:r>
            <w:r w:rsidRPr="007A7559">
              <w:rPr>
                <w:rFonts w:ascii="標楷體" w:eastAsia="標楷體" w:hAnsi="標楷體" w:hint="eastAsia"/>
              </w:rPr>
              <w:t>家長會代表</w:t>
            </w:r>
            <w:r w:rsidRPr="001D4E60">
              <w:rPr>
                <w:rFonts w:ascii="標楷體" w:eastAsia="標楷體" w:hAnsi="標楷體" w:hint="eastAsia"/>
                <w:u w:val="single"/>
              </w:rPr>
              <w:t>四人</w:t>
            </w:r>
            <w:r w:rsidRPr="007A7559">
              <w:rPr>
                <w:rFonts w:ascii="標楷體" w:eastAsia="標楷體" w:hAnsi="標楷體" w:hint="eastAsia"/>
              </w:rPr>
              <w:t>，除家長會會長為當然代表外，其餘由家長會推舉產生。</w:t>
            </w:r>
          </w:p>
          <w:p w:rsidR="00BD7B51" w:rsidRPr="00961961" w:rsidRDefault="00BD7B51" w:rsidP="007922F7">
            <w:pPr>
              <w:ind w:left="480" w:hangingChars="200" w:hanging="480"/>
              <w:jc w:val="both"/>
              <w:rPr>
                <w:rFonts w:ascii="標楷體" w:eastAsia="標楷體" w:hAnsi="標楷體"/>
              </w:rPr>
            </w:pPr>
            <w:r w:rsidRPr="007A7559">
              <w:rPr>
                <w:rFonts w:ascii="標楷體" w:eastAsia="標楷體" w:hAnsi="標楷體" w:hint="eastAsia"/>
              </w:rPr>
              <w:t xml:space="preserve">    </w:t>
            </w:r>
            <w:r w:rsidRPr="0006758E">
              <w:rPr>
                <w:rFonts w:ascii="標楷體" w:eastAsia="標楷體" w:hAnsi="標楷體" w:hint="eastAsia"/>
                <w:u w:val="single"/>
              </w:rPr>
              <w:t>第三項</w:t>
            </w:r>
            <w:r w:rsidRPr="007A7559">
              <w:rPr>
                <w:rFonts w:ascii="標楷體" w:eastAsia="標楷體" w:hAnsi="標楷體" w:hint="eastAsia"/>
              </w:rPr>
              <w:t>學生代表，</w:t>
            </w:r>
            <w:r w:rsidRPr="001D4E60">
              <w:rPr>
                <w:rFonts w:ascii="標楷體" w:eastAsia="標楷體" w:hAnsi="標楷體" w:hint="eastAsia"/>
                <w:u w:val="single"/>
              </w:rPr>
              <w:t>由本法</w:t>
            </w:r>
            <w:r w:rsidRPr="007A7559">
              <w:rPr>
                <w:rFonts w:ascii="標楷體" w:eastAsia="標楷體" w:hAnsi="標楷體" w:hint="eastAsia"/>
              </w:rPr>
              <w:t>第五十三條所定學生相關自治組織產生。</w:t>
            </w:r>
            <w:r w:rsidRPr="0006758E">
              <w:rPr>
                <w:rFonts w:ascii="標楷體" w:eastAsia="標楷體" w:hAnsi="標楷體" w:hint="eastAsia"/>
                <w:u w:val="single"/>
              </w:rPr>
              <w:t>學生代表僅為列席，得參與討論，不得參與表決。</w:t>
            </w:r>
          </w:p>
        </w:tc>
        <w:tc>
          <w:tcPr>
            <w:tcW w:w="3240" w:type="dxa"/>
          </w:tcPr>
          <w:p w:rsidR="00BD7B51" w:rsidRDefault="00BD7B51" w:rsidP="007922F7">
            <w:pPr>
              <w:ind w:left="480" w:hangingChars="200" w:hanging="480"/>
              <w:jc w:val="both"/>
              <w:rPr>
                <w:rFonts w:ascii="標楷體" w:eastAsia="標楷體" w:hAnsi="標楷體"/>
              </w:rPr>
            </w:pPr>
            <w:r>
              <w:rPr>
                <w:rFonts w:ascii="標楷體" w:eastAsia="標楷體" w:hAnsi="標楷體" w:hint="eastAsia"/>
              </w:rPr>
              <w:t>一、明定學生代表人數。</w:t>
            </w:r>
          </w:p>
          <w:p w:rsidR="00BD7B51" w:rsidRDefault="00BD7B51" w:rsidP="007922F7">
            <w:pPr>
              <w:ind w:left="480" w:hangingChars="200" w:hanging="480"/>
              <w:jc w:val="both"/>
              <w:rPr>
                <w:rFonts w:ascii="標楷體" w:eastAsia="標楷體" w:hAnsi="標楷體"/>
              </w:rPr>
            </w:pPr>
            <w:r>
              <w:rPr>
                <w:rFonts w:ascii="標楷體" w:eastAsia="標楷體" w:hAnsi="標楷體" w:hint="eastAsia"/>
              </w:rPr>
              <w:t>二、依</w:t>
            </w:r>
            <w:r w:rsidRPr="004874A5">
              <w:rPr>
                <w:rFonts w:ascii="標楷體" w:eastAsia="標楷體" w:hAnsi="標楷體" w:hint="eastAsia"/>
              </w:rPr>
              <w:t>臺北市政府教育局105年6月28日北市教中字第10512935400號函</w:t>
            </w:r>
            <w:r>
              <w:rPr>
                <w:rFonts w:ascii="標楷體" w:eastAsia="標楷體" w:hAnsi="標楷體" w:hint="eastAsia"/>
              </w:rPr>
              <w:t>略以，依</w:t>
            </w:r>
            <w:r w:rsidRPr="004874A5">
              <w:rPr>
                <w:rFonts w:ascii="標楷體" w:eastAsia="標楷體" w:hAnsi="標楷體" w:hint="eastAsia"/>
              </w:rPr>
              <w:t>修正</w:t>
            </w:r>
            <w:r>
              <w:rPr>
                <w:rFonts w:ascii="標楷體" w:eastAsia="標楷體" w:hAnsi="標楷體" w:hint="eastAsia"/>
              </w:rPr>
              <w:t>後之</w:t>
            </w:r>
            <w:r w:rsidRPr="007A7559">
              <w:rPr>
                <w:rFonts w:ascii="標楷體" w:eastAsia="標楷體" w:hAnsi="標楷體" w:hint="eastAsia"/>
              </w:rPr>
              <w:t>高級中等教育法</w:t>
            </w:r>
            <w:r w:rsidRPr="004874A5">
              <w:rPr>
                <w:rFonts w:ascii="標楷體" w:eastAsia="標楷體" w:hAnsi="標楷體" w:hint="eastAsia"/>
              </w:rPr>
              <w:t>，經選舉產生之學生代表自施行日起為各校校務會議必然成員。</w:t>
            </w:r>
            <w:r>
              <w:rPr>
                <w:rFonts w:ascii="標楷體" w:eastAsia="標楷體" w:hAnsi="標楷體" w:hint="eastAsia"/>
              </w:rPr>
              <w:t>爰配合修正並刪除部分文字。</w:t>
            </w:r>
          </w:p>
          <w:p w:rsidR="00BD7B51" w:rsidRPr="00961961" w:rsidRDefault="00BD7B51" w:rsidP="007922F7">
            <w:pPr>
              <w:ind w:left="480" w:hangingChars="200" w:hanging="480"/>
              <w:jc w:val="both"/>
              <w:rPr>
                <w:rFonts w:ascii="標楷體" w:eastAsia="標楷體" w:hAnsi="標楷體"/>
              </w:rPr>
            </w:pPr>
            <w:r>
              <w:rPr>
                <w:rFonts w:ascii="標楷體" w:eastAsia="標楷體" w:hAnsi="標楷體" w:hint="eastAsia"/>
              </w:rPr>
              <w:t>二、明定由職員甄審委員會暨考績委員會之票選委員擔任職員代表。</w:t>
            </w:r>
          </w:p>
        </w:tc>
      </w:tr>
    </w:tbl>
    <w:p w:rsidR="00D43A6C" w:rsidRDefault="00D43A6C" w:rsidP="00BD7B51">
      <w:pPr>
        <w:ind w:left="700" w:hangingChars="250" w:hanging="700"/>
        <w:jc w:val="center"/>
        <w:rPr>
          <w:rStyle w:val="CharAttribute8"/>
          <w:rFonts w:hint="eastAsia"/>
          <w:sz w:val="28"/>
          <w:szCs w:val="28"/>
        </w:rPr>
      </w:pPr>
    </w:p>
    <w:p w:rsidR="00DD3EB4" w:rsidRDefault="00DD3EB4" w:rsidP="00BD7B51">
      <w:pPr>
        <w:ind w:left="700" w:hangingChars="250" w:hanging="700"/>
        <w:jc w:val="center"/>
        <w:rPr>
          <w:rStyle w:val="CharAttribute8"/>
          <w:rFonts w:hint="eastAsia"/>
          <w:sz w:val="28"/>
          <w:szCs w:val="28"/>
        </w:rPr>
      </w:pPr>
    </w:p>
    <w:p w:rsidR="00DD3EB4" w:rsidRDefault="00DD3EB4" w:rsidP="00BD7B51">
      <w:pPr>
        <w:ind w:left="700" w:hangingChars="250" w:hanging="700"/>
        <w:jc w:val="center"/>
        <w:rPr>
          <w:rStyle w:val="CharAttribute8"/>
          <w:rFonts w:hint="eastAsia"/>
          <w:sz w:val="28"/>
          <w:szCs w:val="28"/>
        </w:rPr>
      </w:pPr>
    </w:p>
    <w:p w:rsidR="00DD3EB4" w:rsidRDefault="00DD3EB4" w:rsidP="00BD7B51">
      <w:pPr>
        <w:ind w:left="700" w:hangingChars="250" w:hanging="700"/>
        <w:jc w:val="center"/>
        <w:rPr>
          <w:rStyle w:val="CharAttribute8"/>
          <w:rFonts w:hint="eastAsia"/>
          <w:sz w:val="28"/>
          <w:szCs w:val="28"/>
        </w:rPr>
      </w:pPr>
    </w:p>
    <w:p w:rsidR="00C73D29" w:rsidRDefault="00C73D29" w:rsidP="00BD7B51">
      <w:pPr>
        <w:ind w:left="700" w:hangingChars="250" w:hanging="700"/>
        <w:jc w:val="center"/>
        <w:rPr>
          <w:rStyle w:val="CharAttribute8"/>
          <w:rFonts w:hint="eastAsia"/>
          <w:sz w:val="28"/>
          <w:szCs w:val="28"/>
        </w:rPr>
      </w:pPr>
    </w:p>
    <w:p w:rsidR="00C73D29" w:rsidRDefault="00C73D29" w:rsidP="00BD7B51">
      <w:pPr>
        <w:ind w:left="700" w:hangingChars="250" w:hanging="700"/>
        <w:jc w:val="center"/>
        <w:rPr>
          <w:rStyle w:val="CharAttribute8"/>
          <w:rFonts w:hint="eastAsia"/>
          <w:sz w:val="28"/>
          <w:szCs w:val="28"/>
        </w:rPr>
      </w:pPr>
    </w:p>
    <w:p w:rsidR="00C73D29" w:rsidRDefault="00C73D29" w:rsidP="00BD7B51">
      <w:pPr>
        <w:ind w:left="700" w:hangingChars="250" w:hanging="700"/>
        <w:jc w:val="center"/>
        <w:rPr>
          <w:rStyle w:val="CharAttribute8"/>
          <w:rFonts w:hint="eastAsia"/>
          <w:sz w:val="28"/>
          <w:szCs w:val="28"/>
        </w:rPr>
      </w:pPr>
    </w:p>
    <w:p w:rsidR="0063023C" w:rsidRDefault="0063023C" w:rsidP="00BD7B51">
      <w:pPr>
        <w:ind w:left="700" w:hangingChars="250" w:hanging="700"/>
        <w:jc w:val="center"/>
        <w:rPr>
          <w:rStyle w:val="CharAttribute8"/>
          <w:rFonts w:hint="eastAsia"/>
          <w:sz w:val="28"/>
          <w:szCs w:val="28"/>
        </w:rPr>
      </w:pPr>
    </w:p>
    <w:p w:rsidR="0063023C" w:rsidRDefault="0063023C" w:rsidP="00BD7B51">
      <w:pPr>
        <w:ind w:left="700" w:hangingChars="250" w:hanging="700"/>
        <w:jc w:val="center"/>
        <w:rPr>
          <w:rStyle w:val="CharAttribute8"/>
          <w:rFonts w:hint="eastAsia"/>
          <w:sz w:val="28"/>
          <w:szCs w:val="28"/>
        </w:rPr>
      </w:pPr>
    </w:p>
    <w:p w:rsidR="0063023C" w:rsidRDefault="0063023C" w:rsidP="00BD7B51">
      <w:pPr>
        <w:ind w:left="700" w:hangingChars="250" w:hanging="700"/>
        <w:jc w:val="center"/>
        <w:rPr>
          <w:rStyle w:val="CharAttribute8"/>
          <w:rFonts w:hint="eastAsia"/>
          <w:sz w:val="28"/>
          <w:szCs w:val="28"/>
        </w:rPr>
      </w:pPr>
    </w:p>
    <w:p w:rsidR="0063023C" w:rsidRDefault="0063023C" w:rsidP="00BD7B51">
      <w:pPr>
        <w:ind w:left="700" w:hangingChars="250" w:hanging="700"/>
        <w:jc w:val="center"/>
        <w:rPr>
          <w:rStyle w:val="CharAttribute8"/>
          <w:rFonts w:hint="eastAsia"/>
          <w:sz w:val="28"/>
          <w:szCs w:val="28"/>
        </w:rPr>
      </w:pPr>
    </w:p>
    <w:p w:rsidR="0063023C" w:rsidRDefault="0063023C" w:rsidP="00BD7B51">
      <w:pPr>
        <w:ind w:left="700" w:hangingChars="250" w:hanging="700"/>
        <w:jc w:val="center"/>
        <w:rPr>
          <w:rStyle w:val="CharAttribute8"/>
          <w:rFonts w:hint="eastAsia"/>
          <w:sz w:val="28"/>
          <w:szCs w:val="28"/>
        </w:rPr>
      </w:pPr>
    </w:p>
    <w:p w:rsidR="0063023C" w:rsidRDefault="0063023C" w:rsidP="00BD7B51">
      <w:pPr>
        <w:ind w:left="700" w:hangingChars="250" w:hanging="700"/>
        <w:jc w:val="center"/>
        <w:rPr>
          <w:rStyle w:val="CharAttribute8"/>
          <w:rFonts w:hint="eastAsia"/>
          <w:sz w:val="28"/>
          <w:szCs w:val="28"/>
        </w:rPr>
      </w:pPr>
    </w:p>
    <w:p w:rsidR="0063023C" w:rsidRDefault="0063023C" w:rsidP="00BD7B51">
      <w:pPr>
        <w:ind w:left="700" w:hangingChars="250" w:hanging="700"/>
        <w:jc w:val="center"/>
        <w:rPr>
          <w:rStyle w:val="CharAttribute8"/>
          <w:rFonts w:hint="eastAsia"/>
          <w:sz w:val="28"/>
          <w:szCs w:val="28"/>
        </w:rPr>
      </w:pPr>
    </w:p>
    <w:p w:rsidR="00DD3EB4" w:rsidRDefault="0034650A" w:rsidP="0034650A">
      <w:pPr>
        <w:ind w:left="900" w:hangingChars="250" w:hanging="900"/>
        <w:rPr>
          <w:rFonts w:ascii="標楷體" w:eastAsia="標楷體" w:hAnsi="標楷體" w:hint="eastAsia"/>
          <w:color w:val="FF0000"/>
          <w:sz w:val="36"/>
          <w:szCs w:val="36"/>
        </w:rPr>
      </w:pPr>
      <w:r>
        <w:rPr>
          <w:rFonts w:ascii="標楷體" w:eastAsia="標楷體" w:hAnsi="標楷體" w:hint="eastAsia"/>
          <w:color w:val="FF0000"/>
          <w:sz w:val="36"/>
          <w:szCs w:val="36"/>
        </w:rPr>
        <w:lastRenderedPageBreak/>
        <w:t>提案二</w:t>
      </w:r>
      <w:r w:rsidRPr="0034650A">
        <w:rPr>
          <w:rFonts w:ascii="標楷體" w:eastAsia="標楷體" w:hAnsi="標楷體" w:hint="eastAsia"/>
          <w:color w:val="FF0000"/>
          <w:sz w:val="36"/>
          <w:szCs w:val="36"/>
        </w:rPr>
        <w:t>附件</w:t>
      </w:r>
    </w:p>
    <w:p w:rsidR="00DC4AE9" w:rsidRDefault="00DC4AE9" w:rsidP="00DC4AE9">
      <w:pPr>
        <w:ind w:left="700" w:hangingChars="250" w:hanging="700"/>
        <w:rPr>
          <w:rStyle w:val="CharAttribute8"/>
          <w:rFonts w:hint="eastAsia"/>
          <w:sz w:val="28"/>
          <w:szCs w:val="28"/>
        </w:rPr>
      </w:pPr>
    </w:p>
    <w:p w:rsidR="00C73D29" w:rsidRPr="00467651" w:rsidRDefault="00C73D29" w:rsidP="00C73D29">
      <w:pPr>
        <w:spacing w:line="360" w:lineRule="exact"/>
        <w:jc w:val="center"/>
        <w:rPr>
          <w:rFonts w:ascii="標楷體" w:eastAsia="標楷體" w:hAnsi="標楷體" w:hint="eastAsia"/>
          <w:sz w:val="36"/>
          <w:szCs w:val="40"/>
        </w:rPr>
      </w:pPr>
      <w:r w:rsidRPr="00467651">
        <w:rPr>
          <w:rFonts w:ascii="標楷體" w:eastAsia="標楷體" w:hAnsi="標楷體" w:hint="eastAsia"/>
          <w:sz w:val="36"/>
          <w:szCs w:val="40"/>
          <w:u w:val="single"/>
        </w:rPr>
        <w:t>臺北市立景美女子高級中學</w:t>
      </w:r>
      <w:r w:rsidRPr="00467651">
        <w:rPr>
          <w:rFonts w:ascii="標楷體" w:eastAsia="標楷體" w:hAnsi="標楷體" w:hint="eastAsia"/>
          <w:sz w:val="36"/>
          <w:szCs w:val="40"/>
        </w:rPr>
        <w:t>106-110年中長程教育發展計畫</w:t>
      </w:r>
      <w:r>
        <w:rPr>
          <w:rFonts w:ascii="標楷體" w:eastAsia="標楷體" w:hAnsi="標楷體" w:hint="eastAsia"/>
          <w:sz w:val="36"/>
          <w:szCs w:val="40"/>
        </w:rPr>
        <w:t>(草案)</w:t>
      </w:r>
    </w:p>
    <w:p w:rsidR="00C73D29" w:rsidRPr="00645A3D" w:rsidRDefault="00C73D29" w:rsidP="00C73D29">
      <w:pPr>
        <w:spacing w:line="500" w:lineRule="exact"/>
        <w:ind w:rightChars="-118" w:right="-283"/>
        <w:jc w:val="center"/>
        <w:rPr>
          <w:rFonts w:ascii="標楷體" w:eastAsia="標楷體" w:hAnsi="標楷體"/>
        </w:rPr>
      </w:pPr>
      <w:r>
        <w:rPr>
          <w:rFonts w:ascii="標楷體" w:eastAsia="標楷體" w:hAnsi="標楷體" w:hint="eastAsia"/>
          <w:color w:val="000000"/>
          <w:sz w:val="28"/>
        </w:rPr>
        <w:t xml:space="preserve">                                    </w:t>
      </w:r>
      <w:r>
        <w:rPr>
          <w:rFonts w:ascii="標楷體" w:eastAsia="標楷體" w:hAnsi="標楷體" w:hint="eastAsia"/>
          <w:color w:val="000000"/>
        </w:rPr>
        <w:t>106</w:t>
      </w:r>
      <w:r w:rsidRPr="00645A3D">
        <w:rPr>
          <w:rFonts w:ascii="標楷體" w:eastAsia="標楷體" w:hAnsi="標楷體" w:hint="eastAsia"/>
          <w:color w:val="000000"/>
        </w:rPr>
        <w:t>年</w:t>
      </w:r>
      <w:r w:rsidRPr="00467651">
        <w:rPr>
          <w:rFonts w:ascii="標楷體" w:eastAsia="標楷體" w:hAnsi="標楷體" w:hint="eastAsia"/>
          <w:color w:val="000000"/>
        </w:rPr>
        <w:t>1</w:t>
      </w:r>
      <w:r w:rsidRPr="00645A3D">
        <w:rPr>
          <w:rFonts w:ascii="標楷體" w:eastAsia="標楷體" w:hAnsi="標楷體" w:hint="eastAsia"/>
          <w:color w:val="000000"/>
        </w:rPr>
        <w:t>月</w:t>
      </w:r>
      <w:r w:rsidRPr="00467651">
        <w:rPr>
          <w:rFonts w:ascii="標楷體" w:eastAsia="標楷體" w:hAnsi="標楷體" w:hint="eastAsia"/>
          <w:color w:val="000000"/>
        </w:rPr>
        <w:t>19</w:t>
      </w:r>
      <w:r w:rsidRPr="00645A3D">
        <w:rPr>
          <w:rFonts w:ascii="標楷體" w:eastAsia="標楷體" w:hAnsi="標楷體" w:hint="eastAsia"/>
          <w:color w:val="000000"/>
        </w:rPr>
        <w:t>日提交校務會議審議通過</w:t>
      </w:r>
    </w:p>
    <w:p w:rsidR="00C73D29" w:rsidRPr="00512146" w:rsidRDefault="00C73D29" w:rsidP="00C73D29">
      <w:pPr>
        <w:pStyle w:val="aff0"/>
        <w:spacing w:line="440" w:lineRule="exact"/>
        <w:outlineLvl w:val="0"/>
        <w:rPr>
          <w:szCs w:val="36"/>
        </w:rPr>
      </w:pPr>
      <w:bookmarkStart w:id="2" w:name="_Toc470700672"/>
      <w:r w:rsidRPr="00512146">
        <w:rPr>
          <w:rFonts w:hint="eastAsia"/>
          <w:szCs w:val="36"/>
        </w:rPr>
        <w:t>壹、</w:t>
      </w:r>
      <w:r>
        <w:rPr>
          <w:rFonts w:hint="eastAsia"/>
          <w:szCs w:val="36"/>
        </w:rPr>
        <w:t>依據</w:t>
      </w:r>
      <w:bookmarkEnd w:id="2"/>
    </w:p>
    <w:p w:rsidR="00C73D29" w:rsidRDefault="00C73D29" w:rsidP="00D35D4E">
      <w:pPr>
        <w:pStyle w:val="aff"/>
        <w:numPr>
          <w:ilvl w:val="1"/>
          <w:numId w:val="11"/>
        </w:numPr>
        <w:tabs>
          <w:tab w:val="left" w:pos="993"/>
        </w:tabs>
        <w:spacing w:line="440" w:lineRule="exact"/>
        <w:rPr>
          <w:rFonts w:hint="eastAsia"/>
        </w:rPr>
      </w:pPr>
      <w:r w:rsidRPr="009702C4">
        <w:rPr>
          <w:rFonts w:hint="eastAsia"/>
        </w:rPr>
        <w:t>教育經費編列與管理法第12條。</w:t>
      </w:r>
    </w:p>
    <w:p w:rsidR="00C73D29" w:rsidRDefault="00C73D29" w:rsidP="00D35D4E">
      <w:pPr>
        <w:pStyle w:val="aff"/>
        <w:numPr>
          <w:ilvl w:val="1"/>
          <w:numId w:val="11"/>
        </w:numPr>
        <w:tabs>
          <w:tab w:val="left" w:pos="993"/>
        </w:tabs>
        <w:spacing w:line="440" w:lineRule="exact"/>
        <w:rPr>
          <w:rFonts w:hint="eastAsia"/>
        </w:rPr>
      </w:pPr>
      <w:r w:rsidRPr="009702C4">
        <w:rPr>
          <w:rFonts w:hint="eastAsia"/>
        </w:rPr>
        <w:t>臺北市政府教育局</w:t>
      </w:r>
      <w:r>
        <w:rPr>
          <w:rFonts w:hint="eastAsia"/>
        </w:rPr>
        <w:t>106</w:t>
      </w:r>
      <w:r w:rsidRPr="009702C4">
        <w:rPr>
          <w:rFonts w:hint="eastAsia"/>
        </w:rPr>
        <w:t>年</w:t>
      </w:r>
      <w:r>
        <w:rPr>
          <w:rFonts w:hint="eastAsia"/>
        </w:rPr>
        <w:t>1</w:t>
      </w:r>
      <w:r w:rsidRPr="009702C4">
        <w:rPr>
          <w:rFonts w:hint="eastAsia"/>
        </w:rPr>
        <w:t>月</w:t>
      </w:r>
      <w:r>
        <w:rPr>
          <w:rFonts w:hint="eastAsia"/>
        </w:rPr>
        <w:t>6</w:t>
      </w:r>
      <w:r w:rsidRPr="009702C4">
        <w:rPr>
          <w:rFonts w:hint="eastAsia"/>
        </w:rPr>
        <w:t>日北市教</w:t>
      </w:r>
      <w:r>
        <w:rPr>
          <w:rFonts w:hint="eastAsia"/>
        </w:rPr>
        <w:t>綜</w:t>
      </w:r>
      <w:r w:rsidRPr="009702C4">
        <w:rPr>
          <w:rFonts w:hint="eastAsia"/>
        </w:rPr>
        <w:t>字第</w:t>
      </w:r>
      <w:r w:rsidRPr="00467651">
        <w:t>10630429900</w:t>
      </w:r>
      <w:r w:rsidRPr="009702C4">
        <w:rPr>
          <w:rFonts w:hint="eastAsia"/>
        </w:rPr>
        <w:t>號函。</w:t>
      </w:r>
    </w:p>
    <w:p w:rsidR="00C73D29" w:rsidRPr="009702C4" w:rsidRDefault="00C73D29" w:rsidP="00C73D29">
      <w:pPr>
        <w:pStyle w:val="10"/>
        <w:spacing w:line="440" w:lineRule="exact"/>
      </w:pPr>
    </w:p>
    <w:p w:rsidR="00C73D29" w:rsidRPr="009702C4" w:rsidRDefault="00C73D29" w:rsidP="00C73D29">
      <w:pPr>
        <w:pStyle w:val="aff0"/>
        <w:spacing w:line="440" w:lineRule="exact"/>
        <w:outlineLvl w:val="0"/>
      </w:pPr>
      <w:bookmarkStart w:id="3" w:name="_Toc470700673"/>
      <w:r w:rsidRPr="009702C4">
        <w:rPr>
          <w:rFonts w:hint="eastAsia"/>
        </w:rPr>
        <w:t>貳、學校</w:t>
      </w:r>
      <w:r>
        <w:rPr>
          <w:rFonts w:hint="eastAsia"/>
        </w:rPr>
        <w:t>背景與</w:t>
      </w:r>
      <w:r w:rsidRPr="009702C4">
        <w:rPr>
          <w:rFonts w:hint="eastAsia"/>
        </w:rPr>
        <w:t>現況</w:t>
      </w:r>
      <w:r>
        <w:rPr>
          <w:rFonts w:hint="eastAsia"/>
        </w:rPr>
        <w:t>分析</w:t>
      </w:r>
      <w:bookmarkEnd w:id="3"/>
    </w:p>
    <w:p w:rsidR="00C73D29" w:rsidRPr="009702C4" w:rsidRDefault="00C73D29" w:rsidP="00C73D29">
      <w:pPr>
        <w:pStyle w:val="aff"/>
        <w:spacing w:line="440" w:lineRule="exact"/>
        <w:ind w:left="357"/>
        <w:outlineLvl w:val="1"/>
      </w:pPr>
      <w:bookmarkStart w:id="4" w:name="_Toc470700674"/>
      <w:r>
        <w:rPr>
          <w:rFonts w:hint="eastAsia"/>
        </w:rPr>
        <w:t>一、學校(幼兒園)基本資料</w:t>
      </w:r>
      <w:bookmarkEnd w:id="4"/>
    </w:p>
    <w:p w:rsidR="00C73D29" w:rsidRPr="009702C4" w:rsidRDefault="00C73D29" w:rsidP="00C73D29">
      <w:pPr>
        <w:pStyle w:val="afe"/>
        <w:spacing w:line="440" w:lineRule="exact"/>
        <w:ind w:leftChars="237" w:left="1468" w:hangingChars="321" w:hanging="899"/>
      </w:pPr>
      <w:r w:rsidRPr="009702C4">
        <w:rPr>
          <w:rFonts w:hint="eastAsia"/>
        </w:rPr>
        <w:t>(一)校地面積：</w:t>
      </w:r>
      <w:r>
        <w:rPr>
          <w:rFonts w:hint="eastAsia"/>
        </w:rPr>
        <w:t>45</w:t>
      </w:r>
      <w:r>
        <w:t>,</w:t>
      </w:r>
      <w:r>
        <w:rPr>
          <w:rFonts w:hint="eastAsia"/>
        </w:rPr>
        <w:t>259</w:t>
      </w:r>
      <w:r w:rsidRPr="009702C4">
        <w:rPr>
          <w:rFonts w:hint="eastAsia"/>
        </w:rPr>
        <w:t>平方公尺</w:t>
      </w:r>
    </w:p>
    <w:p w:rsidR="00C73D29" w:rsidRDefault="00C73D29" w:rsidP="00C73D29">
      <w:pPr>
        <w:pStyle w:val="afe"/>
        <w:spacing w:line="440" w:lineRule="exact"/>
        <w:ind w:leftChars="237" w:left="1468" w:hangingChars="321" w:hanging="899"/>
      </w:pPr>
      <w:r w:rsidRPr="009702C4">
        <w:rPr>
          <w:rFonts w:hint="eastAsia"/>
        </w:rPr>
        <w:t>(二)校舍設施：</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
        <w:gridCol w:w="1898"/>
        <w:gridCol w:w="1134"/>
        <w:gridCol w:w="1417"/>
        <w:gridCol w:w="3544"/>
      </w:tblGrid>
      <w:tr w:rsidR="00C73D29" w:rsidRPr="00F467FD" w:rsidTr="00D35D4E">
        <w:trPr>
          <w:trHeight w:val="510"/>
        </w:trPr>
        <w:tc>
          <w:tcPr>
            <w:tcW w:w="1079"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編號</w:t>
            </w:r>
          </w:p>
        </w:tc>
        <w:tc>
          <w:tcPr>
            <w:tcW w:w="1898"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項目名稱</w:t>
            </w:r>
          </w:p>
        </w:tc>
        <w:tc>
          <w:tcPr>
            <w:tcW w:w="113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數量</w:t>
            </w:r>
          </w:p>
        </w:tc>
        <w:tc>
          <w:tcPr>
            <w:tcW w:w="1417"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堪用情形</w:t>
            </w:r>
          </w:p>
        </w:tc>
        <w:tc>
          <w:tcPr>
            <w:tcW w:w="354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both"/>
            </w:pPr>
            <w:r w:rsidRPr="00F467FD">
              <w:rPr>
                <w:rFonts w:hint="eastAsia"/>
              </w:rPr>
              <w:t>備註</w:t>
            </w:r>
          </w:p>
        </w:tc>
      </w:tr>
      <w:tr w:rsidR="00C73D29" w:rsidRPr="00F467FD" w:rsidTr="00D35D4E">
        <w:trPr>
          <w:trHeight w:val="510"/>
        </w:trPr>
        <w:tc>
          <w:tcPr>
            <w:tcW w:w="1079"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1</w:t>
            </w:r>
          </w:p>
        </w:tc>
        <w:tc>
          <w:tcPr>
            <w:tcW w:w="1898"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普通教室</w:t>
            </w:r>
          </w:p>
        </w:tc>
        <w:tc>
          <w:tcPr>
            <w:tcW w:w="113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60</w:t>
            </w:r>
          </w:p>
        </w:tc>
        <w:tc>
          <w:tcPr>
            <w:tcW w:w="1417"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堪用</w:t>
            </w:r>
          </w:p>
        </w:tc>
        <w:tc>
          <w:tcPr>
            <w:tcW w:w="354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both"/>
              <w:rPr>
                <w:rFonts w:hint="eastAsia"/>
              </w:rPr>
            </w:pPr>
            <w:r w:rsidRPr="00F467FD">
              <w:rPr>
                <w:rFonts w:hint="eastAsia"/>
              </w:rPr>
              <w:t>結構老舊</w:t>
            </w:r>
          </w:p>
        </w:tc>
      </w:tr>
      <w:tr w:rsidR="00C73D29" w:rsidRPr="00F467FD" w:rsidTr="00D35D4E">
        <w:trPr>
          <w:trHeight w:val="510"/>
        </w:trPr>
        <w:tc>
          <w:tcPr>
            <w:tcW w:w="1079"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2</w:t>
            </w:r>
          </w:p>
        </w:tc>
        <w:tc>
          <w:tcPr>
            <w:tcW w:w="1898"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專科教室</w:t>
            </w:r>
          </w:p>
        </w:tc>
        <w:tc>
          <w:tcPr>
            <w:tcW w:w="113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rPr>
                <w:rFonts w:hint="eastAsia"/>
              </w:rPr>
            </w:pPr>
            <w:r w:rsidRPr="00F467FD">
              <w:rPr>
                <w:rFonts w:hint="eastAsia"/>
              </w:rPr>
              <w:t>39</w:t>
            </w:r>
          </w:p>
        </w:tc>
        <w:tc>
          <w:tcPr>
            <w:tcW w:w="1417"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良好</w:t>
            </w:r>
          </w:p>
        </w:tc>
        <w:tc>
          <w:tcPr>
            <w:tcW w:w="354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both"/>
            </w:pPr>
          </w:p>
        </w:tc>
      </w:tr>
      <w:tr w:rsidR="00C73D29" w:rsidRPr="00F467FD" w:rsidTr="00D35D4E">
        <w:trPr>
          <w:trHeight w:val="510"/>
        </w:trPr>
        <w:tc>
          <w:tcPr>
            <w:tcW w:w="1079"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3</w:t>
            </w:r>
          </w:p>
        </w:tc>
        <w:tc>
          <w:tcPr>
            <w:tcW w:w="1898"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行政辦公室</w:t>
            </w:r>
          </w:p>
        </w:tc>
        <w:tc>
          <w:tcPr>
            <w:tcW w:w="113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rPr>
                <w:rFonts w:hint="eastAsia"/>
              </w:rPr>
            </w:pPr>
            <w:r w:rsidRPr="00F467FD">
              <w:rPr>
                <w:rFonts w:hint="eastAsia"/>
              </w:rPr>
              <w:t>7</w:t>
            </w:r>
          </w:p>
        </w:tc>
        <w:tc>
          <w:tcPr>
            <w:tcW w:w="1417"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良好</w:t>
            </w:r>
          </w:p>
        </w:tc>
        <w:tc>
          <w:tcPr>
            <w:tcW w:w="354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both"/>
            </w:pPr>
          </w:p>
        </w:tc>
      </w:tr>
      <w:tr w:rsidR="00C73D29" w:rsidRPr="00F467FD" w:rsidTr="00D35D4E">
        <w:trPr>
          <w:trHeight w:val="510"/>
        </w:trPr>
        <w:tc>
          <w:tcPr>
            <w:tcW w:w="1079"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4</w:t>
            </w:r>
          </w:p>
        </w:tc>
        <w:tc>
          <w:tcPr>
            <w:tcW w:w="1898"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rPr>
                <w:rFonts w:hint="eastAsia"/>
              </w:rPr>
            </w:pPr>
            <w:r w:rsidRPr="00F467FD">
              <w:rPr>
                <w:rFonts w:hint="eastAsia"/>
              </w:rPr>
              <w:t>教師辦公室</w:t>
            </w:r>
          </w:p>
        </w:tc>
        <w:tc>
          <w:tcPr>
            <w:tcW w:w="113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rPr>
                <w:rFonts w:hint="eastAsia"/>
              </w:rPr>
            </w:pPr>
            <w:r w:rsidRPr="00F467FD">
              <w:rPr>
                <w:rFonts w:hint="eastAsia"/>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良好</w:t>
            </w:r>
          </w:p>
        </w:tc>
        <w:tc>
          <w:tcPr>
            <w:tcW w:w="354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both"/>
              <w:rPr>
                <w:rFonts w:hint="eastAsia"/>
              </w:rPr>
            </w:pPr>
            <w:r w:rsidRPr="00F467FD">
              <w:rPr>
                <w:rFonts w:hint="eastAsia"/>
              </w:rPr>
              <w:t>空間不足、十分擁擠</w:t>
            </w:r>
          </w:p>
        </w:tc>
      </w:tr>
      <w:tr w:rsidR="00C73D29" w:rsidRPr="00F467FD" w:rsidTr="00D35D4E">
        <w:trPr>
          <w:trHeight w:val="510"/>
        </w:trPr>
        <w:tc>
          <w:tcPr>
            <w:tcW w:w="1079"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5</w:t>
            </w:r>
          </w:p>
        </w:tc>
        <w:tc>
          <w:tcPr>
            <w:tcW w:w="1898"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會議室</w:t>
            </w:r>
          </w:p>
        </w:tc>
        <w:tc>
          <w:tcPr>
            <w:tcW w:w="113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rPr>
                <w:rFonts w:hint="eastAsia"/>
              </w:rPr>
            </w:pPr>
            <w:r w:rsidRPr="00F467FD">
              <w:rPr>
                <w:rFonts w:hint="eastAsia"/>
              </w:rPr>
              <w:t>5</w:t>
            </w:r>
          </w:p>
        </w:tc>
        <w:tc>
          <w:tcPr>
            <w:tcW w:w="1417"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良好</w:t>
            </w:r>
          </w:p>
        </w:tc>
        <w:tc>
          <w:tcPr>
            <w:tcW w:w="354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both"/>
              <w:rPr>
                <w:rFonts w:hint="eastAsia"/>
              </w:rPr>
            </w:pPr>
            <w:r w:rsidRPr="00F467FD">
              <w:rPr>
                <w:rFonts w:hint="eastAsia"/>
              </w:rPr>
              <w:t>多為小會議室</w:t>
            </w:r>
          </w:p>
        </w:tc>
      </w:tr>
      <w:tr w:rsidR="00C73D29" w:rsidRPr="00F467FD" w:rsidTr="00D35D4E">
        <w:trPr>
          <w:trHeight w:val="510"/>
        </w:trPr>
        <w:tc>
          <w:tcPr>
            <w:tcW w:w="1079"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6</w:t>
            </w:r>
          </w:p>
        </w:tc>
        <w:tc>
          <w:tcPr>
            <w:tcW w:w="1898"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圖書館</w:t>
            </w:r>
          </w:p>
        </w:tc>
        <w:tc>
          <w:tcPr>
            <w:tcW w:w="113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rPr>
                <w:rFonts w:hint="eastAsia"/>
              </w:rPr>
            </w:pPr>
            <w:r w:rsidRPr="00F467FD">
              <w:rPr>
                <w:rFonts w:hint="eastAsia"/>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堪用</w:t>
            </w:r>
          </w:p>
        </w:tc>
        <w:tc>
          <w:tcPr>
            <w:tcW w:w="354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both"/>
              <w:rPr>
                <w:rFonts w:hint="eastAsia"/>
              </w:rPr>
            </w:pPr>
            <w:r w:rsidRPr="00F467FD">
              <w:rPr>
                <w:rFonts w:hint="eastAsia"/>
              </w:rPr>
              <w:t>空間太小</w:t>
            </w:r>
            <w:r>
              <w:rPr>
                <w:rFonts w:hint="eastAsia"/>
              </w:rPr>
              <w:t>、功能受限</w:t>
            </w:r>
          </w:p>
        </w:tc>
      </w:tr>
      <w:tr w:rsidR="00C73D29" w:rsidRPr="00F467FD" w:rsidTr="00D35D4E">
        <w:trPr>
          <w:trHeight w:val="510"/>
        </w:trPr>
        <w:tc>
          <w:tcPr>
            <w:tcW w:w="1079"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7</w:t>
            </w:r>
          </w:p>
        </w:tc>
        <w:tc>
          <w:tcPr>
            <w:tcW w:w="1898"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活動中心</w:t>
            </w:r>
          </w:p>
        </w:tc>
        <w:tc>
          <w:tcPr>
            <w:tcW w:w="113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rPr>
                <w:rFonts w:hint="eastAsia"/>
              </w:rPr>
            </w:pPr>
            <w:r w:rsidRPr="00F467FD">
              <w:rPr>
                <w:rFonts w:hint="eastAsia"/>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堪用</w:t>
            </w:r>
          </w:p>
        </w:tc>
        <w:tc>
          <w:tcPr>
            <w:tcW w:w="354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both"/>
            </w:pPr>
          </w:p>
        </w:tc>
      </w:tr>
      <w:tr w:rsidR="00C73D29" w:rsidRPr="00F467FD" w:rsidTr="00D35D4E">
        <w:trPr>
          <w:trHeight w:val="510"/>
        </w:trPr>
        <w:tc>
          <w:tcPr>
            <w:tcW w:w="1079"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8</w:t>
            </w:r>
          </w:p>
        </w:tc>
        <w:tc>
          <w:tcPr>
            <w:tcW w:w="1898"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游泳池</w:t>
            </w:r>
          </w:p>
        </w:tc>
        <w:tc>
          <w:tcPr>
            <w:tcW w:w="113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rPr>
                <w:rFonts w:hint="eastAsia"/>
              </w:rPr>
            </w:pPr>
            <w:r w:rsidRPr="00F467FD">
              <w:rPr>
                <w:rFonts w:hint="eastAsia"/>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堪用</w:t>
            </w:r>
          </w:p>
        </w:tc>
        <w:tc>
          <w:tcPr>
            <w:tcW w:w="354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both"/>
            </w:pPr>
          </w:p>
        </w:tc>
      </w:tr>
      <w:tr w:rsidR="00C73D29" w:rsidRPr="00F467FD" w:rsidTr="00D35D4E">
        <w:trPr>
          <w:trHeight w:val="510"/>
        </w:trPr>
        <w:tc>
          <w:tcPr>
            <w:tcW w:w="1079"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9</w:t>
            </w:r>
          </w:p>
        </w:tc>
        <w:tc>
          <w:tcPr>
            <w:tcW w:w="1898"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網球場</w:t>
            </w:r>
          </w:p>
        </w:tc>
        <w:tc>
          <w:tcPr>
            <w:tcW w:w="113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rPr>
                <w:rFonts w:hint="eastAsia"/>
              </w:rPr>
            </w:pPr>
            <w:r w:rsidRPr="00F467FD">
              <w:rPr>
                <w:rFonts w:hint="eastAsia"/>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堪用</w:t>
            </w:r>
          </w:p>
        </w:tc>
        <w:tc>
          <w:tcPr>
            <w:tcW w:w="354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both"/>
            </w:pPr>
          </w:p>
        </w:tc>
      </w:tr>
      <w:tr w:rsidR="00C73D29" w:rsidRPr="00F467FD" w:rsidTr="00D35D4E">
        <w:trPr>
          <w:trHeight w:val="510"/>
        </w:trPr>
        <w:tc>
          <w:tcPr>
            <w:tcW w:w="1079"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10</w:t>
            </w:r>
          </w:p>
        </w:tc>
        <w:tc>
          <w:tcPr>
            <w:tcW w:w="1898"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風雨球場</w:t>
            </w:r>
          </w:p>
        </w:tc>
        <w:tc>
          <w:tcPr>
            <w:tcW w:w="113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rPr>
                <w:rFonts w:hint="eastAsia"/>
              </w:rPr>
            </w:pPr>
            <w:r w:rsidRPr="00F467FD">
              <w:rPr>
                <w:rFonts w:hint="eastAsia"/>
              </w:rPr>
              <w:t>0</w:t>
            </w:r>
          </w:p>
        </w:tc>
        <w:tc>
          <w:tcPr>
            <w:tcW w:w="1417"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p>
        </w:tc>
        <w:tc>
          <w:tcPr>
            <w:tcW w:w="3544" w:type="dxa"/>
            <w:tcBorders>
              <w:top w:val="single" w:sz="4" w:space="0" w:color="000000"/>
              <w:left w:val="single" w:sz="4" w:space="0" w:color="000000"/>
              <w:bottom w:val="single" w:sz="4" w:space="0" w:color="000000"/>
              <w:right w:val="single" w:sz="4" w:space="0" w:color="000000"/>
            </w:tcBorders>
            <w:vAlign w:val="center"/>
          </w:tcPr>
          <w:p w:rsidR="00C73D29" w:rsidRPr="00C949E8" w:rsidRDefault="00C73D29" w:rsidP="00D35D4E">
            <w:pPr>
              <w:pStyle w:val="aff1"/>
              <w:ind w:left="0" w:firstLineChars="0" w:firstLine="0"/>
              <w:jc w:val="both"/>
              <w:rPr>
                <w:rFonts w:hint="eastAsia"/>
              </w:rPr>
            </w:pPr>
          </w:p>
        </w:tc>
      </w:tr>
      <w:tr w:rsidR="00C73D29" w:rsidRPr="00F467FD" w:rsidTr="00D35D4E">
        <w:trPr>
          <w:trHeight w:val="510"/>
        </w:trPr>
        <w:tc>
          <w:tcPr>
            <w:tcW w:w="1079"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11</w:t>
            </w:r>
          </w:p>
        </w:tc>
        <w:tc>
          <w:tcPr>
            <w:tcW w:w="1898"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籃球場</w:t>
            </w:r>
          </w:p>
        </w:tc>
        <w:tc>
          <w:tcPr>
            <w:tcW w:w="113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rPr>
                <w:rFonts w:hint="eastAsia"/>
              </w:rPr>
            </w:pPr>
            <w:r w:rsidRPr="00F467FD">
              <w:rPr>
                <w:rFonts w:hint="eastAsia"/>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良好</w:t>
            </w:r>
          </w:p>
        </w:tc>
        <w:tc>
          <w:tcPr>
            <w:tcW w:w="354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both"/>
            </w:pPr>
          </w:p>
        </w:tc>
      </w:tr>
      <w:tr w:rsidR="00C73D29" w:rsidRPr="00F467FD" w:rsidTr="00D35D4E">
        <w:trPr>
          <w:trHeight w:val="510"/>
        </w:trPr>
        <w:tc>
          <w:tcPr>
            <w:tcW w:w="1079"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12</w:t>
            </w:r>
          </w:p>
        </w:tc>
        <w:tc>
          <w:tcPr>
            <w:tcW w:w="1898"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田徑場</w:t>
            </w:r>
          </w:p>
        </w:tc>
        <w:tc>
          <w:tcPr>
            <w:tcW w:w="113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rPr>
                <w:rFonts w:hint="eastAsia"/>
              </w:rPr>
            </w:pPr>
            <w:r w:rsidRPr="00F467FD">
              <w:rPr>
                <w:rFonts w:hint="eastAsia"/>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良好</w:t>
            </w:r>
          </w:p>
        </w:tc>
        <w:tc>
          <w:tcPr>
            <w:tcW w:w="354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both"/>
            </w:pPr>
          </w:p>
        </w:tc>
      </w:tr>
      <w:tr w:rsidR="00C73D29" w:rsidRPr="00F467FD" w:rsidTr="00D35D4E">
        <w:trPr>
          <w:trHeight w:val="510"/>
        </w:trPr>
        <w:tc>
          <w:tcPr>
            <w:tcW w:w="1079"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13</w:t>
            </w:r>
          </w:p>
        </w:tc>
        <w:tc>
          <w:tcPr>
            <w:tcW w:w="1898"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停車場</w:t>
            </w:r>
          </w:p>
        </w:tc>
        <w:tc>
          <w:tcPr>
            <w:tcW w:w="113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rPr>
                <w:rFonts w:hint="eastAsia"/>
              </w:rPr>
            </w:pPr>
            <w:r w:rsidRPr="00F467FD">
              <w:rPr>
                <w:rFonts w:hint="eastAsia"/>
              </w:rPr>
              <w:t>1</w:t>
            </w:r>
          </w:p>
        </w:tc>
        <w:tc>
          <w:tcPr>
            <w:tcW w:w="1417"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良好</w:t>
            </w:r>
          </w:p>
        </w:tc>
        <w:tc>
          <w:tcPr>
            <w:tcW w:w="354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both"/>
            </w:pPr>
          </w:p>
        </w:tc>
      </w:tr>
      <w:tr w:rsidR="00C73D29" w:rsidRPr="00F467FD" w:rsidTr="00D35D4E">
        <w:trPr>
          <w:trHeight w:val="510"/>
        </w:trPr>
        <w:tc>
          <w:tcPr>
            <w:tcW w:w="1079"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rPr>
                <w:rFonts w:hint="eastAsia"/>
              </w:rPr>
            </w:pPr>
            <w:r w:rsidRPr="00F467FD">
              <w:rPr>
                <w:rFonts w:hint="eastAsia"/>
              </w:rPr>
              <w:t>14</w:t>
            </w:r>
          </w:p>
        </w:tc>
        <w:tc>
          <w:tcPr>
            <w:tcW w:w="1898"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廁所</w:t>
            </w:r>
          </w:p>
        </w:tc>
        <w:tc>
          <w:tcPr>
            <w:tcW w:w="1134"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rPr>
                <w:rFonts w:hint="eastAsia"/>
              </w:rPr>
            </w:pPr>
            <w:r w:rsidRPr="00F467FD">
              <w:rPr>
                <w:rFonts w:hint="eastAsia"/>
              </w:rPr>
              <w:t>33座</w:t>
            </w:r>
          </w:p>
        </w:tc>
        <w:tc>
          <w:tcPr>
            <w:tcW w:w="1417" w:type="dxa"/>
            <w:tcBorders>
              <w:top w:val="single" w:sz="4" w:space="0" w:color="000000"/>
              <w:left w:val="single" w:sz="4" w:space="0" w:color="000000"/>
              <w:bottom w:val="single" w:sz="4" w:space="0" w:color="000000"/>
              <w:right w:val="single" w:sz="4" w:space="0" w:color="000000"/>
            </w:tcBorders>
            <w:vAlign w:val="center"/>
          </w:tcPr>
          <w:p w:rsidR="00C73D29" w:rsidRPr="00F467FD" w:rsidRDefault="00C73D29" w:rsidP="00D35D4E">
            <w:pPr>
              <w:pStyle w:val="aff1"/>
              <w:ind w:left="0" w:firstLineChars="0" w:firstLine="0"/>
              <w:jc w:val="center"/>
            </w:pPr>
            <w:r w:rsidRPr="00F467FD">
              <w:rPr>
                <w:rFonts w:hint="eastAsia"/>
              </w:rPr>
              <w:t>良好</w:t>
            </w:r>
          </w:p>
        </w:tc>
        <w:tc>
          <w:tcPr>
            <w:tcW w:w="3544" w:type="dxa"/>
            <w:tcBorders>
              <w:top w:val="single" w:sz="4" w:space="0" w:color="000000"/>
              <w:left w:val="single" w:sz="4" w:space="0" w:color="000000"/>
              <w:bottom w:val="single" w:sz="4" w:space="0" w:color="000000"/>
              <w:right w:val="single" w:sz="4" w:space="0" w:color="000000"/>
            </w:tcBorders>
            <w:vAlign w:val="center"/>
          </w:tcPr>
          <w:p w:rsidR="00C73D29" w:rsidRPr="00C949E8" w:rsidRDefault="00C73D29" w:rsidP="00D35D4E">
            <w:pPr>
              <w:pStyle w:val="aff1"/>
              <w:ind w:left="0" w:firstLineChars="0" w:firstLine="0"/>
              <w:jc w:val="both"/>
              <w:rPr>
                <w:rFonts w:hint="eastAsia"/>
              </w:rPr>
            </w:pPr>
            <w:r w:rsidRPr="00C949E8">
              <w:rPr>
                <w:rFonts w:hint="eastAsia"/>
              </w:rPr>
              <w:t>女:248間、男:18間、殘</w:t>
            </w:r>
            <w:r w:rsidRPr="00C949E8">
              <w:rPr>
                <w:rFonts w:hint="eastAsia"/>
              </w:rPr>
              <w:lastRenderedPageBreak/>
              <w:t>障:25間</w:t>
            </w:r>
          </w:p>
        </w:tc>
      </w:tr>
    </w:tbl>
    <w:p w:rsidR="00C73D29" w:rsidRDefault="00C73D29" w:rsidP="00C73D29">
      <w:pPr>
        <w:pStyle w:val="afe"/>
        <w:ind w:leftChars="610" w:left="2032" w:firstLineChars="0"/>
        <w:rPr>
          <w:rFonts w:hint="eastAsia"/>
        </w:rPr>
      </w:pPr>
    </w:p>
    <w:p w:rsidR="00C73D29" w:rsidRDefault="00C73D29" w:rsidP="00C73D29">
      <w:pPr>
        <w:pStyle w:val="afe"/>
        <w:ind w:leftChars="610" w:left="2032" w:firstLineChars="0"/>
        <w:rPr>
          <w:rFonts w:hint="eastAsia"/>
        </w:rPr>
      </w:pPr>
    </w:p>
    <w:p w:rsidR="00C73D29" w:rsidRDefault="00C73D29" w:rsidP="00C73D29">
      <w:pPr>
        <w:pStyle w:val="afe"/>
        <w:ind w:leftChars="610" w:left="2032" w:firstLineChars="0"/>
        <w:rPr>
          <w:rFonts w:hint="eastAsia"/>
        </w:rPr>
      </w:pPr>
    </w:p>
    <w:p w:rsidR="00C73D29" w:rsidRDefault="00C73D29" w:rsidP="00C73D29">
      <w:pPr>
        <w:pStyle w:val="afe"/>
        <w:ind w:leftChars="610" w:left="2032" w:firstLineChars="0"/>
        <w:rPr>
          <w:rFonts w:hint="eastAsia"/>
        </w:rPr>
      </w:pPr>
    </w:p>
    <w:p w:rsidR="00C73D29" w:rsidRDefault="00C73D29" w:rsidP="00C73D29">
      <w:pPr>
        <w:pStyle w:val="afe"/>
        <w:ind w:leftChars="610" w:left="2032" w:firstLineChars="0"/>
        <w:rPr>
          <w:rFonts w:hint="eastAsia"/>
        </w:rPr>
      </w:pPr>
    </w:p>
    <w:p w:rsidR="00C73D29" w:rsidRDefault="00C73D29" w:rsidP="00C73D29">
      <w:pPr>
        <w:pStyle w:val="afe"/>
        <w:ind w:leftChars="229" w:left="550" w:firstLineChars="0" w:firstLine="0"/>
        <w:rPr>
          <w:rFonts w:hint="eastAsia"/>
        </w:rPr>
      </w:pPr>
      <w:r w:rsidRPr="009702C4">
        <w:rPr>
          <w:rFonts w:hint="eastAsia"/>
        </w:rPr>
        <w:t xml:space="preserve"> (三)班級數、學生及教師人數：</w:t>
      </w:r>
      <w:r>
        <w:rPr>
          <w:rFonts w:hint="eastAsia"/>
        </w:rPr>
        <w:t>105學年度</w:t>
      </w:r>
      <w:r w:rsidRPr="009702C4">
        <w:rPr>
          <w:rFonts w:hint="eastAsia"/>
        </w:rPr>
        <w:t>班級</w:t>
      </w:r>
      <w:r>
        <w:rPr>
          <w:rFonts w:hint="eastAsia"/>
        </w:rPr>
        <w:t>60</w:t>
      </w:r>
      <w:r w:rsidRPr="009702C4">
        <w:rPr>
          <w:rFonts w:hint="eastAsia"/>
        </w:rPr>
        <w:t>班，學生</w:t>
      </w:r>
      <w:r>
        <w:rPr>
          <w:rFonts w:hint="eastAsia"/>
        </w:rPr>
        <w:t>2158</w:t>
      </w:r>
      <w:r w:rsidRPr="009702C4">
        <w:rPr>
          <w:rFonts w:hint="eastAsia"/>
        </w:rPr>
        <w:t>人</w:t>
      </w:r>
      <w:r>
        <w:rPr>
          <w:rFonts w:hint="eastAsia"/>
        </w:rPr>
        <w:t>。</w:t>
      </w:r>
    </w:p>
    <w:tbl>
      <w:tblPr>
        <w:tblW w:w="9076"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6"/>
        <w:gridCol w:w="557"/>
        <w:gridCol w:w="712"/>
        <w:gridCol w:w="567"/>
        <w:gridCol w:w="567"/>
        <w:gridCol w:w="383"/>
        <w:gridCol w:w="558"/>
        <w:gridCol w:w="476"/>
        <w:gridCol w:w="709"/>
        <w:gridCol w:w="487"/>
        <w:gridCol w:w="557"/>
        <w:gridCol w:w="557"/>
        <w:gridCol w:w="525"/>
        <w:gridCol w:w="425"/>
        <w:gridCol w:w="709"/>
        <w:gridCol w:w="571"/>
      </w:tblGrid>
      <w:tr w:rsidR="00C73D29" w:rsidRPr="00C35425" w:rsidTr="00D35D4E">
        <w:tc>
          <w:tcPr>
            <w:tcW w:w="716" w:type="dxa"/>
            <w:vMerge w:val="restart"/>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學年度</w:t>
            </w:r>
          </w:p>
        </w:tc>
        <w:tc>
          <w:tcPr>
            <w:tcW w:w="1836" w:type="dxa"/>
            <w:gridSpan w:val="3"/>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普通班</w:t>
            </w:r>
          </w:p>
        </w:tc>
        <w:tc>
          <w:tcPr>
            <w:tcW w:w="1508" w:type="dxa"/>
            <w:gridSpan w:val="3"/>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體育班</w:t>
            </w:r>
          </w:p>
        </w:tc>
        <w:tc>
          <w:tcPr>
            <w:tcW w:w="1672" w:type="dxa"/>
            <w:gridSpan w:val="3"/>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特教班</w:t>
            </w:r>
          </w:p>
        </w:tc>
        <w:tc>
          <w:tcPr>
            <w:tcW w:w="1639" w:type="dxa"/>
            <w:gridSpan w:val="3"/>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幼兒園</w:t>
            </w:r>
          </w:p>
        </w:tc>
        <w:tc>
          <w:tcPr>
            <w:tcW w:w="1705" w:type="dxa"/>
            <w:gridSpan w:val="3"/>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合計</w:t>
            </w:r>
          </w:p>
        </w:tc>
      </w:tr>
      <w:tr w:rsidR="00C73D29" w:rsidRPr="00C35425" w:rsidTr="00D35D4E">
        <w:tc>
          <w:tcPr>
            <w:tcW w:w="716" w:type="dxa"/>
            <w:vMerge/>
          </w:tcPr>
          <w:p w:rsidR="00C73D29" w:rsidRPr="00C35425" w:rsidRDefault="00C73D29" w:rsidP="00D35D4E">
            <w:pPr>
              <w:pStyle w:val="afe"/>
              <w:ind w:leftChars="0" w:left="0" w:firstLineChars="0" w:firstLine="0"/>
              <w:rPr>
                <w:rFonts w:ascii="Times New Roman" w:hAnsi="Times New Roman"/>
                <w:sz w:val="24"/>
              </w:rPr>
            </w:pPr>
          </w:p>
        </w:tc>
        <w:tc>
          <w:tcPr>
            <w:tcW w:w="557" w:type="dxa"/>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班級</w:t>
            </w:r>
          </w:p>
        </w:tc>
        <w:tc>
          <w:tcPr>
            <w:tcW w:w="712" w:type="dxa"/>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學生</w:t>
            </w:r>
          </w:p>
        </w:tc>
        <w:tc>
          <w:tcPr>
            <w:tcW w:w="567" w:type="dxa"/>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教師</w:t>
            </w:r>
          </w:p>
        </w:tc>
        <w:tc>
          <w:tcPr>
            <w:tcW w:w="567" w:type="dxa"/>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班級</w:t>
            </w:r>
          </w:p>
        </w:tc>
        <w:tc>
          <w:tcPr>
            <w:tcW w:w="383" w:type="dxa"/>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學生</w:t>
            </w:r>
          </w:p>
        </w:tc>
        <w:tc>
          <w:tcPr>
            <w:tcW w:w="558" w:type="dxa"/>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教師</w:t>
            </w:r>
          </w:p>
        </w:tc>
        <w:tc>
          <w:tcPr>
            <w:tcW w:w="476" w:type="dxa"/>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班級</w:t>
            </w:r>
          </w:p>
        </w:tc>
        <w:tc>
          <w:tcPr>
            <w:tcW w:w="709" w:type="dxa"/>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學生</w:t>
            </w:r>
          </w:p>
        </w:tc>
        <w:tc>
          <w:tcPr>
            <w:tcW w:w="487" w:type="dxa"/>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教師</w:t>
            </w:r>
          </w:p>
        </w:tc>
        <w:tc>
          <w:tcPr>
            <w:tcW w:w="557" w:type="dxa"/>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班級</w:t>
            </w:r>
          </w:p>
        </w:tc>
        <w:tc>
          <w:tcPr>
            <w:tcW w:w="557" w:type="dxa"/>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學生</w:t>
            </w:r>
          </w:p>
        </w:tc>
        <w:tc>
          <w:tcPr>
            <w:tcW w:w="525" w:type="dxa"/>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教師</w:t>
            </w:r>
          </w:p>
        </w:tc>
        <w:tc>
          <w:tcPr>
            <w:tcW w:w="425" w:type="dxa"/>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班級</w:t>
            </w:r>
          </w:p>
        </w:tc>
        <w:tc>
          <w:tcPr>
            <w:tcW w:w="709" w:type="dxa"/>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學生</w:t>
            </w:r>
          </w:p>
        </w:tc>
        <w:tc>
          <w:tcPr>
            <w:tcW w:w="571" w:type="dxa"/>
            <w:vAlign w:val="center"/>
          </w:tcPr>
          <w:p w:rsidR="00C73D29" w:rsidRPr="00C35425" w:rsidRDefault="00C73D29" w:rsidP="00D35D4E">
            <w:pPr>
              <w:pStyle w:val="afe"/>
              <w:ind w:leftChars="0" w:left="0" w:firstLineChars="0" w:firstLine="0"/>
              <w:jc w:val="center"/>
              <w:rPr>
                <w:rFonts w:ascii="Times New Roman" w:hAnsi="Times New Roman"/>
                <w:sz w:val="24"/>
              </w:rPr>
            </w:pPr>
            <w:r w:rsidRPr="00C35425">
              <w:rPr>
                <w:rFonts w:ascii="Times New Roman"/>
                <w:sz w:val="24"/>
              </w:rPr>
              <w:t>教師</w:t>
            </w:r>
          </w:p>
        </w:tc>
      </w:tr>
      <w:tr w:rsidR="00C73D29" w:rsidRPr="00C35425" w:rsidTr="00D35D4E">
        <w:trPr>
          <w:trHeight w:val="440"/>
        </w:trPr>
        <w:tc>
          <w:tcPr>
            <w:tcW w:w="716" w:type="dxa"/>
            <w:vAlign w:val="center"/>
          </w:tcPr>
          <w:p w:rsidR="00C73D29" w:rsidRDefault="00C73D29" w:rsidP="00D35D4E">
            <w:pPr>
              <w:pStyle w:val="m2200862352811256720gmail-m3820537742099872694m8284222760452265430gmail-a"/>
              <w:jc w:val="center"/>
              <w:rPr>
                <w:rFonts w:ascii="Arial" w:hAnsi="Arial" w:cs="Arial"/>
                <w:color w:val="222222"/>
                <w:sz w:val="21"/>
                <w:szCs w:val="21"/>
              </w:rPr>
            </w:pPr>
            <w:r>
              <w:rPr>
                <w:rFonts w:ascii="Times New Roman" w:hAnsi="Times New Roman" w:cs="Times New Roman"/>
                <w:color w:val="222222"/>
              </w:rPr>
              <w:t>104</w:t>
            </w:r>
          </w:p>
        </w:tc>
        <w:tc>
          <w:tcPr>
            <w:tcW w:w="557"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57</w:t>
            </w:r>
          </w:p>
        </w:tc>
        <w:tc>
          <w:tcPr>
            <w:tcW w:w="712"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Pr>
                <w:rFonts w:ascii="Times New Roman" w:hAnsi="Times New Roman" w:cs="Times New Roman"/>
                <w:color w:val="222222"/>
                <w:sz w:val="18"/>
                <w:szCs w:val="18"/>
              </w:rPr>
              <w:t>21</w:t>
            </w:r>
            <w:r>
              <w:rPr>
                <w:rFonts w:ascii="Times New Roman" w:hAnsi="Times New Roman" w:cs="Times New Roman" w:hint="eastAsia"/>
                <w:color w:val="222222"/>
                <w:sz w:val="18"/>
                <w:szCs w:val="18"/>
              </w:rPr>
              <w:t>16</w:t>
            </w:r>
          </w:p>
        </w:tc>
        <w:tc>
          <w:tcPr>
            <w:tcW w:w="567"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hint="eastAsia"/>
                <w:color w:val="222222"/>
                <w:sz w:val="18"/>
                <w:szCs w:val="18"/>
              </w:rPr>
              <w:t>146</w:t>
            </w:r>
          </w:p>
        </w:tc>
        <w:tc>
          <w:tcPr>
            <w:tcW w:w="567"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0</w:t>
            </w:r>
          </w:p>
        </w:tc>
        <w:tc>
          <w:tcPr>
            <w:tcW w:w="383"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0</w:t>
            </w:r>
          </w:p>
        </w:tc>
        <w:tc>
          <w:tcPr>
            <w:tcW w:w="558"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Pr>
                <w:rFonts w:ascii="Arial" w:hAnsi="Arial" w:cs="Arial" w:hint="eastAsia"/>
                <w:color w:val="222222"/>
                <w:sz w:val="18"/>
                <w:szCs w:val="18"/>
              </w:rPr>
              <w:t>0</w:t>
            </w:r>
          </w:p>
        </w:tc>
        <w:tc>
          <w:tcPr>
            <w:tcW w:w="476"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3</w:t>
            </w:r>
          </w:p>
        </w:tc>
        <w:tc>
          <w:tcPr>
            <w:tcW w:w="709"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84</w:t>
            </w:r>
            <w:r>
              <w:rPr>
                <w:rFonts w:ascii="Times New Roman" w:hAnsi="Times New Roman" w:cs="Times New Roman" w:hint="eastAsia"/>
                <w:color w:val="222222"/>
                <w:sz w:val="18"/>
                <w:szCs w:val="18"/>
              </w:rPr>
              <w:t>(8)</w:t>
            </w:r>
          </w:p>
        </w:tc>
        <w:tc>
          <w:tcPr>
            <w:tcW w:w="487"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Pr>
                <w:rFonts w:ascii="Arial" w:hAnsi="Arial" w:cs="Arial" w:hint="eastAsia"/>
                <w:color w:val="222222"/>
                <w:sz w:val="18"/>
                <w:szCs w:val="18"/>
              </w:rPr>
              <w:t>2</w:t>
            </w:r>
          </w:p>
        </w:tc>
        <w:tc>
          <w:tcPr>
            <w:tcW w:w="557"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0</w:t>
            </w:r>
          </w:p>
        </w:tc>
        <w:tc>
          <w:tcPr>
            <w:tcW w:w="557"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0</w:t>
            </w:r>
          </w:p>
        </w:tc>
        <w:tc>
          <w:tcPr>
            <w:tcW w:w="525"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Pr>
                <w:rFonts w:ascii="Arial" w:hAnsi="Arial" w:cs="Arial" w:hint="eastAsia"/>
                <w:color w:val="222222"/>
                <w:sz w:val="18"/>
                <w:szCs w:val="18"/>
              </w:rPr>
              <w:t>0</w:t>
            </w:r>
          </w:p>
        </w:tc>
        <w:tc>
          <w:tcPr>
            <w:tcW w:w="425"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60</w:t>
            </w:r>
          </w:p>
        </w:tc>
        <w:tc>
          <w:tcPr>
            <w:tcW w:w="709"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2208</w:t>
            </w:r>
          </w:p>
        </w:tc>
        <w:tc>
          <w:tcPr>
            <w:tcW w:w="571"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Pr>
                <w:rFonts w:ascii="Times New Roman" w:hAnsi="Times New Roman" w:cs="Times New Roman" w:hint="eastAsia"/>
                <w:color w:val="222222"/>
                <w:sz w:val="18"/>
                <w:szCs w:val="18"/>
              </w:rPr>
              <w:t>146</w:t>
            </w:r>
          </w:p>
        </w:tc>
      </w:tr>
      <w:tr w:rsidR="00C73D29" w:rsidRPr="00C35425" w:rsidTr="00D35D4E">
        <w:trPr>
          <w:trHeight w:val="417"/>
        </w:trPr>
        <w:tc>
          <w:tcPr>
            <w:tcW w:w="716" w:type="dxa"/>
            <w:vAlign w:val="center"/>
          </w:tcPr>
          <w:p w:rsidR="00C73D29" w:rsidRDefault="00C73D29" w:rsidP="00D35D4E">
            <w:pPr>
              <w:pStyle w:val="m2200862352811256720gmail-m3820537742099872694m8284222760452265430gmail-a"/>
              <w:jc w:val="center"/>
              <w:rPr>
                <w:rFonts w:ascii="Arial" w:hAnsi="Arial" w:cs="Arial"/>
                <w:color w:val="222222"/>
                <w:sz w:val="21"/>
                <w:szCs w:val="21"/>
              </w:rPr>
            </w:pPr>
            <w:r>
              <w:rPr>
                <w:rFonts w:ascii="Times New Roman" w:hAnsi="Times New Roman" w:cs="Times New Roman"/>
                <w:color w:val="222222"/>
              </w:rPr>
              <w:t>105</w:t>
            </w:r>
          </w:p>
        </w:tc>
        <w:tc>
          <w:tcPr>
            <w:tcW w:w="557"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57</w:t>
            </w:r>
          </w:p>
        </w:tc>
        <w:tc>
          <w:tcPr>
            <w:tcW w:w="712"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Pr>
                <w:rFonts w:ascii="Times New Roman" w:hAnsi="Times New Roman" w:cs="Times New Roman"/>
                <w:color w:val="222222"/>
                <w:sz w:val="18"/>
                <w:szCs w:val="18"/>
              </w:rPr>
              <w:t>20</w:t>
            </w:r>
            <w:r>
              <w:rPr>
                <w:rFonts w:ascii="Times New Roman" w:hAnsi="Times New Roman" w:cs="Times New Roman" w:hint="eastAsia"/>
                <w:color w:val="222222"/>
                <w:sz w:val="18"/>
                <w:szCs w:val="18"/>
              </w:rPr>
              <w:t>67</w:t>
            </w:r>
          </w:p>
        </w:tc>
        <w:tc>
          <w:tcPr>
            <w:tcW w:w="567"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hint="eastAsia"/>
                <w:color w:val="222222"/>
                <w:sz w:val="18"/>
                <w:szCs w:val="18"/>
              </w:rPr>
              <w:t>146</w:t>
            </w:r>
          </w:p>
        </w:tc>
        <w:tc>
          <w:tcPr>
            <w:tcW w:w="567"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0</w:t>
            </w:r>
          </w:p>
        </w:tc>
        <w:tc>
          <w:tcPr>
            <w:tcW w:w="383"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0</w:t>
            </w:r>
          </w:p>
        </w:tc>
        <w:tc>
          <w:tcPr>
            <w:tcW w:w="558"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Pr>
                <w:rFonts w:ascii="Arial" w:hAnsi="Arial" w:cs="Arial" w:hint="eastAsia"/>
                <w:color w:val="222222"/>
                <w:sz w:val="18"/>
                <w:szCs w:val="18"/>
              </w:rPr>
              <w:t>0</w:t>
            </w:r>
          </w:p>
        </w:tc>
        <w:tc>
          <w:tcPr>
            <w:tcW w:w="476"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3</w:t>
            </w:r>
          </w:p>
        </w:tc>
        <w:tc>
          <w:tcPr>
            <w:tcW w:w="709"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78</w:t>
            </w:r>
            <w:r>
              <w:rPr>
                <w:rFonts w:ascii="Times New Roman" w:hAnsi="Times New Roman" w:cs="Times New Roman" w:hint="eastAsia"/>
                <w:color w:val="222222"/>
                <w:sz w:val="18"/>
                <w:szCs w:val="18"/>
              </w:rPr>
              <w:t>(13)</w:t>
            </w:r>
          </w:p>
        </w:tc>
        <w:tc>
          <w:tcPr>
            <w:tcW w:w="487"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Pr>
                <w:rFonts w:ascii="Arial" w:hAnsi="Arial" w:cs="Arial" w:hint="eastAsia"/>
                <w:color w:val="222222"/>
                <w:sz w:val="18"/>
                <w:szCs w:val="18"/>
              </w:rPr>
              <w:t>2</w:t>
            </w:r>
          </w:p>
        </w:tc>
        <w:tc>
          <w:tcPr>
            <w:tcW w:w="557"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0</w:t>
            </w:r>
          </w:p>
        </w:tc>
        <w:tc>
          <w:tcPr>
            <w:tcW w:w="557"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0</w:t>
            </w:r>
          </w:p>
        </w:tc>
        <w:tc>
          <w:tcPr>
            <w:tcW w:w="525"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Pr>
                <w:rFonts w:ascii="Arial" w:hAnsi="Arial" w:cs="Arial" w:hint="eastAsia"/>
                <w:color w:val="222222"/>
                <w:sz w:val="18"/>
                <w:szCs w:val="18"/>
              </w:rPr>
              <w:t>0</w:t>
            </w:r>
          </w:p>
        </w:tc>
        <w:tc>
          <w:tcPr>
            <w:tcW w:w="425"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60</w:t>
            </w:r>
          </w:p>
        </w:tc>
        <w:tc>
          <w:tcPr>
            <w:tcW w:w="709"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sidRPr="00CC2CF1">
              <w:rPr>
                <w:rFonts w:ascii="Times New Roman" w:hAnsi="Times New Roman" w:cs="Times New Roman"/>
                <w:color w:val="222222"/>
                <w:sz w:val="18"/>
                <w:szCs w:val="18"/>
              </w:rPr>
              <w:t>2158</w:t>
            </w:r>
          </w:p>
        </w:tc>
        <w:tc>
          <w:tcPr>
            <w:tcW w:w="571" w:type="dxa"/>
            <w:shd w:val="clear" w:color="auto" w:fill="BFBFBF"/>
            <w:vAlign w:val="center"/>
          </w:tcPr>
          <w:p w:rsidR="00C73D29" w:rsidRPr="00CC2CF1" w:rsidRDefault="00C73D29" w:rsidP="00D35D4E">
            <w:pPr>
              <w:pStyle w:val="m2200862352811256720gmail-m3820537742099872694m8284222760452265430gmail-a"/>
              <w:jc w:val="center"/>
              <w:rPr>
                <w:rFonts w:ascii="Arial" w:hAnsi="Arial" w:cs="Arial"/>
                <w:color w:val="222222"/>
                <w:sz w:val="18"/>
                <w:szCs w:val="18"/>
              </w:rPr>
            </w:pPr>
            <w:r>
              <w:rPr>
                <w:rFonts w:ascii="Times New Roman" w:hAnsi="Times New Roman" w:cs="Times New Roman" w:hint="eastAsia"/>
                <w:color w:val="222222"/>
                <w:sz w:val="18"/>
                <w:szCs w:val="18"/>
              </w:rPr>
              <w:t>146</w:t>
            </w:r>
          </w:p>
        </w:tc>
      </w:tr>
      <w:tr w:rsidR="00C73D29" w:rsidRPr="00C35425" w:rsidTr="00D35D4E">
        <w:trPr>
          <w:trHeight w:val="409"/>
        </w:trPr>
        <w:tc>
          <w:tcPr>
            <w:tcW w:w="716" w:type="dxa"/>
            <w:vAlign w:val="center"/>
          </w:tcPr>
          <w:p w:rsidR="00C73D29" w:rsidRPr="00C35425" w:rsidRDefault="00C73D29" w:rsidP="00D35D4E">
            <w:pPr>
              <w:pStyle w:val="afe"/>
              <w:ind w:leftChars="0" w:left="0" w:firstLineChars="0" w:firstLine="0"/>
              <w:jc w:val="center"/>
              <w:rPr>
                <w:rFonts w:ascii="Times New Roman" w:hAnsi="Times New Roman"/>
                <w:sz w:val="24"/>
              </w:rPr>
            </w:pPr>
            <w:r>
              <w:rPr>
                <w:rFonts w:ascii="Times New Roman" w:hAnsi="Times New Roman"/>
                <w:sz w:val="24"/>
              </w:rPr>
              <w:t>10</w:t>
            </w:r>
            <w:r>
              <w:rPr>
                <w:rFonts w:ascii="Times New Roman" w:hAnsi="Times New Roman" w:hint="eastAsia"/>
                <w:sz w:val="24"/>
              </w:rPr>
              <w:t>6</w:t>
            </w:r>
          </w:p>
        </w:tc>
        <w:tc>
          <w:tcPr>
            <w:tcW w:w="557" w:type="dxa"/>
            <w:shd w:val="clear" w:color="auto" w:fill="auto"/>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712" w:type="dxa"/>
            <w:shd w:val="clear" w:color="auto" w:fill="auto"/>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567" w:type="dxa"/>
            <w:shd w:val="clear" w:color="auto" w:fill="auto"/>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567" w:type="dxa"/>
            <w:shd w:val="clear" w:color="auto" w:fill="auto"/>
          </w:tcPr>
          <w:p w:rsidR="00C73D29" w:rsidRPr="00C35425" w:rsidRDefault="00C73D29" w:rsidP="00D35D4E">
            <w:pPr>
              <w:pStyle w:val="afe"/>
              <w:ind w:leftChars="0" w:left="0" w:firstLineChars="0" w:firstLine="0"/>
              <w:jc w:val="center"/>
              <w:rPr>
                <w:rFonts w:ascii="Times New Roman" w:hAnsi="Times New Roman"/>
                <w:sz w:val="24"/>
              </w:rPr>
            </w:pPr>
          </w:p>
        </w:tc>
        <w:tc>
          <w:tcPr>
            <w:tcW w:w="383" w:type="dxa"/>
            <w:shd w:val="clear" w:color="auto" w:fill="auto"/>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558" w:type="dxa"/>
            <w:shd w:val="clear" w:color="auto" w:fill="auto"/>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476" w:type="dxa"/>
            <w:shd w:val="clear" w:color="auto" w:fill="auto"/>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709" w:type="dxa"/>
            <w:shd w:val="clear" w:color="auto" w:fill="auto"/>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487" w:type="dxa"/>
            <w:shd w:val="clear" w:color="auto" w:fill="auto"/>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557" w:type="dxa"/>
            <w:shd w:val="clear" w:color="auto" w:fill="auto"/>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557" w:type="dxa"/>
            <w:shd w:val="clear" w:color="auto" w:fill="auto"/>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525" w:type="dxa"/>
            <w:shd w:val="clear" w:color="auto" w:fill="auto"/>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425" w:type="dxa"/>
            <w:shd w:val="clear" w:color="auto" w:fill="auto"/>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709" w:type="dxa"/>
            <w:shd w:val="clear" w:color="auto" w:fill="auto"/>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571" w:type="dxa"/>
            <w:shd w:val="clear" w:color="auto" w:fill="auto"/>
            <w:vAlign w:val="center"/>
          </w:tcPr>
          <w:p w:rsidR="00C73D29" w:rsidRPr="00C35425" w:rsidRDefault="00C73D29" w:rsidP="00D35D4E">
            <w:pPr>
              <w:pStyle w:val="afe"/>
              <w:ind w:leftChars="0" w:left="0" w:firstLineChars="0" w:firstLine="0"/>
              <w:jc w:val="center"/>
              <w:rPr>
                <w:rFonts w:ascii="Times New Roman" w:hAnsi="Times New Roman"/>
                <w:sz w:val="24"/>
              </w:rPr>
            </w:pPr>
          </w:p>
        </w:tc>
      </w:tr>
      <w:tr w:rsidR="00C73D29" w:rsidRPr="00C35425" w:rsidTr="00D35D4E">
        <w:trPr>
          <w:trHeight w:val="415"/>
        </w:trPr>
        <w:tc>
          <w:tcPr>
            <w:tcW w:w="716" w:type="dxa"/>
            <w:vAlign w:val="center"/>
          </w:tcPr>
          <w:p w:rsidR="00C73D29" w:rsidRPr="00C35425" w:rsidRDefault="00C73D29" w:rsidP="00D35D4E">
            <w:pPr>
              <w:pStyle w:val="afe"/>
              <w:ind w:leftChars="0" w:left="0" w:firstLineChars="0" w:firstLine="0"/>
              <w:jc w:val="center"/>
              <w:rPr>
                <w:rFonts w:ascii="Times New Roman" w:hAnsi="Times New Roman"/>
                <w:sz w:val="24"/>
              </w:rPr>
            </w:pPr>
            <w:r>
              <w:rPr>
                <w:rFonts w:ascii="Times New Roman" w:hAnsi="Times New Roman"/>
                <w:sz w:val="24"/>
              </w:rPr>
              <w:t>10</w:t>
            </w:r>
            <w:r>
              <w:rPr>
                <w:rFonts w:ascii="Times New Roman" w:hAnsi="Times New Roman" w:hint="eastAsia"/>
                <w:sz w:val="24"/>
              </w:rPr>
              <w:t>7</w:t>
            </w:r>
          </w:p>
        </w:tc>
        <w:tc>
          <w:tcPr>
            <w:tcW w:w="557" w:type="dxa"/>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712" w:type="dxa"/>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567" w:type="dxa"/>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567" w:type="dxa"/>
          </w:tcPr>
          <w:p w:rsidR="00C73D29" w:rsidRPr="00C35425" w:rsidRDefault="00C73D29" w:rsidP="00D35D4E">
            <w:pPr>
              <w:pStyle w:val="afe"/>
              <w:ind w:leftChars="0" w:left="0" w:firstLineChars="0" w:firstLine="0"/>
              <w:jc w:val="center"/>
              <w:rPr>
                <w:rFonts w:ascii="Times New Roman" w:hAnsi="Times New Roman"/>
                <w:sz w:val="24"/>
              </w:rPr>
            </w:pPr>
          </w:p>
        </w:tc>
        <w:tc>
          <w:tcPr>
            <w:tcW w:w="383" w:type="dxa"/>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558" w:type="dxa"/>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476" w:type="dxa"/>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709" w:type="dxa"/>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487" w:type="dxa"/>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557" w:type="dxa"/>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557" w:type="dxa"/>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525" w:type="dxa"/>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425" w:type="dxa"/>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709" w:type="dxa"/>
            <w:vAlign w:val="center"/>
          </w:tcPr>
          <w:p w:rsidR="00C73D29" w:rsidRPr="00C35425" w:rsidRDefault="00C73D29" w:rsidP="00D35D4E">
            <w:pPr>
              <w:pStyle w:val="afe"/>
              <w:ind w:leftChars="0" w:left="0" w:firstLineChars="0" w:firstLine="0"/>
              <w:jc w:val="center"/>
              <w:rPr>
                <w:rFonts w:ascii="Times New Roman" w:hAnsi="Times New Roman"/>
                <w:sz w:val="24"/>
              </w:rPr>
            </w:pPr>
          </w:p>
        </w:tc>
        <w:tc>
          <w:tcPr>
            <w:tcW w:w="571" w:type="dxa"/>
            <w:vAlign w:val="center"/>
          </w:tcPr>
          <w:p w:rsidR="00C73D29" w:rsidRPr="00C35425" w:rsidRDefault="00C73D29" w:rsidP="00D35D4E">
            <w:pPr>
              <w:pStyle w:val="afe"/>
              <w:ind w:leftChars="0" w:left="0" w:firstLineChars="0" w:firstLine="0"/>
              <w:jc w:val="center"/>
              <w:rPr>
                <w:rFonts w:ascii="Times New Roman" w:hAnsi="Times New Roman"/>
                <w:sz w:val="24"/>
              </w:rPr>
            </w:pPr>
          </w:p>
        </w:tc>
      </w:tr>
    </w:tbl>
    <w:p w:rsidR="00C73D29" w:rsidRDefault="00C73D29" w:rsidP="00C73D29">
      <w:pPr>
        <w:pStyle w:val="afe"/>
        <w:spacing w:line="440" w:lineRule="exact"/>
        <w:ind w:leftChars="395" w:left="1514" w:hangingChars="236" w:hanging="566"/>
        <w:rPr>
          <w:rFonts w:hint="eastAsia"/>
        </w:rPr>
      </w:pPr>
      <w:r w:rsidRPr="00B64933">
        <w:rPr>
          <w:rFonts w:hint="eastAsia"/>
          <w:sz w:val="24"/>
        </w:rPr>
        <w:t>＊</w:t>
      </w:r>
      <w:r w:rsidRPr="00183819">
        <w:rPr>
          <w:rFonts w:hint="eastAsia"/>
        </w:rPr>
        <w:t>特教班</w:t>
      </w:r>
      <w:r>
        <w:rPr>
          <w:rFonts w:hint="eastAsia"/>
        </w:rPr>
        <w:t>學生</w:t>
      </w:r>
      <w:r w:rsidRPr="00183819">
        <w:rPr>
          <w:rFonts w:hint="eastAsia"/>
        </w:rPr>
        <w:t>包</w:t>
      </w:r>
      <w:r>
        <w:rPr>
          <w:rFonts w:hint="eastAsia"/>
        </w:rPr>
        <w:t>語文資優班及</w:t>
      </w:r>
      <w:r w:rsidRPr="00183819">
        <w:rPr>
          <w:rFonts w:hint="eastAsia"/>
        </w:rPr>
        <w:t>分散式資源班</w:t>
      </w:r>
      <w:r>
        <w:rPr>
          <w:rFonts w:hint="eastAsia"/>
        </w:rPr>
        <w:t>(括號內人數)</w:t>
      </w:r>
    </w:p>
    <w:p w:rsidR="00C73D29" w:rsidRPr="00C31830" w:rsidRDefault="00C73D29" w:rsidP="00C73D29">
      <w:pPr>
        <w:pStyle w:val="afe"/>
        <w:spacing w:line="440" w:lineRule="exact"/>
        <w:ind w:leftChars="395" w:left="1609" w:hangingChars="236" w:hanging="661"/>
      </w:pPr>
    </w:p>
    <w:p w:rsidR="00C73D29" w:rsidRPr="00420C79" w:rsidRDefault="00C73D29" w:rsidP="00C73D29">
      <w:pPr>
        <w:pStyle w:val="afe"/>
        <w:spacing w:line="440" w:lineRule="exact"/>
        <w:ind w:leftChars="237" w:left="1132" w:hangingChars="201" w:hanging="563"/>
        <w:rPr>
          <w:rFonts w:hint="eastAsia"/>
        </w:rPr>
      </w:pPr>
      <w:r w:rsidRPr="009702C4">
        <w:rPr>
          <w:rFonts w:hint="eastAsia"/>
        </w:rPr>
        <w:t xml:space="preserve"> (四)</w:t>
      </w:r>
      <w:r w:rsidRPr="00831D01">
        <w:rPr>
          <w:rFonts w:hint="eastAsia"/>
        </w:rPr>
        <w:t xml:space="preserve"> </w:t>
      </w:r>
      <w:r>
        <w:rPr>
          <w:rFonts w:hint="eastAsia"/>
        </w:rPr>
        <w:t>105學年度</w:t>
      </w:r>
      <w:r w:rsidRPr="009702C4">
        <w:rPr>
          <w:rFonts w:hint="eastAsia"/>
        </w:rPr>
        <w:t>教職員</w:t>
      </w:r>
      <w:r>
        <w:rPr>
          <w:rFonts w:hint="eastAsia"/>
        </w:rPr>
        <w:t>工</w:t>
      </w:r>
      <w:r w:rsidRPr="009702C4">
        <w:rPr>
          <w:rFonts w:hint="eastAsia"/>
        </w:rPr>
        <w:t>：</w:t>
      </w:r>
    </w:p>
    <w:tbl>
      <w:tblPr>
        <w:tblW w:w="907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4111"/>
        <w:gridCol w:w="1701"/>
        <w:gridCol w:w="1701"/>
      </w:tblGrid>
      <w:tr w:rsidR="00C73D29" w:rsidTr="00D35D4E">
        <w:tc>
          <w:tcPr>
            <w:tcW w:w="1559"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教職員工</w:t>
            </w:r>
          </w:p>
        </w:tc>
        <w:tc>
          <w:tcPr>
            <w:tcW w:w="4111"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職稱</w:t>
            </w:r>
          </w:p>
        </w:tc>
        <w:tc>
          <w:tcPr>
            <w:tcW w:w="1701" w:type="dxa"/>
            <w:tcBorders>
              <w:righ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sidRPr="00F63D37">
              <w:rPr>
                <w:rFonts w:hint="eastAsia"/>
                <w:sz w:val="28"/>
                <w:szCs w:val="28"/>
              </w:rPr>
              <w:t>編制人數</w:t>
            </w:r>
          </w:p>
        </w:tc>
        <w:tc>
          <w:tcPr>
            <w:tcW w:w="1701" w:type="dxa"/>
            <w:tcBorders>
              <w:lef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sidRPr="00F63D37">
              <w:rPr>
                <w:rFonts w:hint="eastAsia"/>
                <w:sz w:val="28"/>
                <w:szCs w:val="28"/>
              </w:rPr>
              <w:t>實際人數</w:t>
            </w:r>
          </w:p>
        </w:tc>
      </w:tr>
      <w:tr w:rsidR="00C73D29" w:rsidTr="00D35D4E">
        <w:tc>
          <w:tcPr>
            <w:tcW w:w="1559"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正式教師</w:t>
            </w:r>
          </w:p>
        </w:tc>
        <w:tc>
          <w:tcPr>
            <w:tcW w:w="4111"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校長(園長)</w:t>
            </w:r>
          </w:p>
        </w:tc>
        <w:tc>
          <w:tcPr>
            <w:tcW w:w="1701" w:type="dxa"/>
            <w:tcBorders>
              <w:righ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sidRPr="00F63D37">
              <w:rPr>
                <w:rFonts w:hint="eastAsia"/>
                <w:sz w:val="28"/>
                <w:szCs w:val="28"/>
              </w:rPr>
              <w:t>1</w:t>
            </w:r>
          </w:p>
        </w:tc>
        <w:tc>
          <w:tcPr>
            <w:tcW w:w="1701" w:type="dxa"/>
            <w:tcBorders>
              <w:lef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sidRPr="00F63D37">
              <w:rPr>
                <w:rFonts w:hint="eastAsia"/>
                <w:sz w:val="28"/>
                <w:szCs w:val="28"/>
              </w:rPr>
              <w:t>1</w:t>
            </w:r>
          </w:p>
        </w:tc>
      </w:tr>
      <w:tr w:rsidR="00C73D29" w:rsidTr="00D35D4E">
        <w:tc>
          <w:tcPr>
            <w:tcW w:w="1559" w:type="dxa"/>
            <w:shd w:val="clear" w:color="auto" w:fill="auto"/>
          </w:tcPr>
          <w:p w:rsidR="00C73D29" w:rsidRPr="00F63D37" w:rsidRDefault="00C73D29" w:rsidP="00D35D4E">
            <w:pPr>
              <w:pStyle w:val="aff0"/>
              <w:spacing w:line="440" w:lineRule="exact"/>
              <w:ind w:left="0" w:firstLineChars="0" w:firstLine="0"/>
              <w:rPr>
                <w:sz w:val="28"/>
                <w:szCs w:val="28"/>
              </w:rPr>
            </w:pPr>
          </w:p>
        </w:tc>
        <w:tc>
          <w:tcPr>
            <w:tcW w:w="4111" w:type="dxa"/>
            <w:shd w:val="clear" w:color="auto" w:fill="auto"/>
          </w:tcPr>
          <w:p w:rsidR="00C73D29" w:rsidRPr="00F63D37" w:rsidRDefault="00C73D29" w:rsidP="00D35D4E">
            <w:pPr>
              <w:pStyle w:val="aff0"/>
              <w:spacing w:line="440" w:lineRule="exact"/>
              <w:ind w:left="0" w:rightChars="-45" w:right="-108" w:firstLineChars="0" w:firstLine="0"/>
              <w:rPr>
                <w:sz w:val="28"/>
                <w:szCs w:val="28"/>
              </w:rPr>
            </w:pPr>
            <w:r w:rsidRPr="00F63D37">
              <w:rPr>
                <w:rFonts w:hint="eastAsia"/>
                <w:sz w:val="28"/>
                <w:szCs w:val="28"/>
              </w:rPr>
              <w:t>教師(含專兼任教師、代理教師)</w:t>
            </w:r>
          </w:p>
        </w:tc>
        <w:tc>
          <w:tcPr>
            <w:tcW w:w="1701" w:type="dxa"/>
            <w:tcBorders>
              <w:righ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146</w:t>
            </w:r>
          </w:p>
        </w:tc>
        <w:tc>
          <w:tcPr>
            <w:tcW w:w="1701" w:type="dxa"/>
            <w:tcBorders>
              <w:lef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146</w:t>
            </w:r>
          </w:p>
        </w:tc>
      </w:tr>
      <w:tr w:rsidR="00C73D29" w:rsidTr="00D35D4E">
        <w:tc>
          <w:tcPr>
            <w:tcW w:w="1559" w:type="dxa"/>
            <w:shd w:val="clear" w:color="auto" w:fill="auto"/>
          </w:tcPr>
          <w:p w:rsidR="00C73D29" w:rsidRPr="00F63D37" w:rsidRDefault="00C73D29" w:rsidP="00D35D4E">
            <w:pPr>
              <w:pStyle w:val="aff0"/>
              <w:spacing w:line="440" w:lineRule="exact"/>
              <w:ind w:left="0" w:firstLineChars="0" w:firstLine="0"/>
              <w:rPr>
                <w:sz w:val="28"/>
                <w:szCs w:val="28"/>
              </w:rPr>
            </w:pPr>
          </w:p>
        </w:tc>
        <w:tc>
          <w:tcPr>
            <w:tcW w:w="4111"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幼兒園教師</w:t>
            </w:r>
          </w:p>
        </w:tc>
        <w:tc>
          <w:tcPr>
            <w:tcW w:w="1701" w:type="dxa"/>
            <w:tcBorders>
              <w:righ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c>
          <w:tcPr>
            <w:tcW w:w="1701" w:type="dxa"/>
            <w:tcBorders>
              <w:lef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r>
      <w:tr w:rsidR="00C73D29" w:rsidTr="00D35D4E">
        <w:tc>
          <w:tcPr>
            <w:tcW w:w="1559" w:type="dxa"/>
            <w:shd w:val="clear" w:color="auto" w:fill="auto"/>
          </w:tcPr>
          <w:p w:rsidR="00C73D29" w:rsidRPr="00F63D37" w:rsidRDefault="00C73D29" w:rsidP="00D35D4E">
            <w:pPr>
              <w:pStyle w:val="aff0"/>
              <w:spacing w:line="440" w:lineRule="exact"/>
              <w:ind w:left="0" w:firstLineChars="0" w:firstLine="0"/>
              <w:rPr>
                <w:sz w:val="28"/>
                <w:szCs w:val="28"/>
              </w:rPr>
            </w:pPr>
          </w:p>
        </w:tc>
        <w:tc>
          <w:tcPr>
            <w:tcW w:w="4111"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特教教師</w:t>
            </w:r>
          </w:p>
        </w:tc>
        <w:tc>
          <w:tcPr>
            <w:tcW w:w="1701" w:type="dxa"/>
            <w:tcBorders>
              <w:righ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c>
          <w:tcPr>
            <w:tcW w:w="1701" w:type="dxa"/>
            <w:tcBorders>
              <w:lef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r>
      <w:tr w:rsidR="00C73D29" w:rsidTr="00D35D4E">
        <w:tc>
          <w:tcPr>
            <w:tcW w:w="1559" w:type="dxa"/>
            <w:shd w:val="clear" w:color="auto" w:fill="auto"/>
          </w:tcPr>
          <w:p w:rsidR="00C73D29" w:rsidRPr="00F63D37" w:rsidRDefault="00C73D29" w:rsidP="00D35D4E">
            <w:pPr>
              <w:pStyle w:val="aff0"/>
              <w:spacing w:line="440" w:lineRule="exact"/>
              <w:ind w:left="0" w:firstLineChars="0" w:firstLine="0"/>
              <w:rPr>
                <w:sz w:val="28"/>
                <w:szCs w:val="28"/>
              </w:rPr>
            </w:pPr>
          </w:p>
        </w:tc>
        <w:tc>
          <w:tcPr>
            <w:tcW w:w="4111"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專任輔導教師</w:t>
            </w:r>
          </w:p>
        </w:tc>
        <w:tc>
          <w:tcPr>
            <w:tcW w:w="1701" w:type="dxa"/>
            <w:tcBorders>
              <w:righ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c>
          <w:tcPr>
            <w:tcW w:w="1701" w:type="dxa"/>
            <w:tcBorders>
              <w:lef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r>
      <w:tr w:rsidR="00C73D29" w:rsidTr="00D35D4E">
        <w:tc>
          <w:tcPr>
            <w:tcW w:w="1559"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其他教育人員</w:t>
            </w:r>
          </w:p>
        </w:tc>
        <w:tc>
          <w:tcPr>
            <w:tcW w:w="4111"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教官</w:t>
            </w:r>
          </w:p>
        </w:tc>
        <w:tc>
          <w:tcPr>
            <w:tcW w:w="1701" w:type="dxa"/>
            <w:tcBorders>
              <w:righ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9</w:t>
            </w:r>
          </w:p>
        </w:tc>
        <w:tc>
          <w:tcPr>
            <w:tcW w:w="1701" w:type="dxa"/>
            <w:tcBorders>
              <w:lef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8</w:t>
            </w:r>
          </w:p>
        </w:tc>
      </w:tr>
      <w:tr w:rsidR="00C73D29" w:rsidTr="00D35D4E">
        <w:tc>
          <w:tcPr>
            <w:tcW w:w="1559" w:type="dxa"/>
            <w:shd w:val="clear" w:color="auto" w:fill="auto"/>
          </w:tcPr>
          <w:p w:rsidR="00C73D29" w:rsidRPr="00F63D37" w:rsidRDefault="00C73D29" w:rsidP="00D35D4E">
            <w:pPr>
              <w:pStyle w:val="aff0"/>
              <w:spacing w:line="440" w:lineRule="exact"/>
              <w:ind w:left="0" w:firstLineChars="0" w:firstLine="0"/>
              <w:rPr>
                <w:sz w:val="28"/>
                <w:szCs w:val="28"/>
              </w:rPr>
            </w:pPr>
          </w:p>
        </w:tc>
        <w:tc>
          <w:tcPr>
            <w:tcW w:w="4111"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教保員</w:t>
            </w:r>
          </w:p>
        </w:tc>
        <w:tc>
          <w:tcPr>
            <w:tcW w:w="1701" w:type="dxa"/>
            <w:tcBorders>
              <w:righ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c>
          <w:tcPr>
            <w:tcW w:w="1701" w:type="dxa"/>
            <w:tcBorders>
              <w:lef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r>
      <w:tr w:rsidR="00C73D29" w:rsidTr="00D35D4E">
        <w:tc>
          <w:tcPr>
            <w:tcW w:w="1559" w:type="dxa"/>
            <w:shd w:val="clear" w:color="auto" w:fill="auto"/>
          </w:tcPr>
          <w:p w:rsidR="00C73D29" w:rsidRPr="00F63D37" w:rsidRDefault="00C73D29" w:rsidP="00D35D4E">
            <w:pPr>
              <w:pStyle w:val="aff0"/>
              <w:spacing w:line="440" w:lineRule="exact"/>
              <w:ind w:left="0" w:firstLineChars="0" w:firstLine="0"/>
              <w:rPr>
                <w:sz w:val="28"/>
                <w:szCs w:val="28"/>
              </w:rPr>
            </w:pPr>
          </w:p>
        </w:tc>
        <w:tc>
          <w:tcPr>
            <w:tcW w:w="4111"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專任運動教練</w:t>
            </w:r>
          </w:p>
        </w:tc>
        <w:tc>
          <w:tcPr>
            <w:tcW w:w="1701" w:type="dxa"/>
            <w:tcBorders>
              <w:righ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c>
          <w:tcPr>
            <w:tcW w:w="1701" w:type="dxa"/>
            <w:tcBorders>
              <w:lef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r>
      <w:tr w:rsidR="00C73D29" w:rsidTr="00D35D4E">
        <w:tc>
          <w:tcPr>
            <w:tcW w:w="1559" w:type="dxa"/>
            <w:shd w:val="clear" w:color="auto" w:fill="auto"/>
          </w:tcPr>
          <w:p w:rsidR="00C73D29" w:rsidRPr="00F63D37" w:rsidRDefault="00C73D29" w:rsidP="00D35D4E">
            <w:pPr>
              <w:pStyle w:val="aff0"/>
              <w:spacing w:line="440" w:lineRule="exact"/>
              <w:ind w:left="0" w:firstLineChars="0" w:firstLine="0"/>
              <w:rPr>
                <w:sz w:val="28"/>
                <w:szCs w:val="28"/>
              </w:rPr>
            </w:pPr>
          </w:p>
        </w:tc>
        <w:tc>
          <w:tcPr>
            <w:tcW w:w="4111"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其他(請說明：       )</w:t>
            </w:r>
          </w:p>
        </w:tc>
        <w:tc>
          <w:tcPr>
            <w:tcW w:w="1701" w:type="dxa"/>
            <w:tcBorders>
              <w:righ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c>
          <w:tcPr>
            <w:tcW w:w="1701" w:type="dxa"/>
            <w:tcBorders>
              <w:lef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r>
      <w:tr w:rsidR="00C73D29" w:rsidTr="00D35D4E">
        <w:tc>
          <w:tcPr>
            <w:tcW w:w="1559"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職員工</w:t>
            </w:r>
          </w:p>
        </w:tc>
        <w:tc>
          <w:tcPr>
            <w:tcW w:w="4111"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公務人員(</w:t>
            </w:r>
            <w:r w:rsidRPr="00F63D37">
              <w:rPr>
                <w:rFonts w:hint="eastAsia"/>
                <w:sz w:val="26"/>
                <w:szCs w:val="26"/>
              </w:rPr>
              <w:t>正式編制內支領俸(薪)给之人員</w:t>
            </w:r>
            <w:r w:rsidRPr="00F63D37">
              <w:rPr>
                <w:rFonts w:hint="eastAsia"/>
                <w:sz w:val="28"/>
                <w:szCs w:val="28"/>
              </w:rPr>
              <w:t>)</w:t>
            </w:r>
          </w:p>
        </w:tc>
        <w:tc>
          <w:tcPr>
            <w:tcW w:w="1701" w:type="dxa"/>
            <w:tcBorders>
              <w:righ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26</w:t>
            </w:r>
          </w:p>
        </w:tc>
        <w:tc>
          <w:tcPr>
            <w:tcW w:w="1701" w:type="dxa"/>
            <w:tcBorders>
              <w:lef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26</w:t>
            </w:r>
          </w:p>
        </w:tc>
      </w:tr>
      <w:tr w:rsidR="00C73D29" w:rsidTr="00D35D4E">
        <w:tc>
          <w:tcPr>
            <w:tcW w:w="1559" w:type="dxa"/>
            <w:shd w:val="clear" w:color="auto" w:fill="auto"/>
          </w:tcPr>
          <w:p w:rsidR="00C73D29" w:rsidRPr="00F63D37" w:rsidRDefault="00C73D29" w:rsidP="00D35D4E">
            <w:pPr>
              <w:pStyle w:val="aff0"/>
              <w:spacing w:line="440" w:lineRule="exact"/>
              <w:ind w:left="0" w:firstLineChars="0" w:firstLine="0"/>
              <w:rPr>
                <w:sz w:val="28"/>
                <w:szCs w:val="28"/>
              </w:rPr>
            </w:pPr>
          </w:p>
        </w:tc>
        <w:tc>
          <w:tcPr>
            <w:tcW w:w="4111"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護理師</w:t>
            </w:r>
          </w:p>
        </w:tc>
        <w:tc>
          <w:tcPr>
            <w:tcW w:w="1701" w:type="dxa"/>
            <w:tcBorders>
              <w:righ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2</w:t>
            </w:r>
          </w:p>
        </w:tc>
        <w:tc>
          <w:tcPr>
            <w:tcW w:w="1701" w:type="dxa"/>
            <w:tcBorders>
              <w:lef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2</w:t>
            </w:r>
          </w:p>
        </w:tc>
      </w:tr>
      <w:tr w:rsidR="00C73D29" w:rsidTr="00D35D4E">
        <w:tc>
          <w:tcPr>
            <w:tcW w:w="1559" w:type="dxa"/>
            <w:shd w:val="clear" w:color="auto" w:fill="auto"/>
          </w:tcPr>
          <w:p w:rsidR="00C73D29" w:rsidRPr="00F63D37" w:rsidRDefault="00C73D29" w:rsidP="00D35D4E">
            <w:pPr>
              <w:pStyle w:val="aff0"/>
              <w:spacing w:line="440" w:lineRule="exact"/>
              <w:ind w:left="0" w:firstLineChars="0" w:firstLine="0"/>
              <w:rPr>
                <w:sz w:val="28"/>
                <w:szCs w:val="28"/>
              </w:rPr>
            </w:pPr>
          </w:p>
        </w:tc>
        <w:tc>
          <w:tcPr>
            <w:tcW w:w="4111"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營養師</w:t>
            </w:r>
          </w:p>
        </w:tc>
        <w:tc>
          <w:tcPr>
            <w:tcW w:w="1701" w:type="dxa"/>
            <w:tcBorders>
              <w:righ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c>
          <w:tcPr>
            <w:tcW w:w="1701" w:type="dxa"/>
            <w:tcBorders>
              <w:lef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r>
      <w:tr w:rsidR="00C73D29" w:rsidTr="00D35D4E">
        <w:tc>
          <w:tcPr>
            <w:tcW w:w="1559" w:type="dxa"/>
            <w:shd w:val="clear" w:color="auto" w:fill="auto"/>
          </w:tcPr>
          <w:p w:rsidR="00C73D29" w:rsidRPr="00F63D37" w:rsidRDefault="00C73D29" w:rsidP="00D35D4E">
            <w:pPr>
              <w:pStyle w:val="aff0"/>
              <w:spacing w:line="440" w:lineRule="exact"/>
              <w:ind w:left="0" w:firstLineChars="0" w:firstLine="0"/>
              <w:rPr>
                <w:sz w:val="28"/>
                <w:szCs w:val="28"/>
              </w:rPr>
            </w:pPr>
          </w:p>
        </w:tc>
        <w:tc>
          <w:tcPr>
            <w:tcW w:w="4111"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警衛</w:t>
            </w:r>
          </w:p>
        </w:tc>
        <w:tc>
          <w:tcPr>
            <w:tcW w:w="1701" w:type="dxa"/>
            <w:tcBorders>
              <w:righ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c>
          <w:tcPr>
            <w:tcW w:w="1701" w:type="dxa"/>
            <w:tcBorders>
              <w:lef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r>
      <w:tr w:rsidR="00C73D29" w:rsidTr="00D35D4E">
        <w:tc>
          <w:tcPr>
            <w:tcW w:w="1559" w:type="dxa"/>
            <w:shd w:val="clear" w:color="auto" w:fill="auto"/>
          </w:tcPr>
          <w:p w:rsidR="00C73D29" w:rsidRPr="00F63D37" w:rsidRDefault="00C73D29" w:rsidP="00D35D4E">
            <w:pPr>
              <w:pStyle w:val="aff0"/>
              <w:spacing w:line="440" w:lineRule="exact"/>
              <w:ind w:left="0" w:firstLineChars="0" w:firstLine="0"/>
              <w:rPr>
                <w:sz w:val="28"/>
                <w:szCs w:val="28"/>
              </w:rPr>
            </w:pPr>
          </w:p>
        </w:tc>
        <w:tc>
          <w:tcPr>
            <w:tcW w:w="4111"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職工(技工、工友)</w:t>
            </w:r>
          </w:p>
        </w:tc>
        <w:tc>
          <w:tcPr>
            <w:tcW w:w="1701" w:type="dxa"/>
            <w:tcBorders>
              <w:righ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5</w:t>
            </w:r>
          </w:p>
        </w:tc>
        <w:tc>
          <w:tcPr>
            <w:tcW w:w="1701" w:type="dxa"/>
            <w:tcBorders>
              <w:lef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7</w:t>
            </w:r>
          </w:p>
        </w:tc>
      </w:tr>
      <w:tr w:rsidR="00C73D29" w:rsidTr="00D35D4E">
        <w:tc>
          <w:tcPr>
            <w:tcW w:w="1559" w:type="dxa"/>
            <w:shd w:val="clear" w:color="auto" w:fill="auto"/>
          </w:tcPr>
          <w:p w:rsidR="00C73D29" w:rsidRPr="00F63D37" w:rsidRDefault="00C73D29" w:rsidP="00D35D4E">
            <w:pPr>
              <w:pStyle w:val="aff0"/>
              <w:spacing w:line="440" w:lineRule="exact"/>
              <w:ind w:left="0" w:firstLineChars="0" w:firstLine="0"/>
              <w:rPr>
                <w:sz w:val="28"/>
                <w:szCs w:val="28"/>
              </w:rPr>
            </w:pPr>
          </w:p>
        </w:tc>
        <w:tc>
          <w:tcPr>
            <w:tcW w:w="4111" w:type="dxa"/>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廚工</w:t>
            </w:r>
          </w:p>
        </w:tc>
        <w:tc>
          <w:tcPr>
            <w:tcW w:w="1701" w:type="dxa"/>
            <w:tcBorders>
              <w:righ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c>
          <w:tcPr>
            <w:tcW w:w="1701" w:type="dxa"/>
            <w:tcBorders>
              <w:lef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r>
      <w:tr w:rsidR="00C73D29" w:rsidTr="00D35D4E">
        <w:tc>
          <w:tcPr>
            <w:tcW w:w="5670" w:type="dxa"/>
            <w:gridSpan w:val="2"/>
            <w:shd w:val="clear" w:color="auto" w:fill="auto"/>
          </w:tcPr>
          <w:p w:rsidR="00C73D29" w:rsidRPr="00F63D37" w:rsidRDefault="00C73D29" w:rsidP="00D35D4E">
            <w:pPr>
              <w:pStyle w:val="aff0"/>
              <w:spacing w:line="440" w:lineRule="exact"/>
              <w:ind w:left="0" w:firstLineChars="0" w:firstLine="0"/>
              <w:rPr>
                <w:sz w:val="28"/>
                <w:szCs w:val="28"/>
              </w:rPr>
            </w:pPr>
            <w:r w:rsidRPr="00F63D37">
              <w:rPr>
                <w:rFonts w:hint="eastAsia"/>
                <w:sz w:val="28"/>
                <w:szCs w:val="28"/>
              </w:rPr>
              <w:t>約聘僱或臨時人員</w:t>
            </w:r>
          </w:p>
        </w:tc>
        <w:tc>
          <w:tcPr>
            <w:tcW w:w="1701" w:type="dxa"/>
            <w:tcBorders>
              <w:righ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c>
          <w:tcPr>
            <w:tcW w:w="1701" w:type="dxa"/>
            <w:tcBorders>
              <w:left w:val="single" w:sz="4" w:space="0" w:color="auto"/>
            </w:tcBorders>
            <w:shd w:val="clear" w:color="auto" w:fill="auto"/>
          </w:tcPr>
          <w:p w:rsidR="00C73D29" w:rsidRPr="00F63D37" w:rsidRDefault="00C73D29" w:rsidP="00D35D4E">
            <w:pPr>
              <w:pStyle w:val="aff0"/>
              <w:spacing w:line="440" w:lineRule="exact"/>
              <w:ind w:left="0" w:firstLineChars="0" w:firstLine="0"/>
              <w:jc w:val="center"/>
              <w:rPr>
                <w:sz w:val="28"/>
                <w:szCs w:val="28"/>
              </w:rPr>
            </w:pPr>
            <w:r>
              <w:rPr>
                <w:rFonts w:hint="eastAsia"/>
                <w:sz w:val="28"/>
                <w:szCs w:val="28"/>
              </w:rPr>
              <w:t>0</w:t>
            </w:r>
          </w:p>
        </w:tc>
      </w:tr>
    </w:tbl>
    <w:p w:rsidR="00C73D29" w:rsidRDefault="00C73D29" w:rsidP="00C73D29">
      <w:pPr>
        <w:pStyle w:val="aff0"/>
        <w:spacing w:line="440" w:lineRule="exact"/>
        <w:ind w:left="1414" w:firstLineChars="0" w:firstLine="0"/>
        <w:rPr>
          <w:rFonts w:hint="eastAsia"/>
        </w:rPr>
      </w:pPr>
    </w:p>
    <w:p w:rsidR="00C73D29" w:rsidRDefault="00C73D29" w:rsidP="00C73D29">
      <w:pPr>
        <w:pStyle w:val="aff0"/>
        <w:spacing w:line="440" w:lineRule="exact"/>
        <w:ind w:left="1414" w:firstLineChars="0" w:firstLine="0"/>
        <w:rPr>
          <w:rFonts w:hint="eastAsia"/>
        </w:rPr>
      </w:pPr>
    </w:p>
    <w:p w:rsidR="00C73D29" w:rsidRPr="00744721" w:rsidRDefault="00C73D29" w:rsidP="00C73D29">
      <w:pPr>
        <w:pStyle w:val="afe"/>
        <w:spacing w:line="440" w:lineRule="exact"/>
        <w:ind w:leftChars="116" w:left="925" w:hangingChars="202" w:hanging="647"/>
        <w:outlineLvl w:val="1"/>
        <w:rPr>
          <w:b/>
          <w:color w:val="000000"/>
          <w:sz w:val="32"/>
          <w:szCs w:val="32"/>
        </w:rPr>
      </w:pPr>
      <w:bookmarkStart w:id="5" w:name="_Toc470700675"/>
      <w:r w:rsidRPr="00744721">
        <w:rPr>
          <w:rFonts w:hint="eastAsia"/>
          <w:b/>
          <w:color w:val="000000"/>
          <w:sz w:val="32"/>
          <w:szCs w:val="32"/>
        </w:rPr>
        <w:t>二、學校願景與目標</w:t>
      </w:r>
      <w:bookmarkEnd w:id="5"/>
    </w:p>
    <w:p w:rsidR="00C73D29" w:rsidRDefault="00C73D29" w:rsidP="00C73D29">
      <w:pPr>
        <w:pStyle w:val="afe"/>
        <w:tabs>
          <w:tab w:val="left" w:pos="1843"/>
        </w:tabs>
        <w:spacing w:line="440" w:lineRule="exact"/>
        <w:ind w:leftChars="0" w:left="1276" w:firstLineChars="0"/>
        <w:rPr>
          <w:rFonts w:hint="eastAsia"/>
        </w:rPr>
      </w:pPr>
      <w:r>
        <w:rPr>
          <w:rFonts w:hint="eastAsia"/>
        </w:rPr>
        <w:t>(一)學校願景</w:t>
      </w:r>
    </w:p>
    <w:p w:rsidR="00C73D29" w:rsidRPr="00795103" w:rsidRDefault="00C73D29" w:rsidP="00C73D29">
      <w:pPr>
        <w:adjustRightInd w:val="0"/>
        <w:snapToGrid w:val="0"/>
        <w:ind w:firstLineChars="200" w:firstLine="480"/>
        <w:jc w:val="both"/>
        <w:rPr>
          <w:rFonts w:eastAsia="標楷體"/>
        </w:rPr>
      </w:pPr>
      <w:r w:rsidRPr="00795103">
        <w:rPr>
          <w:rFonts w:eastAsia="標楷體"/>
        </w:rPr>
        <w:t>一進景美女中，象徵太陽光芒圖騰的圓形行政大樓，即掛著一副對聯：「</w:t>
      </w:r>
      <w:r w:rsidRPr="00795103">
        <w:rPr>
          <w:rFonts w:eastAsia="標楷體"/>
          <w:b/>
        </w:rPr>
        <w:t>景麗皆緣黃衫客，美名系出阿波羅</w:t>
      </w:r>
      <w:r w:rsidRPr="00795103">
        <w:rPr>
          <w:rFonts w:eastAsia="標楷體"/>
        </w:rPr>
        <w:t>」。曾在景美女中任教，著名文學家</w:t>
      </w:r>
      <w:r w:rsidRPr="00795103">
        <w:rPr>
          <w:rFonts w:eastAsia="標楷體"/>
          <w:u w:val="single"/>
        </w:rPr>
        <w:t>蕭蕭</w:t>
      </w:r>
      <w:r w:rsidRPr="00795103">
        <w:rPr>
          <w:rFonts w:eastAsia="標楷體"/>
        </w:rPr>
        <w:t>曾在《太陽神的女兒》一書中寫到：</w:t>
      </w:r>
    </w:p>
    <w:p w:rsidR="00C73D29" w:rsidRPr="00795103" w:rsidRDefault="00C73D29" w:rsidP="00C73D29">
      <w:pPr>
        <w:adjustRightInd w:val="0"/>
        <w:snapToGrid w:val="0"/>
        <w:ind w:leftChars="300" w:left="720"/>
        <w:jc w:val="both"/>
        <w:rPr>
          <w:rFonts w:eastAsia="標楷體"/>
        </w:rPr>
      </w:pPr>
      <w:r w:rsidRPr="00795103">
        <w:rPr>
          <w:rFonts w:eastAsia="標楷體"/>
          <w:bCs/>
        </w:rPr>
        <w:t>阿婆羅神，執掌日光、音樂、詩與預言的神，是陽剛之美的最高讚語，堅毅、高古，令人瞻視。穿著黃衫的女孩，她們說是太陽神的女兒，她們更有著一分女兒的至性至情，一分青春與活力，渲染著人間的溫婉，可親的美</w:t>
      </w:r>
      <w:r w:rsidRPr="00795103">
        <w:rPr>
          <w:rFonts w:eastAsia="標楷體"/>
          <w:bCs/>
        </w:rPr>
        <w:t>──</w:t>
      </w:r>
      <w:r w:rsidRPr="00795103">
        <w:rPr>
          <w:rFonts w:eastAsia="標楷體"/>
          <w:bCs/>
        </w:rPr>
        <w:t>從這裏，我發現真正「生命」的顏色，在一片天藍與草青之間。</w:t>
      </w:r>
    </w:p>
    <w:p w:rsidR="00C73D29" w:rsidRPr="00795103" w:rsidRDefault="00C73D29" w:rsidP="00C73D29">
      <w:pPr>
        <w:adjustRightInd w:val="0"/>
        <w:snapToGrid w:val="0"/>
        <w:jc w:val="both"/>
        <w:rPr>
          <w:rFonts w:eastAsia="標楷體"/>
          <w:b/>
        </w:rPr>
      </w:pPr>
      <w:r w:rsidRPr="00795103">
        <w:rPr>
          <w:rFonts w:eastAsia="標楷體"/>
        </w:rPr>
        <w:t>如果學校願景意謂著「學校理想中的美麗風景」，「景美」的「美景」，無庸置疑地正是校園中的「黃衫客」。而這份來自傳統的叮嚀，正也符應了現時教育願景的趨向</w:t>
      </w:r>
      <w:r w:rsidRPr="00795103">
        <w:rPr>
          <w:rFonts w:eastAsia="標楷體"/>
        </w:rPr>
        <w:t>──</w:t>
      </w:r>
      <w:r w:rsidRPr="00795103">
        <w:rPr>
          <w:rFonts w:eastAsia="標楷體"/>
        </w:rPr>
        <w:t>「以學生為中心」</w:t>
      </w:r>
      <w:r w:rsidRPr="00795103">
        <w:rPr>
          <w:rFonts w:eastAsia="標楷體"/>
        </w:rPr>
        <w:t>(learner-centered)</w:t>
      </w:r>
      <w:r w:rsidRPr="00795103">
        <w:rPr>
          <w:rFonts w:eastAsia="標楷體"/>
        </w:rPr>
        <w:t>。這個聚集了「太陽神女兒」的地方，我們期許它是一個</w:t>
      </w:r>
      <w:r w:rsidRPr="00795103">
        <w:rPr>
          <w:rFonts w:eastAsia="標楷體"/>
          <w:b/>
        </w:rPr>
        <w:t>「歡欣、溫馨、創新」</w:t>
      </w:r>
      <w:r w:rsidRPr="00795103">
        <w:rPr>
          <w:rFonts w:eastAsia="標楷體"/>
        </w:rPr>
        <w:t>的學習國度。所謂「歡欣、溫新、創新」即意謂</w:t>
      </w:r>
      <w:r w:rsidRPr="00795103">
        <w:rPr>
          <w:rFonts w:eastAsia="標楷體"/>
        </w:rPr>
        <w:t>――</w:t>
      </w:r>
      <w:r w:rsidRPr="00795103">
        <w:rPr>
          <w:rFonts w:eastAsia="標楷體"/>
        </w:rPr>
        <w:t>校園中的親師生都能</w:t>
      </w:r>
      <w:r w:rsidRPr="00795103">
        <w:rPr>
          <w:rFonts w:eastAsia="標楷體"/>
          <w:b/>
        </w:rPr>
        <w:t>歡欣的自我成長</w:t>
      </w:r>
      <w:r w:rsidRPr="00795103">
        <w:rPr>
          <w:rFonts w:eastAsia="標楷體"/>
        </w:rPr>
        <w:t>，彼此間有</w:t>
      </w:r>
      <w:r w:rsidRPr="00795103">
        <w:rPr>
          <w:rFonts w:eastAsia="標楷體"/>
          <w:b/>
        </w:rPr>
        <w:t>溫馨的人我互動，</w:t>
      </w:r>
      <w:r w:rsidRPr="00795103">
        <w:rPr>
          <w:rFonts w:eastAsia="標楷體"/>
        </w:rPr>
        <w:t>形成緊密的團隊</w:t>
      </w:r>
      <w:r w:rsidRPr="00795103">
        <w:rPr>
          <w:rFonts w:eastAsia="標楷體"/>
        </w:rPr>
        <w:t>(Team)</w:t>
      </w:r>
      <w:r w:rsidRPr="00795103">
        <w:rPr>
          <w:rFonts w:eastAsia="標楷體"/>
        </w:rPr>
        <w:t>之後能</w:t>
      </w:r>
      <w:r w:rsidRPr="00795103">
        <w:rPr>
          <w:rFonts w:eastAsia="標楷體"/>
          <w:b/>
        </w:rPr>
        <w:t>創新的與時俱進。從「自我」到「人我」的關注，是學習階段始終「不變」的課題；加上隨時體察「變動」的時代趨勢，一個學校才能隨時為未來提供所需人才</w:t>
      </w:r>
      <w:r w:rsidRPr="00795103">
        <w:rPr>
          <w:rFonts w:eastAsia="標楷體"/>
          <w:b/>
        </w:rPr>
        <w:t>──</w:t>
      </w:r>
      <w:r w:rsidRPr="00795103">
        <w:rPr>
          <w:rFonts w:eastAsia="標楷體"/>
          <w:b/>
        </w:rPr>
        <w:t>結合「不變」與「變化」，即是我們辦學理想：為學生打造一個永遠能迎向光明的「太陽神國度」。</w:t>
      </w:r>
    </w:p>
    <w:p w:rsidR="00C73D29" w:rsidRPr="00795103" w:rsidRDefault="00C73D29" w:rsidP="00C73D29">
      <w:pPr>
        <w:adjustRightInd w:val="0"/>
        <w:snapToGrid w:val="0"/>
        <w:rPr>
          <w:rFonts w:eastAsia="標楷體"/>
          <w:b/>
        </w:rPr>
      </w:pPr>
    </w:p>
    <w:p w:rsidR="00C73D29" w:rsidRPr="00795103" w:rsidRDefault="00C73D29" w:rsidP="00C73D29">
      <w:pPr>
        <w:adjustRightInd w:val="0"/>
        <w:snapToGrid w:val="0"/>
        <w:ind w:left="284" w:firstLineChars="236" w:firstLine="567"/>
        <w:jc w:val="center"/>
        <w:rPr>
          <w:rFonts w:eastAsia="標楷體"/>
          <w:b/>
        </w:rPr>
      </w:pPr>
      <w:r w:rsidRPr="00795103">
        <w:rPr>
          <w:rFonts w:eastAsia="標楷體"/>
          <w:b/>
        </w:rPr>
        <w:t>表一：景美女中學校願景及學生圖像對應表</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073"/>
        <w:gridCol w:w="2069"/>
        <w:gridCol w:w="1963"/>
        <w:gridCol w:w="2177"/>
      </w:tblGrid>
      <w:tr w:rsidR="00C73D29" w:rsidRPr="00795103" w:rsidTr="00D35D4E">
        <w:trPr>
          <w:jc w:val="center"/>
        </w:trPr>
        <w:tc>
          <w:tcPr>
            <w:tcW w:w="2073" w:type="dxa"/>
            <w:shd w:val="clear" w:color="auto" w:fill="F9F4B5"/>
          </w:tcPr>
          <w:p w:rsidR="00C73D29" w:rsidRPr="00795103" w:rsidRDefault="00C73D29" w:rsidP="00D35D4E">
            <w:pPr>
              <w:adjustRightInd w:val="0"/>
              <w:snapToGrid w:val="0"/>
              <w:ind w:left="2" w:hanging="2"/>
              <w:jc w:val="center"/>
              <w:rPr>
                <w:rFonts w:eastAsia="標楷體"/>
              </w:rPr>
            </w:pPr>
            <w:r w:rsidRPr="00795103">
              <w:rPr>
                <w:rFonts w:eastAsia="標楷體"/>
              </w:rPr>
              <w:t>學校圖騰</w:t>
            </w:r>
          </w:p>
        </w:tc>
        <w:tc>
          <w:tcPr>
            <w:tcW w:w="6209" w:type="dxa"/>
            <w:gridSpan w:val="3"/>
            <w:shd w:val="clear" w:color="auto" w:fill="E2EFD9"/>
            <w:vAlign w:val="center"/>
          </w:tcPr>
          <w:p w:rsidR="00C73D29" w:rsidRPr="00795103" w:rsidRDefault="00C73D29" w:rsidP="00D35D4E">
            <w:pPr>
              <w:adjustRightInd w:val="0"/>
              <w:snapToGrid w:val="0"/>
              <w:jc w:val="center"/>
              <w:rPr>
                <w:rFonts w:eastAsia="標楷體"/>
              </w:rPr>
            </w:pPr>
            <w:r w:rsidRPr="00795103">
              <w:rPr>
                <w:rFonts w:eastAsia="標楷體"/>
              </w:rPr>
              <w:t>太陽神的國度</w:t>
            </w:r>
          </w:p>
        </w:tc>
      </w:tr>
      <w:tr w:rsidR="00C73D29" w:rsidRPr="00795103" w:rsidTr="00D35D4E">
        <w:trPr>
          <w:jc w:val="center"/>
        </w:trPr>
        <w:tc>
          <w:tcPr>
            <w:tcW w:w="2073" w:type="dxa"/>
            <w:shd w:val="clear" w:color="auto" w:fill="F9F4B5"/>
          </w:tcPr>
          <w:p w:rsidR="00C73D29" w:rsidRPr="00795103" w:rsidRDefault="00C73D29" w:rsidP="00D35D4E">
            <w:pPr>
              <w:adjustRightInd w:val="0"/>
              <w:snapToGrid w:val="0"/>
              <w:ind w:left="2" w:hanging="2"/>
              <w:jc w:val="center"/>
              <w:rPr>
                <w:rFonts w:eastAsia="標楷體"/>
              </w:rPr>
            </w:pPr>
            <w:r w:rsidRPr="00795103">
              <w:rPr>
                <w:rFonts w:eastAsia="標楷體"/>
              </w:rPr>
              <w:t>學校願景</w:t>
            </w:r>
          </w:p>
        </w:tc>
        <w:tc>
          <w:tcPr>
            <w:tcW w:w="2069" w:type="dxa"/>
            <w:vAlign w:val="center"/>
          </w:tcPr>
          <w:p w:rsidR="00C73D29" w:rsidRPr="00795103" w:rsidRDefault="00C73D29" w:rsidP="00D35D4E">
            <w:pPr>
              <w:adjustRightInd w:val="0"/>
              <w:snapToGrid w:val="0"/>
              <w:jc w:val="center"/>
              <w:rPr>
                <w:rFonts w:eastAsia="標楷體"/>
              </w:rPr>
            </w:pPr>
            <w:r w:rsidRPr="00795103">
              <w:rPr>
                <w:rFonts w:eastAsia="標楷體"/>
              </w:rPr>
              <w:t>歡欣</w:t>
            </w:r>
          </w:p>
        </w:tc>
        <w:tc>
          <w:tcPr>
            <w:tcW w:w="1963" w:type="dxa"/>
            <w:vAlign w:val="center"/>
          </w:tcPr>
          <w:p w:rsidR="00C73D29" w:rsidRPr="00795103" w:rsidRDefault="00C73D29" w:rsidP="00D35D4E">
            <w:pPr>
              <w:adjustRightInd w:val="0"/>
              <w:snapToGrid w:val="0"/>
              <w:jc w:val="center"/>
              <w:rPr>
                <w:rFonts w:eastAsia="標楷體"/>
              </w:rPr>
            </w:pPr>
            <w:r w:rsidRPr="00795103">
              <w:rPr>
                <w:rFonts w:eastAsia="標楷體"/>
              </w:rPr>
              <w:t>溫馨</w:t>
            </w:r>
          </w:p>
        </w:tc>
        <w:tc>
          <w:tcPr>
            <w:tcW w:w="2177" w:type="dxa"/>
            <w:vAlign w:val="center"/>
          </w:tcPr>
          <w:p w:rsidR="00C73D29" w:rsidRPr="00795103" w:rsidRDefault="00C73D29" w:rsidP="00D35D4E">
            <w:pPr>
              <w:adjustRightInd w:val="0"/>
              <w:snapToGrid w:val="0"/>
              <w:jc w:val="center"/>
              <w:rPr>
                <w:rFonts w:eastAsia="標楷體"/>
              </w:rPr>
            </w:pPr>
            <w:r w:rsidRPr="00795103">
              <w:rPr>
                <w:rFonts w:eastAsia="標楷體"/>
              </w:rPr>
              <w:t>創新</w:t>
            </w:r>
          </w:p>
        </w:tc>
      </w:tr>
      <w:tr w:rsidR="00C73D29" w:rsidRPr="00795103" w:rsidTr="00D35D4E">
        <w:trPr>
          <w:jc w:val="center"/>
        </w:trPr>
        <w:tc>
          <w:tcPr>
            <w:tcW w:w="2073" w:type="dxa"/>
            <w:shd w:val="clear" w:color="auto" w:fill="F9F4B5"/>
          </w:tcPr>
          <w:p w:rsidR="00C73D29" w:rsidRPr="00795103" w:rsidRDefault="00C73D29" w:rsidP="00D35D4E">
            <w:pPr>
              <w:adjustRightInd w:val="0"/>
              <w:snapToGrid w:val="0"/>
              <w:ind w:left="2" w:hanging="2"/>
              <w:jc w:val="center"/>
              <w:rPr>
                <w:rFonts w:eastAsia="標楷體"/>
              </w:rPr>
            </w:pPr>
            <w:r w:rsidRPr="00795103">
              <w:rPr>
                <w:rFonts w:eastAsia="標楷體"/>
              </w:rPr>
              <w:t>學生圖像</w:t>
            </w:r>
          </w:p>
        </w:tc>
        <w:tc>
          <w:tcPr>
            <w:tcW w:w="6209" w:type="dxa"/>
            <w:gridSpan w:val="3"/>
            <w:shd w:val="clear" w:color="auto" w:fill="E2EFD9"/>
            <w:vAlign w:val="center"/>
          </w:tcPr>
          <w:p w:rsidR="00C73D29" w:rsidRPr="00795103" w:rsidRDefault="00C73D29" w:rsidP="00D35D4E">
            <w:pPr>
              <w:adjustRightInd w:val="0"/>
              <w:snapToGrid w:val="0"/>
              <w:ind w:left="149" w:hangingChars="62" w:hanging="149"/>
              <w:jc w:val="center"/>
              <w:rPr>
                <w:rFonts w:eastAsia="標楷體"/>
              </w:rPr>
            </w:pPr>
            <w:r w:rsidRPr="00795103">
              <w:rPr>
                <w:rFonts w:eastAsia="標楷體"/>
              </w:rPr>
              <w:t>太陽神的女兒</w:t>
            </w:r>
          </w:p>
        </w:tc>
      </w:tr>
      <w:tr w:rsidR="00C73D29" w:rsidRPr="00795103" w:rsidTr="00D35D4E">
        <w:trPr>
          <w:jc w:val="center"/>
        </w:trPr>
        <w:tc>
          <w:tcPr>
            <w:tcW w:w="2073" w:type="dxa"/>
            <w:shd w:val="clear" w:color="auto" w:fill="F9F4B5"/>
          </w:tcPr>
          <w:p w:rsidR="00C73D29" w:rsidRPr="00795103" w:rsidRDefault="00C73D29" w:rsidP="00D35D4E">
            <w:pPr>
              <w:adjustRightInd w:val="0"/>
              <w:snapToGrid w:val="0"/>
              <w:ind w:left="2" w:hanging="2"/>
              <w:jc w:val="center"/>
              <w:rPr>
                <w:rFonts w:eastAsia="標楷體"/>
              </w:rPr>
            </w:pPr>
            <w:r w:rsidRPr="00795103">
              <w:rPr>
                <w:rFonts w:eastAsia="標楷體"/>
              </w:rPr>
              <w:t>學生圖像價值</w:t>
            </w:r>
          </w:p>
        </w:tc>
        <w:tc>
          <w:tcPr>
            <w:tcW w:w="2069" w:type="dxa"/>
            <w:vAlign w:val="center"/>
          </w:tcPr>
          <w:p w:rsidR="00C73D29" w:rsidRPr="00795103" w:rsidRDefault="00C73D29" w:rsidP="00D35D4E">
            <w:pPr>
              <w:adjustRightInd w:val="0"/>
              <w:snapToGrid w:val="0"/>
              <w:jc w:val="center"/>
              <w:rPr>
                <w:rFonts w:eastAsia="標楷體"/>
              </w:rPr>
            </w:pPr>
            <w:r w:rsidRPr="00795103">
              <w:rPr>
                <w:rFonts w:eastAsia="標楷體"/>
              </w:rPr>
              <w:t>自我成長有自信</w:t>
            </w:r>
          </w:p>
        </w:tc>
        <w:tc>
          <w:tcPr>
            <w:tcW w:w="1963" w:type="dxa"/>
            <w:vAlign w:val="center"/>
          </w:tcPr>
          <w:p w:rsidR="00C73D29" w:rsidRPr="00795103" w:rsidRDefault="00C73D29" w:rsidP="00D35D4E">
            <w:pPr>
              <w:adjustRightInd w:val="0"/>
              <w:snapToGrid w:val="0"/>
              <w:jc w:val="center"/>
              <w:rPr>
                <w:rFonts w:eastAsia="標楷體"/>
              </w:rPr>
            </w:pPr>
            <w:r w:rsidRPr="00795103">
              <w:rPr>
                <w:rFonts w:eastAsia="標楷體"/>
              </w:rPr>
              <w:t>人我互動能合作</w:t>
            </w:r>
          </w:p>
        </w:tc>
        <w:tc>
          <w:tcPr>
            <w:tcW w:w="2177" w:type="dxa"/>
            <w:vAlign w:val="center"/>
          </w:tcPr>
          <w:p w:rsidR="00C73D29" w:rsidRPr="00795103" w:rsidRDefault="00C73D29" w:rsidP="00D35D4E">
            <w:pPr>
              <w:adjustRightInd w:val="0"/>
              <w:snapToGrid w:val="0"/>
              <w:jc w:val="center"/>
              <w:rPr>
                <w:rFonts w:eastAsia="標楷體"/>
              </w:rPr>
            </w:pPr>
            <w:r w:rsidRPr="00795103">
              <w:rPr>
                <w:rFonts w:eastAsia="標楷體"/>
              </w:rPr>
              <w:t>與時俱進具前瞻</w:t>
            </w:r>
          </w:p>
        </w:tc>
      </w:tr>
      <w:tr w:rsidR="00C73D29" w:rsidRPr="00795103" w:rsidTr="00D35D4E">
        <w:trPr>
          <w:jc w:val="center"/>
        </w:trPr>
        <w:tc>
          <w:tcPr>
            <w:tcW w:w="2073" w:type="dxa"/>
            <w:shd w:val="clear" w:color="auto" w:fill="F9F4B5"/>
          </w:tcPr>
          <w:p w:rsidR="00C73D29" w:rsidRPr="00795103" w:rsidRDefault="00C73D29" w:rsidP="00D35D4E">
            <w:pPr>
              <w:adjustRightInd w:val="0"/>
              <w:snapToGrid w:val="0"/>
              <w:ind w:left="2" w:hanging="2"/>
              <w:jc w:val="center"/>
              <w:rPr>
                <w:rFonts w:eastAsia="標楷體"/>
              </w:rPr>
            </w:pPr>
            <w:r w:rsidRPr="00795103">
              <w:rPr>
                <w:rFonts w:eastAsia="標楷體"/>
              </w:rPr>
              <w:t>學生圖像目標</w:t>
            </w:r>
          </w:p>
        </w:tc>
        <w:tc>
          <w:tcPr>
            <w:tcW w:w="2069" w:type="dxa"/>
            <w:vAlign w:val="center"/>
          </w:tcPr>
          <w:p w:rsidR="00C73D29" w:rsidRDefault="00C73D29" w:rsidP="00D35D4E">
            <w:pPr>
              <w:adjustRightInd w:val="0"/>
              <w:snapToGrid w:val="0"/>
              <w:jc w:val="center"/>
              <w:rPr>
                <w:rFonts w:eastAsia="標楷體"/>
              </w:rPr>
            </w:pPr>
            <w:r w:rsidRPr="00795103">
              <w:rPr>
                <w:rFonts w:eastAsia="標楷體"/>
              </w:rPr>
              <w:t>擁有健全品格</w:t>
            </w:r>
          </w:p>
          <w:p w:rsidR="00C73D29" w:rsidRPr="00795103" w:rsidRDefault="00C73D29" w:rsidP="00D35D4E">
            <w:pPr>
              <w:adjustRightInd w:val="0"/>
              <w:snapToGrid w:val="0"/>
              <w:jc w:val="center"/>
              <w:rPr>
                <w:rFonts w:eastAsia="標楷體" w:hint="eastAsia"/>
              </w:rPr>
            </w:pPr>
            <w:r>
              <w:rPr>
                <w:rFonts w:eastAsia="標楷體" w:hint="eastAsia"/>
              </w:rPr>
              <w:t>(</w:t>
            </w:r>
            <w:r>
              <w:rPr>
                <w:rFonts w:eastAsia="標楷體" w:hint="eastAsia"/>
              </w:rPr>
              <w:t>品格力</w:t>
            </w:r>
            <w:r>
              <w:rPr>
                <w:rFonts w:eastAsia="標楷體" w:hint="eastAsia"/>
              </w:rPr>
              <w:t>)</w:t>
            </w:r>
          </w:p>
        </w:tc>
        <w:tc>
          <w:tcPr>
            <w:tcW w:w="1963" w:type="dxa"/>
            <w:vAlign w:val="center"/>
          </w:tcPr>
          <w:p w:rsidR="00C73D29" w:rsidRDefault="00C73D29" w:rsidP="00D35D4E">
            <w:pPr>
              <w:adjustRightInd w:val="0"/>
              <w:snapToGrid w:val="0"/>
              <w:jc w:val="center"/>
              <w:rPr>
                <w:rFonts w:eastAsia="標楷體"/>
              </w:rPr>
            </w:pPr>
            <w:r>
              <w:rPr>
                <w:rFonts w:eastAsia="標楷體" w:hint="eastAsia"/>
              </w:rPr>
              <w:t>開拓</w:t>
            </w:r>
            <w:r w:rsidRPr="00795103">
              <w:rPr>
                <w:rFonts w:eastAsia="標楷體"/>
              </w:rPr>
              <w:t>全球視野</w:t>
            </w:r>
          </w:p>
          <w:p w:rsidR="00C73D29" w:rsidRPr="00795103" w:rsidRDefault="00C73D29" w:rsidP="00D35D4E">
            <w:pPr>
              <w:adjustRightInd w:val="0"/>
              <w:snapToGrid w:val="0"/>
              <w:jc w:val="center"/>
              <w:rPr>
                <w:rFonts w:eastAsia="標楷體" w:hint="eastAsia"/>
              </w:rPr>
            </w:pPr>
            <w:r>
              <w:rPr>
                <w:rFonts w:eastAsia="標楷體" w:hint="eastAsia"/>
              </w:rPr>
              <w:t>(</w:t>
            </w:r>
            <w:r>
              <w:rPr>
                <w:rFonts w:eastAsia="標楷體" w:hint="eastAsia"/>
              </w:rPr>
              <w:t>國際力</w:t>
            </w:r>
            <w:r>
              <w:rPr>
                <w:rFonts w:eastAsia="標楷體" w:hint="eastAsia"/>
              </w:rPr>
              <w:t>)</w:t>
            </w:r>
          </w:p>
        </w:tc>
        <w:tc>
          <w:tcPr>
            <w:tcW w:w="2177" w:type="dxa"/>
            <w:vAlign w:val="center"/>
          </w:tcPr>
          <w:p w:rsidR="00C73D29" w:rsidRDefault="00C73D29" w:rsidP="00D35D4E">
            <w:pPr>
              <w:adjustRightInd w:val="0"/>
              <w:snapToGrid w:val="0"/>
              <w:jc w:val="center"/>
              <w:rPr>
                <w:rFonts w:eastAsia="標楷體"/>
              </w:rPr>
            </w:pPr>
            <w:r>
              <w:rPr>
                <w:rFonts w:eastAsia="標楷體" w:hint="eastAsia"/>
              </w:rPr>
              <w:t>面對未來學習</w:t>
            </w:r>
          </w:p>
          <w:p w:rsidR="00C73D29" w:rsidRPr="00795103" w:rsidRDefault="00C73D29" w:rsidP="00D35D4E">
            <w:pPr>
              <w:adjustRightInd w:val="0"/>
              <w:snapToGrid w:val="0"/>
              <w:jc w:val="center"/>
              <w:rPr>
                <w:rFonts w:eastAsia="標楷體" w:hint="eastAsia"/>
              </w:rPr>
            </w:pPr>
            <w:r>
              <w:rPr>
                <w:rFonts w:eastAsia="標楷體" w:hint="eastAsia"/>
              </w:rPr>
              <w:t>(</w:t>
            </w:r>
            <w:r>
              <w:rPr>
                <w:rFonts w:eastAsia="標楷體" w:hint="eastAsia"/>
              </w:rPr>
              <w:t>學習力</w:t>
            </w:r>
            <w:r>
              <w:rPr>
                <w:rFonts w:eastAsia="標楷體" w:hint="eastAsia"/>
              </w:rPr>
              <w:t>)</w:t>
            </w:r>
          </w:p>
        </w:tc>
      </w:tr>
      <w:tr w:rsidR="00C73D29" w:rsidRPr="00795103" w:rsidTr="00D35D4E">
        <w:trPr>
          <w:jc w:val="center"/>
        </w:trPr>
        <w:tc>
          <w:tcPr>
            <w:tcW w:w="2073" w:type="dxa"/>
            <w:shd w:val="clear" w:color="auto" w:fill="F9F4B5"/>
            <w:vAlign w:val="center"/>
          </w:tcPr>
          <w:p w:rsidR="00C73D29" w:rsidRPr="00795103" w:rsidRDefault="00C73D29" w:rsidP="00D35D4E">
            <w:pPr>
              <w:adjustRightInd w:val="0"/>
              <w:snapToGrid w:val="0"/>
              <w:ind w:left="2" w:hanging="2"/>
              <w:jc w:val="center"/>
              <w:rPr>
                <w:rFonts w:eastAsia="標楷體"/>
              </w:rPr>
            </w:pPr>
            <w:r w:rsidRPr="00795103">
              <w:rPr>
                <w:rFonts w:eastAsia="標楷體"/>
              </w:rPr>
              <w:t>學習主軸</w:t>
            </w:r>
          </w:p>
        </w:tc>
        <w:tc>
          <w:tcPr>
            <w:tcW w:w="2069" w:type="dxa"/>
          </w:tcPr>
          <w:p w:rsidR="00C73D29" w:rsidRPr="00795103" w:rsidRDefault="00C73D29" w:rsidP="00D35D4E">
            <w:pPr>
              <w:adjustRightInd w:val="0"/>
              <w:snapToGrid w:val="0"/>
              <w:jc w:val="center"/>
              <w:rPr>
                <w:rFonts w:eastAsia="標楷體"/>
              </w:rPr>
            </w:pPr>
            <w:r w:rsidRPr="00795103">
              <w:rPr>
                <w:rFonts w:eastAsia="標楷體"/>
              </w:rPr>
              <w:t>學會追求知識</w:t>
            </w:r>
            <w:r w:rsidRPr="00795103">
              <w:rPr>
                <w:rFonts w:eastAsia="標楷體"/>
              </w:rPr>
              <w:t>(learning to know)</w:t>
            </w:r>
          </w:p>
          <w:p w:rsidR="00C73D29" w:rsidRPr="00795103" w:rsidRDefault="00C73D29" w:rsidP="00D35D4E">
            <w:pPr>
              <w:adjustRightInd w:val="0"/>
              <w:snapToGrid w:val="0"/>
              <w:jc w:val="center"/>
              <w:rPr>
                <w:rFonts w:eastAsia="標楷體"/>
              </w:rPr>
            </w:pPr>
            <w:r w:rsidRPr="00795103">
              <w:rPr>
                <w:rFonts w:eastAsia="標楷體"/>
              </w:rPr>
              <w:t>學會做事</w:t>
            </w:r>
            <w:r w:rsidRPr="00795103">
              <w:rPr>
                <w:rFonts w:eastAsia="標楷體"/>
              </w:rPr>
              <w:t xml:space="preserve">  (learning to do)</w:t>
            </w:r>
          </w:p>
        </w:tc>
        <w:tc>
          <w:tcPr>
            <w:tcW w:w="1963" w:type="dxa"/>
          </w:tcPr>
          <w:p w:rsidR="00C73D29" w:rsidRPr="00795103" w:rsidRDefault="00C73D29" w:rsidP="00D35D4E">
            <w:pPr>
              <w:adjustRightInd w:val="0"/>
              <w:snapToGrid w:val="0"/>
              <w:jc w:val="center"/>
              <w:rPr>
                <w:rFonts w:eastAsia="標楷體"/>
              </w:rPr>
            </w:pPr>
            <w:r w:rsidRPr="00795103">
              <w:rPr>
                <w:rFonts w:eastAsia="標楷體"/>
              </w:rPr>
              <w:t>學會與人相處</w:t>
            </w:r>
            <w:r w:rsidRPr="00795103">
              <w:rPr>
                <w:rFonts w:eastAsia="標楷體"/>
              </w:rPr>
              <w:t>(learning to live together)</w:t>
            </w:r>
          </w:p>
        </w:tc>
        <w:tc>
          <w:tcPr>
            <w:tcW w:w="2177" w:type="dxa"/>
          </w:tcPr>
          <w:p w:rsidR="00C73D29" w:rsidRPr="00795103" w:rsidRDefault="00C73D29" w:rsidP="00D35D4E">
            <w:pPr>
              <w:adjustRightInd w:val="0"/>
              <w:snapToGrid w:val="0"/>
              <w:jc w:val="center"/>
              <w:rPr>
                <w:rFonts w:eastAsia="標楷體"/>
              </w:rPr>
            </w:pPr>
            <w:r w:rsidRPr="00795103">
              <w:rPr>
                <w:rFonts w:eastAsia="標楷體"/>
              </w:rPr>
              <w:t>學會發展</w:t>
            </w:r>
          </w:p>
          <w:p w:rsidR="00C73D29" w:rsidRPr="00795103" w:rsidRDefault="00C73D29" w:rsidP="00D35D4E">
            <w:pPr>
              <w:adjustRightInd w:val="0"/>
              <w:snapToGrid w:val="0"/>
              <w:jc w:val="center"/>
              <w:rPr>
                <w:rFonts w:eastAsia="標楷體"/>
              </w:rPr>
            </w:pPr>
            <w:r w:rsidRPr="00795103">
              <w:rPr>
                <w:rFonts w:eastAsia="標楷體"/>
              </w:rPr>
              <w:t>(learning to be)</w:t>
            </w:r>
          </w:p>
          <w:p w:rsidR="00C73D29" w:rsidRPr="00795103" w:rsidRDefault="00C73D29" w:rsidP="00D35D4E">
            <w:pPr>
              <w:adjustRightInd w:val="0"/>
              <w:snapToGrid w:val="0"/>
              <w:jc w:val="center"/>
              <w:rPr>
                <w:rFonts w:eastAsia="標楷體"/>
              </w:rPr>
            </w:pPr>
            <w:r w:rsidRPr="00795103">
              <w:rPr>
                <w:rFonts w:eastAsia="標楷體"/>
              </w:rPr>
              <w:t>學會改變</w:t>
            </w:r>
          </w:p>
          <w:p w:rsidR="00C73D29" w:rsidRPr="00795103" w:rsidRDefault="00C73D29" w:rsidP="00D35D4E">
            <w:pPr>
              <w:adjustRightInd w:val="0"/>
              <w:snapToGrid w:val="0"/>
              <w:jc w:val="center"/>
              <w:rPr>
                <w:rFonts w:eastAsia="標楷體"/>
              </w:rPr>
            </w:pPr>
            <w:r w:rsidRPr="00795103">
              <w:rPr>
                <w:rFonts w:eastAsia="標楷體"/>
              </w:rPr>
              <w:t>(learning to change)</w:t>
            </w:r>
          </w:p>
        </w:tc>
      </w:tr>
    </w:tbl>
    <w:p w:rsidR="00C73D29" w:rsidRPr="00795103" w:rsidRDefault="00C73D29" w:rsidP="00C73D29">
      <w:pPr>
        <w:adjustRightInd w:val="0"/>
        <w:snapToGrid w:val="0"/>
        <w:rPr>
          <w:rFonts w:eastAsia="標楷體"/>
          <w:b/>
        </w:rPr>
      </w:pPr>
    </w:p>
    <w:p w:rsidR="00C73D29" w:rsidRPr="00795103" w:rsidRDefault="00C73D29" w:rsidP="00C73D29">
      <w:pPr>
        <w:adjustRightInd w:val="0"/>
        <w:snapToGrid w:val="0"/>
        <w:ind w:firstLineChars="200" w:firstLine="480"/>
        <w:jc w:val="both"/>
        <w:rPr>
          <w:rFonts w:eastAsia="標楷體"/>
        </w:rPr>
      </w:pPr>
      <w:r w:rsidRPr="00795103">
        <w:rPr>
          <w:rFonts w:eastAsia="標楷體"/>
        </w:rPr>
        <w:t>UNESCO</w:t>
      </w:r>
      <w:r w:rsidRPr="00795103">
        <w:rPr>
          <w:rFonts w:eastAsia="標楷體"/>
        </w:rPr>
        <w:t>聯合國教育科學文化組織</w:t>
      </w:r>
      <w:r w:rsidRPr="00795103">
        <w:rPr>
          <w:rFonts w:eastAsia="標楷體"/>
        </w:rPr>
        <w:t>(United Nations Education Science Culture of Organization) 1996</w:t>
      </w:r>
      <w:r w:rsidRPr="00795103">
        <w:rPr>
          <w:rFonts w:eastAsia="標楷體"/>
        </w:rPr>
        <w:t>年出版</w:t>
      </w:r>
      <w:r w:rsidRPr="00795103">
        <w:rPr>
          <w:rFonts w:eastAsia="標楷體"/>
        </w:rPr>
        <w:t>:</w:t>
      </w:r>
      <w:r w:rsidRPr="00795103">
        <w:rPr>
          <w:rFonts w:eastAsia="標楷體"/>
        </w:rPr>
        <w:t>《學習：內在的財富》</w:t>
      </w:r>
      <w:r w:rsidRPr="00795103">
        <w:rPr>
          <w:rFonts w:eastAsia="標楷體"/>
        </w:rPr>
        <w:t>(Learning :  the Tresure Within)</w:t>
      </w:r>
      <w:r w:rsidRPr="00795103">
        <w:rPr>
          <w:rFonts w:eastAsia="標楷體"/>
        </w:rPr>
        <w:t>一書中提到學習的四大主軸與「生活素養」息息相關：</w:t>
      </w:r>
      <w:r w:rsidRPr="00795103">
        <w:rPr>
          <w:rFonts w:eastAsia="標楷體"/>
        </w:rPr>
        <w:t xml:space="preserve"> 1.</w:t>
      </w:r>
      <w:r w:rsidRPr="00795103">
        <w:rPr>
          <w:rFonts w:eastAsia="標楷體"/>
        </w:rPr>
        <w:t>學會與人相處</w:t>
      </w:r>
      <w:r w:rsidRPr="00795103">
        <w:rPr>
          <w:rFonts w:eastAsia="標楷體"/>
        </w:rPr>
        <w:t>(learning to live together) 2.</w:t>
      </w:r>
      <w:r w:rsidRPr="00795103">
        <w:rPr>
          <w:rFonts w:eastAsia="標楷體"/>
        </w:rPr>
        <w:t>學會追求知識</w:t>
      </w:r>
      <w:r w:rsidRPr="00795103">
        <w:rPr>
          <w:rFonts w:eastAsia="標楷體"/>
        </w:rPr>
        <w:t>(learning to know) 3.</w:t>
      </w:r>
      <w:r w:rsidRPr="00795103">
        <w:rPr>
          <w:rFonts w:eastAsia="標楷體"/>
        </w:rPr>
        <w:t>學會做事</w:t>
      </w:r>
      <w:r w:rsidRPr="00795103">
        <w:rPr>
          <w:rFonts w:eastAsia="標楷體"/>
        </w:rPr>
        <w:t xml:space="preserve"> (learning to do) 4.</w:t>
      </w:r>
      <w:r w:rsidRPr="00795103">
        <w:rPr>
          <w:rFonts w:eastAsia="標楷體"/>
        </w:rPr>
        <w:t>學會發展</w:t>
      </w:r>
      <w:r w:rsidRPr="00795103">
        <w:rPr>
          <w:rFonts w:eastAsia="標楷體"/>
        </w:rPr>
        <w:t>(learning to be)</w:t>
      </w:r>
      <w:r w:rsidRPr="00795103">
        <w:rPr>
          <w:rFonts w:eastAsia="標楷體"/>
        </w:rPr>
        <w:t>。</w:t>
      </w:r>
      <w:r w:rsidRPr="00795103">
        <w:rPr>
          <w:rFonts w:eastAsia="標楷體"/>
        </w:rPr>
        <w:t>2003</w:t>
      </w:r>
      <w:r w:rsidRPr="00795103">
        <w:rPr>
          <w:rFonts w:eastAsia="標楷體"/>
        </w:rPr>
        <w:t>年出版《開發寶藏</w:t>
      </w:r>
      <w:r w:rsidRPr="00795103">
        <w:rPr>
          <w:rFonts w:eastAsia="標楷體"/>
        </w:rPr>
        <w:t>:</w:t>
      </w:r>
      <w:r w:rsidRPr="00795103">
        <w:rPr>
          <w:rFonts w:eastAsia="標楷體"/>
        </w:rPr>
        <w:t>願景與策略》加上了</w:t>
      </w:r>
      <w:r w:rsidRPr="00795103">
        <w:rPr>
          <w:rFonts w:eastAsia="標楷體"/>
        </w:rPr>
        <w:t xml:space="preserve"> 5.</w:t>
      </w:r>
      <w:r w:rsidRPr="00795103">
        <w:rPr>
          <w:rFonts w:eastAsia="標楷體"/>
        </w:rPr>
        <w:t>學會改變</w:t>
      </w:r>
      <w:r w:rsidRPr="00795103">
        <w:rPr>
          <w:rFonts w:eastAsia="標楷體"/>
        </w:rPr>
        <w:t>(learning to change)</w:t>
      </w:r>
      <w:r w:rsidRPr="00795103">
        <w:rPr>
          <w:rFonts w:eastAsia="標楷體"/>
        </w:rPr>
        <w:t>。我們認為這樣的學習主軸，依然</w:t>
      </w:r>
      <w:r w:rsidRPr="00795103">
        <w:rPr>
          <w:rFonts w:eastAsia="標楷體"/>
        </w:rPr>
        <w:lastRenderedPageBreak/>
        <w:t>有其未來性。根據學校願景與學習主軸的指引，我們認為要培養出對未來社會有所貢獻的人才，將是以下三種學生圖像，及其價值、精神與內涵</w:t>
      </w:r>
      <w:r w:rsidRPr="00795103">
        <w:rPr>
          <w:rFonts w:eastAsia="標楷體"/>
        </w:rPr>
        <w:t>:</w:t>
      </w:r>
    </w:p>
    <w:p w:rsidR="00C73D29" w:rsidRPr="00795103" w:rsidRDefault="00C73D29" w:rsidP="00C73D29">
      <w:pPr>
        <w:adjustRightInd w:val="0"/>
        <w:snapToGrid w:val="0"/>
        <w:jc w:val="both"/>
        <w:rPr>
          <w:rFonts w:eastAsia="標楷體"/>
          <w:b/>
        </w:rPr>
      </w:pPr>
      <w:r w:rsidRPr="00795103">
        <w:rPr>
          <w:rFonts w:eastAsia="標楷體"/>
          <w:b/>
        </w:rPr>
        <w:t>(1)</w:t>
      </w:r>
      <w:r w:rsidRPr="00795103">
        <w:rPr>
          <w:rFonts w:eastAsia="標楷體"/>
          <w:b/>
        </w:rPr>
        <w:t>「自我成長有自信」的太陽神女兒：擁有健全品格</w:t>
      </w:r>
    </w:p>
    <w:p w:rsidR="00C73D29" w:rsidRDefault="00C73D29" w:rsidP="00C73D29">
      <w:pPr>
        <w:adjustRightInd w:val="0"/>
        <w:snapToGrid w:val="0"/>
        <w:ind w:firstLine="426"/>
        <w:jc w:val="both"/>
        <w:rPr>
          <w:rFonts w:eastAsia="標楷體"/>
        </w:rPr>
      </w:pPr>
      <w:r w:rsidRPr="00795103">
        <w:rPr>
          <w:rFonts w:eastAsia="標楷體"/>
        </w:rPr>
        <w:t>一個理想的學習環境，應是「成就每一個孩子」，讓每一個學生能從認識自己、悅納自己中開始成長，在「知識」與「做事」中找到自信，使學生能在歡欣中學習，在學習中感受歡欣，此即是協助孩子建立健全完整的「品格價值觀」</w:t>
      </w:r>
      <w:r>
        <w:rPr>
          <w:rFonts w:eastAsia="標楷體" w:hint="eastAsia"/>
        </w:rPr>
        <w:t>。其中包含三項能力指標：</w:t>
      </w:r>
    </w:p>
    <w:p w:rsidR="00C73D29" w:rsidRPr="009C7CD0" w:rsidRDefault="00C73D29" w:rsidP="00C73D29">
      <w:pPr>
        <w:adjustRightInd w:val="0"/>
        <w:snapToGrid w:val="0"/>
        <w:ind w:leftChars="100" w:left="240"/>
        <w:jc w:val="both"/>
        <w:rPr>
          <w:rFonts w:eastAsia="標楷體" w:hint="eastAsia"/>
        </w:rPr>
      </w:pPr>
      <w:r w:rsidRPr="009C7CD0">
        <w:rPr>
          <w:rFonts w:eastAsia="標楷體" w:hint="eastAsia"/>
        </w:rPr>
        <w:t>1-1</w:t>
      </w:r>
      <w:r w:rsidRPr="009C7CD0">
        <w:rPr>
          <w:rFonts w:eastAsia="標楷體" w:hint="eastAsia"/>
        </w:rPr>
        <w:t>確立個人價值</w:t>
      </w:r>
    </w:p>
    <w:p w:rsidR="00C73D29" w:rsidRPr="009C7CD0" w:rsidRDefault="00C73D29" w:rsidP="00C73D29">
      <w:pPr>
        <w:adjustRightInd w:val="0"/>
        <w:snapToGrid w:val="0"/>
        <w:ind w:leftChars="100" w:left="240"/>
        <w:jc w:val="both"/>
        <w:rPr>
          <w:rFonts w:eastAsia="標楷體" w:hint="eastAsia"/>
        </w:rPr>
      </w:pPr>
      <w:r w:rsidRPr="009C7CD0">
        <w:rPr>
          <w:rFonts w:eastAsia="標楷體" w:hint="eastAsia"/>
        </w:rPr>
        <w:t>1-2</w:t>
      </w:r>
      <w:r w:rsidRPr="009C7CD0">
        <w:rPr>
          <w:rFonts w:eastAsia="標楷體" w:hint="eastAsia"/>
        </w:rPr>
        <w:t>樂於溝通合作</w:t>
      </w:r>
    </w:p>
    <w:p w:rsidR="00C73D29" w:rsidRPr="00795103" w:rsidRDefault="00C73D29" w:rsidP="00C73D29">
      <w:pPr>
        <w:adjustRightInd w:val="0"/>
        <w:snapToGrid w:val="0"/>
        <w:ind w:leftChars="100" w:left="240"/>
        <w:jc w:val="both"/>
        <w:rPr>
          <w:rFonts w:eastAsia="標楷體" w:hint="eastAsia"/>
        </w:rPr>
      </w:pPr>
      <w:r w:rsidRPr="009C7CD0">
        <w:rPr>
          <w:rFonts w:eastAsia="標楷體" w:hint="eastAsia"/>
        </w:rPr>
        <w:t>1-3</w:t>
      </w:r>
      <w:r w:rsidRPr="009C7CD0">
        <w:rPr>
          <w:rFonts w:eastAsia="標楷體" w:hint="eastAsia"/>
        </w:rPr>
        <w:t>實踐社會責任</w:t>
      </w:r>
    </w:p>
    <w:p w:rsidR="00C73D29" w:rsidRPr="00795103" w:rsidRDefault="00C73D29" w:rsidP="00C73D29">
      <w:pPr>
        <w:adjustRightInd w:val="0"/>
        <w:snapToGrid w:val="0"/>
        <w:jc w:val="both"/>
        <w:rPr>
          <w:rFonts w:eastAsia="標楷體"/>
          <w:b/>
        </w:rPr>
      </w:pPr>
      <w:r w:rsidRPr="00795103">
        <w:rPr>
          <w:rFonts w:eastAsia="標楷體"/>
          <w:b/>
        </w:rPr>
        <w:t>(2)</w:t>
      </w:r>
      <w:r w:rsidRPr="00795103">
        <w:rPr>
          <w:rFonts w:eastAsia="標楷體"/>
          <w:b/>
        </w:rPr>
        <w:t>「人我互動能合作」的太陽神女兒：開拓全球視野</w:t>
      </w:r>
    </w:p>
    <w:p w:rsidR="00C73D29" w:rsidRPr="00795103" w:rsidRDefault="00C73D29" w:rsidP="00C73D29">
      <w:pPr>
        <w:adjustRightInd w:val="0"/>
        <w:snapToGrid w:val="0"/>
        <w:ind w:firstLineChars="177" w:firstLine="425"/>
        <w:jc w:val="both"/>
        <w:rPr>
          <w:rFonts w:eastAsia="標楷體" w:hint="eastAsia"/>
        </w:rPr>
      </w:pPr>
      <w:r w:rsidRPr="00795103">
        <w:rPr>
          <w:rFonts w:eastAsia="標楷體"/>
        </w:rPr>
        <w:t>學生進入學校學習，除了個體探索天賦、建立品格之外，他必須學習成為「社會人」</w:t>
      </w:r>
      <w:r w:rsidRPr="00795103">
        <w:rPr>
          <w:rFonts w:eastAsia="標楷體"/>
        </w:rPr>
        <w:t>──</w:t>
      </w:r>
      <w:r w:rsidRPr="00795103">
        <w:rPr>
          <w:rFonts w:eastAsia="標楷體"/>
        </w:rPr>
        <w:t>甚至透過網路</w:t>
      </w:r>
      <w:r w:rsidRPr="00795103">
        <w:rPr>
          <w:rFonts w:eastAsia="標楷體"/>
        </w:rPr>
        <w:t>(internet)</w:t>
      </w:r>
      <w:r w:rsidRPr="00795103">
        <w:rPr>
          <w:rFonts w:eastAsia="標楷體"/>
        </w:rPr>
        <w:t>連結，已達到「跨界</w:t>
      </w:r>
      <w:r w:rsidRPr="00795103">
        <w:rPr>
          <w:rFonts w:eastAsia="標楷體"/>
        </w:rPr>
        <w:t>/</w:t>
      </w:r>
      <w:r w:rsidRPr="00795103">
        <w:rPr>
          <w:rFonts w:eastAsia="標楷體"/>
        </w:rPr>
        <w:t>無界」的「全球公民」，所以學生須學會與人相處，與人合作，在更為密集、繁複與廣大的人我互動中展現自我價值。我們期待學生，不只是被動成為「社會人」，而是一個「有溫度」的「全球人」，擁</w:t>
      </w:r>
      <w:r>
        <w:rPr>
          <w:rFonts w:eastAsia="標楷體"/>
        </w:rPr>
        <w:t>有全球視野的觀照能力，主動承擔責任，願意合作分享。其</w:t>
      </w:r>
      <w:r>
        <w:rPr>
          <w:rFonts w:eastAsia="標楷體" w:hint="eastAsia"/>
        </w:rPr>
        <w:t>中包含三項能力指標：</w:t>
      </w:r>
    </w:p>
    <w:p w:rsidR="00C73D29" w:rsidRPr="009C7CD0" w:rsidRDefault="00C73D29" w:rsidP="00C73D29">
      <w:pPr>
        <w:ind w:leftChars="100" w:left="240"/>
        <w:jc w:val="both"/>
        <w:rPr>
          <w:rFonts w:eastAsia="標楷體"/>
        </w:rPr>
      </w:pPr>
      <w:r w:rsidRPr="009C7CD0">
        <w:rPr>
          <w:rFonts w:eastAsia="標楷體"/>
        </w:rPr>
        <w:t>2-1</w:t>
      </w:r>
      <w:r w:rsidRPr="009C7CD0">
        <w:rPr>
          <w:rFonts w:eastAsia="標楷體" w:hint="eastAsia"/>
        </w:rPr>
        <w:t>尊重多元文化</w:t>
      </w:r>
    </w:p>
    <w:p w:rsidR="00C73D29" w:rsidRPr="009C7CD0" w:rsidRDefault="00C73D29" w:rsidP="00C73D29">
      <w:pPr>
        <w:ind w:leftChars="100" w:left="240"/>
        <w:jc w:val="both"/>
        <w:rPr>
          <w:rFonts w:eastAsia="標楷體"/>
        </w:rPr>
      </w:pPr>
      <w:r w:rsidRPr="009C7CD0">
        <w:rPr>
          <w:rFonts w:eastAsia="標楷體"/>
        </w:rPr>
        <w:t>2-2</w:t>
      </w:r>
      <w:r w:rsidRPr="009C7CD0">
        <w:rPr>
          <w:rFonts w:eastAsia="標楷體" w:hint="eastAsia"/>
        </w:rPr>
        <w:t>參與國際互動</w:t>
      </w:r>
    </w:p>
    <w:p w:rsidR="00C73D29" w:rsidRPr="009C7CD0" w:rsidRDefault="00C73D29" w:rsidP="00C73D29">
      <w:pPr>
        <w:adjustRightInd w:val="0"/>
        <w:snapToGrid w:val="0"/>
        <w:ind w:leftChars="100" w:left="389" w:hangingChars="62" w:hanging="149"/>
        <w:jc w:val="both"/>
        <w:rPr>
          <w:rFonts w:eastAsia="標楷體"/>
        </w:rPr>
      </w:pPr>
      <w:r w:rsidRPr="009C7CD0">
        <w:rPr>
          <w:rFonts w:eastAsia="標楷體"/>
        </w:rPr>
        <w:t>2-3</w:t>
      </w:r>
      <w:r w:rsidRPr="009C7CD0">
        <w:rPr>
          <w:rFonts w:eastAsia="標楷體" w:hint="eastAsia"/>
        </w:rPr>
        <w:t>理解全球趨勢</w:t>
      </w:r>
    </w:p>
    <w:p w:rsidR="00C73D29" w:rsidRPr="00795103" w:rsidRDefault="00C73D29" w:rsidP="00C73D29">
      <w:pPr>
        <w:adjustRightInd w:val="0"/>
        <w:snapToGrid w:val="0"/>
        <w:ind w:left="149" w:hangingChars="62" w:hanging="149"/>
        <w:jc w:val="both"/>
        <w:rPr>
          <w:rFonts w:eastAsia="標楷體" w:hint="eastAsia"/>
          <w:b/>
        </w:rPr>
      </w:pPr>
      <w:r w:rsidRPr="00795103">
        <w:rPr>
          <w:rFonts w:eastAsia="標楷體"/>
          <w:b/>
        </w:rPr>
        <w:t>(3)</w:t>
      </w:r>
      <w:r>
        <w:rPr>
          <w:rFonts w:eastAsia="標楷體"/>
          <w:b/>
        </w:rPr>
        <w:t>「與時俱進具前瞻」的太陽神女兒：</w:t>
      </w:r>
      <w:r>
        <w:rPr>
          <w:rFonts w:eastAsia="標楷體" w:hint="eastAsia"/>
          <w:b/>
        </w:rPr>
        <w:t>面對未來學習</w:t>
      </w:r>
    </w:p>
    <w:p w:rsidR="00C73D29" w:rsidRDefault="00C73D29" w:rsidP="00C73D29">
      <w:pPr>
        <w:pStyle w:val="af4"/>
        <w:adjustRightInd w:val="0"/>
        <w:snapToGrid w:val="0"/>
        <w:ind w:firstLineChars="200" w:firstLine="480"/>
        <w:rPr>
          <w:rFonts w:ascii="Times New Roman" w:eastAsia="標楷體" w:hAnsi="Times New Roman" w:hint="eastAsia"/>
          <w:szCs w:val="24"/>
        </w:rPr>
      </w:pPr>
      <w:r w:rsidRPr="00795103">
        <w:rPr>
          <w:rFonts w:ascii="Times New Roman" w:eastAsia="標楷體" w:hAnsi="Times New Roman"/>
          <w:szCs w:val="24"/>
        </w:rPr>
        <w:t>學生具備了自我知識、實踐工夫與人際互動後，他的最大任務即是「面對未來」。而「未來」，最大的特質即是「變動」，換言之，學生還必須配備有面對「變動」的能力，我們認為此能力即是「</w:t>
      </w:r>
      <w:r>
        <w:rPr>
          <w:rFonts w:ascii="Times New Roman" w:eastAsia="標楷體" w:hAnsi="Times New Roman" w:hint="eastAsia"/>
          <w:szCs w:val="24"/>
        </w:rPr>
        <w:t>未來學習的能力</w:t>
      </w:r>
      <w:r w:rsidRPr="00795103">
        <w:rPr>
          <w:rFonts w:ascii="Times New Roman" w:eastAsia="標楷體" w:hAnsi="Times New Roman"/>
          <w:szCs w:val="24"/>
        </w:rPr>
        <w:t>」。</w:t>
      </w:r>
      <w:r>
        <w:rPr>
          <w:rFonts w:ascii="Times New Roman" w:eastAsia="標楷體" w:hAnsi="Times New Roman" w:hint="eastAsia"/>
          <w:szCs w:val="24"/>
        </w:rPr>
        <w:t>面對未來學習的能力</w:t>
      </w:r>
      <w:r>
        <w:rPr>
          <w:rFonts w:ascii="Times New Roman" w:eastAsia="標楷體" w:hAnsi="Times New Roman"/>
          <w:szCs w:val="24"/>
        </w:rPr>
        <w:t>，即是</w:t>
      </w:r>
      <w:r>
        <w:rPr>
          <w:rFonts w:ascii="Times New Roman" w:eastAsia="標楷體" w:hAnsi="Times New Roman" w:hint="eastAsia"/>
          <w:szCs w:val="24"/>
        </w:rPr>
        <w:t>積極迎向</w:t>
      </w:r>
      <w:r>
        <w:rPr>
          <w:rFonts w:ascii="Times New Roman" w:eastAsia="標楷體" w:hAnsi="Times New Roman"/>
          <w:szCs w:val="24"/>
        </w:rPr>
        <w:t>「未知或不完全知」的領域</w:t>
      </w:r>
      <w:r>
        <w:rPr>
          <w:rFonts w:ascii="Times New Roman" w:eastAsia="標楷體" w:hAnsi="Times New Roman" w:hint="eastAsia"/>
          <w:szCs w:val="24"/>
        </w:rPr>
        <w:t>並且「學習如何學習」。其中包含三項能力指標：</w:t>
      </w:r>
    </w:p>
    <w:p w:rsidR="00C73D29" w:rsidRPr="009C7CD0" w:rsidRDefault="00C73D29" w:rsidP="00C73D29">
      <w:pPr>
        <w:jc w:val="both"/>
        <w:rPr>
          <w:rFonts w:eastAsia="標楷體"/>
        </w:rPr>
      </w:pPr>
      <w:r>
        <w:rPr>
          <w:rFonts w:eastAsia="標楷體" w:hint="eastAsia"/>
        </w:rPr>
        <w:t xml:space="preserve">    </w:t>
      </w:r>
      <w:r w:rsidRPr="009C7CD0">
        <w:rPr>
          <w:rFonts w:eastAsia="標楷體"/>
        </w:rPr>
        <w:t>3-1</w:t>
      </w:r>
      <w:r w:rsidRPr="009C7CD0">
        <w:rPr>
          <w:rFonts w:eastAsia="標楷體" w:hint="eastAsia"/>
        </w:rPr>
        <w:t>掌握學習策略</w:t>
      </w:r>
    </w:p>
    <w:p w:rsidR="00C73D29" w:rsidRPr="009C7CD0" w:rsidRDefault="00C73D29" w:rsidP="00C73D29">
      <w:pPr>
        <w:jc w:val="both"/>
        <w:rPr>
          <w:rFonts w:eastAsia="標楷體"/>
        </w:rPr>
      </w:pPr>
      <w:r w:rsidRPr="009C7CD0">
        <w:rPr>
          <w:rFonts w:eastAsia="標楷體" w:hint="eastAsia"/>
        </w:rPr>
        <w:t xml:space="preserve">    </w:t>
      </w:r>
      <w:r w:rsidRPr="009C7CD0">
        <w:rPr>
          <w:rFonts w:eastAsia="標楷體"/>
        </w:rPr>
        <w:t>3-2</w:t>
      </w:r>
      <w:r w:rsidRPr="009C7CD0">
        <w:rPr>
          <w:rFonts w:eastAsia="標楷體" w:hint="eastAsia"/>
        </w:rPr>
        <w:t>運用理性思維</w:t>
      </w:r>
    </w:p>
    <w:p w:rsidR="00C73D29" w:rsidRPr="00795103" w:rsidRDefault="00C73D29" w:rsidP="00C73D29">
      <w:pPr>
        <w:pStyle w:val="af4"/>
        <w:adjustRightInd w:val="0"/>
        <w:snapToGrid w:val="0"/>
        <w:ind w:leftChars="100" w:left="240"/>
        <w:rPr>
          <w:rFonts w:ascii="Times New Roman" w:eastAsia="標楷體" w:hAnsi="Times New Roman"/>
          <w:szCs w:val="24"/>
        </w:rPr>
      </w:pPr>
      <w:r w:rsidRPr="009C7CD0">
        <w:rPr>
          <w:rFonts w:ascii="Times New Roman" w:eastAsia="標楷體" w:hAnsi="Times New Roman"/>
          <w:szCs w:val="24"/>
        </w:rPr>
        <w:t>3-3</w:t>
      </w:r>
      <w:r w:rsidRPr="009C7CD0">
        <w:rPr>
          <w:rFonts w:ascii="Times New Roman" w:eastAsia="標楷體" w:hAnsi="Times New Roman" w:hint="eastAsia"/>
          <w:szCs w:val="24"/>
        </w:rPr>
        <w:t>發揮創新創意</w:t>
      </w:r>
    </w:p>
    <w:p w:rsidR="00C73D29" w:rsidRDefault="00C73D29" w:rsidP="00C73D29">
      <w:pPr>
        <w:pStyle w:val="afe"/>
        <w:tabs>
          <w:tab w:val="left" w:pos="1843"/>
        </w:tabs>
        <w:spacing w:line="440" w:lineRule="exact"/>
        <w:ind w:leftChars="0" w:left="1276" w:firstLineChars="0"/>
      </w:pPr>
      <w:r>
        <w:rPr>
          <w:rFonts w:hint="eastAsia"/>
        </w:rPr>
        <w:t>(二)學校目標</w:t>
      </w:r>
    </w:p>
    <w:p w:rsidR="00C73D29" w:rsidRPr="00C31830" w:rsidRDefault="00C73D29" w:rsidP="00D35D4E">
      <w:pPr>
        <w:pStyle w:val="aff2"/>
        <w:numPr>
          <w:ilvl w:val="0"/>
          <w:numId w:val="30"/>
        </w:numPr>
        <w:spacing w:beforeLines="100" w:before="240" w:afterLines="100" w:after="240" w:line="240" w:lineRule="auto"/>
        <w:ind w:leftChars="0" w:left="907" w:firstLineChars="0" w:hanging="482"/>
        <w:rPr>
          <w:rFonts w:hint="eastAsia"/>
          <w:sz w:val="32"/>
        </w:rPr>
      </w:pPr>
      <w:r w:rsidRPr="00C31830">
        <w:rPr>
          <w:rFonts w:ascii="標楷體" w:hAnsi="標楷體" w:cs="新細明體" w:hint="eastAsia"/>
          <w:b/>
          <w:bCs/>
          <w:kern w:val="0"/>
          <w:szCs w:val="26"/>
        </w:rPr>
        <w:t>發展具校本特色之精緻課程</w:t>
      </w:r>
    </w:p>
    <w:p w:rsidR="00C73D29" w:rsidRPr="00C31830" w:rsidRDefault="00C73D29" w:rsidP="00D35D4E">
      <w:pPr>
        <w:pStyle w:val="aff2"/>
        <w:numPr>
          <w:ilvl w:val="0"/>
          <w:numId w:val="30"/>
        </w:numPr>
        <w:spacing w:beforeLines="100" w:before="240" w:afterLines="100" w:after="240" w:line="240" w:lineRule="auto"/>
        <w:ind w:leftChars="0" w:left="907" w:firstLineChars="0" w:hanging="482"/>
        <w:rPr>
          <w:sz w:val="32"/>
        </w:rPr>
      </w:pPr>
      <w:r w:rsidRPr="00C31830">
        <w:rPr>
          <w:rFonts w:ascii="標楷體" w:hAnsi="標楷體" w:cs="新細明體" w:hint="eastAsia"/>
          <w:b/>
          <w:kern w:val="0"/>
          <w:szCs w:val="26"/>
        </w:rPr>
        <w:t>培育具國際視野之多元人才</w:t>
      </w:r>
    </w:p>
    <w:p w:rsidR="00C73D29" w:rsidRPr="00C31830" w:rsidRDefault="00C73D29" w:rsidP="00D35D4E">
      <w:pPr>
        <w:pStyle w:val="aff2"/>
        <w:numPr>
          <w:ilvl w:val="0"/>
          <w:numId w:val="30"/>
        </w:numPr>
        <w:spacing w:beforeLines="100" w:before="240" w:afterLines="100" w:after="240" w:line="240" w:lineRule="auto"/>
        <w:ind w:leftChars="0" w:left="907" w:firstLineChars="0" w:hanging="482"/>
        <w:rPr>
          <w:sz w:val="32"/>
        </w:rPr>
      </w:pPr>
      <w:r w:rsidRPr="00C31830">
        <w:rPr>
          <w:rFonts w:ascii="標楷體" w:hAnsi="標楷體" w:cs="新細明體" w:hint="eastAsia"/>
          <w:b/>
          <w:bCs/>
          <w:kern w:val="0"/>
          <w:szCs w:val="26"/>
        </w:rPr>
        <w:t>建構具人文涵養之創新校園</w:t>
      </w:r>
    </w:p>
    <w:p w:rsidR="00C73D29" w:rsidRPr="002C17FC" w:rsidRDefault="00C73D29" w:rsidP="00C73D29">
      <w:pPr>
        <w:pStyle w:val="aff2"/>
        <w:spacing w:line="240" w:lineRule="auto"/>
        <w:ind w:leftChars="0" w:left="307" w:firstLineChars="0" w:firstLine="0"/>
        <w:rPr>
          <w:rFonts w:hint="eastAsia"/>
        </w:rPr>
      </w:pPr>
    </w:p>
    <w:p w:rsidR="00C73D29" w:rsidRPr="00512146" w:rsidRDefault="00C73D29" w:rsidP="00D35D4E">
      <w:pPr>
        <w:pStyle w:val="aff"/>
        <w:numPr>
          <w:ilvl w:val="1"/>
          <w:numId w:val="11"/>
        </w:numPr>
        <w:spacing w:line="440" w:lineRule="exact"/>
        <w:outlineLvl w:val="1"/>
        <w:rPr>
          <w:b/>
        </w:rPr>
      </w:pPr>
      <w:bookmarkStart w:id="6" w:name="_Toc470700676"/>
      <w:r w:rsidRPr="00512146">
        <w:rPr>
          <w:rFonts w:hint="eastAsia"/>
          <w:b/>
        </w:rPr>
        <w:t>學校SWOT分析</w:t>
      </w:r>
      <w:bookmarkEnd w:id="6"/>
    </w:p>
    <w:p w:rsidR="00C73D29" w:rsidRDefault="00C73D29" w:rsidP="00C73D29">
      <w:pPr>
        <w:spacing w:line="440" w:lineRule="exact"/>
        <w:ind w:left="360"/>
        <w:rPr>
          <w:rFonts w:ascii="標楷體" w:eastAsia="標楷體" w:hAnsi="標楷體"/>
          <w:sz w:val="28"/>
          <w:szCs w:val="28"/>
        </w:rPr>
      </w:pPr>
      <w:r>
        <w:rPr>
          <w:rFonts w:ascii="標楷體" w:eastAsia="標楷體" w:hAnsi="標楷體" w:hint="eastAsia"/>
          <w:sz w:val="28"/>
          <w:szCs w:val="28"/>
        </w:rPr>
        <w:t xml:space="preserve">    以下就地理環境、校園環境設備、教師專業發展、學生素質與學習、社區資源</w:t>
      </w:r>
      <w:r w:rsidRPr="00804897">
        <w:rPr>
          <w:rFonts w:ascii="標楷體" w:eastAsia="標楷體" w:hAnsi="標楷體" w:hint="eastAsia"/>
          <w:sz w:val="28"/>
          <w:szCs w:val="28"/>
        </w:rPr>
        <w:t>等向度</w:t>
      </w:r>
      <w:r>
        <w:rPr>
          <w:rFonts w:ascii="標楷體" w:eastAsia="標楷體" w:hAnsi="標楷體" w:hint="eastAsia"/>
          <w:sz w:val="28"/>
          <w:szCs w:val="28"/>
        </w:rPr>
        <w:t>，剖析本校現況</w:t>
      </w:r>
      <w:r w:rsidRPr="00804897">
        <w:rPr>
          <w:rFonts w:ascii="標楷體" w:eastAsia="標楷體" w:hAnsi="標楷體" w:hint="eastAsia"/>
          <w:sz w:val="28"/>
          <w:szCs w:val="28"/>
        </w:rPr>
        <w:t>。</w:t>
      </w:r>
    </w:p>
    <w:p w:rsidR="00C73D29" w:rsidRPr="00BA6AA6" w:rsidRDefault="00C73D29" w:rsidP="00C73D29">
      <w:pPr>
        <w:spacing w:line="440" w:lineRule="exact"/>
        <w:ind w:left="360"/>
        <w:rPr>
          <w:rFonts w:ascii="標楷體" w:eastAsia="標楷體" w:hAnsi="標楷體" w:hint="eastAsia"/>
          <w:sz w:val="28"/>
          <w:szCs w:val="28"/>
        </w:rPr>
      </w:pPr>
    </w:p>
    <w:tbl>
      <w:tblPr>
        <w:tblW w:w="0" w:type="auto"/>
        <w:tblInd w:w="108" w:type="dxa"/>
        <w:tblLook w:val="04A0" w:firstRow="1" w:lastRow="0" w:firstColumn="1" w:lastColumn="0" w:noHBand="0" w:noVBand="1"/>
      </w:tblPr>
      <w:tblGrid>
        <w:gridCol w:w="653"/>
        <w:gridCol w:w="3119"/>
        <w:gridCol w:w="2941"/>
        <w:gridCol w:w="2942"/>
      </w:tblGrid>
      <w:tr w:rsidR="00C73D29" w:rsidRPr="00795103" w:rsidTr="00D35D4E">
        <w:trPr>
          <w:trHeight w:val="363"/>
        </w:trPr>
        <w:tc>
          <w:tcPr>
            <w:tcW w:w="653" w:type="dxa"/>
            <w:tcBorders>
              <w:top w:val="single" w:sz="4" w:space="0" w:color="auto"/>
              <w:left w:val="single" w:sz="4" w:space="0" w:color="auto"/>
              <w:bottom w:val="single" w:sz="4" w:space="0" w:color="auto"/>
              <w:right w:val="single" w:sz="4" w:space="0" w:color="auto"/>
            </w:tcBorders>
            <w:shd w:val="clear" w:color="auto" w:fill="FFFFCC"/>
            <w:vAlign w:val="center"/>
          </w:tcPr>
          <w:p w:rsidR="00C73D29" w:rsidRPr="00BA6AA6" w:rsidRDefault="00C73D29" w:rsidP="00D35D4E">
            <w:pPr>
              <w:adjustRightInd w:val="0"/>
              <w:snapToGrid w:val="0"/>
              <w:ind w:left="480"/>
              <w:jc w:val="center"/>
              <w:rPr>
                <w:rFonts w:eastAsia="標楷體"/>
                <w:color w:val="000000"/>
                <w:sz w:val="22"/>
              </w:rPr>
            </w:pPr>
          </w:p>
        </w:tc>
        <w:tc>
          <w:tcPr>
            <w:tcW w:w="3119" w:type="dxa"/>
            <w:tcBorders>
              <w:top w:val="single" w:sz="4" w:space="0" w:color="auto"/>
              <w:left w:val="single" w:sz="4" w:space="0" w:color="auto"/>
              <w:bottom w:val="single" w:sz="4" w:space="0" w:color="auto"/>
              <w:right w:val="single" w:sz="4" w:space="0" w:color="auto"/>
            </w:tcBorders>
            <w:shd w:val="clear" w:color="auto" w:fill="CCECFF"/>
          </w:tcPr>
          <w:p w:rsidR="00C73D29" w:rsidRPr="00BA6AA6" w:rsidRDefault="00C73D29" w:rsidP="00D35D4E">
            <w:pPr>
              <w:adjustRightInd w:val="0"/>
              <w:snapToGrid w:val="0"/>
              <w:ind w:left="220" w:hangingChars="100" w:hanging="220"/>
              <w:jc w:val="center"/>
              <w:rPr>
                <w:rFonts w:eastAsia="標楷體"/>
                <w:color w:val="000000"/>
                <w:sz w:val="22"/>
              </w:rPr>
            </w:pPr>
            <w:r w:rsidRPr="00BA6AA6">
              <w:rPr>
                <w:rFonts w:eastAsia="標楷體"/>
                <w:color w:val="000000"/>
                <w:sz w:val="22"/>
              </w:rPr>
              <w:t>優勢</w:t>
            </w:r>
            <w:r w:rsidRPr="00BA6AA6">
              <w:rPr>
                <w:rFonts w:eastAsia="標楷體"/>
                <w:color w:val="000000"/>
                <w:sz w:val="22"/>
              </w:rPr>
              <w:t>S</w:t>
            </w:r>
          </w:p>
        </w:tc>
        <w:tc>
          <w:tcPr>
            <w:tcW w:w="2941" w:type="dxa"/>
            <w:tcBorders>
              <w:top w:val="single" w:sz="4" w:space="0" w:color="auto"/>
              <w:left w:val="single" w:sz="4" w:space="0" w:color="auto"/>
              <w:bottom w:val="single" w:sz="4" w:space="0" w:color="auto"/>
              <w:right w:val="single" w:sz="4" w:space="0" w:color="auto"/>
            </w:tcBorders>
            <w:shd w:val="clear" w:color="auto" w:fill="CCECFF"/>
          </w:tcPr>
          <w:p w:rsidR="00C73D29" w:rsidRPr="00BA6AA6" w:rsidRDefault="00C73D29" w:rsidP="00D35D4E">
            <w:pPr>
              <w:adjustRightInd w:val="0"/>
              <w:snapToGrid w:val="0"/>
              <w:ind w:left="220" w:hangingChars="100" w:hanging="220"/>
              <w:jc w:val="center"/>
              <w:rPr>
                <w:rFonts w:eastAsia="標楷體"/>
                <w:color w:val="000000"/>
                <w:sz w:val="22"/>
              </w:rPr>
            </w:pPr>
            <w:r w:rsidRPr="00BA6AA6">
              <w:rPr>
                <w:rFonts w:eastAsia="標楷體"/>
                <w:color w:val="000000"/>
                <w:sz w:val="22"/>
              </w:rPr>
              <w:t>弱勢</w:t>
            </w:r>
            <w:r w:rsidRPr="00BA6AA6">
              <w:rPr>
                <w:rFonts w:eastAsia="標楷體"/>
                <w:color w:val="000000"/>
                <w:sz w:val="22"/>
              </w:rPr>
              <w:t>W</w:t>
            </w:r>
          </w:p>
        </w:tc>
        <w:tc>
          <w:tcPr>
            <w:tcW w:w="2942" w:type="dxa"/>
            <w:tcBorders>
              <w:top w:val="single" w:sz="4" w:space="0" w:color="auto"/>
              <w:left w:val="single" w:sz="4" w:space="0" w:color="auto"/>
              <w:bottom w:val="single" w:sz="4" w:space="0" w:color="auto"/>
              <w:right w:val="single" w:sz="4" w:space="0" w:color="auto"/>
            </w:tcBorders>
            <w:shd w:val="clear" w:color="auto" w:fill="CCECFF"/>
          </w:tcPr>
          <w:p w:rsidR="00C73D29" w:rsidRPr="00BA6AA6" w:rsidRDefault="00C73D29" w:rsidP="00D35D4E">
            <w:pPr>
              <w:adjustRightInd w:val="0"/>
              <w:snapToGrid w:val="0"/>
              <w:ind w:left="220" w:hangingChars="100" w:hanging="220"/>
              <w:jc w:val="center"/>
              <w:rPr>
                <w:rFonts w:eastAsia="標楷體"/>
                <w:color w:val="000000"/>
                <w:sz w:val="22"/>
              </w:rPr>
            </w:pPr>
            <w:r w:rsidRPr="00BA6AA6">
              <w:rPr>
                <w:rFonts w:eastAsia="標楷體"/>
                <w:color w:val="000000"/>
                <w:sz w:val="22"/>
              </w:rPr>
              <w:t>策略</w:t>
            </w:r>
            <w:r w:rsidRPr="00BA6AA6">
              <w:rPr>
                <w:rFonts w:eastAsia="標楷體"/>
                <w:color w:val="000000"/>
                <w:sz w:val="22"/>
              </w:rPr>
              <w:t>S</w:t>
            </w:r>
          </w:p>
        </w:tc>
      </w:tr>
      <w:tr w:rsidR="00C73D29" w:rsidRPr="00795103" w:rsidTr="00D35D4E">
        <w:trPr>
          <w:trHeight w:val="188"/>
        </w:trPr>
        <w:tc>
          <w:tcPr>
            <w:tcW w:w="653" w:type="dxa"/>
            <w:tcBorders>
              <w:top w:val="single" w:sz="4" w:space="0" w:color="auto"/>
              <w:left w:val="single" w:sz="4" w:space="0" w:color="auto"/>
              <w:bottom w:val="single" w:sz="4" w:space="0" w:color="auto"/>
              <w:right w:val="single" w:sz="4" w:space="0" w:color="auto"/>
            </w:tcBorders>
            <w:shd w:val="clear" w:color="auto" w:fill="FFFFCC"/>
            <w:vAlign w:val="center"/>
          </w:tcPr>
          <w:p w:rsidR="00C73D29" w:rsidRPr="00BA6AA6" w:rsidRDefault="00C73D29" w:rsidP="00D35D4E">
            <w:pPr>
              <w:adjustRightInd w:val="0"/>
              <w:snapToGrid w:val="0"/>
              <w:rPr>
                <w:rFonts w:eastAsia="標楷體"/>
                <w:color w:val="000000"/>
                <w:sz w:val="22"/>
              </w:rPr>
            </w:pPr>
            <w:r w:rsidRPr="00BA6AA6">
              <w:rPr>
                <w:rFonts w:eastAsia="標楷體" w:hint="eastAsia"/>
                <w:color w:val="000000"/>
                <w:sz w:val="22"/>
              </w:rPr>
              <w:t>地理</w:t>
            </w:r>
            <w:r w:rsidRPr="00BA6AA6">
              <w:rPr>
                <w:rFonts w:eastAsia="標楷體" w:hint="eastAsia"/>
                <w:color w:val="000000"/>
                <w:sz w:val="22"/>
              </w:rPr>
              <w:lastRenderedPageBreak/>
              <w:t>環境</w:t>
            </w:r>
          </w:p>
        </w:tc>
        <w:tc>
          <w:tcPr>
            <w:tcW w:w="3119" w:type="dxa"/>
            <w:tcBorders>
              <w:top w:val="single" w:sz="4" w:space="0" w:color="auto"/>
              <w:left w:val="single" w:sz="4" w:space="0" w:color="auto"/>
              <w:bottom w:val="single" w:sz="4" w:space="0" w:color="auto"/>
              <w:right w:val="single" w:sz="4" w:space="0" w:color="auto"/>
            </w:tcBorders>
          </w:tcPr>
          <w:p w:rsidR="00C73D29" w:rsidRPr="00D35D4E" w:rsidRDefault="00C73D29" w:rsidP="00D35D4E">
            <w:pPr>
              <w:pStyle w:val="af4"/>
              <w:widowControl/>
              <w:numPr>
                <w:ilvl w:val="0"/>
                <w:numId w:val="21"/>
              </w:numPr>
              <w:spacing w:line="300" w:lineRule="exact"/>
              <w:ind w:leftChars="0"/>
              <w:jc w:val="both"/>
              <w:rPr>
                <w:rFonts w:ascii="Times New Roman" w:eastAsia="標楷體" w:hAnsi="Times New Roman"/>
                <w:color w:val="000000"/>
                <w:sz w:val="22"/>
                <w:lang w:val="en-US" w:eastAsia="zh-TW"/>
              </w:rPr>
            </w:pPr>
            <w:r w:rsidRPr="00D35D4E">
              <w:rPr>
                <w:rFonts w:eastAsia="標楷體" w:hint="eastAsia"/>
                <w:sz w:val="22"/>
                <w:lang w:val="en-US" w:eastAsia="zh-TW"/>
              </w:rPr>
              <w:lastRenderedPageBreak/>
              <w:t>位於文山區，屬於文教區，文風薈萃，依山傍水，環</w:t>
            </w:r>
            <w:r w:rsidRPr="00D35D4E">
              <w:rPr>
                <w:rFonts w:eastAsia="標楷體" w:hint="eastAsia"/>
                <w:sz w:val="22"/>
                <w:lang w:val="en-US" w:eastAsia="zh-TW"/>
              </w:rPr>
              <w:lastRenderedPageBreak/>
              <w:t>境幽美，社區可利用之自然及人文環境佳，課程資源豐富。</w:t>
            </w:r>
          </w:p>
          <w:p w:rsidR="00C73D29" w:rsidRPr="00D35D4E" w:rsidRDefault="00C73D29" w:rsidP="00D35D4E">
            <w:pPr>
              <w:pStyle w:val="af4"/>
              <w:widowControl/>
              <w:numPr>
                <w:ilvl w:val="0"/>
                <w:numId w:val="21"/>
              </w:numPr>
              <w:spacing w:line="300" w:lineRule="exact"/>
              <w:ind w:leftChars="0"/>
              <w:jc w:val="both"/>
              <w:rPr>
                <w:rFonts w:ascii="Times New Roman" w:eastAsia="標楷體" w:hAnsi="Times New Roman"/>
                <w:color w:val="000000"/>
                <w:sz w:val="22"/>
                <w:lang w:val="en-US" w:eastAsia="zh-TW"/>
              </w:rPr>
            </w:pPr>
            <w:r w:rsidRPr="00D35D4E">
              <w:rPr>
                <w:rFonts w:eastAsia="標楷體" w:hint="eastAsia"/>
                <w:sz w:val="22"/>
                <w:lang w:val="en-US" w:eastAsia="zh-TW"/>
              </w:rPr>
              <w:t>位處臺北市與新北市交界處，能同時吸引兩地的學生前來就讀。</w:t>
            </w:r>
          </w:p>
        </w:tc>
        <w:tc>
          <w:tcPr>
            <w:tcW w:w="2941" w:type="dxa"/>
            <w:tcBorders>
              <w:top w:val="single" w:sz="4" w:space="0" w:color="auto"/>
              <w:left w:val="single" w:sz="4" w:space="0" w:color="auto"/>
              <w:bottom w:val="single" w:sz="4" w:space="0" w:color="auto"/>
              <w:right w:val="single" w:sz="4" w:space="0" w:color="auto"/>
            </w:tcBorders>
          </w:tcPr>
          <w:p w:rsidR="00C73D29" w:rsidRPr="00BA6AA6" w:rsidRDefault="00C73D29" w:rsidP="00D35D4E">
            <w:pPr>
              <w:numPr>
                <w:ilvl w:val="0"/>
                <w:numId w:val="28"/>
              </w:numPr>
              <w:tabs>
                <w:tab w:val="left" w:pos="317"/>
              </w:tabs>
              <w:adjustRightInd w:val="0"/>
              <w:snapToGrid w:val="0"/>
              <w:jc w:val="both"/>
              <w:rPr>
                <w:rFonts w:eastAsia="標楷體"/>
                <w:color w:val="000000"/>
                <w:sz w:val="22"/>
              </w:rPr>
            </w:pPr>
            <w:r w:rsidRPr="00BA6AA6">
              <w:rPr>
                <w:rFonts w:eastAsia="標楷體" w:hint="eastAsia"/>
                <w:color w:val="000000"/>
                <w:sz w:val="22"/>
              </w:rPr>
              <w:lastRenderedPageBreak/>
              <w:t>學校至捷運站</w:t>
            </w:r>
            <w:r w:rsidRPr="00BA6AA6">
              <w:rPr>
                <w:rFonts w:eastAsia="標楷體" w:hint="eastAsia"/>
                <w:color w:val="000000"/>
                <w:sz w:val="22"/>
              </w:rPr>
              <w:t>(</w:t>
            </w:r>
            <w:r w:rsidRPr="00BA6AA6">
              <w:rPr>
                <w:rFonts w:eastAsia="標楷體" w:hint="eastAsia"/>
                <w:color w:val="000000"/>
                <w:sz w:val="22"/>
              </w:rPr>
              <w:t>松山新店線、文湖線</w:t>
            </w:r>
            <w:r w:rsidRPr="00BA6AA6">
              <w:rPr>
                <w:rFonts w:eastAsia="標楷體" w:hint="eastAsia"/>
                <w:color w:val="000000"/>
                <w:sz w:val="22"/>
              </w:rPr>
              <w:t>)</w:t>
            </w:r>
            <w:r w:rsidRPr="00BA6AA6">
              <w:rPr>
                <w:rFonts w:eastAsia="標楷體" w:hint="eastAsia"/>
                <w:color w:val="000000"/>
                <w:sz w:val="22"/>
              </w:rPr>
              <w:t>均需再轉乘</w:t>
            </w:r>
            <w:r w:rsidRPr="00BA6AA6">
              <w:rPr>
                <w:rFonts w:eastAsia="標楷體" w:hint="eastAsia"/>
                <w:color w:val="000000"/>
                <w:sz w:val="22"/>
              </w:rPr>
              <w:lastRenderedPageBreak/>
              <w:t>公車，交通略嫌不便。</w:t>
            </w:r>
          </w:p>
          <w:p w:rsidR="00C73D29" w:rsidRPr="00BA6AA6" w:rsidRDefault="00C73D29" w:rsidP="00D35D4E">
            <w:pPr>
              <w:numPr>
                <w:ilvl w:val="0"/>
                <w:numId w:val="28"/>
              </w:numPr>
              <w:tabs>
                <w:tab w:val="left" w:pos="317"/>
              </w:tabs>
              <w:adjustRightInd w:val="0"/>
              <w:snapToGrid w:val="0"/>
              <w:jc w:val="both"/>
              <w:rPr>
                <w:rFonts w:eastAsia="標楷體"/>
                <w:color w:val="000000"/>
                <w:sz w:val="22"/>
              </w:rPr>
            </w:pPr>
            <w:r w:rsidRPr="00BA6AA6">
              <w:rPr>
                <w:rFonts w:eastAsia="標楷體" w:hint="eastAsia"/>
                <w:color w:val="000000"/>
                <w:sz w:val="22"/>
              </w:rPr>
              <w:t>文山區公私立學校眾多，學生選擇多，競爭較為激烈。</w:t>
            </w:r>
          </w:p>
        </w:tc>
        <w:tc>
          <w:tcPr>
            <w:tcW w:w="2942" w:type="dxa"/>
            <w:tcBorders>
              <w:top w:val="single" w:sz="4" w:space="0" w:color="auto"/>
              <w:left w:val="single" w:sz="4" w:space="0" w:color="auto"/>
              <w:bottom w:val="single" w:sz="4" w:space="0" w:color="auto"/>
              <w:right w:val="single" w:sz="4" w:space="0" w:color="auto"/>
            </w:tcBorders>
          </w:tcPr>
          <w:p w:rsidR="00C73D29" w:rsidRPr="00D35D4E" w:rsidRDefault="00C73D29" w:rsidP="00D35D4E">
            <w:pPr>
              <w:pStyle w:val="af4"/>
              <w:widowControl/>
              <w:numPr>
                <w:ilvl w:val="0"/>
                <w:numId w:val="27"/>
              </w:numPr>
              <w:spacing w:line="0" w:lineRule="atLeast"/>
              <w:ind w:leftChars="0"/>
              <w:jc w:val="both"/>
              <w:rPr>
                <w:rFonts w:ascii="Times New Roman" w:eastAsia="標楷體" w:hAnsi="Times New Roman"/>
                <w:color w:val="000000"/>
                <w:sz w:val="22"/>
                <w:lang w:val="en-US" w:eastAsia="zh-TW"/>
              </w:rPr>
            </w:pPr>
            <w:r w:rsidRPr="00D35D4E">
              <w:rPr>
                <w:rFonts w:ascii="標楷體" w:eastAsia="標楷體" w:hint="eastAsia"/>
                <w:sz w:val="22"/>
                <w:lang w:val="en-US" w:eastAsia="zh-TW"/>
              </w:rPr>
              <w:lastRenderedPageBreak/>
              <w:t>廣用社區教育資源設計活動與課程，並實施各項</w:t>
            </w:r>
            <w:r w:rsidRPr="00D35D4E">
              <w:rPr>
                <w:rFonts w:ascii="標楷體" w:eastAsia="標楷體" w:hint="eastAsia"/>
                <w:sz w:val="22"/>
                <w:lang w:val="en-US" w:eastAsia="zh-TW"/>
              </w:rPr>
              <w:lastRenderedPageBreak/>
              <w:t>合作方案。</w:t>
            </w:r>
          </w:p>
          <w:p w:rsidR="00C73D29" w:rsidRPr="00D35D4E" w:rsidRDefault="00C73D29" w:rsidP="00D35D4E">
            <w:pPr>
              <w:pStyle w:val="af4"/>
              <w:widowControl/>
              <w:numPr>
                <w:ilvl w:val="0"/>
                <w:numId w:val="27"/>
              </w:numPr>
              <w:spacing w:line="0" w:lineRule="atLeast"/>
              <w:ind w:leftChars="0"/>
              <w:jc w:val="both"/>
              <w:rPr>
                <w:rFonts w:ascii="Times New Roman" w:eastAsia="標楷體" w:hAnsi="Times New Roman"/>
                <w:color w:val="000000"/>
                <w:sz w:val="22"/>
                <w:lang w:val="en-US" w:eastAsia="zh-TW"/>
              </w:rPr>
            </w:pPr>
            <w:r w:rsidRPr="00D35D4E">
              <w:rPr>
                <w:rFonts w:ascii="Times New Roman" w:eastAsia="標楷體" w:hAnsi="Times New Roman" w:hint="eastAsia"/>
                <w:color w:val="000000"/>
                <w:sz w:val="22"/>
                <w:lang w:val="en-US" w:eastAsia="zh-TW"/>
              </w:rPr>
              <w:t>運用藍海策略，尋找學校特色，建立學校品牌。</w:t>
            </w:r>
          </w:p>
        </w:tc>
      </w:tr>
      <w:tr w:rsidR="00C73D29" w:rsidRPr="00795103" w:rsidTr="00D35D4E">
        <w:trPr>
          <w:trHeight w:val="188"/>
        </w:trPr>
        <w:tc>
          <w:tcPr>
            <w:tcW w:w="653" w:type="dxa"/>
            <w:tcBorders>
              <w:top w:val="single" w:sz="4" w:space="0" w:color="auto"/>
              <w:left w:val="single" w:sz="4" w:space="0" w:color="auto"/>
              <w:bottom w:val="single" w:sz="4" w:space="0" w:color="auto"/>
              <w:right w:val="single" w:sz="4" w:space="0" w:color="auto"/>
            </w:tcBorders>
            <w:shd w:val="clear" w:color="auto" w:fill="FFFFCC"/>
            <w:vAlign w:val="center"/>
          </w:tcPr>
          <w:p w:rsidR="00C73D29" w:rsidRPr="00BA6AA6" w:rsidRDefault="00C73D29" w:rsidP="00D35D4E">
            <w:pPr>
              <w:adjustRightInd w:val="0"/>
              <w:snapToGrid w:val="0"/>
              <w:rPr>
                <w:rFonts w:eastAsia="標楷體"/>
                <w:color w:val="000000"/>
                <w:sz w:val="22"/>
              </w:rPr>
            </w:pPr>
            <w:r w:rsidRPr="00BA6AA6">
              <w:rPr>
                <w:rFonts w:eastAsia="標楷體"/>
                <w:color w:val="000000"/>
                <w:sz w:val="22"/>
              </w:rPr>
              <w:lastRenderedPageBreak/>
              <w:t>校園環境設備</w:t>
            </w:r>
          </w:p>
        </w:tc>
        <w:tc>
          <w:tcPr>
            <w:tcW w:w="3119" w:type="dxa"/>
            <w:tcBorders>
              <w:top w:val="single" w:sz="4" w:space="0" w:color="auto"/>
              <w:left w:val="single" w:sz="4" w:space="0" w:color="auto"/>
              <w:bottom w:val="single" w:sz="4" w:space="0" w:color="auto"/>
              <w:right w:val="single" w:sz="4" w:space="0" w:color="auto"/>
            </w:tcBorders>
          </w:tcPr>
          <w:p w:rsidR="00C73D29" w:rsidRPr="00BA6AA6" w:rsidRDefault="00C73D29" w:rsidP="00D35D4E">
            <w:pPr>
              <w:numPr>
                <w:ilvl w:val="0"/>
                <w:numId w:val="25"/>
              </w:numPr>
              <w:tabs>
                <w:tab w:val="left" w:pos="317"/>
              </w:tabs>
              <w:adjustRightInd w:val="0"/>
              <w:snapToGrid w:val="0"/>
              <w:jc w:val="both"/>
              <w:rPr>
                <w:rFonts w:eastAsia="標楷體"/>
                <w:color w:val="000000"/>
                <w:sz w:val="22"/>
              </w:rPr>
            </w:pPr>
            <w:r w:rsidRPr="00BA6AA6">
              <w:rPr>
                <w:rFonts w:eastAsia="標楷體"/>
                <w:color w:val="000000"/>
                <w:sz w:val="22"/>
              </w:rPr>
              <w:t>校園環境優雅，綠樹成蔭，曾榮獲臺北市優質學校</w:t>
            </w:r>
            <w:r w:rsidRPr="00BA6AA6">
              <w:rPr>
                <w:rFonts w:eastAsia="標楷體" w:hint="eastAsia"/>
                <w:color w:val="000000"/>
                <w:sz w:val="22"/>
              </w:rPr>
              <w:t>「</w:t>
            </w:r>
            <w:r w:rsidRPr="00BA6AA6">
              <w:rPr>
                <w:rFonts w:eastAsia="標楷體"/>
                <w:color w:val="000000"/>
                <w:sz w:val="22"/>
              </w:rPr>
              <w:t>校園營造優質獎</w:t>
            </w:r>
            <w:r w:rsidRPr="00BA6AA6">
              <w:rPr>
                <w:rFonts w:eastAsia="標楷體" w:hint="eastAsia"/>
                <w:color w:val="000000"/>
                <w:sz w:val="22"/>
              </w:rPr>
              <w:t>」</w:t>
            </w:r>
            <w:r w:rsidRPr="00BA6AA6">
              <w:rPr>
                <w:rFonts w:eastAsia="標楷體"/>
                <w:color w:val="000000"/>
                <w:sz w:val="22"/>
              </w:rPr>
              <w:t>。</w:t>
            </w:r>
          </w:p>
          <w:p w:rsidR="00C73D29" w:rsidRPr="00BA6AA6" w:rsidRDefault="00C73D29" w:rsidP="00D35D4E">
            <w:pPr>
              <w:numPr>
                <w:ilvl w:val="0"/>
                <w:numId w:val="25"/>
              </w:numPr>
              <w:tabs>
                <w:tab w:val="left" w:pos="317"/>
              </w:tabs>
              <w:adjustRightInd w:val="0"/>
              <w:snapToGrid w:val="0"/>
              <w:ind w:left="220" w:hangingChars="100" w:hanging="220"/>
              <w:jc w:val="both"/>
              <w:rPr>
                <w:rFonts w:eastAsia="標楷體"/>
                <w:color w:val="000000"/>
                <w:sz w:val="22"/>
              </w:rPr>
            </w:pPr>
            <w:r w:rsidRPr="00BA6AA6">
              <w:rPr>
                <w:rFonts w:eastAsia="標楷體"/>
                <w:color w:val="000000"/>
                <w:sz w:val="22"/>
              </w:rPr>
              <w:t>各科專科教室</w:t>
            </w:r>
            <w:r w:rsidRPr="00BA6AA6">
              <w:rPr>
                <w:rFonts w:eastAsia="標楷體"/>
                <w:color w:val="000000"/>
                <w:sz w:val="22"/>
              </w:rPr>
              <w:t>40</w:t>
            </w:r>
            <w:r w:rsidRPr="00BA6AA6">
              <w:rPr>
                <w:rFonts w:eastAsia="標楷體"/>
                <w:color w:val="000000"/>
                <w:sz w:val="22"/>
              </w:rPr>
              <w:t>多間，設備齊全。</w:t>
            </w:r>
          </w:p>
          <w:p w:rsidR="00C73D29" w:rsidRPr="00BA6AA6" w:rsidRDefault="00C73D29" w:rsidP="00D35D4E">
            <w:pPr>
              <w:numPr>
                <w:ilvl w:val="0"/>
                <w:numId w:val="25"/>
              </w:numPr>
              <w:tabs>
                <w:tab w:val="left" w:pos="317"/>
              </w:tabs>
              <w:adjustRightInd w:val="0"/>
              <w:snapToGrid w:val="0"/>
              <w:ind w:left="220" w:hangingChars="100" w:hanging="220"/>
              <w:jc w:val="both"/>
              <w:rPr>
                <w:rFonts w:eastAsia="標楷體"/>
                <w:color w:val="000000"/>
                <w:sz w:val="22"/>
              </w:rPr>
            </w:pPr>
            <w:r w:rsidRPr="00BA6AA6">
              <w:rPr>
                <w:rFonts w:eastAsia="標楷體"/>
                <w:color w:val="000000"/>
                <w:sz w:val="22"/>
              </w:rPr>
              <w:t>有學生宿舍，對遠道學生提供住宿服務。</w:t>
            </w:r>
          </w:p>
          <w:p w:rsidR="00C73D29" w:rsidRPr="00BA6AA6" w:rsidRDefault="00C73D29" w:rsidP="00D35D4E">
            <w:pPr>
              <w:numPr>
                <w:ilvl w:val="0"/>
                <w:numId w:val="25"/>
              </w:numPr>
              <w:tabs>
                <w:tab w:val="left" w:pos="317"/>
              </w:tabs>
              <w:adjustRightInd w:val="0"/>
              <w:snapToGrid w:val="0"/>
              <w:ind w:left="220" w:hangingChars="100" w:hanging="220"/>
              <w:jc w:val="both"/>
              <w:rPr>
                <w:rFonts w:eastAsia="標楷體"/>
                <w:color w:val="000000"/>
                <w:sz w:val="22"/>
              </w:rPr>
            </w:pPr>
            <w:r w:rsidRPr="00BA6AA6">
              <w:rPr>
                <w:rFonts w:eastAsia="標楷體"/>
                <w:color w:val="000000"/>
                <w:sz w:val="22"/>
              </w:rPr>
              <w:t>各班教室均建置資訊講桌</w:t>
            </w:r>
            <w:r w:rsidRPr="00BA6AA6">
              <w:rPr>
                <w:rFonts w:eastAsia="標楷體" w:hint="eastAsia"/>
                <w:color w:val="000000"/>
                <w:sz w:val="22"/>
              </w:rPr>
              <w:t>、</w:t>
            </w:r>
            <w:r w:rsidRPr="00BA6AA6">
              <w:rPr>
                <w:rFonts w:eastAsia="標楷體"/>
                <w:color w:val="000000"/>
                <w:sz w:val="22"/>
              </w:rPr>
              <w:t>電腦</w:t>
            </w:r>
            <w:r w:rsidRPr="00BA6AA6">
              <w:rPr>
                <w:rFonts w:eastAsia="標楷體" w:hint="eastAsia"/>
                <w:color w:val="000000"/>
                <w:sz w:val="22"/>
              </w:rPr>
              <w:t>、單槍、</w:t>
            </w:r>
            <w:r w:rsidRPr="00BA6AA6">
              <w:rPr>
                <w:rFonts w:eastAsia="標楷體" w:hint="eastAsia"/>
                <w:color w:val="000000"/>
                <w:sz w:val="22"/>
              </w:rPr>
              <w:t>IP P</w:t>
            </w:r>
            <w:r w:rsidRPr="00BA6AA6">
              <w:rPr>
                <w:rFonts w:eastAsia="標楷體"/>
                <w:color w:val="000000"/>
                <w:sz w:val="22"/>
              </w:rPr>
              <w:t>hone</w:t>
            </w:r>
            <w:r w:rsidRPr="00BA6AA6">
              <w:rPr>
                <w:rFonts w:eastAsia="標楷體" w:hint="eastAsia"/>
                <w:color w:val="000000"/>
                <w:sz w:val="22"/>
              </w:rPr>
              <w:t>等，</w:t>
            </w:r>
            <w:r w:rsidRPr="00BA6AA6">
              <w:rPr>
                <w:rFonts w:eastAsia="標楷體"/>
                <w:color w:val="000000"/>
                <w:sz w:val="22"/>
              </w:rPr>
              <w:t>建構完整之資訊教學環境，軟硬體及網路環境尚佳。</w:t>
            </w:r>
          </w:p>
        </w:tc>
        <w:tc>
          <w:tcPr>
            <w:tcW w:w="2941" w:type="dxa"/>
            <w:tcBorders>
              <w:top w:val="single" w:sz="4" w:space="0" w:color="auto"/>
              <w:left w:val="single" w:sz="4" w:space="0" w:color="auto"/>
              <w:bottom w:val="single" w:sz="4" w:space="0" w:color="auto"/>
              <w:right w:val="single" w:sz="4" w:space="0" w:color="auto"/>
            </w:tcBorders>
          </w:tcPr>
          <w:p w:rsidR="00C73D29" w:rsidRPr="00BA6AA6" w:rsidRDefault="00C73D29" w:rsidP="00D35D4E">
            <w:pPr>
              <w:numPr>
                <w:ilvl w:val="0"/>
                <w:numId w:val="26"/>
              </w:numPr>
              <w:tabs>
                <w:tab w:val="left" w:pos="317"/>
              </w:tabs>
              <w:adjustRightInd w:val="0"/>
              <w:snapToGrid w:val="0"/>
              <w:ind w:left="220" w:hangingChars="100" w:hanging="220"/>
              <w:jc w:val="both"/>
              <w:rPr>
                <w:rFonts w:eastAsia="標楷體"/>
                <w:color w:val="000000"/>
                <w:sz w:val="22"/>
              </w:rPr>
            </w:pPr>
            <w:r w:rsidRPr="00BA6AA6">
              <w:rPr>
                <w:rFonts w:eastAsia="標楷體"/>
                <w:color w:val="000000"/>
                <w:sz w:val="22"/>
              </w:rPr>
              <w:t>部分校舍老舊，已達報廢年限，維護不易。</w:t>
            </w:r>
          </w:p>
          <w:p w:rsidR="00C73D29" w:rsidRPr="00D35D4E" w:rsidRDefault="00C73D29" w:rsidP="00D35D4E">
            <w:pPr>
              <w:pStyle w:val="af4"/>
              <w:widowControl/>
              <w:numPr>
                <w:ilvl w:val="0"/>
                <w:numId w:val="26"/>
              </w:numPr>
              <w:adjustRightInd w:val="0"/>
              <w:snapToGrid w:val="0"/>
              <w:ind w:leftChars="0" w:left="220" w:hangingChars="100" w:hanging="220"/>
              <w:jc w:val="both"/>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普通教室面積較小，一班</w:t>
            </w:r>
            <w:r w:rsidRPr="00D35D4E">
              <w:rPr>
                <w:rFonts w:ascii="Times New Roman" w:eastAsia="標楷體" w:hAnsi="Times New Roman"/>
                <w:color w:val="000000"/>
                <w:sz w:val="22"/>
                <w:lang w:val="en-US" w:eastAsia="zh-TW"/>
              </w:rPr>
              <w:t>40</w:t>
            </w:r>
            <w:r w:rsidRPr="00D35D4E">
              <w:rPr>
                <w:rFonts w:ascii="Times New Roman" w:eastAsia="標楷體" w:hAnsi="Times New Roman"/>
                <w:color w:val="000000"/>
                <w:sz w:val="22"/>
                <w:lang w:val="en-US" w:eastAsia="zh-TW"/>
              </w:rPr>
              <w:t>多位學生略顯窄少。</w:t>
            </w:r>
          </w:p>
          <w:p w:rsidR="00C73D29" w:rsidRPr="00D35D4E" w:rsidRDefault="00C73D29" w:rsidP="00D35D4E">
            <w:pPr>
              <w:pStyle w:val="af4"/>
              <w:widowControl/>
              <w:numPr>
                <w:ilvl w:val="0"/>
                <w:numId w:val="26"/>
              </w:numPr>
              <w:adjustRightInd w:val="0"/>
              <w:snapToGrid w:val="0"/>
              <w:ind w:leftChars="0" w:left="220" w:hangingChars="100" w:hanging="220"/>
              <w:jc w:val="both"/>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各班已有資訊講桌及投影機等設備，原有專科教室設備應再升級，以符合未來課程發展及不同教學模式的需要。</w:t>
            </w:r>
          </w:p>
          <w:p w:rsidR="00C73D29" w:rsidRPr="00BA6AA6" w:rsidRDefault="00C73D29" w:rsidP="00D35D4E">
            <w:pPr>
              <w:numPr>
                <w:ilvl w:val="0"/>
                <w:numId w:val="26"/>
              </w:numPr>
              <w:tabs>
                <w:tab w:val="left" w:pos="433"/>
              </w:tabs>
              <w:adjustRightInd w:val="0"/>
              <w:snapToGrid w:val="0"/>
              <w:ind w:left="220" w:hangingChars="100" w:hanging="220"/>
              <w:jc w:val="both"/>
              <w:rPr>
                <w:rFonts w:eastAsia="標楷體"/>
                <w:color w:val="000000"/>
                <w:sz w:val="22"/>
              </w:rPr>
            </w:pPr>
            <w:r w:rsidRPr="00BA6AA6">
              <w:rPr>
                <w:rFonts w:eastAsia="標楷體"/>
                <w:color w:val="000000"/>
                <w:sz w:val="22"/>
              </w:rPr>
              <w:t>尚缺中大型專科教室，以同時容納多個班級同時教學的需要。</w:t>
            </w:r>
          </w:p>
        </w:tc>
        <w:tc>
          <w:tcPr>
            <w:tcW w:w="2942" w:type="dxa"/>
            <w:tcBorders>
              <w:top w:val="single" w:sz="4" w:space="0" w:color="auto"/>
              <w:left w:val="single" w:sz="4" w:space="0" w:color="auto"/>
              <w:bottom w:val="single" w:sz="4" w:space="0" w:color="auto"/>
              <w:right w:val="single" w:sz="4" w:space="0" w:color="auto"/>
            </w:tcBorders>
          </w:tcPr>
          <w:p w:rsidR="00C73D29" w:rsidRPr="00D35D4E" w:rsidRDefault="00C73D29" w:rsidP="00D35D4E">
            <w:pPr>
              <w:pStyle w:val="af4"/>
              <w:widowControl/>
              <w:numPr>
                <w:ilvl w:val="0"/>
                <w:numId w:val="29"/>
              </w:numPr>
              <w:spacing w:line="0" w:lineRule="atLeast"/>
              <w:ind w:leftChars="0"/>
              <w:jc w:val="both"/>
              <w:rPr>
                <w:rFonts w:ascii="Times New Roman" w:eastAsia="標楷體" w:hAnsi="Times New Roman"/>
                <w:color w:val="000000"/>
                <w:sz w:val="22"/>
                <w:lang w:val="en-US" w:eastAsia="zh-TW"/>
              </w:rPr>
            </w:pPr>
            <w:r w:rsidRPr="00D35D4E">
              <w:rPr>
                <w:rFonts w:ascii="標楷體" w:eastAsia="標楷體" w:hint="eastAsia"/>
                <w:sz w:val="22"/>
                <w:lang w:val="en-US" w:eastAsia="zh-TW"/>
              </w:rPr>
              <w:t>以開闊幽美的校園及人文景觀，塑造優質學習環境，吸引學生就讀。</w:t>
            </w:r>
          </w:p>
          <w:p w:rsidR="00C73D29" w:rsidRPr="00D35D4E" w:rsidRDefault="00C73D29" w:rsidP="00D35D4E">
            <w:pPr>
              <w:pStyle w:val="af4"/>
              <w:widowControl/>
              <w:numPr>
                <w:ilvl w:val="0"/>
                <w:numId w:val="29"/>
              </w:numPr>
              <w:adjustRightInd w:val="0"/>
              <w:snapToGrid w:val="0"/>
              <w:ind w:leftChars="0"/>
              <w:jc w:val="both"/>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申請新建教學大樓。本案已獲得核准，並進入</w:t>
            </w:r>
            <w:r w:rsidRPr="00D35D4E">
              <w:rPr>
                <w:rFonts w:ascii="Times New Roman" w:eastAsia="標楷體" w:hAnsi="Times New Roman" w:hint="eastAsia"/>
                <w:color w:val="000000"/>
                <w:sz w:val="22"/>
                <w:lang w:val="en-US" w:eastAsia="zh-TW"/>
              </w:rPr>
              <w:t>都市審議階段</w:t>
            </w:r>
            <w:r w:rsidRPr="00D35D4E">
              <w:rPr>
                <w:rFonts w:ascii="Times New Roman" w:eastAsia="標楷體" w:hAnsi="Times New Roman"/>
                <w:color w:val="000000"/>
                <w:sz w:val="22"/>
                <w:lang w:val="en-US" w:eastAsia="zh-TW"/>
              </w:rPr>
              <w:t>。</w:t>
            </w:r>
          </w:p>
          <w:p w:rsidR="00C73D29" w:rsidRPr="00D35D4E" w:rsidRDefault="00C73D29" w:rsidP="00D35D4E">
            <w:pPr>
              <w:pStyle w:val="af4"/>
              <w:widowControl/>
              <w:numPr>
                <w:ilvl w:val="0"/>
                <w:numId w:val="29"/>
              </w:numPr>
              <w:adjustRightInd w:val="0"/>
              <w:snapToGrid w:val="0"/>
              <w:ind w:leftChars="0"/>
              <w:jc w:val="both"/>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普通教室再升級，</w:t>
            </w:r>
            <w:r w:rsidRPr="00D35D4E">
              <w:rPr>
                <w:rFonts w:ascii="Times New Roman" w:eastAsia="標楷體" w:hAnsi="Times New Roman" w:hint="eastAsia"/>
                <w:color w:val="000000"/>
                <w:sz w:val="22"/>
                <w:lang w:val="en-US" w:eastAsia="zh-TW"/>
              </w:rPr>
              <w:t>逐年</w:t>
            </w:r>
            <w:r w:rsidRPr="00D35D4E">
              <w:rPr>
                <w:rFonts w:ascii="Times New Roman" w:eastAsia="標楷體" w:hAnsi="Times New Roman"/>
                <w:color w:val="000000"/>
                <w:sz w:val="22"/>
                <w:lang w:val="en-US" w:eastAsia="zh-TW"/>
              </w:rPr>
              <w:t>加裝大型</w:t>
            </w:r>
            <w:r w:rsidRPr="00D35D4E">
              <w:rPr>
                <w:rFonts w:ascii="Times New Roman" w:eastAsia="標楷體" w:hAnsi="Times New Roman"/>
                <w:color w:val="000000"/>
                <w:sz w:val="22"/>
                <w:lang w:val="en-US" w:eastAsia="zh-TW"/>
              </w:rPr>
              <w:t>LED</w:t>
            </w:r>
            <w:r w:rsidRPr="00D35D4E">
              <w:rPr>
                <w:rFonts w:ascii="Times New Roman" w:eastAsia="標楷體" w:hAnsi="Times New Roman"/>
                <w:color w:val="000000"/>
                <w:sz w:val="22"/>
                <w:lang w:val="en-US" w:eastAsia="zh-TW"/>
              </w:rPr>
              <w:t>顯示器，提升資訊教學效能。</w:t>
            </w:r>
          </w:p>
          <w:p w:rsidR="00C73D29" w:rsidRPr="00D35D4E" w:rsidRDefault="00C73D29" w:rsidP="00D35D4E">
            <w:pPr>
              <w:pStyle w:val="af4"/>
              <w:widowControl/>
              <w:numPr>
                <w:ilvl w:val="0"/>
                <w:numId w:val="29"/>
              </w:numPr>
              <w:adjustRightInd w:val="0"/>
              <w:snapToGrid w:val="0"/>
              <w:ind w:leftChars="0"/>
              <w:jc w:val="both"/>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改造目前各專科教室，以符合更為多元的教學模式的需要。如建置未來教室、遠距教室、錄播教室、討論教室</w:t>
            </w:r>
            <w:r w:rsidRPr="00D35D4E">
              <w:rPr>
                <w:rFonts w:ascii="Times New Roman" w:eastAsia="標楷體" w:hAnsi="Times New Roman" w:hint="eastAsia"/>
                <w:color w:val="000000"/>
                <w:sz w:val="22"/>
                <w:lang w:val="en-US" w:eastAsia="zh-TW"/>
              </w:rPr>
              <w:t>等。</w:t>
            </w:r>
          </w:p>
          <w:p w:rsidR="00C73D29" w:rsidRPr="00D35D4E" w:rsidRDefault="00C73D29" w:rsidP="00D35D4E">
            <w:pPr>
              <w:pStyle w:val="af4"/>
              <w:widowControl/>
              <w:numPr>
                <w:ilvl w:val="0"/>
                <w:numId w:val="29"/>
              </w:numPr>
              <w:adjustRightInd w:val="0"/>
              <w:snapToGrid w:val="0"/>
              <w:ind w:leftChars="0"/>
              <w:jc w:val="both"/>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配合各科特色課程教學充實教學設備。</w:t>
            </w:r>
          </w:p>
        </w:tc>
      </w:tr>
      <w:tr w:rsidR="00C73D29" w:rsidRPr="00795103" w:rsidTr="00D35D4E">
        <w:trPr>
          <w:trHeight w:val="267"/>
        </w:trPr>
        <w:tc>
          <w:tcPr>
            <w:tcW w:w="653" w:type="dxa"/>
            <w:tcBorders>
              <w:top w:val="single" w:sz="4" w:space="0" w:color="auto"/>
              <w:left w:val="single" w:sz="4" w:space="0" w:color="auto"/>
              <w:bottom w:val="single" w:sz="4" w:space="0" w:color="auto"/>
              <w:right w:val="single" w:sz="4" w:space="0" w:color="auto"/>
            </w:tcBorders>
            <w:shd w:val="clear" w:color="auto" w:fill="FFFFCC"/>
            <w:vAlign w:val="center"/>
          </w:tcPr>
          <w:p w:rsidR="00C73D29" w:rsidRPr="00BA6AA6" w:rsidRDefault="00C73D29" w:rsidP="00D35D4E">
            <w:pPr>
              <w:adjustRightInd w:val="0"/>
              <w:snapToGrid w:val="0"/>
              <w:rPr>
                <w:rFonts w:eastAsia="標楷體"/>
                <w:color w:val="000000"/>
                <w:sz w:val="22"/>
              </w:rPr>
            </w:pPr>
            <w:r w:rsidRPr="00BA6AA6">
              <w:rPr>
                <w:rFonts w:eastAsia="標楷體"/>
                <w:color w:val="000000"/>
                <w:sz w:val="22"/>
              </w:rPr>
              <w:t>教師專業</w:t>
            </w:r>
          </w:p>
          <w:p w:rsidR="00C73D29" w:rsidRPr="00BA6AA6" w:rsidRDefault="00C73D29" w:rsidP="00D35D4E">
            <w:pPr>
              <w:adjustRightInd w:val="0"/>
              <w:snapToGrid w:val="0"/>
              <w:rPr>
                <w:rFonts w:eastAsia="標楷體"/>
                <w:color w:val="000000"/>
                <w:sz w:val="22"/>
              </w:rPr>
            </w:pPr>
            <w:r w:rsidRPr="00BA6AA6">
              <w:rPr>
                <w:rFonts w:eastAsia="標楷體"/>
                <w:color w:val="000000"/>
                <w:sz w:val="22"/>
              </w:rPr>
              <w:t>發展</w:t>
            </w:r>
          </w:p>
        </w:tc>
        <w:tc>
          <w:tcPr>
            <w:tcW w:w="3119" w:type="dxa"/>
            <w:tcBorders>
              <w:top w:val="single" w:sz="4" w:space="0" w:color="auto"/>
              <w:left w:val="single" w:sz="4" w:space="0" w:color="auto"/>
              <w:bottom w:val="single" w:sz="4" w:space="0" w:color="auto"/>
              <w:right w:val="single" w:sz="4" w:space="0" w:color="auto"/>
            </w:tcBorders>
          </w:tcPr>
          <w:p w:rsidR="00C73D29" w:rsidRPr="00BA6AA6" w:rsidRDefault="00C73D29" w:rsidP="00D35D4E">
            <w:pPr>
              <w:numPr>
                <w:ilvl w:val="0"/>
                <w:numId w:val="16"/>
              </w:numPr>
              <w:tabs>
                <w:tab w:val="left" w:pos="317"/>
              </w:tabs>
              <w:adjustRightInd w:val="0"/>
              <w:snapToGrid w:val="0"/>
              <w:ind w:left="220" w:hangingChars="100" w:hanging="220"/>
              <w:jc w:val="both"/>
              <w:rPr>
                <w:rFonts w:eastAsia="標楷體"/>
                <w:color w:val="000000"/>
                <w:sz w:val="22"/>
              </w:rPr>
            </w:pPr>
            <w:r w:rsidRPr="00BA6AA6">
              <w:rPr>
                <w:rFonts w:eastAsia="標楷體"/>
                <w:color w:val="000000"/>
                <w:sz w:val="22"/>
              </w:rPr>
              <w:t>教師教學認真、素質整齊，</w:t>
            </w:r>
            <w:r w:rsidRPr="00BA6AA6">
              <w:rPr>
                <w:rFonts w:eastAsia="標楷體" w:hint="eastAsia"/>
                <w:color w:val="000000"/>
                <w:sz w:val="22"/>
              </w:rPr>
              <w:t>75</w:t>
            </w:r>
            <w:r w:rsidRPr="00BA6AA6">
              <w:rPr>
                <w:rFonts w:eastAsia="標楷體"/>
                <w:color w:val="000000"/>
                <w:sz w:val="22"/>
              </w:rPr>
              <w:t>%</w:t>
            </w:r>
            <w:r w:rsidRPr="00BA6AA6">
              <w:rPr>
                <w:rFonts w:eastAsia="標楷體"/>
                <w:color w:val="000000"/>
                <w:sz w:val="22"/>
              </w:rPr>
              <w:t>以上有研究所</w:t>
            </w:r>
            <w:r w:rsidRPr="00BA6AA6">
              <w:rPr>
                <w:rFonts w:eastAsia="標楷體" w:hint="eastAsia"/>
                <w:color w:val="000000"/>
                <w:sz w:val="22"/>
              </w:rPr>
              <w:t>以上</w:t>
            </w:r>
            <w:r w:rsidRPr="00BA6AA6">
              <w:rPr>
                <w:rFonts w:eastAsia="標楷體"/>
                <w:color w:val="000000"/>
                <w:sz w:val="22"/>
              </w:rPr>
              <w:t>學歷，教學經驗豐富，平均教學年資</w:t>
            </w:r>
            <w:r w:rsidRPr="00BA6AA6">
              <w:rPr>
                <w:rFonts w:eastAsia="標楷體"/>
                <w:color w:val="000000"/>
                <w:sz w:val="22"/>
              </w:rPr>
              <w:t>15</w:t>
            </w:r>
            <w:r w:rsidRPr="00BA6AA6">
              <w:rPr>
                <w:rFonts w:eastAsia="標楷體"/>
                <w:color w:val="000000"/>
                <w:sz w:val="22"/>
              </w:rPr>
              <w:t>年以上。</w:t>
            </w:r>
            <w:r w:rsidRPr="00BA6AA6">
              <w:rPr>
                <w:rFonts w:eastAsia="標楷體" w:hint="eastAsia"/>
                <w:color w:val="000000"/>
                <w:sz w:val="22"/>
              </w:rPr>
              <w:t>已連續兩年</w:t>
            </w:r>
            <w:r w:rsidRPr="00BA6AA6">
              <w:rPr>
                <w:rFonts w:eastAsia="標楷體" w:hint="eastAsia"/>
                <w:color w:val="000000"/>
                <w:sz w:val="22"/>
              </w:rPr>
              <w:t>(104</w:t>
            </w:r>
            <w:r w:rsidRPr="00BA6AA6">
              <w:rPr>
                <w:rFonts w:eastAsia="標楷體" w:hint="eastAsia"/>
                <w:color w:val="000000"/>
                <w:sz w:val="22"/>
              </w:rPr>
              <w:t>、</w:t>
            </w:r>
            <w:r w:rsidRPr="00BA6AA6">
              <w:rPr>
                <w:rFonts w:eastAsia="標楷體" w:hint="eastAsia"/>
                <w:color w:val="000000"/>
                <w:sz w:val="22"/>
              </w:rPr>
              <w:t>105)</w:t>
            </w:r>
            <w:r w:rsidRPr="00BA6AA6">
              <w:rPr>
                <w:rFonts w:eastAsia="標楷體" w:hint="eastAsia"/>
                <w:color w:val="000000"/>
                <w:sz w:val="22"/>
              </w:rPr>
              <w:t>榮獲臺北市教育專業創新與行動研究團體第一名。</w:t>
            </w:r>
          </w:p>
          <w:p w:rsidR="00C73D29" w:rsidRPr="00BA6AA6" w:rsidRDefault="00C73D29" w:rsidP="00D35D4E">
            <w:pPr>
              <w:numPr>
                <w:ilvl w:val="0"/>
                <w:numId w:val="16"/>
              </w:numPr>
              <w:tabs>
                <w:tab w:val="left" w:pos="317"/>
              </w:tabs>
              <w:adjustRightInd w:val="0"/>
              <w:snapToGrid w:val="0"/>
              <w:ind w:left="220" w:hangingChars="100" w:hanging="220"/>
              <w:jc w:val="both"/>
              <w:rPr>
                <w:rFonts w:eastAsia="標楷體"/>
                <w:color w:val="000000"/>
                <w:sz w:val="22"/>
              </w:rPr>
            </w:pPr>
            <w:r w:rsidRPr="00BA6AA6">
              <w:rPr>
                <w:rFonts w:eastAsia="標楷體"/>
                <w:color w:val="000000"/>
                <w:sz w:val="22"/>
              </w:rPr>
              <w:t>本校推動教師專業發展評鑑</w:t>
            </w:r>
            <w:r w:rsidRPr="00BA6AA6">
              <w:rPr>
                <w:rFonts w:eastAsia="標楷體" w:hint="eastAsia"/>
                <w:color w:val="000000"/>
                <w:sz w:val="22"/>
              </w:rPr>
              <w:t>、</w:t>
            </w:r>
            <w:r w:rsidRPr="00BA6AA6">
              <w:rPr>
                <w:rFonts w:eastAsia="標楷體"/>
                <w:color w:val="000000"/>
                <w:sz w:val="22"/>
              </w:rPr>
              <w:t>教學輔導教師</w:t>
            </w:r>
            <w:r w:rsidRPr="00BA6AA6">
              <w:rPr>
                <w:rFonts w:eastAsia="標楷體" w:hint="eastAsia"/>
                <w:color w:val="000000"/>
                <w:sz w:val="22"/>
              </w:rPr>
              <w:t>等</w:t>
            </w:r>
            <w:r w:rsidRPr="00BA6AA6">
              <w:rPr>
                <w:rFonts w:eastAsia="標楷體"/>
                <w:color w:val="000000"/>
                <w:sz w:val="22"/>
              </w:rPr>
              <w:t>均頗順利，目前本校</w:t>
            </w:r>
            <w:r w:rsidRPr="00BA6AA6">
              <w:rPr>
                <w:rFonts w:eastAsia="標楷體" w:hint="eastAsia"/>
                <w:color w:val="000000"/>
                <w:sz w:val="22"/>
              </w:rPr>
              <w:t>九成教師通過初階評鑑；</w:t>
            </w:r>
            <w:r w:rsidRPr="00BA6AA6">
              <w:rPr>
                <w:rFonts w:eastAsia="標楷體" w:hint="eastAsia"/>
                <w:color w:val="000000"/>
                <w:sz w:val="22"/>
              </w:rPr>
              <w:t>40</w:t>
            </w:r>
            <w:r w:rsidRPr="00BA6AA6">
              <w:rPr>
                <w:rFonts w:eastAsia="標楷體" w:hint="eastAsia"/>
                <w:color w:val="000000"/>
                <w:sz w:val="22"/>
              </w:rPr>
              <w:t>位教師取得進階評鑑人員認證；</w:t>
            </w:r>
            <w:r w:rsidRPr="00BA6AA6">
              <w:rPr>
                <w:rFonts w:eastAsia="標楷體" w:hint="eastAsia"/>
                <w:color w:val="000000"/>
                <w:sz w:val="22"/>
              </w:rPr>
              <w:t>30</w:t>
            </w:r>
            <w:r w:rsidRPr="00BA6AA6">
              <w:rPr>
                <w:rFonts w:eastAsia="標楷體" w:hint="eastAsia"/>
                <w:color w:val="000000"/>
                <w:sz w:val="22"/>
              </w:rPr>
              <w:t>位教師完成教學輔導教師訓練。</w:t>
            </w:r>
          </w:p>
          <w:p w:rsidR="00C73D29" w:rsidRPr="00BA6AA6" w:rsidRDefault="00C73D29" w:rsidP="00D35D4E">
            <w:pPr>
              <w:numPr>
                <w:ilvl w:val="0"/>
                <w:numId w:val="16"/>
              </w:numPr>
              <w:tabs>
                <w:tab w:val="left" w:pos="317"/>
              </w:tabs>
              <w:adjustRightInd w:val="0"/>
              <w:snapToGrid w:val="0"/>
              <w:ind w:left="220" w:hangingChars="100" w:hanging="220"/>
              <w:jc w:val="both"/>
              <w:rPr>
                <w:rFonts w:eastAsia="標楷體"/>
                <w:color w:val="000000"/>
                <w:sz w:val="22"/>
              </w:rPr>
            </w:pPr>
            <w:r w:rsidRPr="00BA6AA6">
              <w:rPr>
                <w:rFonts w:eastAsia="標楷體"/>
                <w:color w:val="000000"/>
                <w:sz w:val="22"/>
              </w:rPr>
              <w:t>自</w:t>
            </w:r>
            <w:r w:rsidRPr="00BA6AA6">
              <w:rPr>
                <w:rFonts w:eastAsia="標楷體"/>
                <w:color w:val="000000"/>
                <w:sz w:val="22"/>
              </w:rPr>
              <w:t>98</w:t>
            </w:r>
            <w:r w:rsidRPr="00BA6AA6">
              <w:rPr>
                <w:rFonts w:eastAsia="標楷體"/>
                <w:color w:val="000000"/>
                <w:sz w:val="22"/>
              </w:rPr>
              <w:t>學年度開始，本校各科陸續成立教師學習社群，培養合作教學及專業成長等活動，運作順暢。</w:t>
            </w:r>
          </w:p>
        </w:tc>
        <w:tc>
          <w:tcPr>
            <w:tcW w:w="2941" w:type="dxa"/>
            <w:tcBorders>
              <w:top w:val="single" w:sz="4" w:space="0" w:color="auto"/>
              <w:left w:val="single" w:sz="4" w:space="0" w:color="auto"/>
              <w:bottom w:val="single" w:sz="4" w:space="0" w:color="auto"/>
              <w:right w:val="single" w:sz="4" w:space="0" w:color="auto"/>
            </w:tcBorders>
          </w:tcPr>
          <w:p w:rsidR="00C73D29" w:rsidRPr="00D35D4E" w:rsidRDefault="00C73D29" w:rsidP="00D35D4E">
            <w:pPr>
              <w:pStyle w:val="af4"/>
              <w:widowControl/>
              <w:numPr>
                <w:ilvl w:val="0"/>
                <w:numId w:val="18"/>
              </w:numPr>
              <w:adjustRightInd w:val="0"/>
              <w:snapToGrid w:val="0"/>
              <w:ind w:leftChars="0" w:left="220" w:hangingChars="100" w:hanging="220"/>
              <w:jc w:val="both"/>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配合</w:t>
            </w:r>
            <w:r w:rsidRPr="00D35D4E">
              <w:rPr>
                <w:rFonts w:ascii="Times New Roman" w:eastAsia="標楷體" w:hAnsi="Times New Roman"/>
                <w:color w:val="000000"/>
                <w:sz w:val="22"/>
                <w:lang w:val="en-US" w:eastAsia="zh-TW"/>
              </w:rPr>
              <w:t>12</w:t>
            </w:r>
            <w:r w:rsidRPr="00D35D4E">
              <w:rPr>
                <w:rFonts w:ascii="Times New Roman" w:eastAsia="標楷體" w:hAnsi="Times New Roman"/>
                <w:color w:val="000000"/>
                <w:sz w:val="22"/>
                <w:lang w:val="en-US" w:eastAsia="zh-TW"/>
              </w:rPr>
              <w:t>年國教，教師專業成長需求漸增。包括差異化教學、合作學習等</w:t>
            </w:r>
            <w:r w:rsidRPr="00D35D4E">
              <w:rPr>
                <w:rFonts w:ascii="Times New Roman" w:eastAsia="標楷體" w:hAnsi="Times New Roman" w:hint="eastAsia"/>
                <w:color w:val="000000"/>
                <w:sz w:val="22"/>
                <w:lang w:val="en-US" w:eastAsia="zh-TW"/>
              </w:rPr>
              <w:t>新式</w:t>
            </w:r>
            <w:r w:rsidRPr="00D35D4E">
              <w:rPr>
                <w:rFonts w:ascii="Times New Roman" w:eastAsia="標楷體" w:hAnsi="Times New Roman"/>
                <w:color w:val="000000"/>
                <w:sz w:val="22"/>
                <w:lang w:val="en-US" w:eastAsia="zh-TW"/>
              </w:rPr>
              <w:t>教學模式，</w:t>
            </w:r>
            <w:r w:rsidRPr="00D35D4E">
              <w:rPr>
                <w:rFonts w:ascii="Times New Roman" w:eastAsia="標楷體" w:hAnsi="Times New Roman" w:hint="eastAsia"/>
                <w:color w:val="000000"/>
                <w:sz w:val="22"/>
                <w:lang w:val="en-US" w:eastAsia="zh-TW"/>
              </w:rPr>
              <w:t>仍須持續精進。</w:t>
            </w:r>
          </w:p>
          <w:p w:rsidR="00C73D29" w:rsidRPr="00D35D4E" w:rsidRDefault="00C73D29" w:rsidP="00D35D4E">
            <w:pPr>
              <w:pStyle w:val="af4"/>
              <w:widowControl/>
              <w:numPr>
                <w:ilvl w:val="0"/>
                <w:numId w:val="18"/>
              </w:numPr>
              <w:adjustRightInd w:val="0"/>
              <w:snapToGrid w:val="0"/>
              <w:ind w:leftChars="0" w:left="220" w:hangingChars="100" w:hanging="220"/>
              <w:jc w:val="both"/>
              <w:rPr>
                <w:rFonts w:ascii="Times New Roman" w:eastAsia="標楷體" w:hAnsi="Times New Roman"/>
                <w:color w:val="000000"/>
                <w:sz w:val="22"/>
                <w:lang w:val="en-US" w:eastAsia="zh-TW"/>
              </w:rPr>
            </w:pPr>
            <w:r w:rsidRPr="00D35D4E">
              <w:rPr>
                <w:rFonts w:ascii="Times New Roman" w:eastAsia="標楷體" w:hAnsi="Times New Roman" w:hint="eastAsia"/>
                <w:color w:val="000000"/>
                <w:sz w:val="22"/>
                <w:lang w:val="en-US" w:eastAsia="zh-TW"/>
              </w:rPr>
              <w:t>教</w:t>
            </w:r>
            <w:r w:rsidRPr="00D35D4E">
              <w:rPr>
                <w:rFonts w:ascii="Times New Roman" w:eastAsia="標楷體" w:hAnsi="Times New Roman"/>
                <w:color w:val="000000"/>
                <w:sz w:val="22"/>
                <w:lang w:val="en-US" w:eastAsia="zh-TW"/>
              </w:rPr>
              <w:t>師對以學生為主體的教學模式認知及運用情形差異</w:t>
            </w:r>
            <w:r w:rsidRPr="00D35D4E">
              <w:rPr>
                <w:rFonts w:ascii="Times New Roman" w:eastAsia="標楷體" w:hAnsi="Times New Roman" w:hint="eastAsia"/>
                <w:color w:val="000000"/>
                <w:sz w:val="22"/>
                <w:lang w:val="en-US" w:eastAsia="zh-TW"/>
              </w:rPr>
              <w:t>較</w:t>
            </w:r>
            <w:r w:rsidRPr="00D35D4E">
              <w:rPr>
                <w:rFonts w:ascii="Times New Roman" w:eastAsia="標楷體" w:hAnsi="Times New Roman"/>
                <w:color w:val="000000"/>
                <w:sz w:val="22"/>
                <w:lang w:val="en-US" w:eastAsia="zh-TW"/>
              </w:rPr>
              <w:t>大。</w:t>
            </w:r>
          </w:p>
          <w:p w:rsidR="00C73D29" w:rsidRPr="00D35D4E" w:rsidRDefault="00C73D29" w:rsidP="00D35D4E">
            <w:pPr>
              <w:pStyle w:val="af4"/>
              <w:widowControl/>
              <w:numPr>
                <w:ilvl w:val="0"/>
                <w:numId w:val="18"/>
              </w:numPr>
              <w:adjustRightInd w:val="0"/>
              <w:snapToGrid w:val="0"/>
              <w:ind w:leftChars="0" w:left="220" w:hangingChars="100" w:hanging="220"/>
              <w:jc w:val="both"/>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本校教師社群活動頗多，但多以教學分享及教學方法討論為主，除各科特色課程社群外，有關課程研發之社群較少。</w:t>
            </w:r>
          </w:p>
          <w:p w:rsidR="00C73D29" w:rsidRPr="00D35D4E" w:rsidRDefault="00C73D29" w:rsidP="00D35D4E">
            <w:pPr>
              <w:pStyle w:val="af4"/>
              <w:widowControl/>
              <w:numPr>
                <w:ilvl w:val="0"/>
                <w:numId w:val="18"/>
              </w:numPr>
              <w:adjustRightInd w:val="0"/>
              <w:snapToGrid w:val="0"/>
              <w:ind w:leftChars="0" w:left="220" w:hangingChars="100" w:hanging="220"/>
              <w:jc w:val="both"/>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教師自主性頗高，但尚能更有效的組織，成為</w:t>
            </w:r>
            <w:r w:rsidRPr="00D35D4E">
              <w:rPr>
                <w:rFonts w:ascii="Times New Roman" w:eastAsia="標楷體" w:hAnsi="Times New Roman" w:hint="eastAsia"/>
                <w:color w:val="000000"/>
                <w:sz w:val="22"/>
                <w:lang w:val="en-US" w:eastAsia="zh-TW"/>
              </w:rPr>
              <w:t>具</w:t>
            </w:r>
            <w:r w:rsidRPr="00D35D4E">
              <w:rPr>
                <w:rFonts w:ascii="Times New Roman" w:eastAsia="標楷體" w:hAnsi="Times New Roman"/>
                <w:color w:val="000000"/>
                <w:sz w:val="22"/>
                <w:lang w:val="en-US" w:eastAsia="zh-TW"/>
              </w:rPr>
              <w:t>延續</w:t>
            </w:r>
            <w:r w:rsidRPr="00D35D4E">
              <w:rPr>
                <w:rFonts w:ascii="Times New Roman" w:eastAsia="標楷體" w:hAnsi="Times New Roman" w:hint="eastAsia"/>
                <w:color w:val="000000"/>
                <w:sz w:val="22"/>
                <w:lang w:val="en-US" w:eastAsia="zh-TW"/>
              </w:rPr>
              <w:t>與擴散</w:t>
            </w:r>
            <w:r w:rsidRPr="00D35D4E">
              <w:rPr>
                <w:rFonts w:ascii="Times New Roman" w:eastAsia="標楷體" w:hAnsi="Times New Roman"/>
                <w:color w:val="000000"/>
                <w:sz w:val="22"/>
                <w:lang w:val="en-US" w:eastAsia="zh-TW"/>
              </w:rPr>
              <w:t>性的力量。</w:t>
            </w:r>
          </w:p>
        </w:tc>
        <w:tc>
          <w:tcPr>
            <w:tcW w:w="2942" w:type="dxa"/>
            <w:tcBorders>
              <w:top w:val="single" w:sz="4" w:space="0" w:color="auto"/>
              <w:left w:val="single" w:sz="4" w:space="0" w:color="auto"/>
              <w:bottom w:val="single" w:sz="4" w:space="0" w:color="auto"/>
              <w:right w:val="single" w:sz="4" w:space="0" w:color="auto"/>
            </w:tcBorders>
          </w:tcPr>
          <w:p w:rsidR="00C73D29" w:rsidRPr="00D35D4E" w:rsidRDefault="00C73D29" w:rsidP="00D35D4E">
            <w:pPr>
              <w:pStyle w:val="af4"/>
              <w:widowControl/>
              <w:numPr>
                <w:ilvl w:val="0"/>
                <w:numId w:val="19"/>
              </w:numPr>
              <w:adjustRightInd w:val="0"/>
              <w:snapToGrid w:val="0"/>
              <w:ind w:leftChars="0" w:left="220" w:hangingChars="100" w:hanging="220"/>
              <w:jc w:val="both"/>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持續推動各種以學生為主的教學模式的研討，並以工作坊方式，邀請專家學者指導。</w:t>
            </w:r>
          </w:p>
          <w:p w:rsidR="00C73D29" w:rsidRPr="00D35D4E" w:rsidRDefault="00C73D29" w:rsidP="00D35D4E">
            <w:pPr>
              <w:pStyle w:val="af4"/>
              <w:widowControl/>
              <w:numPr>
                <w:ilvl w:val="0"/>
                <w:numId w:val="19"/>
              </w:numPr>
              <w:adjustRightInd w:val="0"/>
              <w:snapToGrid w:val="0"/>
              <w:ind w:leftChars="0" w:left="220" w:hangingChars="100" w:hanging="220"/>
              <w:jc w:val="both"/>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持續鼓勵老師組成各種專業社群，並鼓勵成果發表及具體產出。</w:t>
            </w:r>
          </w:p>
          <w:p w:rsidR="00C73D29" w:rsidRPr="00D35D4E" w:rsidRDefault="00C73D29" w:rsidP="00D35D4E">
            <w:pPr>
              <w:pStyle w:val="af4"/>
              <w:widowControl/>
              <w:numPr>
                <w:ilvl w:val="0"/>
                <w:numId w:val="19"/>
              </w:numPr>
              <w:adjustRightInd w:val="0"/>
              <w:snapToGrid w:val="0"/>
              <w:ind w:leftChars="0" w:left="220" w:hangingChars="100" w:hanging="220"/>
              <w:jc w:val="both"/>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成立課程研發小組，探討課程研發的方法及系統知識，並奬勵教師研發以學習者為中心的課程設計。</w:t>
            </w:r>
          </w:p>
          <w:p w:rsidR="00C73D29" w:rsidRPr="00D35D4E" w:rsidRDefault="00C73D29" w:rsidP="00D35D4E">
            <w:pPr>
              <w:pStyle w:val="af4"/>
              <w:widowControl/>
              <w:numPr>
                <w:ilvl w:val="0"/>
                <w:numId w:val="19"/>
              </w:numPr>
              <w:tabs>
                <w:tab w:val="left" w:pos="326"/>
              </w:tabs>
              <w:adjustRightInd w:val="0"/>
              <w:snapToGrid w:val="0"/>
              <w:ind w:leftChars="0" w:left="220" w:hangingChars="100" w:hanging="220"/>
              <w:jc w:val="both"/>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建立知識管理資訊系統，以累積、分享教師彼此的教學經驗及成果。</w:t>
            </w:r>
          </w:p>
          <w:p w:rsidR="00C73D29" w:rsidRPr="00D35D4E" w:rsidRDefault="00C73D29" w:rsidP="00D35D4E">
            <w:pPr>
              <w:pStyle w:val="af4"/>
              <w:widowControl/>
              <w:numPr>
                <w:ilvl w:val="0"/>
                <w:numId w:val="19"/>
              </w:numPr>
              <w:tabs>
                <w:tab w:val="left" w:pos="344"/>
              </w:tabs>
              <w:adjustRightInd w:val="0"/>
              <w:snapToGrid w:val="0"/>
              <w:ind w:leftChars="0" w:left="220" w:hangingChars="100" w:hanging="220"/>
              <w:jc w:val="both"/>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建構學習型組織，以教師領導方式，加強教師間的專業對話及專業領導，提升教學素質。</w:t>
            </w:r>
          </w:p>
          <w:p w:rsidR="00C73D29" w:rsidRPr="00BA6AA6" w:rsidRDefault="00C73D29" w:rsidP="00D35D4E">
            <w:pPr>
              <w:adjustRightInd w:val="0"/>
              <w:snapToGrid w:val="0"/>
              <w:ind w:left="220" w:hangingChars="100" w:hanging="220"/>
              <w:rPr>
                <w:rFonts w:eastAsia="標楷體"/>
                <w:color w:val="000000"/>
                <w:sz w:val="22"/>
              </w:rPr>
            </w:pPr>
          </w:p>
        </w:tc>
      </w:tr>
      <w:tr w:rsidR="00C73D29" w:rsidRPr="00795103" w:rsidTr="00D35D4E">
        <w:trPr>
          <w:trHeight w:val="188"/>
        </w:trPr>
        <w:tc>
          <w:tcPr>
            <w:tcW w:w="653" w:type="dxa"/>
            <w:tcBorders>
              <w:top w:val="single" w:sz="4" w:space="0" w:color="auto"/>
              <w:left w:val="single" w:sz="4" w:space="0" w:color="auto"/>
              <w:bottom w:val="single" w:sz="4" w:space="0" w:color="auto"/>
              <w:right w:val="single" w:sz="4" w:space="0" w:color="auto"/>
            </w:tcBorders>
            <w:shd w:val="clear" w:color="auto" w:fill="FFFFCC"/>
            <w:vAlign w:val="center"/>
          </w:tcPr>
          <w:p w:rsidR="00C73D29" w:rsidRPr="00BA6AA6" w:rsidRDefault="00C73D29" w:rsidP="00D35D4E">
            <w:pPr>
              <w:adjustRightInd w:val="0"/>
              <w:snapToGrid w:val="0"/>
              <w:rPr>
                <w:rFonts w:eastAsia="標楷體"/>
                <w:color w:val="000000"/>
                <w:sz w:val="22"/>
              </w:rPr>
            </w:pPr>
            <w:r w:rsidRPr="00BA6AA6">
              <w:rPr>
                <w:rFonts w:eastAsia="標楷體"/>
                <w:color w:val="000000"/>
                <w:sz w:val="22"/>
              </w:rPr>
              <w:t>學生素質及學習</w:t>
            </w:r>
          </w:p>
        </w:tc>
        <w:tc>
          <w:tcPr>
            <w:tcW w:w="3119" w:type="dxa"/>
            <w:tcBorders>
              <w:top w:val="single" w:sz="4" w:space="0" w:color="auto"/>
              <w:left w:val="single" w:sz="4" w:space="0" w:color="auto"/>
              <w:bottom w:val="single" w:sz="4" w:space="0" w:color="auto"/>
              <w:right w:val="single" w:sz="4" w:space="0" w:color="auto"/>
            </w:tcBorders>
          </w:tcPr>
          <w:p w:rsidR="00C73D29" w:rsidRPr="00BA6AA6" w:rsidRDefault="00C73D29" w:rsidP="00D35D4E">
            <w:pPr>
              <w:numPr>
                <w:ilvl w:val="0"/>
                <w:numId w:val="20"/>
              </w:numPr>
              <w:tabs>
                <w:tab w:val="left" w:pos="317"/>
              </w:tabs>
              <w:adjustRightInd w:val="0"/>
              <w:snapToGrid w:val="0"/>
              <w:ind w:left="220" w:hangingChars="100" w:hanging="220"/>
              <w:jc w:val="both"/>
              <w:rPr>
                <w:rFonts w:eastAsia="標楷體"/>
                <w:color w:val="000000"/>
                <w:sz w:val="22"/>
              </w:rPr>
            </w:pPr>
            <w:r w:rsidRPr="00BA6AA6">
              <w:rPr>
                <w:rFonts w:eastAsia="標楷體"/>
                <w:color w:val="000000"/>
                <w:sz w:val="22"/>
              </w:rPr>
              <w:t>本校為女校，學生在</w:t>
            </w:r>
            <w:r w:rsidRPr="00BA6AA6">
              <w:rPr>
                <w:rFonts w:eastAsia="標楷體" w:hint="eastAsia"/>
                <w:color w:val="000000"/>
                <w:sz w:val="22"/>
              </w:rPr>
              <w:t>品格及</w:t>
            </w:r>
            <w:r w:rsidRPr="00BA6AA6">
              <w:rPr>
                <w:rFonts w:eastAsia="標楷體"/>
                <w:color w:val="000000"/>
                <w:sz w:val="22"/>
              </w:rPr>
              <w:t>語文學習方面表現良好</w:t>
            </w:r>
            <w:r w:rsidRPr="00BA6AA6">
              <w:rPr>
                <w:rFonts w:eastAsia="標楷體" w:hint="eastAsia"/>
                <w:color w:val="000000"/>
                <w:sz w:val="22"/>
              </w:rPr>
              <w:t>；</w:t>
            </w:r>
            <w:r w:rsidRPr="00BA6AA6">
              <w:rPr>
                <w:rFonts w:eastAsia="標楷體"/>
                <w:color w:val="000000"/>
                <w:sz w:val="22"/>
              </w:rPr>
              <w:t>在體育、藝術發展上均有卓越表現。</w:t>
            </w:r>
          </w:p>
          <w:p w:rsidR="00C73D29" w:rsidRPr="00BA6AA6" w:rsidRDefault="00C73D29" w:rsidP="00D35D4E">
            <w:pPr>
              <w:numPr>
                <w:ilvl w:val="0"/>
                <w:numId w:val="20"/>
              </w:numPr>
              <w:tabs>
                <w:tab w:val="left" w:pos="317"/>
              </w:tabs>
              <w:adjustRightInd w:val="0"/>
              <w:snapToGrid w:val="0"/>
              <w:ind w:left="220" w:hangingChars="100" w:hanging="220"/>
              <w:jc w:val="both"/>
              <w:rPr>
                <w:rFonts w:eastAsia="標楷體"/>
                <w:color w:val="000000"/>
                <w:sz w:val="22"/>
              </w:rPr>
            </w:pPr>
            <w:r w:rsidRPr="00BA6AA6">
              <w:rPr>
                <w:rFonts w:eastAsia="標楷體"/>
                <w:color w:val="000000"/>
                <w:sz w:val="22"/>
              </w:rPr>
              <w:t>學生社團發展蓬勃，學生領導、自治能力強。</w:t>
            </w:r>
          </w:p>
          <w:p w:rsidR="00C73D29" w:rsidRPr="00BA6AA6" w:rsidRDefault="00C73D29" w:rsidP="00D35D4E">
            <w:pPr>
              <w:numPr>
                <w:ilvl w:val="0"/>
                <w:numId w:val="20"/>
              </w:numPr>
              <w:tabs>
                <w:tab w:val="left" w:pos="317"/>
              </w:tabs>
              <w:adjustRightInd w:val="0"/>
              <w:snapToGrid w:val="0"/>
              <w:ind w:left="220" w:hangingChars="100" w:hanging="220"/>
              <w:jc w:val="both"/>
              <w:rPr>
                <w:rFonts w:eastAsia="標楷體"/>
                <w:color w:val="000000"/>
                <w:sz w:val="22"/>
              </w:rPr>
            </w:pPr>
            <w:r w:rsidRPr="00BA6AA6">
              <w:rPr>
                <w:rFonts w:eastAsia="標楷體"/>
                <w:color w:val="000000"/>
                <w:sz w:val="22"/>
              </w:rPr>
              <w:t>行動學習及</w:t>
            </w:r>
            <w:r w:rsidRPr="00BA6AA6">
              <w:rPr>
                <w:rFonts w:eastAsia="標楷體"/>
                <w:color w:val="000000"/>
                <w:sz w:val="22"/>
              </w:rPr>
              <w:t>HTC</w:t>
            </w:r>
            <w:r w:rsidRPr="00BA6AA6">
              <w:rPr>
                <w:rFonts w:eastAsia="標楷體"/>
                <w:color w:val="000000"/>
                <w:sz w:val="22"/>
              </w:rPr>
              <w:t>平板電腦</w:t>
            </w:r>
            <w:r w:rsidRPr="00BA6AA6">
              <w:rPr>
                <w:rFonts w:eastAsia="標楷體"/>
                <w:color w:val="000000"/>
                <w:sz w:val="22"/>
              </w:rPr>
              <w:lastRenderedPageBreak/>
              <w:t>學習計畫，改變學習與教學方式。</w:t>
            </w:r>
          </w:p>
        </w:tc>
        <w:tc>
          <w:tcPr>
            <w:tcW w:w="2941" w:type="dxa"/>
            <w:tcBorders>
              <w:top w:val="single" w:sz="4" w:space="0" w:color="auto"/>
              <w:left w:val="single" w:sz="4" w:space="0" w:color="auto"/>
              <w:bottom w:val="single" w:sz="4" w:space="0" w:color="auto"/>
              <w:right w:val="single" w:sz="4" w:space="0" w:color="auto"/>
            </w:tcBorders>
          </w:tcPr>
          <w:p w:rsidR="00C73D29" w:rsidRPr="00BA6AA6" w:rsidRDefault="00C73D29" w:rsidP="00D35D4E">
            <w:pPr>
              <w:numPr>
                <w:ilvl w:val="0"/>
                <w:numId w:val="15"/>
              </w:numPr>
              <w:tabs>
                <w:tab w:val="left" w:pos="317"/>
              </w:tabs>
              <w:adjustRightInd w:val="0"/>
              <w:snapToGrid w:val="0"/>
              <w:ind w:left="220" w:hangingChars="100" w:hanging="220"/>
              <w:jc w:val="both"/>
              <w:rPr>
                <w:rFonts w:eastAsia="標楷體"/>
                <w:color w:val="000000"/>
                <w:sz w:val="22"/>
              </w:rPr>
            </w:pPr>
            <w:r w:rsidRPr="00BA6AA6">
              <w:rPr>
                <w:rFonts w:eastAsia="標楷體"/>
                <w:color w:val="000000"/>
                <w:sz w:val="22"/>
              </w:rPr>
              <w:lastRenderedPageBreak/>
              <w:t>升學壓力未減，學生課業壓力沉重，彈性教學調整空間有限。</w:t>
            </w:r>
          </w:p>
          <w:p w:rsidR="00C73D29" w:rsidRPr="00BA6AA6" w:rsidRDefault="00C73D29" w:rsidP="00D35D4E">
            <w:pPr>
              <w:numPr>
                <w:ilvl w:val="0"/>
                <w:numId w:val="15"/>
              </w:numPr>
              <w:tabs>
                <w:tab w:val="left" w:pos="317"/>
              </w:tabs>
              <w:adjustRightInd w:val="0"/>
              <w:snapToGrid w:val="0"/>
              <w:ind w:left="220" w:hangingChars="100" w:hanging="220"/>
              <w:jc w:val="both"/>
              <w:rPr>
                <w:rFonts w:eastAsia="標楷體"/>
                <w:color w:val="000000"/>
                <w:sz w:val="22"/>
              </w:rPr>
            </w:pPr>
            <w:r w:rsidRPr="00BA6AA6">
              <w:rPr>
                <w:rFonts w:eastAsia="標楷體"/>
                <w:color w:val="000000"/>
                <w:sz w:val="22"/>
              </w:rPr>
              <w:t>學生在時間管理、學習態度及團隊合作等方面訓練需待加強。</w:t>
            </w:r>
          </w:p>
          <w:p w:rsidR="00C73D29" w:rsidRPr="00BA6AA6" w:rsidRDefault="00C73D29" w:rsidP="00D35D4E">
            <w:pPr>
              <w:numPr>
                <w:ilvl w:val="0"/>
                <w:numId w:val="15"/>
              </w:numPr>
              <w:tabs>
                <w:tab w:val="left" w:pos="317"/>
              </w:tabs>
              <w:adjustRightInd w:val="0"/>
              <w:snapToGrid w:val="0"/>
              <w:ind w:left="220" w:hangingChars="100" w:hanging="220"/>
              <w:jc w:val="both"/>
              <w:rPr>
                <w:rFonts w:eastAsia="標楷體"/>
                <w:color w:val="000000"/>
                <w:sz w:val="22"/>
              </w:rPr>
            </w:pPr>
            <w:r w:rsidRPr="00BA6AA6">
              <w:rPr>
                <w:rFonts w:eastAsia="標楷體"/>
                <w:color w:val="000000"/>
                <w:sz w:val="22"/>
              </w:rPr>
              <w:t>學生科學學習及研究探</w:t>
            </w:r>
            <w:r w:rsidRPr="00BA6AA6">
              <w:rPr>
                <w:rFonts w:eastAsia="標楷體"/>
                <w:color w:val="000000"/>
                <w:sz w:val="22"/>
              </w:rPr>
              <w:lastRenderedPageBreak/>
              <w:t>討的能力不足，亟需加多輔導。</w:t>
            </w:r>
          </w:p>
          <w:p w:rsidR="00C73D29" w:rsidRPr="00BA6AA6" w:rsidRDefault="00C73D29" w:rsidP="00D35D4E">
            <w:pPr>
              <w:numPr>
                <w:ilvl w:val="0"/>
                <w:numId w:val="15"/>
              </w:numPr>
              <w:tabs>
                <w:tab w:val="left" w:pos="317"/>
              </w:tabs>
              <w:adjustRightInd w:val="0"/>
              <w:snapToGrid w:val="0"/>
              <w:ind w:left="220" w:hangingChars="100" w:hanging="220"/>
              <w:jc w:val="both"/>
              <w:rPr>
                <w:rFonts w:eastAsia="標楷體"/>
                <w:color w:val="000000"/>
                <w:sz w:val="22"/>
              </w:rPr>
            </w:pPr>
            <w:r w:rsidRPr="00BA6AA6">
              <w:rPr>
                <w:rFonts w:eastAsia="標楷體"/>
                <w:color w:val="000000"/>
                <w:sz w:val="22"/>
              </w:rPr>
              <w:t>面對多元社會，學生在道德與價值觀念上，常常產生不同疑惑，須待引導。</w:t>
            </w:r>
          </w:p>
        </w:tc>
        <w:tc>
          <w:tcPr>
            <w:tcW w:w="2942" w:type="dxa"/>
            <w:tcBorders>
              <w:top w:val="single" w:sz="4" w:space="0" w:color="auto"/>
              <w:left w:val="single" w:sz="4" w:space="0" w:color="auto"/>
              <w:bottom w:val="single" w:sz="4" w:space="0" w:color="auto"/>
              <w:right w:val="single" w:sz="4" w:space="0" w:color="auto"/>
            </w:tcBorders>
          </w:tcPr>
          <w:p w:rsidR="00C73D29" w:rsidRPr="00D35D4E" w:rsidRDefault="00C73D29" w:rsidP="00D35D4E">
            <w:pPr>
              <w:pStyle w:val="af4"/>
              <w:widowControl/>
              <w:numPr>
                <w:ilvl w:val="0"/>
                <w:numId w:val="17"/>
              </w:numPr>
              <w:tabs>
                <w:tab w:val="left" w:pos="344"/>
              </w:tabs>
              <w:adjustRightInd w:val="0"/>
              <w:snapToGrid w:val="0"/>
              <w:ind w:leftChars="0" w:left="220" w:hangingChars="100" w:hanging="220"/>
              <w:jc w:val="both"/>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lastRenderedPageBreak/>
              <w:t>加強</w:t>
            </w:r>
            <w:r w:rsidRPr="00D35D4E">
              <w:rPr>
                <w:rFonts w:ascii="Times New Roman" w:eastAsia="標楷體" w:hAnsi="Times New Roman" w:hint="eastAsia"/>
                <w:color w:val="000000"/>
                <w:sz w:val="22"/>
                <w:lang w:val="en-US" w:eastAsia="zh-TW"/>
              </w:rPr>
              <w:t>品格</w:t>
            </w:r>
            <w:r w:rsidRPr="00D35D4E">
              <w:rPr>
                <w:rFonts w:ascii="Times New Roman" w:eastAsia="標楷體" w:hAnsi="Times New Roman"/>
                <w:color w:val="000000"/>
                <w:sz w:val="22"/>
                <w:lang w:val="en-US" w:eastAsia="zh-TW"/>
              </w:rPr>
              <w:t>教育、生命教育與生涯規劃，幫助學生認識自我，擇定目標，規劃人生。</w:t>
            </w:r>
          </w:p>
          <w:p w:rsidR="00C73D29" w:rsidRPr="00D35D4E" w:rsidRDefault="00C73D29" w:rsidP="00D35D4E">
            <w:pPr>
              <w:pStyle w:val="af4"/>
              <w:widowControl/>
              <w:numPr>
                <w:ilvl w:val="0"/>
                <w:numId w:val="17"/>
              </w:numPr>
              <w:tabs>
                <w:tab w:val="left" w:pos="344"/>
              </w:tabs>
              <w:adjustRightInd w:val="0"/>
              <w:snapToGrid w:val="0"/>
              <w:ind w:leftChars="0" w:left="220" w:hangingChars="100" w:hanging="220"/>
              <w:jc w:val="both"/>
              <w:rPr>
                <w:rFonts w:ascii="Times New Roman" w:eastAsia="標楷體" w:hAnsi="Times New Roman"/>
                <w:color w:val="000000"/>
                <w:sz w:val="22"/>
                <w:lang w:val="en-US" w:eastAsia="zh-TW"/>
              </w:rPr>
            </w:pPr>
            <w:r w:rsidRPr="00D35D4E">
              <w:rPr>
                <w:rFonts w:ascii="Times New Roman" w:eastAsia="標楷體" w:hAnsi="Times New Roman" w:hint="eastAsia"/>
                <w:color w:val="000000"/>
                <w:sz w:val="22"/>
                <w:lang w:val="en-US" w:eastAsia="zh-TW"/>
              </w:rPr>
              <w:t>積極</w:t>
            </w:r>
            <w:r w:rsidRPr="00D35D4E">
              <w:rPr>
                <w:rFonts w:ascii="Times New Roman" w:eastAsia="標楷體" w:hAnsi="Times New Roman"/>
                <w:color w:val="000000"/>
                <w:sz w:val="22"/>
                <w:lang w:val="en-US" w:eastAsia="zh-TW"/>
              </w:rPr>
              <w:t>發展</w:t>
            </w:r>
            <w:r w:rsidRPr="00D35D4E">
              <w:rPr>
                <w:rFonts w:ascii="Times New Roman" w:eastAsia="標楷體" w:hAnsi="Times New Roman" w:hint="eastAsia"/>
                <w:color w:val="000000"/>
                <w:sz w:val="22"/>
                <w:lang w:val="en-US" w:eastAsia="zh-TW"/>
              </w:rPr>
              <w:t>多元</w:t>
            </w:r>
            <w:r w:rsidRPr="00D35D4E">
              <w:rPr>
                <w:rFonts w:ascii="Times New Roman" w:eastAsia="標楷體" w:hAnsi="Times New Roman"/>
                <w:color w:val="000000"/>
                <w:sz w:val="22"/>
                <w:lang w:val="en-US" w:eastAsia="zh-TW"/>
              </w:rPr>
              <w:t>學習課程，提升學生學習成就感，並找到自己的興趣及</w:t>
            </w:r>
            <w:r w:rsidRPr="00D35D4E">
              <w:rPr>
                <w:rFonts w:ascii="Times New Roman" w:eastAsia="標楷體" w:hAnsi="Times New Roman"/>
                <w:color w:val="000000"/>
                <w:sz w:val="22"/>
                <w:lang w:val="en-US" w:eastAsia="zh-TW"/>
              </w:rPr>
              <w:lastRenderedPageBreak/>
              <w:t>學習方法。</w:t>
            </w:r>
          </w:p>
          <w:p w:rsidR="00C73D29" w:rsidRPr="00D35D4E" w:rsidRDefault="00C73D29" w:rsidP="00D35D4E">
            <w:pPr>
              <w:pStyle w:val="af4"/>
              <w:widowControl/>
              <w:numPr>
                <w:ilvl w:val="0"/>
                <w:numId w:val="17"/>
              </w:numPr>
              <w:tabs>
                <w:tab w:val="left" w:pos="344"/>
              </w:tabs>
              <w:adjustRightInd w:val="0"/>
              <w:snapToGrid w:val="0"/>
              <w:ind w:leftChars="0" w:left="220" w:hangingChars="100" w:hanging="220"/>
              <w:jc w:val="both"/>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提供差異化學習輔導，幫助不同學業成就的學生，獲得適當的學習指導。</w:t>
            </w:r>
          </w:p>
        </w:tc>
      </w:tr>
      <w:tr w:rsidR="00C73D29" w:rsidRPr="00795103" w:rsidTr="00D35D4E">
        <w:trPr>
          <w:trHeight w:val="188"/>
        </w:trPr>
        <w:tc>
          <w:tcPr>
            <w:tcW w:w="653" w:type="dxa"/>
            <w:tcBorders>
              <w:top w:val="single" w:sz="4" w:space="0" w:color="auto"/>
              <w:left w:val="single" w:sz="4" w:space="0" w:color="auto"/>
              <w:bottom w:val="single" w:sz="4" w:space="0" w:color="auto"/>
              <w:right w:val="single" w:sz="4" w:space="0" w:color="auto"/>
            </w:tcBorders>
            <w:shd w:val="clear" w:color="auto" w:fill="FFFFCC"/>
            <w:vAlign w:val="center"/>
          </w:tcPr>
          <w:p w:rsidR="00C73D29" w:rsidRPr="00BA6AA6" w:rsidRDefault="00C73D29" w:rsidP="00D35D4E">
            <w:pPr>
              <w:adjustRightInd w:val="0"/>
              <w:snapToGrid w:val="0"/>
              <w:rPr>
                <w:rFonts w:eastAsia="標楷體"/>
                <w:color w:val="000000"/>
                <w:sz w:val="22"/>
              </w:rPr>
            </w:pPr>
            <w:r w:rsidRPr="00BA6AA6">
              <w:rPr>
                <w:rFonts w:eastAsia="標楷體"/>
                <w:color w:val="000000"/>
                <w:sz w:val="22"/>
              </w:rPr>
              <w:lastRenderedPageBreak/>
              <w:t>資源統整</w:t>
            </w:r>
          </w:p>
        </w:tc>
        <w:tc>
          <w:tcPr>
            <w:tcW w:w="3119" w:type="dxa"/>
            <w:tcBorders>
              <w:top w:val="single" w:sz="4" w:space="0" w:color="auto"/>
              <w:left w:val="single" w:sz="4" w:space="0" w:color="auto"/>
              <w:bottom w:val="single" w:sz="4" w:space="0" w:color="auto"/>
              <w:right w:val="single" w:sz="4" w:space="0" w:color="auto"/>
            </w:tcBorders>
          </w:tcPr>
          <w:p w:rsidR="00C73D29" w:rsidRPr="00BA6AA6" w:rsidRDefault="00C73D29" w:rsidP="00D35D4E">
            <w:pPr>
              <w:numPr>
                <w:ilvl w:val="0"/>
                <w:numId w:val="22"/>
              </w:numPr>
              <w:tabs>
                <w:tab w:val="left" w:pos="317"/>
              </w:tabs>
              <w:adjustRightInd w:val="0"/>
              <w:snapToGrid w:val="0"/>
              <w:ind w:left="220" w:hangingChars="100" w:hanging="220"/>
              <w:jc w:val="both"/>
              <w:rPr>
                <w:rFonts w:eastAsia="標楷體"/>
                <w:color w:val="000000"/>
                <w:sz w:val="22"/>
              </w:rPr>
            </w:pPr>
            <w:r w:rsidRPr="00BA6AA6">
              <w:rPr>
                <w:rFonts w:eastAsia="標楷體"/>
                <w:color w:val="000000"/>
                <w:sz w:val="22"/>
              </w:rPr>
              <w:t>社區文化資源豐富，又鄰近多所重要</w:t>
            </w:r>
            <w:r w:rsidRPr="00BA6AA6">
              <w:rPr>
                <w:rFonts w:eastAsia="標楷體" w:hint="eastAsia"/>
                <w:color w:val="000000"/>
                <w:sz w:val="22"/>
              </w:rPr>
              <w:t>高教與學術</w:t>
            </w:r>
            <w:r w:rsidRPr="00BA6AA6">
              <w:rPr>
                <w:rFonts w:eastAsia="標楷體"/>
                <w:color w:val="000000"/>
                <w:sz w:val="22"/>
              </w:rPr>
              <w:t>機構，資源豐富。</w:t>
            </w:r>
          </w:p>
          <w:p w:rsidR="00C73D29" w:rsidRPr="00BA6AA6" w:rsidRDefault="00C73D29" w:rsidP="00D35D4E">
            <w:pPr>
              <w:numPr>
                <w:ilvl w:val="0"/>
                <w:numId w:val="22"/>
              </w:numPr>
              <w:tabs>
                <w:tab w:val="left" w:pos="317"/>
              </w:tabs>
              <w:adjustRightInd w:val="0"/>
              <w:snapToGrid w:val="0"/>
              <w:ind w:left="220" w:hangingChars="100" w:hanging="220"/>
              <w:jc w:val="both"/>
              <w:rPr>
                <w:rFonts w:eastAsia="標楷體"/>
                <w:color w:val="000000"/>
                <w:sz w:val="22"/>
              </w:rPr>
            </w:pPr>
            <w:r w:rsidRPr="00BA6AA6">
              <w:rPr>
                <w:rFonts w:eastAsia="標楷體"/>
                <w:color w:val="000000"/>
                <w:sz w:val="22"/>
              </w:rPr>
              <w:t>運用家長及校友資源，協助推動學校活動。</w:t>
            </w:r>
          </w:p>
          <w:p w:rsidR="00C73D29" w:rsidRPr="00BA6AA6" w:rsidRDefault="00C73D29" w:rsidP="00D35D4E">
            <w:pPr>
              <w:numPr>
                <w:ilvl w:val="0"/>
                <w:numId w:val="22"/>
              </w:numPr>
              <w:tabs>
                <w:tab w:val="left" w:pos="317"/>
              </w:tabs>
              <w:adjustRightInd w:val="0"/>
              <w:snapToGrid w:val="0"/>
              <w:ind w:left="220" w:hangingChars="100" w:hanging="220"/>
              <w:jc w:val="both"/>
              <w:rPr>
                <w:rFonts w:eastAsia="標楷體"/>
                <w:color w:val="000000"/>
                <w:sz w:val="22"/>
              </w:rPr>
            </w:pPr>
            <w:r w:rsidRPr="00BA6AA6">
              <w:rPr>
                <w:rFonts w:eastAsia="標楷體"/>
                <w:color w:val="000000"/>
                <w:sz w:val="22"/>
              </w:rPr>
              <w:t>已與各學術單位合作，如：成功大學、</w:t>
            </w:r>
            <w:r w:rsidRPr="00BA6AA6">
              <w:rPr>
                <w:rFonts w:eastAsia="標楷體" w:hint="eastAsia"/>
                <w:color w:val="000000"/>
                <w:sz w:val="22"/>
              </w:rPr>
              <w:t>政治大學、東吳大學、</w:t>
            </w:r>
            <w:r w:rsidRPr="00BA6AA6">
              <w:rPr>
                <w:rFonts w:eastAsia="標楷體"/>
                <w:color w:val="000000"/>
                <w:sz w:val="22"/>
              </w:rPr>
              <w:t>中央研究院等，進行各項教學及研究計畫。</w:t>
            </w:r>
          </w:p>
          <w:p w:rsidR="00C73D29" w:rsidRPr="00BA6AA6" w:rsidRDefault="00C73D29" w:rsidP="00D35D4E">
            <w:pPr>
              <w:numPr>
                <w:ilvl w:val="0"/>
                <w:numId w:val="22"/>
              </w:numPr>
              <w:tabs>
                <w:tab w:val="left" w:pos="330"/>
              </w:tabs>
              <w:adjustRightInd w:val="0"/>
              <w:snapToGrid w:val="0"/>
              <w:ind w:left="220" w:hangingChars="100" w:hanging="220"/>
              <w:jc w:val="both"/>
              <w:rPr>
                <w:rFonts w:eastAsia="標楷體"/>
                <w:color w:val="000000"/>
                <w:sz w:val="22"/>
              </w:rPr>
            </w:pPr>
            <w:r w:rsidRPr="00BA6AA6">
              <w:rPr>
                <w:rFonts w:eastAsia="標楷體"/>
                <w:color w:val="000000"/>
                <w:sz w:val="22"/>
              </w:rPr>
              <w:t>已獲得教育部高中優質化</w:t>
            </w:r>
            <w:r w:rsidRPr="00BA6AA6">
              <w:rPr>
                <w:rFonts w:eastAsia="標楷體" w:hint="eastAsia"/>
                <w:color w:val="000000"/>
                <w:sz w:val="22"/>
              </w:rPr>
              <w:t>、臺北市領先計畫</w:t>
            </w:r>
            <w:r w:rsidRPr="00BA6AA6">
              <w:rPr>
                <w:rFonts w:eastAsia="標楷體"/>
                <w:color w:val="000000"/>
                <w:sz w:val="22"/>
              </w:rPr>
              <w:t>經費補助，對教學環境及教師專業發展幫助甚大，成果亦已顯見。</w:t>
            </w:r>
          </w:p>
          <w:p w:rsidR="00C73D29" w:rsidRPr="00BA6AA6" w:rsidRDefault="00C73D29" w:rsidP="00D35D4E">
            <w:pPr>
              <w:numPr>
                <w:ilvl w:val="0"/>
                <w:numId w:val="22"/>
              </w:numPr>
              <w:tabs>
                <w:tab w:val="left" w:pos="330"/>
              </w:tabs>
              <w:adjustRightInd w:val="0"/>
              <w:snapToGrid w:val="0"/>
              <w:ind w:left="220" w:hangingChars="100" w:hanging="220"/>
              <w:jc w:val="both"/>
              <w:rPr>
                <w:rFonts w:eastAsia="標楷體"/>
                <w:color w:val="000000"/>
                <w:sz w:val="22"/>
              </w:rPr>
            </w:pPr>
            <w:r w:rsidRPr="00BA6AA6">
              <w:rPr>
                <w:rFonts w:eastAsia="標楷體"/>
                <w:color w:val="000000"/>
                <w:sz w:val="22"/>
              </w:rPr>
              <w:t>本校已與多所國外高中締結姐妹校，有助本校國際交流之推展。</w:t>
            </w:r>
          </w:p>
        </w:tc>
        <w:tc>
          <w:tcPr>
            <w:tcW w:w="2941" w:type="dxa"/>
            <w:tcBorders>
              <w:top w:val="single" w:sz="4" w:space="0" w:color="auto"/>
              <w:left w:val="single" w:sz="4" w:space="0" w:color="auto"/>
              <w:bottom w:val="single" w:sz="4" w:space="0" w:color="auto"/>
              <w:right w:val="single" w:sz="4" w:space="0" w:color="auto"/>
            </w:tcBorders>
          </w:tcPr>
          <w:p w:rsidR="00C73D29" w:rsidRPr="00D35D4E" w:rsidRDefault="00C73D29" w:rsidP="00D35D4E">
            <w:pPr>
              <w:pStyle w:val="af4"/>
              <w:widowControl/>
              <w:numPr>
                <w:ilvl w:val="0"/>
                <w:numId w:val="23"/>
              </w:numPr>
              <w:tabs>
                <w:tab w:val="left" w:pos="317"/>
              </w:tabs>
              <w:adjustRightInd w:val="0"/>
              <w:snapToGrid w:val="0"/>
              <w:ind w:leftChars="0" w:left="220" w:hangingChars="100" w:hanging="220"/>
              <w:jc w:val="both"/>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各項資源雖多</w:t>
            </w:r>
            <w:r w:rsidRPr="00D35D4E">
              <w:rPr>
                <w:rFonts w:ascii="Times New Roman" w:eastAsia="標楷體" w:hAnsi="Times New Roman" w:hint="eastAsia"/>
                <w:color w:val="000000"/>
                <w:sz w:val="22"/>
                <w:lang w:val="en-US" w:eastAsia="zh-TW"/>
              </w:rPr>
              <w:t>，</w:t>
            </w:r>
            <w:r w:rsidRPr="00D35D4E">
              <w:rPr>
                <w:rFonts w:ascii="Times New Roman" w:eastAsia="標楷體" w:hAnsi="Times New Roman"/>
                <w:color w:val="000000"/>
                <w:sz w:val="22"/>
                <w:lang w:val="en-US" w:eastAsia="zh-TW"/>
              </w:rPr>
              <w:t>但統整不易</w:t>
            </w:r>
            <w:r w:rsidRPr="00D35D4E">
              <w:rPr>
                <w:rFonts w:ascii="Times New Roman" w:eastAsia="標楷體" w:hAnsi="Times New Roman" w:hint="eastAsia"/>
                <w:color w:val="000000"/>
                <w:sz w:val="22"/>
                <w:lang w:val="en-US" w:eastAsia="zh-TW"/>
              </w:rPr>
              <w:t>，</w:t>
            </w:r>
            <w:r w:rsidRPr="00D35D4E">
              <w:rPr>
                <w:rFonts w:ascii="Times New Roman" w:eastAsia="標楷體" w:hAnsi="Times New Roman"/>
                <w:color w:val="000000"/>
                <w:sz w:val="22"/>
                <w:lang w:val="en-US" w:eastAsia="zh-TW"/>
              </w:rPr>
              <w:t>如何整合為必要課題。</w:t>
            </w:r>
          </w:p>
          <w:p w:rsidR="00C73D29" w:rsidRPr="00BA6AA6" w:rsidRDefault="00C73D29" w:rsidP="00D35D4E">
            <w:pPr>
              <w:tabs>
                <w:tab w:val="left" w:pos="317"/>
              </w:tabs>
              <w:adjustRightInd w:val="0"/>
              <w:snapToGrid w:val="0"/>
              <w:ind w:left="220" w:hangingChars="100" w:hanging="220"/>
              <w:rPr>
                <w:rFonts w:eastAsia="標楷體"/>
                <w:color w:val="000000"/>
                <w:sz w:val="22"/>
              </w:rPr>
            </w:pPr>
          </w:p>
        </w:tc>
        <w:tc>
          <w:tcPr>
            <w:tcW w:w="2942" w:type="dxa"/>
            <w:tcBorders>
              <w:top w:val="single" w:sz="4" w:space="0" w:color="auto"/>
              <w:left w:val="single" w:sz="4" w:space="0" w:color="auto"/>
              <w:bottom w:val="single" w:sz="4" w:space="0" w:color="auto"/>
              <w:right w:val="single" w:sz="4" w:space="0" w:color="auto"/>
            </w:tcBorders>
          </w:tcPr>
          <w:p w:rsidR="00C73D29" w:rsidRPr="00D35D4E" w:rsidRDefault="00C73D29" w:rsidP="00D35D4E">
            <w:pPr>
              <w:pStyle w:val="af4"/>
              <w:widowControl/>
              <w:numPr>
                <w:ilvl w:val="0"/>
                <w:numId w:val="24"/>
              </w:numPr>
              <w:tabs>
                <w:tab w:val="left" w:pos="433"/>
              </w:tabs>
              <w:adjustRightInd w:val="0"/>
              <w:snapToGrid w:val="0"/>
              <w:ind w:leftChars="0" w:left="220" w:hangingChars="100" w:hanging="220"/>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善用社區文化資源，發展在地化探索課程，並藉以加強與社區民眾的關係，吸引在地學生進入本校就讀。</w:t>
            </w:r>
          </w:p>
          <w:p w:rsidR="00C73D29" w:rsidRPr="00D35D4E" w:rsidRDefault="00C73D29" w:rsidP="00D35D4E">
            <w:pPr>
              <w:pStyle w:val="af4"/>
              <w:widowControl/>
              <w:numPr>
                <w:ilvl w:val="0"/>
                <w:numId w:val="24"/>
              </w:numPr>
              <w:tabs>
                <w:tab w:val="left" w:pos="433"/>
              </w:tabs>
              <w:adjustRightInd w:val="0"/>
              <w:snapToGrid w:val="0"/>
              <w:ind w:leftChars="0" w:left="220" w:hangingChars="100" w:hanging="220"/>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運用家長及校友資源，協助推動學校教育活動。如本校家長會辦理的優質導航。</w:t>
            </w:r>
          </w:p>
          <w:p w:rsidR="00C73D29" w:rsidRPr="00D35D4E" w:rsidRDefault="00C73D29" w:rsidP="00D35D4E">
            <w:pPr>
              <w:pStyle w:val="af4"/>
              <w:widowControl/>
              <w:numPr>
                <w:ilvl w:val="0"/>
                <w:numId w:val="24"/>
              </w:numPr>
              <w:tabs>
                <w:tab w:val="left" w:pos="433"/>
              </w:tabs>
              <w:adjustRightInd w:val="0"/>
              <w:snapToGrid w:val="0"/>
              <w:ind w:leftChars="0" w:left="220" w:hangingChars="100" w:hanging="220"/>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配合各項專案計畫，邀請合作大學教授專題演講，並透過整合利用，開發特色課程。</w:t>
            </w:r>
          </w:p>
          <w:p w:rsidR="00C73D29" w:rsidRPr="00D35D4E" w:rsidRDefault="00C73D29" w:rsidP="00D35D4E">
            <w:pPr>
              <w:pStyle w:val="af4"/>
              <w:widowControl/>
              <w:numPr>
                <w:ilvl w:val="0"/>
                <w:numId w:val="24"/>
              </w:numPr>
              <w:tabs>
                <w:tab w:val="left" w:pos="433"/>
              </w:tabs>
              <w:adjustRightInd w:val="0"/>
              <w:snapToGrid w:val="0"/>
              <w:ind w:leftChars="0" w:left="220" w:hangingChars="100" w:hanging="220"/>
              <w:rPr>
                <w:rFonts w:ascii="Times New Roman" w:eastAsia="標楷體" w:hAnsi="Times New Roman"/>
                <w:color w:val="000000"/>
                <w:sz w:val="22"/>
                <w:lang w:val="en-US" w:eastAsia="zh-TW"/>
              </w:rPr>
            </w:pPr>
            <w:r w:rsidRPr="00D35D4E">
              <w:rPr>
                <w:rFonts w:ascii="Times New Roman" w:eastAsia="標楷體" w:hAnsi="Times New Roman"/>
                <w:color w:val="000000"/>
                <w:sz w:val="22"/>
                <w:lang w:val="en-US" w:eastAsia="zh-TW"/>
              </w:rPr>
              <w:t>利用各項海外關係，發展國際教育，拓展學生國際學習視野。</w:t>
            </w:r>
          </w:p>
        </w:tc>
      </w:tr>
    </w:tbl>
    <w:p w:rsidR="00C73D29" w:rsidRDefault="00C73D29" w:rsidP="00C73D29">
      <w:pPr>
        <w:spacing w:line="440" w:lineRule="exact"/>
        <w:ind w:left="360"/>
        <w:rPr>
          <w:rFonts w:ascii="標楷體" w:eastAsia="標楷體" w:hAnsi="標楷體" w:hint="eastAsia"/>
          <w:sz w:val="28"/>
          <w:szCs w:val="28"/>
        </w:rPr>
      </w:pPr>
    </w:p>
    <w:p w:rsidR="00C73D29" w:rsidRPr="007D59BD" w:rsidRDefault="00C73D29" w:rsidP="00C73D29">
      <w:pPr>
        <w:spacing w:line="440" w:lineRule="exact"/>
        <w:ind w:left="360"/>
        <w:rPr>
          <w:rFonts w:ascii="標楷體" w:eastAsia="標楷體" w:hAnsi="標楷體"/>
          <w:sz w:val="28"/>
          <w:szCs w:val="28"/>
        </w:rPr>
      </w:pPr>
    </w:p>
    <w:p w:rsidR="00C73D29" w:rsidRPr="00034CC5" w:rsidRDefault="00C73D29" w:rsidP="00C73D29">
      <w:pPr>
        <w:outlineLvl w:val="0"/>
        <w:rPr>
          <w:vanish/>
        </w:rPr>
      </w:pPr>
    </w:p>
    <w:p w:rsidR="00C73D29" w:rsidRPr="00944A5E" w:rsidRDefault="00C73D29" w:rsidP="00C73D29">
      <w:pPr>
        <w:pStyle w:val="aff0"/>
        <w:tabs>
          <w:tab w:val="left" w:pos="851"/>
        </w:tabs>
        <w:ind w:firstLineChars="0"/>
        <w:outlineLvl w:val="0"/>
        <w:rPr>
          <w:rFonts w:hint="eastAsia"/>
          <w:szCs w:val="36"/>
          <w:lang w:val="sq-AL"/>
        </w:rPr>
      </w:pPr>
      <w:bookmarkStart w:id="7" w:name="_Toc470700677"/>
      <w:r>
        <w:rPr>
          <w:rFonts w:hint="eastAsia"/>
          <w:szCs w:val="36"/>
          <w:lang w:val="sq-AL"/>
        </w:rPr>
        <w:t>參、計畫發展與執行</w:t>
      </w:r>
      <w:bookmarkEnd w:id="7"/>
      <w:r w:rsidRPr="00944A5E">
        <w:rPr>
          <w:rFonts w:hint="eastAsia"/>
          <w:szCs w:val="36"/>
          <w:lang w:val="sq-AL"/>
        </w:rPr>
        <w:t xml:space="preserve"> </w:t>
      </w:r>
    </w:p>
    <w:p w:rsidR="00C73D29" w:rsidRDefault="00C73D29" w:rsidP="00C73D29">
      <w:pPr>
        <w:pStyle w:val="aff"/>
        <w:ind w:leftChars="118" w:left="283"/>
        <w:outlineLvl w:val="1"/>
        <w:rPr>
          <w:rFonts w:hint="eastAsia"/>
        </w:rPr>
      </w:pPr>
      <w:bookmarkStart w:id="8" w:name="_Toc470700678"/>
      <w:r>
        <w:rPr>
          <w:rFonts w:hint="eastAsia"/>
        </w:rPr>
        <w:t>一、計畫目標</w:t>
      </w:r>
      <w:bookmarkEnd w:id="8"/>
    </w:p>
    <w:p w:rsidR="00C73D29" w:rsidRPr="00E27A1C" w:rsidRDefault="00C73D29" w:rsidP="00D35D4E">
      <w:pPr>
        <w:pStyle w:val="aff2"/>
        <w:numPr>
          <w:ilvl w:val="0"/>
          <w:numId w:val="14"/>
        </w:numPr>
        <w:spacing w:beforeLines="100" w:before="240" w:afterLines="100" w:after="240" w:line="240" w:lineRule="auto"/>
        <w:ind w:leftChars="0" w:firstLineChars="0"/>
        <w:rPr>
          <w:rFonts w:hint="eastAsia"/>
          <w:sz w:val="32"/>
        </w:rPr>
      </w:pPr>
      <w:r w:rsidRPr="00E27A1C">
        <w:rPr>
          <w:rFonts w:ascii="標楷體" w:hAnsi="標楷體" w:cs="新細明體" w:hint="eastAsia"/>
          <w:b/>
          <w:bCs/>
          <w:kern w:val="0"/>
          <w:szCs w:val="26"/>
        </w:rPr>
        <w:t>發展具校本特色之精緻課程</w:t>
      </w:r>
    </w:p>
    <w:p w:rsidR="00C73D29" w:rsidRPr="00E27A1C" w:rsidRDefault="00C73D29" w:rsidP="00D35D4E">
      <w:pPr>
        <w:pStyle w:val="aff2"/>
        <w:numPr>
          <w:ilvl w:val="0"/>
          <w:numId w:val="14"/>
        </w:numPr>
        <w:spacing w:beforeLines="100" w:before="240" w:afterLines="100" w:after="240" w:line="240" w:lineRule="auto"/>
        <w:ind w:leftChars="0" w:firstLineChars="0"/>
        <w:rPr>
          <w:sz w:val="32"/>
        </w:rPr>
      </w:pPr>
      <w:r w:rsidRPr="00E27A1C">
        <w:rPr>
          <w:rFonts w:ascii="標楷體" w:hAnsi="標楷體" w:cs="新細明體" w:hint="eastAsia"/>
          <w:b/>
          <w:kern w:val="0"/>
          <w:szCs w:val="26"/>
        </w:rPr>
        <w:t>培育具國際視野之多元人才</w:t>
      </w:r>
    </w:p>
    <w:p w:rsidR="00C73D29" w:rsidRPr="00E27A1C" w:rsidRDefault="00C73D29" w:rsidP="00D35D4E">
      <w:pPr>
        <w:pStyle w:val="aff2"/>
        <w:numPr>
          <w:ilvl w:val="0"/>
          <w:numId w:val="14"/>
        </w:numPr>
        <w:spacing w:beforeLines="100" w:before="240" w:afterLines="100" w:after="240" w:line="240" w:lineRule="auto"/>
        <w:ind w:leftChars="0" w:firstLineChars="0"/>
        <w:rPr>
          <w:sz w:val="32"/>
        </w:rPr>
      </w:pPr>
      <w:r w:rsidRPr="00E27A1C">
        <w:rPr>
          <w:rFonts w:ascii="標楷體" w:hAnsi="標楷體" w:cs="新細明體" w:hint="eastAsia"/>
          <w:b/>
          <w:bCs/>
          <w:kern w:val="0"/>
          <w:szCs w:val="26"/>
        </w:rPr>
        <w:t>建構具人文涵養之創新校園</w:t>
      </w:r>
    </w:p>
    <w:p w:rsidR="00C73D29" w:rsidRPr="00EA7DA4" w:rsidRDefault="00C73D29" w:rsidP="00C73D29">
      <w:pPr>
        <w:pStyle w:val="aff2"/>
        <w:spacing w:beforeLines="100" w:before="240" w:afterLines="100" w:after="240" w:line="240" w:lineRule="auto"/>
        <w:ind w:leftChars="0" w:firstLineChars="0"/>
        <w:rPr>
          <w:rFonts w:hint="eastAsia"/>
        </w:rPr>
      </w:pPr>
    </w:p>
    <w:p w:rsidR="00C73D29" w:rsidRDefault="00C73D29" w:rsidP="00C73D29">
      <w:pPr>
        <w:pStyle w:val="aff"/>
        <w:ind w:left="284"/>
        <w:outlineLvl w:val="1"/>
        <w:rPr>
          <w:rFonts w:hint="eastAsia"/>
          <w:szCs w:val="32"/>
        </w:rPr>
      </w:pPr>
      <w:bookmarkStart w:id="9" w:name="_Toc470700679"/>
      <w:r w:rsidRPr="009702C4">
        <w:rPr>
          <w:rFonts w:hint="eastAsia"/>
        </w:rPr>
        <w:t>二、</w:t>
      </w:r>
      <w:r>
        <w:rPr>
          <w:rFonts w:hint="eastAsia"/>
          <w:szCs w:val="32"/>
        </w:rPr>
        <w:t>執行策略與內容</w:t>
      </w:r>
      <w:bookmarkEnd w:id="9"/>
      <w:r>
        <w:rPr>
          <w:rFonts w:hint="eastAsia"/>
        </w:rPr>
        <w:t>(略)</w:t>
      </w:r>
    </w:p>
    <w:p w:rsidR="00C73D29" w:rsidRDefault="00C73D29" w:rsidP="00C73D29">
      <w:pPr>
        <w:jc w:val="center"/>
        <w:rPr>
          <w:rFonts w:hint="eastAsia"/>
        </w:rPr>
      </w:pPr>
    </w:p>
    <w:p w:rsidR="00C73D29" w:rsidRDefault="00C73D29" w:rsidP="00C73D29">
      <w:pPr>
        <w:pStyle w:val="aff0"/>
        <w:ind w:left="0" w:firstLineChars="0" w:firstLine="0"/>
        <w:rPr>
          <w:rFonts w:hint="eastAsia"/>
        </w:rPr>
      </w:pPr>
    </w:p>
    <w:p w:rsidR="00C73D29" w:rsidRPr="009702C4" w:rsidRDefault="00C73D29" w:rsidP="00C73D29">
      <w:pPr>
        <w:pStyle w:val="aff0"/>
      </w:pPr>
      <w:r>
        <w:rPr>
          <w:rFonts w:hint="eastAsia"/>
        </w:rPr>
        <w:t>肆</w:t>
      </w:r>
      <w:r w:rsidRPr="009702C4">
        <w:rPr>
          <w:rFonts w:hint="eastAsia"/>
        </w:rPr>
        <w:t>、資源需求</w:t>
      </w:r>
    </w:p>
    <w:p w:rsidR="00C73D29" w:rsidRDefault="00C73D29" w:rsidP="00C73D29">
      <w:pPr>
        <w:pStyle w:val="aff"/>
        <w:ind w:leftChars="100" w:left="240"/>
        <w:rPr>
          <w:rFonts w:hint="eastAsia"/>
        </w:rPr>
      </w:pPr>
      <w:r w:rsidRPr="009702C4">
        <w:rPr>
          <w:rFonts w:hint="eastAsia"/>
        </w:rPr>
        <w:t>一、</w:t>
      </w:r>
      <w:r>
        <w:rPr>
          <w:rFonts w:hint="eastAsia"/>
        </w:rPr>
        <w:t>資本門經費需求(略)</w:t>
      </w:r>
    </w:p>
    <w:p w:rsidR="00C73D29" w:rsidRDefault="00C73D29" w:rsidP="00C73D29">
      <w:pPr>
        <w:ind w:leftChars="100" w:left="240"/>
        <w:rPr>
          <w:rFonts w:ascii="標楷體" w:eastAsia="標楷體" w:hAnsi="標楷體" w:hint="eastAsia"/>
          <w:sz w:val="32"/>
        </w:rPr>
      </w:pPr>
      <w:r w:rsidRPr="00EF1B61">
        <w:rPr>
          <w:rFonts w:ascii="標楷體" w:eastAsia="標楷體" w:hAnsi="標楷體" w:hint="eastAsia"/>
          <w:sz w:val="32"/>
          <w:szCs w:val="32"/>
        </w:rPr>
        <w:t>二</w:t>
      </w:r>
      <w:r>
        <w:rPr>
          <w:rFonts w:ascii="標楷體" w:eastAsia="標楷體" w:hAnsi="標楷體" w:hint="eastAsia"/>
          <w:sz w:val="32"/>
          <w:szCs w:val="32"/>
        </w:rPr>
        <w:t>、</w:t>
      </w:r>
      <w:r w:rsidRPr="00EF1B61">
        <w:rPr>
          <w:rFonts w:ascii="標楷體" w:eastAsia="標楷體" w:hAnsi="標楷體" w:hint="eastAsia"/>
          <w:sz w:val="32"/>
          <w:szCs w:val="32"/>
        </w:rPr>
        <w:t>經常門經費需求</w:t>
      </w:r>
      <w:r w:rsidRPr="00D33580">
        <w:rPr>
          <w:rFonts w:ascii="標楷體" w:eastAsia="標楷體" w:hAnsi="標楷體" w:hint="eastAsia"/>
          <w:sz w:val="32"/>
        </w:rPr>
        <w:t>(略)</w:t>
      </w:r>
    </w:p>
    <w:p w:rsidR="00C73D29" w:rsidRPr="00D33580" w:rsidRDefault="00C73D29" w:rsidP="00C73D29">
      <w:pPr>
        <w:rPr>
          <w:rFonts w:ascii="標楷體" w:eastAsia="標楷體" w:hAnsi="標楷體" w:hint="eastAsia"/>
          <w:sz w:val="32"/>
        </w:rPr>
      </w:pPr>
    </w:p>
    <w:p w:rsidR="00C73D29" w:rsidRPr="009702C4" w:rsidRDefault="00C73D29" w:rsidP="00C73D29">
      <w:pPr>
        <w:pStyle w:val="aff0"/>
        <w:tabs>
          <w:tab w:val="left" w:pos="3566"/>
        </w:tabs>
      </w:pPr>
      <w:r>
        <w:rPr>
          <w:rFonts w:hint="eastAsia"/>
        </w:rPr>
        <w:lastRenderedPageBreak/>
        <w:t>伍</w:t>
      </w:r>
      <w:r w:rsidRPr="009702C4">
        <w:rPr>
          <w:rFonts w:hint="eastAsia"/>
        </w:rPr>
        <w:t>、考核評鑑</w:t>
      </w:r>
      <w:r w:rsidRPr="009702C4">
        <w:tab/>
      </w:r>
    </w:p>
    <w:p w:rsidR="00C73D29" w:rsidRPr="009702C4" w:rsidRDefault="00C73D29" w:rsidP="00D35D4E">
      <w:pPr>
        <w:pStyle w:val="aff0"/>
        <w:numPr>
          <w:ilvl w:val="0"/>
          <w:numId w:val="12"/>
        </w:numPr>
        <w:tabs>
          <w:tab w:val="left" w:pos="851"/>
        </w:tabs>
        <w:ind w:firstLineChars="0"/>
        <w:rPr>
          <w:sz w:val="28"/>
          <w:szCs w:val="28"/>
        </w:rPr>
      </w:pPr>
      <w:r w:rsidRPr="009702C4">
        <w:rPr>
          <w:rFonts w:hint="eastAsia"/>
          <w:sz w:val="28"/>
          <w:szCs w:val="28"/>
        </w:rPr>
        <w:t>中長程教育發展計畫，每年均納入年度工作計畫執行，並於每年年度計畫執行完竣後評估，檢討得失，以為下年度執行之參考。</w:t>
      </w:r>
    </w:p>
    <w:p w:rsidR="00C73D29" w:rsidRPr="009702C4" w:rsidRDefault="00C73D29" w:rsidP="00D35D4E">
      <w:pPr>
        <w:pStyle w:val="aff0"/>
        <w:numPr>
          <w:ilvl w:val="0"/>
          <w:numId w:val="12"/>
        </w:numPr>
        <w:tabs>
          <w:tab w:val="left" w:pos="851"/>
        </w:tabs>
        <w:ind w:firstLineChars="0"/>
        <w:rPr>
          <w:sz w:val="28"/>
          <w:szCs w:val="28"/>
        </w:rPr>
      </w:pPr>
      <w:r w:rsidRPr="009702C4">
        <w:rPr>
          <w:rFonts w:hint="eastAsia"/>
          <w:sz w:val="28"/>
          <w:szCs w:val="28"/>
        </w:rPr>
        <w:t>成立考核評鑑小組，檢討改進各項實施計畫：</w:t>
      </w:r>
    </w:p>
    <w:p w:rsidR="00C73D29" w:rsidRPr="009702C4" w:rsidRDefault="00C73D29" w:rsidP="00D35D4E">
      <w:pPr>
        <w:pStyle w:val="aff0"/>
        <w:numPr>
          <w:ilvl w:val="0"/>
          <w:numId w:val="13"/>
        </w:numPr>
        <w:tabs>
          <w:tab w:val="left" w:pos="993"/>
        </w:tabs>
        <w:ind w:firstLineChars="0"/>
        <w:rPr>
          <w:sz w:val="28"/>
          <w:szCs w:val="28"/>
        </w:rPr>
      </w:pPr>
      <w:r w:rsidRPr="009702C4">
        <w:rPr>
          <w:rFonts w:hint="eastAsia"/>
          <w:sz w:val="28"/>
          <w:szCs w:val="28"/>
        </w:rPr>
        <w:t>由校長擔任小組召集人，邀集各組織代表參與檢核評鑑，以能有效達成計畫目標。</w:t>
      </w:r>
    </w:p>
    <w:p w:rsidR="00C73D29" w:rsidRPr="009702C4" w:rsidRDefault="00C73D29" w:rsidP="00D35D4E">
      <w:pPr>
        <w:pStyle w:val="aff0"/>
        <w:numPr>
          <w:ilvl w:val="0"/>
          <w:numId w:val="13"/>
        </w:numPr>
        <w:tabs>
          <w:tab w:val="left" w:pos="993"/>
        </w:tabs>
        <w:ind w:firstLineChars="0"/>
        <w:rPr>
          <w:sz w:val="28"/>
          <w:szCs w:val="28"/>
        </w:rPr>
      </w:pPr>
      <w:r w:rsidRPr="009702C4">
        <w:rPr>
          <w:rFonts w:hint="eastAsia"/>
          <w:sz w:val="28"/>
          <w:szCs w:val="28"/>
        </w:rPr>
        <w:t>擬定具體考核評鑑辦法，依年度及工作重點分組考核評鑑之。</w:t>
      </w:r>
    </w:p>
    <w:p w:rsidR="00255ED4" w:rsidRDefault="00255ED4" w:rsidP="0034650A">
      <w:pPr>
        <w:rPr>
          <w:rFonts w:ascii="標楷體" w:eastAsia="標楷體" w:hAnsi="標楷體" w:hint="eastAsia"/>
          <w:color w:val="FF0000"/>
          <w:sz w:val="36"/>
          <w:szCs w:val="36"/>
        </w:rPr>
      </w:pPr>
    </w:p>
    <w:p w:rsidR="00255ED4" w:rsidRDefault="00255ED4" w:rsidP="0034650A">
      <w:pPr>
        <w:rPr>
          <w:rFonts w:ascii="標楷體" w:eastAsia="標楷體" w:hAnsi="標楷體" w:hint="eastAsia"/>
          <w:color w:val="FF0000"/>
          <w:sz w:val="36"/>
          <w:szCs w:val="36"/>
        </w:rPr>
      </w:pPr>
    </w:p>
    <w:p w:rsidR="00255ED4" w:rsidRDefault="00255ED4" w:rsidP="0034650A">
      <w:pPr>
        <w:rPr>
          <w:rFonts w:ascii="標楷體" w:eastAsia="標楷體" w:hAnsi="標楷體" w:hint="eastAsia"/>
          <w:color w:val="FF0000"/>
          <w:sz w:val="36"/>
          <w:szCs w:val="36"/>
        </w:rPr>
      </w:pPr>
    </w:p>
    <w:p w:rsidR="00DD3EB4" w:rsidRDefault="0034650A" w:rsidP="0034650A">
      <w:pPr>
        <w:rPr>
          <w:rFonts w:ascii="標楷體" w:eastAsia="標楷體" w:hAnsi="標楷體" w:hint="eastAsia"/>
          <w:color w:val="FF0000"/>
          <w:sz w:val="36"/>
          <w:szCs w:val="36"/>
        </w:rPr>
      </w:pPr>
      <w:r>
        <w:rPr>
          <w:rFonts w:ascii="標楷體" w:eastAsia="標楷體" w:hAnsi="標楷體" w:hint="eastAsia"/>
          <w:color w:val="FF0000"/>
          <w:sz w:val="36"/>
          <w:szCs w:val="36"/>
        </w:rPr>
        <w:t>提案三</w:t>
      </w:r>
      <w:r w:rsidRPr="0034650A">
        <w:rPr>
          <w:rFonts w:ascii="標楷體" w:eastAsia="標楷體" w:hAnsi="標楷體" w:hint="eastAsia"/>
          <w:color w:val="FF0000"/>
          <w:sz w:val="36"/>
          <w:szCs w:val="36"/>
        </w:rPr>
        <w:t>附件</w:t>
      </w:r>
    </w:p>
    <w:p w:rsidR="00DC4AE9" w:rsidRPr="006226A6" w:rsidRDefault="00DC4AE9" w:rsidP="0034650A">
      <w:pPr>
        <w:rPr>
          <w:rStyle w:val="CharAttribute8"/>
          <w:rFonts w:hint="eastAsia"/>
          <w:sz w:val="28"/>
          <w:szCs w:val="28"/>
        </w:rPr>
      </w:pPr>
    </w:p>
    <w:p w:rsidR="00746A3F" w:rsidRDefault="00746A3F" w:rsidP="00746A3F">
      <w:pPr>
        <w:jc w:val="center"/>
        <w:rPr>
          <w:rFonts w:eastAsia="標楷體" w:hAnsi="標楷體" w:hint="eastAsia"/>
          <w:bCs/>
          <w:color w:val="000000"/>
          <w:sz w:val="32"/>
          <w:szCs w:val="32"/>
        </w:rPr>
      </w:pPr>
      <w:r>
        <w:rPr>
          <w:rFonts w:eastAsia="標楷體" w:hAnsi="標楷體" w:hint="eastAsia"/>
          <w:bCs/>
          <w:color w:val="000000"/>
          <w:sz w:val="32"/>
          <w:szCs w:val="32"/>
        </w:rPr>
        <w:t>臺北市立景美女子高級中學仁愛基金愛心專款發給要點</w:t>
      </w:r>
    </w:p>
    <w:p w:rsidR="00746A3F" w:rsidRPr="002A09A8" w:rsidRDefault="00746A3F" w:rsidP="00746A3F">
      <w:pPr>
        <w:jc w:val="center"/>
        <w:rPr>
          <w:rFonts w:eastAsia="標楷體"/>
          <w:sz w:val="32"/>
          <w:szCs w:val="32"/>
        </w:rPr>
      </w:pPr>
      <w:r w:rsidRPr="002A09A8">
        <w:rPr>
          <w:rFonts w:eastAsia="標楷體" w:hAnsi="標楷體"/>
          <w:sz w:val="32"/>
          <w:szCs w:val="32"/>
        </w:rPr>
        <w:t>條文修正對照表</w:t>
      </w:r>
    </w:p>
    <w:p w:rsidR="00746A3F" w:rsidRPr="00DF0D24" w:rsidRDefault="00746A3F" w:rsidP="00746A3F">
      <w:pPr>
        <w:ind w:firstLineChars="2717" w:firstLine="6521"/>
        <w:rPr>
          <w:rFonts w:eastAsia="標楷體" w:hint="eastAsia"/>
        </w:rPr>
      </w:pPr>
      <w:r w:rsidRPr="0037479A">
        <w:rPr>
          <w:rFonts w:eastAsia="標楷體" w:hint="eastAsia"/>
        </w:rPr>
        <w:t>105.10.5</w:t>
      </w:r>
      <w:r w:rsidRPr="0037479A">
        <w:rPr>
          <w:rFonts w:eastAsia="標楷體" w:hint="eastAsia"/>
        </w:rPr>
        <w:t>擴大行政會議</w:t>
      </w:r>
      <w:r w:rsidRPr="0037479A">
        <w:rPr>
          <w:rFonts w:eastAsia="標楷體" w:hAnsi="標楷體" w:hint="eastAsia"/>
        </w:rPr>
        <w:t>討論</w:t>
      </w:r>
      <w:r w:rsidRPr="00DF0D24">
        <w:rPr>
          <w:rFonts w:eastAsia="標楷體" w:hAnsi="標楷體" w:hint="eastAsia"/>
        </w:rPr>
        <w:t>修正</w:t>
      </w:r>
    </w:p>
    <w:tbl>
      <w:tblPr>
        <w:tblW w:w="10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628"/>
        <w:gridCol w:w="3780"/>
        <w:gridCol w:w="2700"/>
      </w:tblGrid>
      <w:tr w:rsidR="00746A3F" w:rsidRPr="00E81343" w:rsidTr="00B94767">
        <w:tblPrEx>
          <w:tblCellMar>
            <w:top w:w="0" w:type="dxa"/>
            <w:bottom w:w="0" w:type="dxa"/>
          </w:tblCellMar>
        </w:tblPrEx>
        <w:tc>
          <w:tcPr>
            <w:tcW w:w="3628" w:type="dxa"/>
          </w:tcPr>
          <w:p w:rsidR="00746A3F" w:rsidRPr="00E81343" w:rsidRDefault="00746A3F" w:rsidP="00B94767">
            <w:pPr>
              <w:jc w:val="center"/>
              <w:rPr>
                <w:rFonts w:eastAsia="標楷體"/>
                <w:sz w:val="32"/>
              </w:rPr>
            </w:pPr>
            <w:r w:rsidRPr="00E81343">
              <w:rPr>
                <w:rFonts w:eastAsia="標楷體" w:hAnsi="標楷體"/>
                <w:sz w:val="32"/>
              </w:rPr>
              <w:t>修正條文</w:t>
            </w:r>
          </w:p>
        </w:tc>
        <w:tc>
          <w:tcPr>
            <w:tcW w:w="3780" w:type="dxa"/>
          </w:tcPr>
          <w:p w:rsidR="00746A3F" w:rsidRPr="00E81343" w:rsidRDefault="00746A3F" w:rsidP="00B94767">
            <w:pPr>
              <w:jc w:val="center"/>
              <w:rPr>
                <w:rFonts w:eastAsia="標楷體"/>
                <w:sz w:val="32"/>
              </w:rPr>
            </w:pPr>
            <w:r w:rsidRPr="00E81343">
              <w:rPr>
                <w:rFonts w:eastAsia="標楷體" w:hAnsi="標楷體"/>
                <w:sz w:val="32"/>
              </w:rPr>
              <w:t>現行條文</w:t>
            </w:r>
          </w:p>
        </w:tc>
        <w:tc>
          <w:tcPr>
            <w:tcW w:w="2700" w:type="dxa"/>
          </w:tcPr>
          <w:p w:rsidR="00746A3F" w:rsidRPr="00E81343" w:rsidRDefault="00746A3F" w:rsidP="00B94767">
            <w:pPr>
              <w:jc w:val="center"/>
              <w:rPr>
                <w:rFonts w:eastAsia="標楷體"/>
                <w:sz w:val="32"/>
              </w:rPr>
            </w:pPr>
            <w:r w:rsidRPr="00E81343">
              <w:rPr>
                <w:rFonts w:eastAsia="標楷體" w:hAnsi="標楷體"/>
                <w:sz w:val="32"/>
              </w:rPr>
              <w:t>說明</w:t>
            </w:r>
          </w:p>
        </w:tc>
      </w:tr>
      <w:tr w:rsidR="00746A3F" w:rsidRPr="00E81343" w:rsidTr="00B94767">
        <w:tblPrEx>
          <w:tblCellMar>
            <w:top w:w="0" w:type="dxa"/>
            <w:bottom w:w="0" w:type="dxa"/>
          </w:tblCellMar>
        </w:tblPrEx>
        <w:tc>
          <w:tcPr>
            <w:tcW w:w="3628" w:type="dxa"/>
          </w:tcPr>
          <w:p w:rsidR="00746A3F" w:rsidRDefault="00746A3F" w:rsidP="00746A3F">
            <w:pPr>
              <w:pStyle w:val="ad"/>
              <w:snapToGrid w:val="0"/>
              <w:spacing w:afterLines="50" w:after="120"/>
              <w:ind w:left="1080" w:hangingChars="450" w:hanging="1080"/>
              <w:rPr>
                <w:rFonts w:ascii="Times New Roman" w:eastAsia="標楷體" w:hAnsi="標楷體" w:hint="eastAsia"/>
              </w:rPr>
            </w:pPr>
            <w:r w:rsidRPr="00E81343">
              <w:rPr>
                <w:rFonts w:ascii="Times New Roman" w:eastAsia="標楷體" w:hAnsi="標楷體"/>
              </w:rPr>
              <w:t>第</w:t>
            </w:r>
            <w:r>
              <w:rPr>
                <w:rFonts w:ascii="Times New Roman" w:eastAsia="標楷體" w:hAnsi="Times New Roman"/>
              </w:rPr>
              <w:t>三</w:t>
            </w:r>
            <w:r w:rsidRPr="00E81343">
              <w:rPr>
                <w:rFonts w:ascii="Times New Roman" w:eastAsia="標楷體" w:hAnsi="標楷體"/>
              </w:rPr>
              <w:t>條</w:t>
            </w:r>
            <w:r>
              <w:rPr>
                <w:rFonts w:ascii="Times New Roman" w:eastAsia="標楷體" w:hAnsi="標楷體" w:hint="eastAsia"/>
              </w:rPr>
              <w:t xml:space="preserve"> </w:t>
            </w:r>
            <w:r>
              <w:rPr>
                <w:rFonts w:ascii="Times New Roman" w:eastAsia="標楷體" w:hAnsi="標楷體" w:hint="eastAsia"/>
              </w:rPr>
              <w:t>申請</w:t>
            </w:r>
          </w:p>
          <w:p w:rsidR="00746A3F" w:rsidRPr="00ED7F37" w:rsidRDefault="00746A3F" w:rsidP="00B94767">
            <w:pPr>
              <w:snapToGrid w:val="0"/>
              <w:spacing w:line="400" w:lineRule="atLeast"/>
              <w:ind w:leftChars="25" w:left="708" w:hangingChars="270" w:hanging="648"/>
              <w:jc w:val="both"/>
              <w:rPr>
                <w:rFonts w:eastAsia="標楷體" w:hint="eastAsia"/>
              </w:rPr>
            </w:pPr>
            <w:r w:rsidRPr="00ED7F37">
              <w:rPr>
                <w:rFonts w:eastAsia="標楷體" w:hAnsi="標楷體" w:hint="eastAsia"/>
              </w:rPr>
              <w:t>(2)</w:t>
            </w:r>
            <w:r w:rsidRPr="00ED7F37">
              <w:rPr>
                <w:rFonts w:eastAsia="標楷體" w:hint="eastAsia"/>
              </w:rPr>
              <w:t>事由：</w:t>
            </w:r>
          </w:p>
          <w:p w:rsidR="00746A3F" w:rsidRPr="00ED7F37" w:rsidRDefault="00746A3F" w:rsidP="00B94767">
            <w:pPr>
              <w:snapToGrid w:val="0"/>
              <w:spacing w:line="400" w:lineRule="atLeast"/>
              <w:ind w:left="708" w:hangingChars="295" w:hanging="708"/>
              <w:jc w:val="both"/>
              <w:rPr>
                <w:rFonts w:eastAsia="標楷體" w:hint="eastAsia"/>
              </w:rPr>
            </w:pPr>
            <w:r w:rsidRPr="00ED7F37">
              <w:rPr>
                <w:rFonts w:eastAsia="標楷體" w:hint="eastAsia"/>
              </w:rPr>
              <w:t>甲類：家庭遭遇意外災難或變故發生經濟困難而急需救援者。</w:t>
            </w:r>
          </w:p>
          <w:p w:rsidR="00746A3F" w:rsidRPr="00ED7F37" w:rsidRDefault="00746A3F" w:rsidP="00746A3F">
            <w:pPr>
              <w:pStyle w:val="ad"/>
              <w:snapToGrid w:val="0"/>
              <w:spacing w:afterLines="50" w:after="120"/>
              <w:ind w:leftChars="23" w:left="708" w:hangingChars="272" w:hanging="653"/>
              <w:rPr>
                <w:rFonts w:ascii="Times New Roman" w:eastAsia="標楷體" w:hAnsi="標楷體" w:hint="eastAsia"/>
                <w:szCs w:val="24"/>
              </w:rPr>
            </w:pPr>
            <w:r w:rsidRPr="00ED7F37">
              <w:rPr>
                <w:rFonts w:eastAsia="標楷體" w:hint="eastAsia"/>
                <w:szCs w:val="24"/>
              </w:rPr>
              <w:t>乙類：突生重病因而住院或意外傷害較為嚴重者。</w:t>
            </w:r>
          </w:p>
          <w:p w:rsidR="00746A3F" w:rsidRPr="00E81343" w:rsidRDefault="00746A3F" w:rsidP="00746A3F">
            <w:pPr>
              <w:pStyle w:val="ad"/>
              <w:snapToGrid w:val="0"/>
              <w:spacing w:afterLines="50" w:after="120"/>
              <w:ind w:left="1080" w:hangingChars="450" w:hanging="1080"/>
              <w:rPr>
                <w:rFonts w:ascii="Times New Roman" w:eastAsia="標楷體" w:hAnsi="Times New Roman"/>
                <w:szCs w:val="24"/>
              </w:rPr>
            </w:pPr>
          </w:p>
        </w:tc>
        <w:tc>
          <w:tcPr>
            <w:tcW w:w="3780" w:type="dxa"/>
          </w:tcPr>
          <w:p w:rsidR="00746A3F" w:rsidRPr="00ED7F37" w:rsidRDefault="00746A3F" w:rsidP="00B94767">
            <w:pPr>
              <w:snapToGrid w:val="0"/>
              <w:spacing w:line="400" w:lineRule="atLeast"/>
              <w:ind w:leftChars="25" w:left="708" w:hangingChars="270" w:hanging="648"/>
              <w:jc w:val="both"/>
              <w:rPr>
                <w:rFonts w:eastAsia="標楷體" w:hint="eastAsia"/>
              </w:rPr>
            </w:pPr>
            <w:r w:rsidRPr="00ED7F37">
              <w:rPr>
                <w:rFonts w:eastAsia="標楷體" w:hAnsi="標楷體" w:hint="eastAsia"/>
              </w:rPr>
              <w:t>(2)</w:t>
            </w:r>
            <w:r w:rsidRPr="00ED7F37">
              <w:rPr>
                <w:rFonts w:eastAsia="標楷體" w:hint="eastAsia"/>
              </w:rPr>
              <w:t>事由：</w:t>
            </w:r>
          </w:p>
          <w:p w:rsidR="00746A3F" w:rsidRPr="00ED7F37" w:rsidRDefault="00746A3F" w:rsidP="00B94767">
            <w:pPr>
              <w:snapToGrid w:val="0"/>
              <w:spacing w:line="400" w:lineRule="atLeast"/>
              <w:ind w:left="708" w:hangingChars="295" w:hanging="708"/>
              <w:jc w:val="both"/>
              <w:rPr>
                <w:rFonts w:eastAsia="標楷體" w:hint="eastAsia"/>
              </w:rPr>
            </w:pPr>
            <w:r w:rsidRPr="00ED7F37">
              <w:rPr>
                <w:rFonts w:eastAsia="標楷體" w:hint="eastAsia"/>
              </w:rPr>
              <w:t>甲類：家庭遭遇意外災難或變故發生經濟困難而急需救援者。</w:t>
            </w:r>
          </w:p>
          <w:p w:rsidR="00746A3F" w:rsidRDefault="00746A3F" w:rsidP="00B94767">
            <w:pPr>
              <w:autoSpaceDE w:val="0"/>
              <w:autoSpaceDN w:val="0"/>
              <w:ind w:left="1051" w:hangingChars="438" w:hanging="1051"/>
              <w:textAlignment w:val="bottom"/>
              <w:rPr>
                <w:rFonts w:eastAsia="標楷體" w:hint="eastAsia"/>
                <w:u w:val="single"/>
              </w:rPr>
            </w:pPr>
            <w:r w:rsidRPr="00ED7F37">
              <w:rPr>
                <w:rFonts w:eastAsia="標楷體" w:hint="eastAsia"/>
              </w:rPr>
              <w:t>乙類：突生重病因而住院或意外傷害較為嚴重者。</w:t>
            </w:r>
          </w:p>
          <w:p w:rsidR="00746A3F" w:rsidRPr="00DF0D24" w:rsidRDefault="00746A3F" w:rsidP="00B94767">
            <w:pPr>
              <w:autoSpaceDE w:val="0"/>
              <w:autoSpaceDN w:val="0"/>
              <w:ind w:left="2"/>
              <w:textAlignment w:val="bottom"/>
              <w:rPr>
                <w:rFonts w:eastAsia="標楷體"/>
                <w:color w:val="FF0000"/>
                <w:u w:val="single"/>
              </w:rPr>
            </w:pPr>
            <w:r w:rsidRPr="00DF0D24">
              <w:rPr>
                <w:rFonts w:eastAsia="標楷體"/>
                <w:color w:val="FF0000"/>
                <w:u w:val="single"/>
              </w:rPr>
              <w:t>有上</w:t>
            </w:r>
            <w:r w:rsidRPr="00DF0D24">
              <w:rPr>
                <w:rFonts w:eastAsia="標楷體" w:hint="eastAsia"/>
                <w:color w:val="FF0000"/>
                <w:u w:val="single"/>
              </w:rPr>
              <w:t>述二類以外之情形致認定有因難者，得依導師陳述之事實，由與會委員過半數投票通過予以核發。</w:t>
            </w:r>
          </w:p>
        </w:tc>
        <w:tc>
          <w:tcPr>
            <w:tcW w:w="2700" w:type="dxa"/>
          </w:tcPr>
          <w:p w:rsidR="00746A3F" w:rsidRPr="00DF0D24" w:rsidRDefault="00746A3F" w:rsidP="00B94767">
            <w:pPr>
              <w:jc w:val="both"/>
              <w:rPr>
                <w:rFonts w:eastAsia="標楷體"/>
              </w:rPr>
            </w:pPr>
            <w:r>
              <w:rPr>
                <w:rFonts w:eastAsia="標楷體" w:hAnsi="標楷體" w:hint="eastAsia"/>
              </w:rPr>
              <w:t>考量申請對象之實際需求及其所遭遇</w:t>
            </w:r>
            <w:r w:rsidRPr="00DF0D24">
              <w:rPr>
                <w:rFonts w:eastAsia="標楷體" w:hAnsi="標楷體" w:hint="eastAsia"/>
              </w:rPr>
              <w:t>情況</w:t>
            </w:r>
            <w:r>
              <w:rPr>
                <w:rFonts w:eastAsia="標楷體" w:hAnsi="標楷體" w:hint="eastAsia"/>
              </w:rPr>
              <w:t>可能</w:t>
            </w:r>
            <w:r w:rsidRPr="00DF0D24">
              <w:rPr>
                <w:rFonts w:eastAsia="標楷體" w:hAnsi="標楷體" w:hint="eastAsia"/>
              </w:rPr>
              <w:t>較為複雜、特殊，</w:t>
            </w:r>
            <w:r>
              <w:rPr>
                <w:rFonts w:eastAsia="標楷體" w:hAnsi="標楷體" w:hint="eastAsia"/>
              </w:rPr>
              <w:t>期望於</w:t>
            </w:r>
            <w:r w:rsidRPr="00DF0D24">
              <w:rPr>
                <w:rFonts w:eastAsia="標楷體" w:hAnsi="標楷體"/>
              </w:rPr>
              <w:t>審查</w:t>
            </w:r>
            <w:r>
              <w:rPr>
                <w:rFonts w:eastAsia="標楷體" w:hAnsi="標楷體" w:hint="eastAsia"/>
              </w:rPr>
              <w:t>時之</w:t>
            </w:r>
            <w:r>
              <w:rPr>
                <w:rFonts w:eastAsia="標楷體" w:hAnsi="標楷體"/>
              </w:rPr>
              <w:t>認定</w:t>
            </w:r>
            <w:r>
              <w:rPr>
                <w:rFonts w:eastAsia="標楷體" w:hAnsi="標楷體" w:hint="eastAsia"/>
              </w:rPr>
              <w:t>及解釋能夠</w:t>
            </w:r>
            <w:r w:rsidRPr="00DF0D24">
              <w:rPr>
                <w:rFonts w:eastAsia="標楷體" w:hAnsi="標楷體"/>
              </w:rPr>
              <w:t>更具彈性。</w:t>
            </w:r>
          </w:p>
        </w:tc>
      </w:tr>
    </w:tbl>
    <w:p w:rsidR="00746A3F" w:rsidRDefault="00746A3F" w:rsidP="00746A3F">
      <w:pPr>
        <w:rPr>
          <w:rFonts w:eastAsia="標楷體" w:hint="eastAsia"/>
        </w:rPr>
      </w:pPr>
    </w:p>
    <w:p w:rsidR="008A4B28" w:rsidRDefault="008A4B28" w:rsidP="00746A3F">
      <w:pPr>
        <w:rPr>
          <w:rFonts w:eastAsia="標楷體" w:hint="eastAsia"/>
        </w:rPr>
      </w:pPr>
    </w:p>
    <w:p w:rsidR="008A4B28" w:rsidRDefault="008A4B28" w:rsidP="00746A3F">
      <w:pPr>
        <w:rPr>
          <w:rFonts w:eastAsia="標楷體" w:hint="eastAsia"/>
        </w:rPr>
      </w:pPr>
    </w:p>
    <w:p w:rsidR="008A4B28" w:rsidRDefault="008A4B28" w:rsidP="00746A3F">
      <w:pPr>
        <w:rPr>
          <w:rFonts w:eastAsia="標楷體" w:hint="eastAsia"/>
        </w:rPr>
      </w:pPr>
    </w:p>
    <w:p w:rsidR="008A4B28" w:rsidRDefault="008A4B28" w:rsidP="00746A3F">
      <w:pPr>
        <w:rPr>
          <w:rFonts w:eastAsia="標楷體" w:hint="eastAsia"/>
        </w:rPr>
      </w:pPr>
    </w:p>
    <w:p w:rsidR="008A4B28" w:rsidRDefault="008A4B28" w:rsidP="00746A3F">
      <w:pPr>
        <w:rPr>
          <w:rFonts w:eastAsia="標楷體" w:hint="eastAsia"/>
        </w:rPr>
      </w:pPr>
    </w:p>
    <w:p w:rsidR="008A4B28" w:rsidRPr="006226A6" w:rsidRDefault="008A4B28" w:rsidP="00746A3F">
      <w:pPr>
        <w:rPr>
          <w:rFonts w:eastAsia="標楷體"/>
        </w:rPr>
      </w:pPr>
    </w:p>
    <w:p w:rsidR="00DD3EB4" w:rsidRDefault="00DD3EB4" w:rsidP="00BD7B51">
      <w:pPr>
        <w:ind w:left="700" w:hangingChars="250" w:hanging="700"/>
        <w:jc w:val="center"/>
        <w:rPr>
          <w:rStyle w:val="CharAttribute8"/>
          <w:rFonts w:hint="eastAsia"/>
          <w:sz w:val="28"/>
          <w:szCs w:val="28"/>
        </w:rPr>
      </w:pPr>
    </w:p>
    <w:p w:rsidR="00C73D29" w:rsidRPr="00746A3F" w:rsidRDefault="00C73D29" w:rsidP="00BD7B51">
      <w:pPr>
        <w:ind w:left="700" w:hangingChars="250" w:hanging="700"/>
        <w:jc w:val="center"/>
        <w:rPr>
          <w:rStyle w:val="CharAttribute8"/>
          <w:rFonts w:hint="eastAsia"/>
          <w:sz w:val="28"/>
          <w:szCs w:val="28"/>
        </w:rPr>
      </w:pPr>
    </w:p>
    <w:p w:rsidR="008A4B28" w:rsidRDefault="008A4B28" w:rsidP="008A4B28">
      <w:pPr>
        <w:snapToGrid w:val="0"/>
        <w:spacing w:afterLines="50" w:after="120" w:line="400" w:lineRule="exact"/>
        <w:ind w:left="1233" w:hangingChars="385" w:hanging="1233"/>
        <w:jc w:val="distribute"/>
        <w:rPr>
          <w:rFonts w:ascii="全真標準楷書" w:eastAsia="標楷體" w:hint="eastAsia"/>
          <w:b/>
          <w:bCs/>
          <w:sz w:val="32"/>
        </w:rPr>
      </w:pPr>
      <w:r>
        <w:rPr>
          <w:rFonts w:ascii="全真標準楷書" w:eastAsia="標楷體" w:hint="eastAsia"/>
          <w:b/>
          <w:bCs/>
          <w:sz w:val="32"/>
        </w:rPr>
        <w:t>臺北市立景美女子高級中學仁愛基金專戶愛心專款發給要點</w:t>
      </w:r>
    </w:p>
    <w:p w:rsidR="008A4B28" w:rsidRDefault="008A4B28" w:rsidP="008A4B28">
      <w:pPr>
        <w:snapToGrid w:val="0"/>
        <w:spacing w:afterLines="50" w:after="120" w:line="240" w:lineRule="exact"/>
        <w:ind w:left="924" w:hangingChars="385" w:hanging="924"/>
        <w:jc w:val="right"/>
        <w:rPr>
          <w:rFonts w:ascii="華康中黑體" w:eastAsia="華康中黑體" w:hAnsi="標楷體" w:hint="eastAsia"/>
          <w:bCs/>
        </w:rPr>
      </w:pPr>
      <w:r>
        <w:rPr>
          <w:rFonts w:ascii="華康中黑體" w:eastAsia="華康中黑體" w:hAnsi="標楷體" w:hint="eastAsia"/>
          <w:bCs/>
        </w:rPr>
        <w:t>82年6月1日訂定</w:t>
      </w:r>
    </w:p>
    <w:p w:rsidR="008A4B28" w:rsidRDefault="008A4B28" w:rsidP="008A4B28">
      <w:pPr>
        <w:snapToGrid w:val="0"/>
        <w:spacing w:afterLines="50" w:after="120" w:line="240" w:lineRule="exact"/>
        <w:ind w:left="924" w:hangingChars="385" w:hanging="924"/>
        <w:jc w:val="right"/>
        <w:rPr>
          <w:rFonts w:ascii="華康中黑體" w:eastAsia="華康中黑體" w:hAnsi="標楷體" w:hint="eastAsia"/>
          <w:bCs/>
        </w:rPr>
      </w:pPr>
      <w:r>
        <w:rPr>
          <w:rFonts w:ascii="華康中黑體" w:eastAsia="華康中黑體" w:hAnsi="標楷體" w:hint="eastAsia"/>
          <w:bCs/>
        </w:rPr>
        <w:t>89年3月1日修訂</w:t>
      </w:r>
    </w:p>
    <w:p w:rsidR="008A4B28" w:rsidRPr="00F0663A" w:rsidRDefault="008A4B28" w:rsidP="008A4B28">
      <w:pPr>
        <w:snapToGrid w:val="0"/>
        <w:spacing w:afterLines="50" w:after="120" w:line="240" w:lineRule="exact"/>
        <w:ind w:left="924" w:hangingChars="385" w:hanging="924"/>
        <w:jc w:val="right"/>
        <w:rPr>
          <w:rFonts w:ascii="華康中黑體" w:eastAsia="華康中黑體" w:hint="eastAsia"/>
          <w:bCs/>
        </w:rPr>
      </w:pPr>
      <w:r w:rsidRPr="00F0663A">
        <w:rPr>
          <w:rFonts w:ascii="華康中黑體" w:eastAsia="華康中黑體" w:hAnsi="標楷體" w:hint="eastAsia"/>
          <w:bCs/>
        </w:rPr>
        <w:lastRenderedPageBreak/>
        <w:t>96</w:t>
      </w:r>
      <w:r>
        <w:rPr>
          <w:rFonts w:ascii="華康中黑體" w:eastAsia="華康中黑體" w:hAnsi="標楷體" w:hint="eastAsia"/>
          <w:bCs/>
        </w:rPr>
        <w:t xml:space="preserve"> </w:t>
      </w:r>
      <w:r w:rsidRPr="00F0663A">
        <w:rPr>
          <w:rFonts w:ascii="華康中黑體" w:eastAsia="華康中黑體" w:hAnsi="標楷體" w:hint="eastAsia"/>
          <w:bCs/>
        </w:rPr>
        <w:t>年</w:t>
      </w:r>
      <w:r>
        <w:rPr>
          <w:rFonts w:ascii="華康中黑體" w:eastAsia="華康中黑體" w:hAnsi="標楷體" w:hint="eastAsia"/>
          <w:bCs/>
        </w:rPr>
        <w:t xml:space="preserve"> </w:t>
      </w:r>
      <w:r w:rsidRPr="00F0663A">
        <w:rPr>
          <w:rFonts w:ascii="華康中黑體" w:eastAsia="華康中黑體" w:hAnsi="標楷體" w:hint="eastAsia"/>
          <w:bCs/>
        </w:rPr>
        <w:t>8</w:t>
      </w:r>
      <w:r>
        <w:rPr>
          <w:rFonts w:ascii="華康中黑體" w:eastAsia="華康中黑體" w:hAnsi="標楷體" w:hint="eastAsia"/>
          <w:bCs/>
        </w:rPr>
        <w:t xml:space="preserve"> </w:t>
      </w:r>
      <w:r w:rsidRPr="00F0663A">
        <w:rPr>
          <w:rFonts w:ascii="華康中黑體" w:eastAsia="華康中黑體" w:hAnsi="標楷體" w:hint="eastAsia"/>
          <w:bCs/>
        </w:rPr>
        <w:t>月28日</w:t>
      </w:r>
      <w:r>
        <w:rPr>
          <w:rFonts w:ascii="華康中黑體" w:eastAsia="華康中黑體" w:hAnsi="標楷體" w:hint="eastAsia"/>
          <w:bCs/>
        </w:rPr>
        <w:t>校務會議</w:t>
      </w:r>
      <w:r w:rsidRPr="00F0663A">
        <w:rPr>
          <w:rFonts w:ascii="華康中黑體" w:eastAsia="華康中黑體" w:hint="eastAsia"/>
          <w:bCs/>
        </w:rPr>
        <w:t>修訂</w:t>
      </w:r>
    </w:p>
    <w:p w:rsidR="008A4B28" w:rsidRPr="00773D48" w:rsidRDefault="008A4B28" w:rsidP="008A4B28">
      <w:pPr>
        <w:snapToGrid w:val="0"/>
        <w:spacing w:afterLines="50" w:after="120" w:line="240" w:lineRule="exact"/>
        <w:ind w:left="924" w:hangingChars="385" w:hanging="924"/>
        <w:jc w:val="right"/>
        <w:rPr>
          <w:rFonts w:ascii="華康中黑體" w:eastAsia="華康中黑體" w:hint="eastAsia"/>
          <w:bCs/>
          <w:color w:val="FF0000"/>
        </w:rPr>
      </w:pPr>
      <w:r w:rsidRPr="00773D48">
        <w:rPr>
          <w:rFonts w:ascii="華康中黑體" w:eastAsia="華康中黑體" w:hAnsi="標楷體" w:hint="eastAsia"/>
          <w:bCs/>
          <w:color w:val="FF0000"/>
        </w:rPr>
        <w:t>105年10月5日擴大行政會議</w:t>
      </w:r>
      <w:r w:rsidRPr="00773D48">
        <w:rPr>
          <w:rFonts w:ascii="華康中黑體" w:eastAsia="華康中黑體" w:hint="eastAsia"/>
          <w:bCs/>
          <w:color w:val="FF0000"/>
        </w:rPr>
        <w:t>修訂</w:t>
      </w:r>
    </w:p>
    <w:p w:rsidR="008A4B28" w:rsidRDefault="008A4B28" w:rsidP="008A4B28">
      <w:pPr>
        <w:snapToGrid w:val="0"/>
        <w:spacing w:line="400" w:lineRule="atLeast"/>
        <w:ind w:left="1417" w:hangingChars="506" w:hanging="1417"/>
        <w:jc w:val="both"/>
        <w:rPr>
          <w:rFonts w:eastAsia="標楷體" w:hint="eastAsia"/>
          <w:sz w:val="28"/>
        </w:rPr>
      </w:pPr>
      <w:r>
        <w:rPr>
          <w:rFonts w:eastAsia="標楷體" w:hint="eastAsia"/>
          <w:sz w:val="28"/>
        </w:rPr>
        <w:t>一、緣起：本校八十一學年度一年溫班學生彭玫惠因火災傷重不治，其父</w:t>
      </w:r>
      <w:smartTag w:uri="urn:schemas-microsoft-com:office:smarttags" w:element="chsdate">
        <w:smartTagPr>
          <w:attr w:name="ProductID" w:val="彭榮德"/>
        </w:smartTagPr>
        <w:r>
          <w:rPr>
            <w:rFonts w:eastAsia="標楷體" w:hint="eastAsia"/>
            <w:sz w:val="28"/>
          </w:rPr>
          <w:t>彭榮德</w:t>
        </w:r>
      </w:smartTag>
      <w:r>
        <w:rPr>
          <w:rFonts w:eastAsia="標楷體" w:hint="eastAsia"/>
          <w:sz w:val="28"/>
        </w:rPr>
        <w:t>先生特將全校師生捐款餘額新台幣壹佰陸拾壹萬伍仟柒佰壹拾參元整回饋學校作為裨益學生慈善基金，爰此本校於</w:t>
      </w:r>
      <w:r>
        <w:rPr>
          <w:rFonts w:eastAsia="標楷體" w:hint="eastAsia"/>
          <w:i/>
          <w:iCs/>
          <w:sz w:val="28"/>
        </w:rPr>
        <w:t>82.6.1</w:t>
      </w:r>
      <w:r>
        <w:rPr>
          <w:rFonts w:eastAsia="標楷體" w:hint="eastAsia"/>
          <w:sz w:val="28"/>
        </w:rPr>
        <w:t>成立愛心專戶，將上揭款額如數定存木新郵局並訂定「愛心專款獎助學金辦法」，由其孳息加諸歷年同仁捐款供急難救助之用，</w:t>
      </w:r>
      <w:r>
        <w:rPr>
          <w:rFonts w:eastAsia="標楷體" w:hint="eastAsia"/>
          <w:i/>
          <w:iCs/>
          <w:sz w:val="28"/>
        </w:rPr>
        <w:t>89.3.1</w:t>
      </w:r>
      <w:r>
        <w:rPr>
          <w:rFonts w:eastAsia="標楷體" w:hint="eastAsia"/>
          <w:sz w:val="28"/>
        </w:rPr>
        <w:t>更名為「臺北市立景美女子高級中學仁愛基金專戶愛心專款發給要點」，以期發皇旨趣廣被學生。</w:t>
      </w:r>
    </w:p>
    <w:p w:rsidR="008A4B28" w:rsidRDefault="008A4B28" w:rsidP="008A4B28">
      <w:pPr>
        <w:snapToGrid w:val="0"/>
        <w:spacing w:line="400" w:lineRule="atLeast"/>
        <w:ind w:left="1417" w:hangingChars="506" w:hanging="1417"/>
        <w:jc w:val="both"/>
        <w:rPr>
          <w:rFonts w:eastAsia="標楷體" w:hint="eastAsia"/>
          <w:sz w:val="28"/>
        </w:rPr>
      </w:pPr>
      <w:r>
        <w:rPr>
          <w:rFonts w:eastAsia="標楷體" w:hint="eastAsia"/>
          <w:sz w:val="28"/>
        </w:rPr>
        <w:t>二、組織：成立管理委員會，由校長擔任主任委員，委員成員為教務主任、學務主任、總務主任、輔導主任、</w:t>
      </w:r>
      <w:r w:rsidRPr="00C06A43">
        <w:rPr>
          <w:rFonts w:eastAsia="標楷體" w:hint="eastAsia"/>
          <w:sz w:val="28"/>
        </w:rPr>
        <w:t>會計主任、人事主任、</w:t>
      </w:r>
      <w:r>
        <w:rPr>
          <w:rFonts w:eastAsia="標楷體" w:hint="eastAsia"/>
          <w:sz w:val="28"/>
        </w:rPr>
        <w:t>主任教官、各年級導師代表、教師會理事主席、班聯會主席計十三人組成，並由學務主任擔任執行秘書。</w:t>
      </w:r>
    </w:p>
    <w:p w:rsidR="008A4B28" w:rsidRDefault="008A4B28" w:rsidP="008A4B28">
      <w:pPr>
        <w:snapToGrid w:val="0"/>
        <w:spacing w:line="400" w:lineRule="atLeast"/>
        <w:ind w:left="1078" w:hangingChars="385" w:hanging="1078"/>
        <w:jc w:val="both"/>
        <w:rPr>
          <w:rFonts w:eastAsia="標楷體" w:hint="eastAsia"/>
          <w:sz w:val="28"/>
        </w:rPr>
      </w:pPr>
      <w:r>
        <w:rPr>
          <w:rFonts w:eastAsia="標楷體" w:hint="eastAsia"/>
          <w:sz w:val="28"/>
        </w:rPr>
        <w:t>三、申請：</w:t>
      </w:r>
    </w:p>
    <w:p w:rsidR="008A4B28" w:rsidRPr="00C06A43" w:rsidRDefault="008A4B28" w:rsidP="008A4B28">
      <w:pPr>
        <w:snapToGrid w:val="0"/>
        <w:spacing w:line="400" w:lineRule="atLeast"/>
        <w:ind w:leftChars="134" w:left="1078" w:hangingChars="270" w:hanging="756"/>
        <w:jc w:val="both"/>
        <w:rPr>
          <w:rFonts w:eastAsia="標楷體" w:hint="eastAsia"/>
          <w:sz w:val="28"/>
        </w:rPr>
      </w:pPr>
      <w:r>
        <w:rPr>
          <w:rFonts w:eastAsia="標楷體" w:hint="eastAsia"/>
          <w:sz w:val="28"/>
        </w:rPr>
        <w:t>（</w:t>
      </w:r>
      <w:r>
        <w:rPr>
          <w:rFonts w:eastAsia="標楷體" w:hint="eastAsia"/>
          <w:sz w:val="28"/>
        </w:rPr>
        <w:t>1</w:t>
      </w:r>
      <w:r>
        <w:rPr>
          <w:rFonts w:eastAsia="標楷體" w:hint="eastAsia"/>
          <w:sz w:val="28"/>
        </w:rPr>
        <w:t>）對象：本校在籍學生</w:t>
      </w:r>
      <w:r w:rsidRPr="00C06A43">
        <w:rPr>
          <w:rFonts w:eastAsia="標楷體" w:hint="eastAsia"/>
          <w:sz w:val="28"/>
        </w:rPr>
        <w:t>（甲類包含在校教職員工）。</w:t>
      </w:r>
    </w:p>
    <w:p w:rsidR="008A4B28" w:rsidRDefault="008A4B28" w:rsidP="008A4B28">
      <w:pPr>
        <w:snapToGrid w:val="0"/>
        <w:spacing w:line="400" w:lineRule="atLeast"/>
        <w:ind w:leftChars="134" w:left="1078" w:hangingChars="270" w:hanging="756"/>
        <w:jc w:val="both"/>
        <w:rPr>
          <w:rFonts w:eastAsia="標楷體" w:hint="eastAsia"/>
          <w:sz w:val="28"/>
        </w:rPr>
      </w:pPr>
      <w:r>
        <w:rPr>
          <w:rFonts w:eastAsia="標楷體" w:hint="eastAsia"/>
          <w:sz w:val="28"/>
        </w:rPr>
        <w:t>（</w:t>
      </w:r>
      <w:r>
        <w:rPr>
          <w:rFonts w:eastAsia="標楷體" w:hint="eastAsia"/>
          <w:sz w:val="28"/>
        </w:rPr>
        <w:t>2</w:t>
      </w:r>
      <w:r>
        <w:rPr>
          <w:rFonts w:eastAsia="標楷體" w:hint="eastAsia"/>
          <w:sz w:val="28"/>
        </w:rPr>
        <w:t>）事由：</w:t>
      </w:r>
    </w:p>
    <w:p w:rsidR="008A4B28" w:rsidRDefault="008A4B28" w:rsidP="008A4B28">
      <w:pPr>
        <w:snapToGrid w:val="0"/>
        <w:spacing w:line="400" w:lineRule="atLeast"/>
        <w:ind w:leftChars="403" w:left="1020" w:hangingChars="19" w:hanging="53"/>
        <w:jc w:val="both"/>
        <w:rPr>
          <w:rFonts w:eastAsia="標楷體" w:hint="eastAsia"/>
          <w:sz w:val="28"/>
        </w:rPr>
      </w:pPr>
      <w:r>
        <w:rPr>
          <w:rFonts w:eastAsia="標楷體" w:hint="eastAsia"/>
          <w:sz w:val="28"/>
        </w:rPr>
        <w:t>甲類：家庭遭遇意外災難或變故發生經濟困難而急需救援者。</w:t>
      </w:r>
    </w:p>
    <w:p w:rsidR="008A4B28" w:rsidRDefault="008A4B28" w:rsidP="008A4B28">
      <w:pPr>
        <w:snapToGrid w:val="0"/>
        <w:spacing w:line="400" w:lineRule="atLeast"/>
        <w:ind w:leftChars="403" w:left="1020" w:hangingChars="19" w:hanging="53"/>
        <w:jc w:val="both"/>
        <w:rPr>
          <w:rFonts w:eastAsia="標楷體" w:hint="eastAsia"/>
          <w:sz w:val="28"/>
        </w:rPr>
      </w:pPr>
      <w:r>
        <w:rPr>
          <w:rFonts w:eastAsia="標楷體" w:hint="eastAsia"/>
          <w:sz w:val="28"/>
        </w:rPr>
        <w:t>乙類：突生重病因而住院或意外傷害較為嚴重者。</w:t>
      </w:r>
      <w:r>
        <w:rPr>
          <w:rFonts w:eastAsia="標楷體" w:hint="eastAsia"/>
          <w:sz w:val="28"/>
        </w:rPr>
        <w:t xml:space="preserve"> </w:t>
      </w:r>
    </w:p>
    <w:p w:rsidR="008A4B28" w:rsidRPr="00047C5F" w:rsidRDefault="008A4B28" w:rsidP="008A4B28">
      <w:pPr>
        <w:snapToGrid w:val="0"/>
        <w:spacing w:line="400" w:lineRule="atLeast"/>
        <w:ind w:leftChars="402" w:left="990" w:hangingChars="9" w:hanging="25"/>
        <w:jc w:val="both"/>
        <w:rPr>
          <w:rFonts w:eastAsia="標楷體" w:hint="eastAsia"/>
          <w:b/>
          <w:color w:val="FF0000"/>
          <w:sz w:val="28"/>
          <w:u w:val="single"/>
        </w:rPr>
      </w:pPr>
      <w:r w:rsidRPr="00047C5F">
        <w:rPr>
          <w:rFonts w:eastAsia="標楷體" w:hint="eastAsia"/>
          <w:b/>
          <w:color w:val="FF0000"/>
          <w:sz w:val="28"/>
          <w:u w:val="single"/>
        </w:rPr>
        <w:t>有上述二類以外之情形致認定有困難者，得依導師陳述之事實，由與會委員過半數投票通過予以核發。</w:t>
      </w:r>
    </w:p>
    <w:p w:rsidR="008A4B28" w:rsidRDefault="008A4B28" w:rsidP="008A4B28">
      <w:pPr>
        <w:snapToGrid w:val="0"/>
        <w:spacing w:line="400" w:lineRule="atLeast"/>
        <w:ind w:leftChars="134" w:left="1078" w:hangingChars="270" w:hanging="756"/>
        <w:jc w:val="both"/>
        <w:rPr>
          <w:rFonts w:eastAsia="標楷體" w:hint="eastAsia"/>
          <w:sz w:val="28"/>
        </w:rPr>
      </w:pPr>
      <w:r>
        <w:rPr>
          <w:rFonts w:eastAsia="標楷體" w:hint="eastAsia"/>
          <w:sz w:val="28"/>
        </w:rPr>
        <w:t>（</w:t>
      </w:r>
      <w:r>
        <w:rPr>
          <w:rFonts w:eastAsia="標楷體" w:hint="eastAsia"/>
          <w:sz w:val="28"/>
        </w:rPr>
        <w:t>3</w:t>
      </w:r>
      <w:r>
        <w:rPr>
          <w:rFonts w:eastAsia="標楷體" w:hint="eastAsia"/>
          <w:sz w:val="28"/>
        </w:rPr>
        <w:t>）手續</w:t>
      </w:r>
    </w:p>
    <w:p w:rsidR="008A4B28" w:rsidRPr="00726BE9" w:rsidRDefault="008A4B28" w:rsidP="008A4B28">
      <w:pPr>
        <w:snapToGrid w:val="0"/>
        <w:spacing w:line="400" w:lineRule="atLeast"/>
        <w:ind w:leftChars="280" w:left="1078" w:hangingChars="145" w:hanging="406"/>
        <w:jc w:val="both"/>
        <w:rPr>
          <w:rFonts w:eastAsia="標楷體" w:hint="eastAsia"/>
          <w:sz w:val="28"/>
        </w:rPr>
      </w:pPr>
      <w:r>
        <w:rPr>
          <w:rFonts w:eastAsia="標楷體" w:hint="eastAsia"/>
          <w:sz w:val="28"/>
        </w:rPr>
        <w:t xml:space="preserve"> 1.</w:t>
      </w:r>
      <w:r>
        <w:rPr>
          <w:rFonts w:eastAsia="標楷體" w:hint="eastAsia"/>
          <w:sz w:val="28"/>
        </w:rPr>
        <w:t>學生由導師提出申請，必要時得請導師列席說明；</w:t>
      </w:r>
      <w:r w:rsidRPr="00726BE9">
        <w:rPr>
          <w:rFonts w:eastAsia="標楷體" w:hint="eastAsia"/>
          <w:sz w:val="28"/>
        </w:rPr>
        <w:t>在校教職員工由人事室提出申請。</w:t>
      </w:r>
    </w:p>
    <w:p w:rsidR="008A4B28" w:rsidRDefault="008A4B28" w:rsidP="008A4B28">
      <w:pPr>
        <w:snapToGrid w:val="0"/>
        <w:spacing w:line="400" w:lineRule="atLeast"/>
        <w:ind w:leftChars="278" w:left="947" w:hangingChars="100" w:hanging="280"/>
        <w:jc w:val="both"/>
        <w:rPr>
          <w:rFonts w:eastAsia="標楷體" w:hint="eastAsia"/>
          <w:sz w:val="28"/>
        </w:rPr>
      </w:pPr>
      <w:r w:rsidRPr="00726BE9">
        <w:rPr>
          <w:rFonts w:eastAsia="標楷體" w:hint="eastAsia"/>
          <w:sz w:val="28"/>
        </w:rPr>
        <w:t xml:space="preserve"> 2.</w:t>
      </w:r>
      <w:r w:rsidRPr="00726BE9">
        <w:rPr>
          <w:rFonts w:eastAsia="標楷體" w:hint="eastAsia"/>
          <w:sz w:val="28"/>
        </w:rPr>
        <w:t>申請表請向學生事務處索取，甲類由管理委員會開會</w:t>
      </w:r>
      <w:r>
        <w:rPr>
          <w:rFonts w:eastAsia="標楷體" w:hint="eastAsia"/>
          <w:sz w:val="28"/>
        </w:rPr>
        <w:t>審核經出席委員過半數同意後由主任委員核可發給。乙類經初審後送請主任委員核定發給並知會委員。</w:t>
      </w:r>
    </w:p>
    <w:p w:rsidR="008A4B28" w:rsidRDefault="008A4B28" w:rsidP="008A4B28">
      <w:pPr>
        <w:snapToGrid w:val="0"/>
        <w:spacing w:line="400" w:lineRule="atLeast"/>
        <w:ind w:left="1078" w:hangingChars="385" w:hanging="1078"/>
        <w:jc w:val="both"/>
        <w:rPr>
          <w:rFonts w:eastAsia="標楷體" w:hint="eastAsia"/>
          <w:sz w:val="28"/>
        </w:rPr>
      </w:pPr>
      <w:r>
        <w:rPr>
          <w:rFonts w:eastAsia="標楷體" w:hint="eastAsia"/>
          <w:sz w:val="28"/>
        </w:rPr>
        <w:t>四、發給標準：</w:t>
      </w:r>
      <w:r>
        <w:rPr>
          <w:rFonts w:eastAsia="標楷體" w:hint="eastAsia"/>
          <w:sz w:val="28"/>
        </w:rPr>
        <w:t xml:space="preserve"> </w:t>
      </w:r>
    </w:p>
    <w:p w:rsidR="008A4B28" w:rsidRDefault="008A4B28" w:rsidP="008A4B28">
      <w:pPr>
        <w:snapToGrid w:val="0"/>
        <w:spacing w:line="400" w:lineRule="atLeast"/>
        <w:ind w:leftChars="192" w:left="1077" w:hangingChars="220" w:hanging="616"/>
        <w:jc w:val="both"/>
        <w:rPr>
          <w:rFonts w:eastAsia="標楷體" w:hint="eastAsia"/>
          <w:sz w:val="28"/>
        </w:rPr>
      </w:pPr>
      <w:r>
        <w:rPr>
          <w:rFonts w:eastAsia="標楷體" w:hint="eastAsia"/>
          <w:sz w:val="28"/>
        </w:rPr>
        <w:t>甲類</w:t>
      </w:r>
      <w:r w:rsidRPr="00726BE9">
        <w:rPr>
          <w:rFonts w:eastAsia="標楷體" w:hint="eastAsia"/>
          <w:sz w:val="28"/>
        </w:rPr>
        <w:t>：三萬元為上限。</w:t>
      </w:r>
    </w:p>
    <w:p w:rsidR="008A4B28" w:rsidRDefault="008A4B28" w:rsidP="008A4B28">
      <w:pPr>
        <w:snapToGrid w:val="0"/>
        <w:spacing w:line="400" w:lineRule="atLeast"/>
        <w:ind w:leftChars="192" w:left="1077" w:hangingChars="220" w:hanging="616"/>
        <w:jc w:val="both"/>
        <w:rPr>
          <w:rFonts w:eastAsia="標楷體" w:hint="eastAsia"/>
          <w:sz w:val="28"/>
        </w:rPr>
      </w:pPr>
      <w:r>
        <w:rPr>
          <w:rFonts w:eastAsia="標楷體" w:hint="eastAsia"/>
          <w:sz w:val="28"/>
        </w:rPr>
        <w:t>乙類：五千元為原則。</w:t>
      </w:r>
    </w:p>
    <w:p w:rsidR="008A4B28" w:rsidRDefault="008A4B28" w:rsidP="008A4B28">
      <w:pPr>
        <w:pStyle w:val="3"/>
        <w:spacing w:line="400" w:lineRule="atLeast"/>
        <w:jc w:val="both"/>
        <w:rPr>
          <w:rFonts w:hint="eastAsia"/>
          <w:sz w:val="24"/>
        </w:rPr>
      </w:pPr>
      <w:r>
        <w:rPr>
          <w:rFonts w:hint="eastAsia"/>
        </w:rPr>
        <w:t>五、本要點經校務會議通過後實施之，修正時亦同。</w:t>
      </w:r>
    </w:p>
    <w:p w:rsidR="008A4B28" w:rsidRDefault="008A4B28" w:rsidP="008A4B28">
      <w:pPr>
        <w:snapToGrid w:val="0"/>
        <w:spacing w:line="400" w:lineRule="atLeast"/>
        <w:rPr>
          <w:rFonts w:eastAsia="標楷體" w:hint="eastAsia"/>
        </w:rPr>
      </w:pPr>
    </w:p>
    <w:p w:rsidR="00DD3EB4" w:rsidRPr="008A4B28" w:rsidRDefault="00DD3EB4" w:rsidP="00BD7B51">
      <w:pPr>
        <w:ind w:left="700" w:hangingChars="250" w:hanging="700"/>
        <w:jc w:val="center"/>
        <w:rPr>
          <w:rStyle w:val="CharAttribute8"/>
          <w:rFonts w:hint="eastAsia"/>
          <w:sz w:val="28"/>
          <w:szCs w:val="28"/>
        </w:rPr>
      </w:pPr>
    </w:p>
    <w:p w:rsidR="00DD3EB4" w:rsidRDefault="00DD3EB4" w:rsidP="00BD7B51">
      <w:pPr>
        <w:ind w:left="700" w:hangingChars="250" w:hanging="700"/>
        <w:jc w:val="center"/>
        <w:rPr>
          <w:rStyle w:val="CharAttribute8"/>
          <w:rFonts w:hint="eastAsia"/>
          <w:sz w:val="28"/>
          <w:szCs w:val="28"/>
        </w:rPr>
      </w:pPr>
    </w:p>
    <w:p w:rsidR="008A4B28" w:rsidRDefault="008A4B28" w:rsidP="00BD7B51">
      <w:pPr>
        <w:ind w:left="700" w:hangingChars="250" w:hanging="700"/>
        <w:jc w:val="center"/>
        <w:rPr>
          <w:rStyle w:val="CharAttribute8"/>
          <w:rFonts w:hint="eastAsia"/>
          <w:sz w:val="28"/>
          <w:szCs w:val="28"/>
        </w:rPr>
      </w:pPr>
    </w:p>
    <w:p w:rsidR="008A4B28" w:rsidRPr="006226A6" w:rsidRDefault="006226A6" w:rsidP="006226A6">
      <w:pPr>
        <w:rPr>
          <w:rStyle w:val="CharAttribute8"/>
          <w:rFonts w:hint="eastAsia"/>
          <w:color w:val="FF0000"/>
          <w:sz w:val="36"/>
          <w:szCs w:val="36"/>
        </w:rPr>
      </w:pPr>
      <w:r>
        <w:rPr>
          <w:rFonts w:ascii="標楷體" w:eastAsia="標楷體" w:hAnsi="標楷體" w:hint="eastAsia"/>
          <w:color w:val="FF0000"/>
          <w:sz w:val="36"/>
          <w:szCs w:val="36"/>
        </w:rPr>
        <w:lastRenderedPageBreak/>
        <w:t>提案四</w:t>
      </w:r>
      <w:r w:rsidRPr="0034650A">
        <w:rPr>
          <w:rFonts w:ascii="標楷體" w:eastAsia="標楷體" w:hAnsi="標楷體" w:hint="eastAsia"/>
          <w:color w:val="FF0000"/>
          <w:sz w:val="36"/>
          <w:szCs w:val="36"/>
        </w:rPr>
        <w:t>附件</w:t>
      </w:r>
    </w:p>
    <w:p w:rsidR="008A4B28" w:rsidRDefault="008A4B28" w:rsidP="00BD7B51">
      <w:pPr>
        <w:ind w:left="700" w:hangingChars="250" w:hanging="700"/>
        <w:jc w:val="center"/>
        <w:rPr>
          <w:rStyle w:val="CharAttribute8"/>
          <w:rFonts w:hint="eastAsia"/>
          <w:sz w:val="28"/>
          <w:szCs w:val="28"/>
        </w:rPr>
      </w:pPr>
    </w:p>
    <w:p w:rsidR="008A4B28" w:rsidRPr="009F0941" w:rsidRDefault="008A4B28" w:rsidP="00CE43C5">
      <w:pPr>
        <w:pStyle w:val="HTML"/>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00" w:beforeAutospacing="1" w:after="100" w:afterAutospacing="1"/>
        <w:ind w:firstLineChars="200" w:firstLine="800"/>
        <w:rPr>
          <w:rFonts w:ascii="Calibri" w:eastAsia="標楷體" w:hAnsi="Calibri" w:hint="eastAsia"/>
          <w:kern w:val="2"/>
          <w:sz w:val="40"/>
          <w:szCs w:val="40"/>
        </w:rPr>
      </w:pPr>
      <w:r>
        <w:rPr>
          <w:rFonts w:ascii="Calibri" w:eastAsia="標楷體" w:hAnsi="標楷體" w:hint="eastAsia"/>
          <w:kern w:val="2"/>
          <w:sz w:val="40"/>
          <w:szCs w:val="40"/>
        </w:rPr>
        <w:t>「</w:t>
      </w:r>
      <w:r w:rsidRPr="009F0941">
        <w:rPr>
          <w:rFonts w:ascii="Calibri" w:eastAsia="標楷體" w:hAnsi="標楷體" w:hint="eastAsia"/>
          <w:kern w:val="2"/>
          <w:sz w:val="40"/>
          <w:szCs w:val="40"/>
        </w:rPr>
        <w:t>學生服儀規定</w:t>
      </w:r>
      <w:r>
        <w:rPr>
          <w:rFonts w:ascii="Calibri" w:eastAsia="標楷體" w:hAnsi="標楷體" w:hint="eastAsia"/>
          <w:kern w:val="2"/>
          <w:sz w:val="40"/>
          <w:szCs w:val="40"/>
        </w:rPr>
        <w:t>」</w:t>
      </w:r>
      <w:r w:rsidRPr="009F0941">
        <w:rPr>
          <w:rFonts w:ascii="Calibri" w:eastAsia="標楷體" w:hAnsi="標楷體"/>
          <w:kern w:val="2"/>
          <w:sz w:val="40"/>
          <w:szCs w:val="40"/>
        </w:rPr>
        <w:t>修正草案對照表</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88"/>
        <w:gridCol w:w="3591"/>
        <w:gridCol w:w="2977"/>
      </w:tblGrid>
      <w:tr w:rsidR="008A4B28" w:rsidRPr="00B6243C" w:rsidTr="006F3192">
        <w:tc>
          <w:tcPr>
            <w:tcW w:w="2788" w:type="dxa"/>
            <w:vAlign w:val="center"/>
          </w:tcPr>
          <w:p w:rsidR="008A4B28" w:rsidRPr="009F0941" w:rsidRDefault="008A4B28" w:rsidP="00B94767">
            <w:pPr>
              <w:spacing w:before="100" w:beforeAutospacing="1" w:after="100" w:afterAutospacing="1"/>
              <w:jc w:val="center"/>
              <w:rPr>
                <w:rFonts w:ascii="標楷體" w:eastAsia="標楷體" w:hAnsi="標楷體"/>
              </w:rPr>
            </w:pPr>
            <w:r w:rsidRPr="009F0941">
              <w:rPr>
                <w:rFonts w:ascii="標楷體" w:eastAsia="標楷體" w:hAnsi="標楷體"/>
              </w:rPr>
              <w:t>修　正　規　定</w:t>
            </w:r>
          </w:p>
        </w:tc>
        <w:tc>
          <w:tcPr>
            <w:tcW w:w="3591" w:type="dxa"/>
            <w:vAlign w:val="center"/>
          </w:tcPr>
          <w:p w:rsidR="008A4B28" w:rsidRPr="009F0941" w:rsidRDefault="008A4B28" w:rsidP="00B94767">
            <w:pPr>
              <w:spacing w:before="100" w:beforeAutospacing="1" w:after="100" w:afterAutospacing="1"/>
              <w:jc w:val="center"/>
              <w:rPr>
                <w:rFonts w:ascii="標楷體" w:eastAsia="標楷體" w:hAnsi="標楷體"/>
              </w:rPr>
            </w:pPr>
            <w:r w:rsidRPr="009F0941">
              <w:rPr>
                <w:rFonts w:ascii="標楷體" w:eastAsia="標楷體" w:hAnsi="標楷體"/>
              </w:rPr>
              <w:t>現　行　規　定</w:t>
            </w:r>
          </w:p>
        </w:tc>
        <w:tc>
          <w:tcPr>
            <w:tcW w:w="2977" w:type="dxa"/>
            <w:vAlign w:val="center"/>
          </w:tcPr>
          <w:p w:rsidR="008A4B28" w:rsidRPr="009F0941" w:rsidRDefault="008A4B28" w:rsidP="00B94767">
            <w:pPr>
              <w:spacing w:before="100" w:beforeAutospacing="1" w:after="100" w:afterAutospacing="1"/>
              <w:jc w:val="center"/>
              <w:rPr>
                <w:rFonts w:ascii="標楷體" w:eastAsia="標楷體" w:hAnsi="標楷體"/>
              </w:rPr>
            </w:pPr>
            <w:r w:rsidRPr="009F0941">
              <w:rPr>
                <w:rFonts w:ascii="標楷體" w:eastAsia="標楷體" w:hAnsi="標楷體"/>
              </w:rPr>
              <w:t>說　　　　明</w:t>
            </w:r>
          </w:p>
        </w:tc>
      </w:tr>
      <w:tr w:rsidR="008A4B28" w:rsidRPr="00B6243C" w:rsidTr="006F3192">
        <w:tc>
          <w:tcPr>
            <w:tcW w:w="2788" w:type="dxa"/>
          </w:tcPr>
          <w:p w:rsidR="008A4B28" w:rsidRPr="009F0941" w:rsidRDefault="008A4B28" w:rsidP="00B94767">
            <w:pPr>
              <w:spacing w:before="100" w:beforeAutospacing="1" w:after="100" w:afterAutospacing="1"/>
              <w:ind w:left="449" w:hangingChars="187" w:hanging="449"/>
              <w:rPr>
                <w:rFonts w:ascii="標楷體" w:eastAsia="標楷體" w:hAnsi="標楷體"/>
              </w:rPr>
            </w:pPr>
            <w:r w:rsidRPr="009F0941">
              <w:rPr>
                <w:rFonts w:ascii="標楷體" w:eastAsia="標楷體" w:hAnsi="標楷體" w:hint="eastAsia"/>
              </w:rPr>
              <w:t>ㄧ、本校服儀以自然、整潔為原則，並維持學校特色。</w:t>
            </w:r>
          </w:p>
        </w:tc>
        <w:tc>
          <w:tcPr>
            <w:tcW w:w="3591" w:type="dxa"/>
          </w:tcPr>
          <w:p w:rsidR="008A4B28" w:rsidRPr="009F0941" w:rsidRDefault="008A4B28" w:rsidP="00B94767">
            <w:pPr>
              <w:spacing w:before="100" w:beforeAutospacing="1" w:after="100" w:afterAutospacing="1"/>
              <w:ind w:left="449" w:hangingChars="187" w:hanging="449"/>
              <w:rPr>
                <w:rFonts w:ascii="標楷體" w:eastAsia="標楷體" w:hAnsi="標楷體"/>
              </w:rPr>
            </w:pPr>
            <w:r w:rsidRPr="009F0941">
              <w:rPr>
                <w:rFonts w:ascii="標楷體" w:eastAsia="標楷體" w:hAnsi="標楷體" w:hint="eastAsia"/>
              </w:rPr>
              <w:t>ㄧ、本校服儀以自然、整潔為原則，並</w:t>
            </w:r>
            <w:r w:rsidRPr="00B3795C">
              <w:rPr>
                <w:rFonts w:ascii="標楷體" w:eastAsia="標楷體" w:hAnsi="標楷體" w:hint="eastAsia"/>
                <w:u w:val="single"/>
              </w:rPr>
              <w:t>以</w:t>
            </w:r>
            <w:r w:rsidRPr="009F0941">
              <w:rPr>
                <w:rFonts w:ascii="標楷體" w:eastAsia="標楷體" w:hAnsi="標楷體" w:hint="eastAsia"/>
              </w:rPr>
              <w:t>維持學校特色</w:t>
            </w:r>
            <w:r w:rsidRPr="00B3795C">
              <w:rPr>
                <w:rFonts w:ascii="標楷體" w:eastAsia="標楷體" w:hAnsi="標楷體" w:hint="eastAsia"/>
                <w:u w:val="single"/>
              </w:rPr>
              <w:t>為考量</w:t>
            </w:r>
            <w:r w:rsidRPr="009F0941">
              <w:rPr>
                <w:rFonts w:ascii="標楷體" w:eastAsia="標楷體" w:hAnsi="標楷體" w:hint="eastAsia"/>
              </w:rPr>
              <w:t>。</w:t>
            </w:r>
          </w:p>
        </w:tc>
        <w:tc>
          <w:tcPr>
            <w:tcW w:w="2977" w:type="dxa"/>
          </w:tcPr>
          <w:p w:rsidR="008A4B28" w:rsidRPr="009F0941" w:rsidRDefault="008A4B28" w:rsidP="00B94767">
            <w:pPr>
              <w:spacing w:before="100" w:beforeAutospacing="1" w:after="100" w:afterAutospacing="1"/>
              <w:rPr>
                <w:rFonts w:ascii="標楷體" w:eastAsia="標楷體" w:hAnsi="標楷體"/>
              </w:rPr>
            </w:pPr>
            <w:r>
              <w:rPr>
                <w:rFonts w:ascii="標楷體" w:eastAsia="標楷體" w:hAnsi="標楷體" w:hint="eastAsia"/>
              </w:rPr>
              <w:t>將「以」與「為考量」等文字刪除。</w:t>
            </w:r>
          </w:p>
        </w:tc>
      </w:tr>
      <w:tr w:rsidR="008A4B28" w:rsidRPr="00B6243C" w:rsidTr="006F3192">
        <w:tc>
          <w:tcPr>
            <w:tcW w:w="2788" w:type="dxa"/>
          </w:tcPr>
          <w:p w:rsidR="008A4B28" w:rsidRDefault="008A4B28" w:rsidP="00B94767">
            <w:pPr>
              <w:spacing w:before="100" w:beforeAutospacing="1" w:after="100" w:afterAutospacing="1"/>
              <w:ind w:left="516" w:hangingChars="215" w:hanging="516"/>
              <w:rPr>
                <w:rFonts w:ascii="標楷體" w:eastAsia="標楷體" w:hAnsi="標楷體"/>
              </w:rPr>
            </w:pPr>
            <w:r w:rsidRPr="008C339E">
              <w:rPr>
                <w:rFonts w:ascii="標楷體" w:eastAsia="標楷體" w:hAnsi="標楷體" w:hint="eastAsia"/>
              </w:rPr>
              <w:t>二、</w:t>
            </w:r>
            <w:r w:rsidRPr="008C339E">
              <w:rPr>
                <w:rFonts w:ascii="標楷體" w:eastAsia="標楷體" w:hAnsi="標楷體" w:hint="eastAsia"/>
                <w:u w:val="single"/>
              </w:rPr>
              <w:t>制式</w:t>
            </w:r>
            <w:r w:rsidRPr="008C339E">
              <w:rPr>
                <w:rFonts w:ascii="標楷體" w:eastAsia="標楷體" w:hAnsi="標楷體" w:hint="eastAsia"/>
              </w:rPr>
              <w:t>服裝規定：黃衫、</w:t>
            </w:r>
            <w:r w:rsidRPr="008C339E">
              <w:rPr>
                <w:rFonts w:ascii="標楷體" w:eastAsia="標楷體" w:hAnsi="標楷體" w:hint="eastAsia"/>
                <w:u w:val="single"/>
              </w:rPr>
              <w:t>黑</w:t>
            </w:r>
            <w:r w:rsidRPr="008C339E">
              <w:rPr>
                <w:rFonts w:ascii="標楷體" w:eastAsia="標楷體" w:hAnsi="標楷體" w:hint="eastAsia"/>
              </w:rPr>
              <w:t>裙、</w:t>
            </w:r>
            <w:r w:rsidRPr="008C339E">
              <w:rPr>
                <w:rFonts w:ascii="標楷體" w:eastAsia="標楷體" w:hAnsi="標楷體" w:hint="eastAsia"/>
                <w:u w:val="single"/>
              </w:rPr>
              <w:t>黑長</w:t>
            </w:r>
            <w:r w:rsidRPr="008C339E">
              <w:rPr>
                <w:rFonts w:ascii="標楷體" w:eastAsia="標楷體" w:hAnsi="標楷體" w:hint="eastAsia"/>
              </w:rPr>
              <w:t>褲、黑毛衣</w:t>
            </w:r>
            <w:r w:rsidRPr="008C339E">
              <w:rPr>
                <w:rFonts w:ascii="標楷體" w:eastAsia="標楷體" w:hAnsi="標楷體" w:hint="eastAsia"/>
                <w:u w:val="single"/>
              </w:rPr>
              <w:t>及黑</w:t>
            </w:r>
            <w:r w:rsidRPr="008C339E">
              <w:rPr>
                <w:rFonts w:ascii="標楷體" w:eastAsia="標楷體" w:hAnsi="標楷體" w:hint="eastAsia"/>
              </w:rPr>
              <w:t>背心</w:t>
            </w:r>
            <w:r w:rsidRPr="008C339E">
              <w:rPr>
                <w:rFonts w:ascii="標楷體" w:eastAsia="標楷體" w:hAnsi="標楷體" w:hint="eastAsia"/>
                <w:u w:val="single"/>
              </w:rPr>
              <w:t>、運動服、運動外套</w:t>
            </w:r>
            <w:r w:rsidRPr="008C339E">
              <w:rPr>
                <w:rFonts w:ascii="標楷體" w:eastAsia="標楷體" w:hAnsi="標楷體" w:hint="eastAsia"/>
              </w:rPr>
              <w:t>。</w:t>
            </w:r>
          </w:p>
          <w:p w:rsidR="008A4B28" w:rsidRDefault="008A4B28" w:rsidP="00B94767">
            <w:pPr>
              <w:spacing w:before="100" w:beforeAutospacing="1" w:after="100" w:afterAutospacing="1"/>
              <w:ind w:left="516" w:hangingChars="215" w:hanging="516"/>
              <w:rPr>
                <w:rFonts w:ascii="標楷體" w:eastAsia="標楷體" w:hAnsi="標楷體"/>
              </w:rPr>
            </w:pPr>
          </w:p>
          <w:p w:rsidR="008A4B28" w:rsidRDefault="008A4B28" w:rsidP="00B94767">
            <w:pPr>
              <w:spacing w:before="100" w:beforeAutospacing="1" w:after="100" w:afterAutospacing="1" w:line="420" w:lineRule="exact"/>
              <w:ind w:left="516" w:hangingChars="215" w:hanging="516"/>
              <w:rPr>
                <w:rFonts w:ascii="標楷體" w:eastAsia="標楷體" w:hAnsi="標楷體"/>
              </w:rPr>
            </w:pPr>
          </w:p>
          <w:p w:rsidR="008A4B28" w:rsidRPr="008C339E" w:rsidRDefault="008A4B28" w:rsidP="00B94767">
            <w:pPr>
              <w:spacing w:before="100" w:beforeAutospacing="1" w:after="100" w:afterAutospacing="1" w:line="420" w:lineRule="exact"/>
              <w:ind w:left="516" w:hangingChars="215" w:hanging="516"/>
              <w:rPr>
                <w:rFonts w:ascii="標楷體" w:eastAsia="標楷體" w:hAnsi="標楷體" w:hint="eastAsia"/>
              </w:rPr>
            </w:pPr>
          </w:p>
          <w:p w:rsidR="008A4B28" w:rsidRPr="00E8378A" w:rsidRDefault="008A4B28" w:rsidP="00B94767">
            <w:pPr>
              <w:spacing w:before="100" w:beforeAutospacing="1" w:after="100" w:afterAutospacing="1" w:line="360" w:lineRule="exact"/>
              <w:ind w:left="660" w:hangingChars="275" w:hanging="660"/>
              <w:rPr>
                <w:rFonts w:ascii="標楷體" w:eastAsia="標楷體" w:hAnsi="標楷體" w:hint="eastAsia"/>
                <w:u w:val="single"/>
              </w:rPr>
            </w:pPr>
            <w:r w:rsidRPr="008C339E">
              <w:rPr>
                <w:rFonts w:ascii="標楷體" w:eastAsia="標楷體" w:hAnsi="標楷體" w:hint="eastAsia"/>
              </w:rPr>
              <w:t>（ㄧ）</w:t>
            </w:r>
            <w:r w:rsidRPr="00E8378A">
              <w:rPr>
                <w:rFonts w:ascii="標楷體" w:eastAsia="標楷體" w:hAnsi="標楷體" w:hint="eastAsia"/>
                <w:u w:val="single"/>
              </w:rPr>
              <w:t>黃衫：須繡「校名」</w:t>
            </w:r>
            <w:r w:rsidRPr="00B80A24">
              <w:rPr>
                <w:rFonts w:ascii="標楷體" w:eastAsia="標楷體" w:hAnsi="標楷體" w:hint="eastAsia"/>
                <w:u w:val="single"/>
              </w:rPr>
              <w:t>「班別」</w:t>
            </w:r>
            <w:r w:rsidRPr="00E8378A">
              <w:rPr>
                <w:rFonts w:ascii="標楷體" w:eastAsia="標楷體" w:hAnsi="標楷體" w:hint="eastAsia"/>
                <w:u w:val="single"/>
              </w:rPr>
              <w:t>及「學號」。(附圖1)</w:t>
            </w:r>
          </w:p>
          <w:p w:rsidR="008A4B28" w:rsidRDefault="008A4B28" w:rsidP="00B94767">
            <w:pPr>
              <w:spacing w:before="100" w:beforeAutospacing="1" w:after="100" w:afterAutospacing="1" w:line="360" w:lineRule="exact"/>
              <w:ind w:left="624" w:hangingChars="260" w:hanging="624"/>
              <w:rPr>
                <w:rFonts w:ascii="標楷體" w:eastAsia="標楷體" w:hAnsi="標楷體"/>
                <w:u w:val="single"/>
              </w:rPr>
            </w:pPr>
            <w:r w:rsidRPr="008C339E">
              <w:rPr>
                <w:rFonts w:ascii="標楷體" w:eastAsia="標楷體" w:hAnsi="標楷體" w:hint="eastAsia"/>
              </w:rPr>
              <w:t>（二）</w:t>
            </w:r>
            <w:r w:rsidRPr="00E8378A">
              <w:rPr>
                <w:rFonts w:ascii="標楷體" w:eastAsia="標楷體" w:hAnsi="標楷體" w:hint="eastAsia"/>
                <w:u w:val="single"/>
              </w:rPr>
              <w:t>運動外套：須繡「學號」。(附圖2)</w:t>
            </w:r>
          </w:p>
          <w:p w:rsidR="008A4B28" w:rsidRPr="00E8378A" w:rsidRDefault="008A4B28" w:rsidP="00B94767">
            <w:pPr>
              <w:spacing w:before="100" w:beforeAutospacing="1" w:after="100" w:afterAutospacing="1"/>
              <w:ind w:left="624" w:hangingChars="260" w:hanging="624"/>
              <w:rPr>
                <w:rFonts w:ascii="標楷體" w:eastAsia="標楷體" w:hAnsi="標楷體" w:hint="eastAsia"/>
                <w:u w:val="single"/>
              </w:rPr>
            </w:pPr>
          </w:p>
          <w:p w:rsidR="008A4B28" w:rsidRPr="00E8378A" w:rsidRDefault="008A4B28" w:rsidP="00B94767">
            <w:pPr>
              <w:spacing w:before="100" w:beforeAutospacing="1" w:after="100" w:afterAutospacing="1"/>
              <w:ind w:left="696" w:hangingChars="290" w:hanging="696"/>
              <w:rPr>
                <w:rFonts w:ascii="標楷體" w:eastAsia="標楷體" w:hAnsi="標楷體" w:hint="eastAsia"/>
                <w:u w:val="single"/>
              </w:rPr>
            </w:pPr>
            <w:r w:rsidRPr="008C339E">
              <w:rPr>
                <w:rFonts w:ascii="標楷體" w:eastAsia="標楷體" w:hAnsi="標楷體" w:hint="eastAsia"/>
              </w:rPr>
              <w:t>（三）</w:t>
            </w:r>
            <w:r w:rsidRPr="00E8378A">
              <w:rPr>
                <w:rFonts w:ascii="標楷體" w:eastAsia="標楷體" w:hAnsi="標楷體" w:hint="eastAsia"/>
                <w:u w:val="single"/>
              </w:rPr>
              <w:t>背心、毛衣：須繡「校名」及「學號」。(附圖3)</w:t>
            </w:r>
          </w:p>
          <w:p w:rsidR="008A4B28" w:rsidRPr="00E8378A" w:rsidRDefault="008A4B28" w:rsidP="00B94767">
            <w:pPr>
              <w:spacing w:before="100" w:beforeAutospacing="1" w:after="100" w:afterAutospacing="1"/>
              <w:ind w:left="696" w:hangingChars="290" w:hanging="696"/>
              <w:rPr>
                <w:rFonts w:ascii="標楷體" w:eastAsia="標楷體" w:hAnsi="標楷體"/>
                <w:u w:val="single"/>
              </w:rPr>
            </w:pPr>
            <w:r w:rsidRPr="008C339E">
              <w:rPr>
                <w:rFonts w:ascii="標楷體" w:eastAsia="標楷體" w:hAnsi="標楷體" w:hint="eastAsia"/>
              </w:rPr>
              <w:t>（四）</w:t>
            </w:r>
            <w:r w:rsidRPr="00E8378A">
              <w:rPr>
                <w:rFonts w:ascii="標楷體" w:eastAsia="標楷體" w:hAnsi="標楷體" w:hint="eastAsia"/>
                <w:u w:val="single"/>
              </w:rPr>
              <w:t>黑長褲、黑裙：黑長褲以直統褲、兩側有口袋，長度齊足跟，褲管寬窄適</w:t>
            </w:r>
            <w:r w:rsidRPr="00E8378A">
              <w:rPr>
                <w:rFonts w:ascii="標楷體" w:eastAsia="標楷體" w:hAnsi="標楷體" w:hint="eastAsia"/>
                <w:u w:val="single"/>
              </w:rPr>
              <w:lastRenderedPageBreak/>
              <w:t>度，裙子長度應與膝蓋骨上、下</w:t>
            </w:r>
            <w:r w:rsidRPr="00E8378A">
              <w:rPr>
                <w:rFonts w:ascii="標楷體" w:eastAsia="標楷體" w:hAnsi="標楷體"/>
                <w:u w:val="single"/>
              </w:rPr>
              <w:t>5</w:t>
            </w:r>
            <w:r w:rsidRPr="00E8378A">
              <w:rPr>
                <w:rFonts w:ascii="標楷體" w:eastAsia="標楷體" w:hAnsi="標楷體" w:hint="eastAsia"/>
                <w:u w:val="single"/>
              </w:rPr>
              <w:t>公分為原則。</w:t>
            </w:r>
          </w:p>
          <w:p w:rsidR="008A4B28" w:rsidRPr="00E8378A" w:rsidRDefault="008A4B28" w:rsidP="00B94767">
            <w:pPr>
              <w:spacing w:before="100" w:beforeAutospacing="1" w:after="100" w:afterAutospacing="1"/>
              <w:ind w:left="691" w:hangingChars="288" w:hanging="691"/>
              <w:rPr>
                <w:rFonts w:ascii="標楷體" w:eastAsia="標楷體" w:hAnsi="標楷體" w:hint="eastAsia"/>
                <w:u w:val="single"/>
              </w:rPr>
            </w:pPr>
            <w:r w:rsidRPr="008C339E">
              <w:rPr>
                <w:rFonts w:ascii="標楷體" w:eastAsia="標楷體" w:hAnsi="標楷體" w:hint="eastAsia"/>
              </w:rPr>
              <w:t>（五）</w:t>
            </w:r>
            <w:r w:rsidRPr="00E8378A">
              <w:rPr>
                <w:rFonts w:ascii="標楷體" w:eastAsia="標楷體" w:hAnsi="標楷體" w:hint="eastAsia"/>
                <w:u w:val="single"/>
              </w:rPr>
              <w:t>球鞋：款式以素雅簡單、適於運動為原則。</w:t>
            </w:r>
          </w:p>
          <w:p w:rsidR="008A4B28" w:rsidRPr="00E8378A" w:rsidRDefault="008A4B28" w:rsidP="00B94767">
            <w:pPr>
              <w:spacing w:before="100" w:beforeAutospacing="1" w:after="100" w:afterAutospacing="1"/>
              <w:ind w:left="744" w:hangingChars="310" w:hanging="744"/>
              <w:rPr>
                <w:rFonts w:ascii="標楷體" w:eastAsia="標楷體" w:hAnsi="標楷體" w:hint="eastAsia"/>
                <w:u w:val="single"/>
              </w:rPr>
            </w:pPr>
            <w:r w:rsidRPr="008C339E">
              <w:rPr>
                <w:rFonts w:ascii="標楷體" w:eastAsia="標楷體" w:hAnsi="標楷體" w:hint="eastAsia"/>
              </w:rPr>
              <w:t>（六）</w:t>
            </w:r>
            <w:r w:rsidRPr="00E8378A">
              <w:rPr>
                <w:rFonts w:ascii="標楷體" w:eastAsia="標楷體" w:hAnsi="標楷體" w:hint="eastAsia"/>
                <w:u w:val="single"/>
              </w:rPr>
              <w:t>皮鞋：黑/白色、鞋跟高度不超過4公分，鞋面以</w:t>
            </w:r>
            <w:r w:rsidR="00433036">
              <w:rPr>
                <w:rFonts w:ascii="標楷體" w:eastAsia="標楷體" w:hAnsi="標楷體" w:hint="eastAsia"/>
                <w:u w:val="single"/>
              </w:rPr>
              <w:t>素面設計為原則，禁止著尖頭皮鞋、高跟鞋、靴子、帆船鞋</w:t>
            </w:r>
            <w:r w:rsidRPr="00E8378A">
              <w:rPr>
                <w:rFonts w:ascii="標楷體" w:eastAsia="標楷體" w:hAnsi="標楷體" w:hint="eastAsia"/>
                <w:u w:val="single"/>
              </w:rPr>
              <w:t>。</w:t>
            </w:r>
          </w:p>
          <w:p w:rsidR="008A4B28" w:rsidRPr="00E8378A" w:rsidRDefault="008A4B28" w:rsidP="00B94767">
            <w:pPr>
              <w:spacing w:before="100" w:beforeAutospacing="1" w:after="100" w:afterAutospacing="1"/>
              <w:ind w:left="689" w:hangingChars="287" w:hanging="689"/>
              <w:rPr>
                <w:rFonts w:ascii="標楷體" w:eastAsia="標楷體" w:hAnsi="標楷體" w:hint="eastAsia"/>
                <w:u w:val="single"/>
              </w:rPr>
            </w:pPr>
            <w:r w:rsidRPr="008C339E">
              <w:rPr>
                <w:rFonts w:ascii="標楷體" w:eastAsia="標楷體" w:hAnsi="標楷體" w:hint="eastAsia"/>
              </w:rPr>
              <w:t>（七）</w:t>
            </w:r>
            <w:r w:rsidRPr="00E8378A">
              <w:rPr>
                <w:rFonts w:ascii="標楷體" w:eastAsia="標楷體" w:hAnsi="標楷體" w:hint="eastAsia"/>
                <w:u w:val="single"/>
              </w:rPr>
              <w:t>襪子：學生應著襪子，惟著黑裙時以黑/白色為宜，且不得著絲襪及褲襪。</w:t>
            </w:r>
          </w:p>
          <w:p w:rsidR="008A4B28" w:rsidRPr="009F0941" w:rsidRDefault="008A4B28" w:rsidP="00433036">
            <w:pPr>
              <w:spacing w:before="100" w:beforeAutospacing="1" w:after="100" w:afterAutospacing="1"/>
              <w:rPr>
                <w:rFonts w:ascii="標楷體" w:eastAsia="標楷體" w:hAnsi="標楷體" w:hint="eastAsia"/>
              </w:rPr>
            </w:pPr>
          </w:p>
        </w:tc>
        <w:tc>
          <w:tcPr>
            <w:tcW w:w="3591" w:type="dxa"/>
          </w:tcPr>
          <w:p w:rsidR="008A4B28" w:rsidRDefault="008A4B28" w:rsidP="00B94767">
            <w:pPr>
              <w:spacing w:before="100" w:beforeAutospacing="1" w:after="100" w:afterAutospacing="1"/>
              <w:ind w:left="449" w:hangingChars="187" w:hanging="449"/>
              <w:rPr>
                <w:rFonts w:ascii="標楷體" w:eastAsia="標楷體" w:hAnsi="標楷體"/>
              </w:rPr>
            </w:pPr>
            <w:r w:rsidRPr="00B3795C">
              <w:rPr>
                <w:rFonts w:ascii="標楷體" w:eastAsia="標楷體" w:hAnsi="標楷體" w:hint="eastAsia"/>
              </w:rPr>
              <w:lastRenderedPageBreak/>
              <w:t>二、</w:t>
            </w:r>
            <w:r w:rsidRPr="008C339E">
              <w:rPr>
                <w:rFonts w:ascii="標楷體" w:eastAsia="標楷體" w:hAnsi="標楷體" w:hint="eastAsia"/>
                <w:u w:val="single"/>
              </w:rPr>
              <w:t>季節</w:t>
            </w:r>
            <w:r w:rsidRPr="00B3795C">
              <w:rPr>
                <w:rFonts w:ascii="標楷體" w:eastAsia="標楷體" w:hAnsi="標楷體" w:hint="eastAsia"/>
              </w:rPr>
              <w:t>服裝規定：黃衫</w:t>
            </w:r>
            <w:r w:rsidRPr="008C339E">
              <w:rPr>
                <w:rFonts w:ascii="標楷體" w:eastAsia="標楷體" w:hAnsi="標楷體" w:hint="eastAsia"/>
                <w:u w:val="single"/>
              </w:rPr>
              <w:t>長</w:t>
            </w:r>
            <w:r w:rsidRPr="00B3795C">
              <w:rPr>
                <w:rFonts w:ascii="標楷體" w:eastAsia="標楷體" w:hAnsi="標楷體" w:hint="eastAsia"/>
              </w:rPr>
              <w:t>、</w:t>
            </w:r>
            <w:r w:rsidRPr="008C339E">
              <w:rPr>
                <w:rFonts w:ascii="標楷體" w:eastAsia="標楷體" w:hAnsi="標楷體" w:hint="eastAsia"/>
                <w:u w:val="single"/>
              </w:rPr>
              <w:t>短袖</w:t>
            </w:r>
            <w:r w:rsidRPr="00B3795C">
              <w:rPr>
                <w:rFonts w:ascii="標楷體" w:eastAsia="標楷體" w:hAnsi="標楷體" w:hint="eastAsia"/>
              </w:rPr>
              <w:t>、裙、褲</w:t>
            </w:r>
            <w:r w:rsidRPr="008C339E">
              <w:rPr>
                <w:rFonts w:ascii="標楷體" w:eastAsia="標楷體" w:hAnsi="標楷體" w:hint="eastAsia"/>
                <w:u w:val="single"/>
              </w:rPr>
              <w:t>及</w:t>
            </w:r>
            <w:r w:rsidRPr="00B3795C">
              <w:rPr>
                <w:rFonts w:ascii="標楷體" w:eastAsia="標楷體" w:hAnsi="標楷體" w:hint="eastAsia"/>
              </w:rPr>
              <w:t>黑</w:t>
            </w:r>
            <w:r w:rsidRPr="008C339E">
              <w:rPr>
                <w:rFonts w:ascii="標楷體" w:eastAsia="標楷體" w:hAnsi="標楷體" w:hint="eastAsia"/>
                <w:u w:val="single"/>
              </w:rPr>
              <w:t>色</w:t>
            </w:r>
            <w:r w:rsidRPr="00B3795C">
              <w:rPr>
                <w:rFonts w:ascii="標楷體" w:eastAsia="標楷體" w:hAnsi="標楷體" w:hint="eastAsia"/>
              </w:rPr>
              <w:t>毛衣、背心</w:t>
            </w:r>
            <w:r w:rsidRPr="008C339E">
              <w:rPr>
                <w:rFonts w:ascii="標楷體" w:eastAsia="標楷體" w:hAnsi="標楷體" w:hint="eastAsia"/>
                <w:u w:val="single"/>
              </w:rPr>
              <w:t>視天候狀況及個人體質自行選擇穿著，重大集會場合統一規定穿著甲式服裝或乙式服裝</w:t>
            </w:r>
            <w:r w:rsidRPr="00B3795C">
              <w:rPr>
                <w:rFonts w:ascii="標楷體" w:eastAsia="標楷體" w:hAnsi="標楷體" w:hint="eastAsia"/>
              </w:rPr>
              <w:t>。</w:t>
            </w:r>
          </w:p>
          <w:p w:rsidR="008A4B28" w:rsidRPr="00B3795C" w:rsidRDefault="008A4B28" w:rsidP="00B94767">
            <w:pPr>
              <w:spacing w:before="100" w:beforeAutospacing="1" w:after="100" w:afterAutospacing="1"/>
              <w:ind w:left="449" w:hangingChars="187" w:hanging="449"/>
              <w:rPr>
                <w:rFonts w:ascii="標楷體" w:eastAsia="標楷體" w:hAnsi="標楷體" w:hint="eastAsia"/>
              </w:rPr>
            </w:pPr>
          </w:p>
          <w:p w:rsidR="006F3192" w:rsidRDefault="006F3192" w:rsidP="00B94767">
            <w:pPr>
              <w:spacing w:before="100" w:beforeAutospacing="1" w:after="100" w:afterAutospacing="1"/>
              <w:ind w:left="708" w:hangingChars="295" w:hanging="708"/>
              <w:rPr>
                <w:rFonts w:ascii="標楷體" w:eastAsia="標楷體" w:hAnsi="標楷體" w:hint="eastAsia"/>
              </w:rPr>
            </w:pPr>
          </w:p>
          <w:p w:rsidR="006F3192" w:rsidRDefault="006F3192" w:rsidP="00B94767">
            <w:pPr>
              <w:spacing w:before="100" w:beforeAutospacing="1" w:after="100" w:afterAutospacing="1"/>
              <w:ind w:left="708" w:hangingChars="295" w:hanging="708"/>
              <w:rPr>
                <w:rFonts w:ascii="標楷體" w:eastAsia="標楷體" w:hAnsi="標楷體" w:hint="eastAsia"/>
              </w:rPr>
            </w:pPr>
          </w:p>
          <w:p w:rsidR="008A4B28" w:rsidRPr="00B3795C" w:rsidRDefault="008A4B28" w:rsidP="00B94767">
            <w:pPr>
              <w:spacing w:before="100" w:beforeAutospacing="1" w:after="100" w:afterAutospacing="1"/>
              <w:ind w:left="708" w:hangingChars="295" w:hanging="708"/>
              <w:rPr>
                <w:rFonts w:ascii="標楷體" w:eastAsia="標楷體" w:hAnsi="標楷體" w:hint="eastAsia"/>
              </w:rPr>
            </w:pPr>
            <w:r w:rsidRPr="00B3795C">
              <w:rPr>
                <w:rFonts w:ascii="標楷體" w:eastAsia="標楷體" w:hAnsi="標楷體" w:hint="eastAsia"/>
              </w:rPr>
              <w:t>（ㄧ）</w:t>
            </w:r>
            <w:r w:rsidRPr="00E8378A">
              <w:rPr>
                <w:rFonts w:ascii="標楷體" w:eastAsia="標楷體" w:hAnsi="標楷體" w:hint="eastAsia"/>
                <w:u w:val="single"/>
              </w:rPr>
              <w:t>甲式制服：黃衫、黑裙、白襪、白皮鞋、白球鞋。</w:t>
            </w:r>
          </w:p>
          <w:p w:rsidR="008A4B28" w:rsidRPr="009F0941" w:rsidRDefault="008A4B28" w:rsidP="00B94767">
            <w:pPr>
              <w:spacing w:before="100" w:beforeAutospacing="1" w:after="100" w:afterAutospacing="1"/>
              <w:ind w:left="708" w:hangingChars="295" w:hanging="708"/>
              <w:rPr>
                <w:rFonts w:ascii="標楷體" w:eastAsia="標楷體" w:hAnsi="標楷體" w:hint="eastAsia"/>
              </w:rPr>
            </w:pPr>
            <w:r w:rsidRPr="00B3795C">
              <w:rPr>
                <w:rFonts w:ascii="標楷體" w:eastAsia="標楷體" w:hAnsi="標楷體" w:hint="eastAsia"/>
              </w:rPr>
              <w:t>（二）</w:t>
            </w:r>
            <w:r w:rsidRPr="00E8378A">
              <w:rPr>
                <w:rFonts w:ascii="標楷體" w:eastAsia="標楷體" w:hAnsi="標楷體" w:hint="eastAsia"/>
                <w:u w:val="single"/>
              </w:rPr>
              <w:t>乙式制服：黃衫、黑褲、白襪、黑皮鞋、白球鞋、淑女大衣。</w:t>
            </w:r>
          </w:p>
        </w:tc>
        <w:tc>
          <w:tcPr>
            <w:tcW w:w="2977" w:type="dxa"/>
          </w:tcPr>
          <w:p w:rsidR="008A4B28" w:rsidRDefault="008A4B28" w:rsidP="00B94767">
            <w:pPr>
              <w:spacing w:before="100" w:beforeAutospacing="1" w:after="100" w:afterAutospacing="1"/>
              <w:ind w:left="403" w:hangingChars="168" w:hanging="403"/>
              <w:rPr>
                <w:rFonts w:ascii="標楷體" w:eastAsia="標楷體" w:hAnsi="標楷體"/>
              </w:rPr>
            </w:pPr>
            <w:r>
              <w:rPr>
                <w:rFonts w:ascii="標楷體" w:eastAsia="標楷體" w:hAnsi="標楷體" w:hint="eastAsia"/>
              </w:rPr>
              <w:t>一、將「季節」修正為「制式」。</w:t>
            </w:r>
          </w:p>
          <w:p w:rsidR="008A4B28" w:rsidRDefault="008A4B28" w:rsidP="00B94767">
            <w:pPr>
              <w:spacing w:before="100" w:beforeAutospacing="1" w:after="100" w:afterAutospacing="1"/>
              <w:ind w:left="408" w:hangingChars="170" w:hanging="408"/>
              <w:rPr>
                <w:rFonts w:ascii="標楷體" w:eastAsia="標楷體" w:hAnsi="標楷體"/>
              </w:rPr>
            </w:pPr>
            <w:r>
              <w:rPr>
                <w:rFonts w:ascii="標楷體" w:eastAsia="標楷體" w:hAnsi="標楷體" w:hint="eastAsia"/>
              </w:rPr>
              <w:t>二、校服形式於樣式前增加顏色以明確其定義。</w:t>
            </w:r>
          </w:p>
          <w:p w:rsidR="008A4B28" w:rsidRDefault="008A4B28" w:rsidP="00B94767">
            <w:pPr>
              <w:spacing w:before="100" w:beforeAutospacing="1" w:after="100" w:afterAutospacing="1"/>
              <w:ind w:left="451" w:hangingChars="188" w:hanging="451"/>
              <w:rPr>
                <w:rFonts w:ascii="標楷體" w:eastAsia="標楷體" w:hAnsi="標楷體" w:hint="eastAsia"/>
              </w:rPr>
            </w:pPr>
            <w:r>
              <w:rPr>
                <w:rFonts w:ascii="標楷體" w:eastAsia="標楷體" w:hAnsi="標楷體" w:hint="eastAsia"/>
              </w:rPr>
              <w:t>三、將「</w:t>
            </w:r>
            <w:r w:rsidRPr="00E8378A">
              <w:rPr>
                <w:rFonts w:ascii="標楷體" w:eastAsia="標楷體" w:hAnsi="標楷體" w:hint="eastAsia"/>
              </w:rPr>
              <w:t>視天候狀況及個人體質自行選擇穿著</w:t>
            </w:r>
            <w:r>
              <w:rPr>
                <w:rFonts w:ascii="標楷體" w:eastAsia="標楷體" w:hAnsi="標楷體" w:hint="eastAsia"/>
              </w:rPr>
              <w:t>」等文字刪除。</w:t>
            </w:r>
          </w:p>
          <w:p w:rsidR="008A4B28" w:rsidRDefault="008A4B28" w:rsidP="00B94767">
            <w:pPr>
              <w:spacing w:before="100" w:beforeAutospacing="1" w:after="100" w:afterAutospacing="1"/>
              <w:ind w:left="456" w:hangingChars="190" w:hanging="456"/>
              <w:rPr>
                <w:rFonts w:ascii="標楷體" w:eastAsia="標楷體" w:hAnsi="標楷體"/>
              </w:rPr>
            </w:pPr>
            <w:r>
              <w:rPr>
                <w:rFonts w:ascii="標楷體" w:eastAsia="標楷體" w:hAnsi="標楷體" w:hint="eastAsia"/>
              </w:rPr>
              <w:t>四、將原甲、乙式服裝規定刪除。</w:t>
            </w:r>
          </w:p>
          <w:p w:rsidR="008A4B28" w:rsidRDefault="008A4B28" w:rsidP="00B94767">
            <w:pPr>
              <w:spacing w:before="100" w:beforeAutospacing="1" w:after="100" w:afterAutospacing="1"/>
              <w:ind w:left="408" w:hangingChars="170" w:hanging="408"/>
              <w:rPr>
                <w:rFonts w:ascii="標楷體" w:eastAsia="標楷體" w:hAnsi="標楷體" w:hint="eastAsia"/>
              </w:rPr>
            </w:pPr>
            <w:r>
              <w:rPr>
                <w:rFonts w:ascii="標楷體" w:eastAsia="標楷體" w:hAnsi="標楷體" w:hint="eastAsia"/>
              </w:rPr>
              <w:t>五、新增校服樣式詳細說明、穿著規定及圖示。</w:t>
            </w:r>
          </w:p>
        </w:tc>
      </w:tr>
      <w:tr w:rsidR="008A4B28" w:rsidRPr="00B6243C" w:rsidTr="006F3192">
        <w:tc>
          <w:tcPr>
            <w:tcW w:w="2788" w:type="dxa"/>
          </w:tcPr>
          <w:p w:rsidR="008A4B28" w:rsidRDefault="008A4B28" w:rsidP="00B94767">
            <w:pPr>
              <w:spacing w:before="100" w:beforeAutospacing="1" w:after="100" w:afterAutospacing="1" w:line="260" w:lineRule="exact"/>
              <w:ind w:left="487" w:hangingChars="203" w:hanging="487"/>
              <w:rPr>
                <w:rFonts w:ascii="標楷體" w:eastAsia="標楷體" w:hAnsi="標楷體"/>
              </w:rPr>
            </w:pPr>
            <w:r w:rsidRPr="004079D1">
              <w:rPr>
                <w:rFonts w:ascii="標楷體" w:eastAsia="標楷體" w:hAnsi="標楷體" w:hint="eastAsia"/>
              </w:rPr>
              <w:t>三、服</w:t>
            </w:r>
            <w:r w:rsidRPr="004079D1">
              <w:rPr>
                <w:rFonts w:ascii="標楷體" w:eastAsia="標楷體" w:hAnsi="標楷體" w:hint="eastAsia"/>
                <w:u w:val="single"/>
              </w:rPr>
              <w:t>儀共識</w:t>
            </w:r>
            <w:r w:rsidRPr="004079D1">
              <w:rPr>
                <w:rFonts w:ascii="標楷體" w:eastAsia="標楷體" w:hAnsi="標楷體" w:hint="eastAsia"/>
              </w:rPr>
              <w:t>：</w:t>
            </w:r>
          </w:p>
          <w:p w:rsidR="008A4B28" w:rsidRPr="004079D1" w:rsidRDefault="008A4B28" w:rsidP="00B94767">
            <w:pPr>
              <w:spacing w:before="100" w:beforeAutospacing="1" w:after="100" w:afterAutospacing="1" w:line="260" w:lineRule="exact"/>
              <w:ind w:left="487" w:hangingChars="203" w:hanging="487"/>
              <w:rPr>
                <w:rFonts w:ascii="標楷體" w:eastAsia="標楷體" w:hAnsi="標楷體" w:hint="eastAsia"/>
              </w:rPr>
            </w:pPr>
          </w:p>
          <w:p w:rsidR="008A4B28" w:rsidRPr="004079D1" w:rsidRDefault="008A4B28" w:rsidP="00B94767">
            <w:pPr>
              <w:spacing w:before="100" w:beforeAutospacing="1" w:after="100" w:afterAutospacing="1"/>
              <w:ind w:left="691" w:hangingChars="288" w:hanging="691"/>
              <w:rPr>
                <w:rFonts w:ascii="標楷體" w:eastAsia="標楷體" w:hAnsi="標楷體" w:hint="eastAsia"/>
              </w:rPr>
            </w:pPr>
            <w:r w:rsidRPr="004079D1">
              <w:rPr>
                <w:rFonts w:ascii="標楷體" w:eastAsia="標楷體" w:hAnsi="標楷體" w:hint="eastAsia"/>
              </w:rPr>
              <w:t>（一）</w:t>
            </w:r>
            <w:r w:rsidRPr="001D07CB">
              <w:rPr>
                <w:rFonts w:ascii="標楷體" w:eastAsia="標楷體" w:hAnsi="標楷體" w:hint="eastAsia"/>
                <w:u w:val="single"/>
              </w:rPr>
              <w:t>天冷時，可視需求自行添加禦寒衣物。</w:t>
            </w:r>
          </w:p>
          <w:p w:rsidR="008A4B28" w:rsidRDefault="008A4B28" w:rsidP="00B94767">
            <w:pPr>
              <w:spacing w:before="100" w:beforeAutospacing="1" w:after="100" w:afterAutospacing="1"/>
              <w:ind w:left="691" w:hangingChars="288" w:hanging="691"/>
              <w:rPr>
                <w:rFonts w:ascii="標楷體" w:eastAsia="標楷體" w:hAnsi="標楷體"/>
              </w:rPr>
            </w:pPr>
            <w:r w:rsidRPr="004079D1">
              <w:rPr>
                <w:rFonts w:ascii="標楷體" w:eastAsia="標楷體" w:hAnsi="標楷體" w:hint="eastAsia"/>
              </w:rPr>
              <w:t>（二）</w:t>
            </w:r>
            <w:r w:rsidRPr="001D07CB">
              <w:rPr>
                <w:rFonts w:ascii="標楷體" w:eastAsia="標楷體" w:hAnsi="標楷體" w:hint="eastAsia"/>
                <w:u w:val="single"/>
              </w:rPr>
              <w:t>體育課時，應穿著學校運動服、學校認可之其他運動服及運動鞋。</w:t>
            </w:r>
          </w:p>
          <w:p w:rsidR="008A4B28" w:rsidRDefault="008A4B28" w:rsidP="00B94767">
            <w:pPr>
              <w:spacing w:before="100" w:beforeAutospacing="1" w:after="100" w:afterAutospacing="1" w:line="200" w:lineRule="exact"/>
              <w:ind w:left="691" w:hangingChars="288" w:hanging="691"/>
              <w:rPr>
                <w:rFonts w:ascii="標楷體" w:eastAsia="標楷體" w:hAnsi="標楷體"/>
              </w:rPr>
            </w:pPr>
          </w:p>
          <w:p w:rsidR="008A4B28" w:rsidRPr="004079D1" w:rsidRDefault="008A4B28" w:rsidP="00B94767">
            <w:pPr>
              <w:spacing w:before="100" w:beforeAutospacing="1" w:after="100" w:afterAutospacing="1" w:line="200" w:lineRule="exact"/>
              <w:ind w:left="691" w:hangingChars="288" w:hanging="691"/>
              <w:rPr>
                <w:rFonts w:ascii="標楷體" w:eastAsia="標楷體" w:hAnsi="標楷體" w:hint="eastAsia"/>
              </w:rPr>
            </w:pPr>
          </w:p>
          <w:p w:rsidR="008A4B28" w:rsidRPr="001D07CB" w:rsidRDefault="008A4B28" w:rsidP="00B94767">
            <w:pPr>
              <w:spacing w:before="100" w:beforeAutospacing="1" w:after="100" w:afterAutospacing="1"/>
              <w:ind w:left="768" w:hangingChars="320" w:hanging="768"/>
              <w:rPr>
                <w:rFonts w:ascii="標楷體" w:eastAsia="標楷體" w:hAnsi="標楷體"/>
                <w:u w:val="single"/>
              </w:rPr>
            </w:pPr>
            <w:r w:rsidRPr="004079D1">
              <w:rPr>
                <w:rFonts w:ascii="標楷體" w:eastAsia="標楷體" w:hAnsi="標楷體" w:hint="eastAsia"/>
              </w:rPr>
              <w:t>（三）</w:t>
            </w:r>
            <w:r w:rsidRPr="001D07CB">
              <w:rPr>
                <w:rFonts w:ascii="標楷體" w:eastAsia="標楷體" w:hAnsi="標楷體" w:hint="eastAsia"/>
                <w:u w:val="single"/>
              </w:rPr>
              <w:t>為維護實習(驗)安全，實習或實驗課程時，應穿著實習(驗)服裝或學校認可之其</w:t>
            </w:r>
            <w:r w:rsidRPr="001D07CB">
              <w:rPr>
                <w:rFonts w:ascii="標楷體" w:eastAsia="標楷體" w:hAnsi="標楷體" w:hint="eastAsia"/>
                <w:u w:val="single"/>
              </w:rPr>
              <w:lastRenderedPageBreak/>
              <w:t>他服裝。</w:t>
            </w:r>
          </w:p>
          <w:p w:rsidR="008A4B28" w:rsidRDefault="008A4B28" w:rsidP="00B94767">
            <w:pPr>
              <w:spacing w:before="100" w:beforeAutospacing="1" w:after="100" w:afterAutospacing="1"/>
              <w:ind w:left="768" w:hangingChars="320" w:hanging="768"/>
              <w:rPr>
                <w:rFonts w:ascii="標楷體" w:eastAsia="標楷體" w:hAnsi="標楷體"/>
              </w:rPr>
            </w:pPr>
          </w:p>
          <w:p w:rsidR="008A4B28" w:rsidRDefault="008A4B28" w:rsidP="00B94767">
            <w:pPr>
              <w:spacing w:before="100" w:beforeAutospacing="1" w:after="100" w:afterAutospacing="1" w:line="420" w:lineRule="exact"/>
              <w:ind w:left="768" w:hangingChars="320" w:hanging="768"/>
              <w:rPr>
                <w:rFonts w:ascii="標楷體" w:eastAsia="標楷體" w:hAnsi="標楷體"/>
              </w:rPr>
            </w:pPr>
          </w:p>
          <w:p w:rsidR="008A4B28" w:rsidRPr="004079D1" w:rsidRDefault="008A4B28" w:rsidP="00B94767">
            <w:pPr>
              <w:spacing w:before="100" w:beforeAutospacing="1" w:after="100" w:afterAutospacing="1" w:line="420" w:lineRule="exact"/>
              <w:ind w:left="768" w:hangingChars="320" w:hanging="768"/>
              <w:rPr>
                <w:rFonts w:ascii="標楷體" w:eastAsia="標楷體" w:hAnsi="標楷體" w:hint="eastAsia"/>
              </w:rPr>
            </w:pPr>
          </w:p>
          <w:p w:rsidR="008A4B28" w:rsidRPr="004079D1" w:rsidRDefault="008A4B28" w:rsidP="00B94767">
            <w:pPr>
              <w:spacing w:before="100" w:beforeAutospacing="1" w:after="100" w:afterAutospacing="1"/>
              <w:ind w:left="780" w:hangingChars="325" w:hanging="780"/>
              <w:rPr>
                <w:rFonts w:ascii="標楷體" w:eastAsia="標楷體" w:hAnsi="標楷體" w:hint="eastAsia"/>
              </w:rPr>
            </w:pPr>
            <w:r w:rsidRPr="004079D1">
              <w:rPr>
                <w:rFonts w:ascii="標楷體" w:eastAsia="標楷體" w:hAnsi="標楷體" w:hint="eastAsia"/>
              </w:rPr>
              <w:t>（四）</w:t>
            </w:r>
            <w:r w:rsidRPr="001D07CB">
              <w:rPr>
                <w:rFonts w:ascii="標楷體" w:eastAsia="標楷體" w:hAnsi="標楷體" w:hint="eastAsia"/>
                <w:u w:val="single"/>
              </w:rPr>
              <w:t>國定假日、例假日、寒假、暑假，學生到校自習或參加課業輔導、補考、重補修、補救教學以外之活動者，得穿著便服，並應攜帶可資識別學生身分之證件，以供查驗。</w:t>
            </w:r>
          </w:p>
          <w:p w:rsidR="008A4B28" w:rsidRPr="009F0941" w:rsidRDefault="008A4B28" w:rsidP="00B94767">
            <w:pPr>
              <w:spacing w:before="100" w:beforeAutospacing="1" w:after="100" w:afterAutospacing="1"/>
              <w:ind w:left="648" w:hangingChars="270" w:hanging="648"/>
              <w:rPr>
                <w:rFonts w:ascii="標楷體" w:eastAsia="標楷體" w:hAnsi="標楷體"/>
              </w:rPr>
            </w:pPr>
            <w:r w:rsidRPr="004079D1">
              <w:rPr>
                <w:rFonts w:ascii="標楷體" w:eastAsia="標楷體" w:hAnsi="標楷體" w:hint="eastAsia"/>
              </w:rPr>
              <w:t>（五）</w:t>
            </w:r>
            <w:r w:rsidRPr="001D07CB">
              <w:rPr>
                <w:rFonts w:ascii="標楷體" w:eastAsia="標楷體" w:hAnsi="標楷體" w:hint="eastAsia"/>
                <w:u w:val="single"/>
              </w:rPr>
              <w:t>學生得合宜選擇混合穿著學校校服(制服、運動服)，惟於重要之活動(如週會、開學典禮、畢業典禮、校慶、休業式、國際或校際交流活動等)仍由學校統一規定穿著。</w:t>
            </w:r>
          </w:p>
        </w:tc>
        <w:tc>
          <w:tcPr>
            <w:tcW w:w="3591" w:type="dxa"/>
          </w:tcPr>
          <w:p w:rsidR="008A4B28" w:rsidRDefault="008A4B28" w:rsidP="00B94767">
            <w:pPr>
              <w:pStyle w:val="a7"/>
              <w:spacing w:before="100" w:beforeAutospacing="1" w:after="100" w:afterAutospacing="1" w:line="260" w:lineRule="exact"/>
              <w:rPr>
                <w:rFonts w:ascii="標楷體" w:eastAsia="標楷體" w:hAnsi="標楷體"/>
                <w:sz w:val="24"/>
                <w:szCs w:val="24"/>
              </w:rPr>
            </w:pPr>
            <w:r w:rsidRPr="004079D1">
              <w:rPr>
                <w:rFonts w:ascii="標楷體" w:eastAsia="標楷體" w:hAnsi="標楷體" w:hint="eastAsia"/>
                <w:sz w:val="24"/>
                <w:szCs w:val="24"/>
              </w:rPr>
              <w:lastRenderedPageBreak/>
              <w:t>三、服</w:t>
            </w:r>
            <w:r w:rsidRPr="004079D1">
              <w:rPr>
                <w:rFonts w:ascii="標楷體" w:eastAsia="標楷體" w:hAnsi="標楷體" w:hint="eastAsia"/>
                <w:sz w:val="24"/>
                <w:szCs w:val="24"/>
                <w:u w:val="single"/>
              </w:rPr>
              <w:t>裝形式</w:t>
            </w:r>
            <w:r w:rsidRPr="004079D1">
              <w:rPr>
                <w:rFonts w:ascii="標楷體" w:eastAsia="標楷體" w:hAnsi="標楷體" w:hint="eastAsia"/>
                <w:sz w:val="24"/>
                <w:szCs w:val="24"/>
              </w:rPr>
              <w:t>：</w:t>
            </w:r>
          </w:p>
          <w:p w:rsidR="008A4B28" w:rsidRPr="004079D1" w:rsidRDefault="008A4B28" w:rsidP="00B94767">
            <w:pPr>
              <w:pStyle w:val="a7"/>
              <w:spacing w:before="100" w:beforeAutospacing="1" w:after="100" w:afterAutospacing="1" w:line="260" w:lineRule="exact"/>
              <w:rPr>
                <w:rFonts w:ascii="標楷體" w:eastAsia="標楷體" w:hAnsi="標楷體" w:hint="eastAsia"/>
                <w:sz w:val="24"/>
                <w:szCs w:val="24"/>
              </w:rPr>
            </w:pPr>
          </w:p>
          <w:p w:rsidR="008A4B28" w:rsidRPr="004079D1" w:rsidRDefault="008A4B28" w:rsidP="00B94767">
            <w:pPr>
              <w:pStyle w:val="a7"/>
              <w:spacing w:before="100" w:beforeAutospacing="1" w:after="100" w:afterAutospacing="1" w:line="350" w:lineRule="exact"/>
              <w:ind w:left="636" w:hangingChars="265" w:hanging="636"/>
              <w:rPr>
                <w:rFonts w:ascii="標楷體" w:eastAsia="標楷體" w:hAnsi="標楷體" w:hint="eastAsia"/>
                <w:sz w:val="24"/>
                <w:szCs w:val="24"/>
              </w:rPr>
            </w:pPr>
            <w:r w:rsidRPr="004079D1">
              <w:rPr>
                <w:rFonts w:ascii="標楷體" w:eastAsia="標楷體" w:hAnsi="標楷體" w:hint="eastAsia"/>
                <w:sz w:val="24"/>
                <w:szCs w:val="24"/>
              </w:rPr>
              <w:t>（ㄧ）</w:t>
            </w:r>
            <w:r w:rsidRPr="001D07CB">
              <w:rPr>
                <w:rFonts w:ascii="標楷體" w:eastAsia="標楷體" w:hAnsi="標楷體" w:hint="eastAsia"/>
                <w:sz w:val="24"/>
                <w:szCs w:val="24"/>
                <w:u w:val="single"/>
              </w:rPr>
              <w:t>黃衫、外套、背心：須繡「校名」、「班別」及「學號」等。</w:t>
            </w:r>
          </w:p>
          <w:p w:rsidR="008A4B28" w:rsidRPr="001D07CB" w:rsidRDefault="008A4B28" w:rsidP="00B94767">
            <w:pPr>
              <w:pStyle w:val="a7"/>
              <w:spacing w:before="100" w:beforeAutospacing="1" w:after="100" w:afterAutospacing="1" w:line="350" w:lineRule="exact"/>
              <w:ind w:left="696" w:hangingChars="290" w:hanging="696"/>
              <w:rPr>
                <w:rFonts w:ascii="標楷體" w:eastAsia="標楷體" w:hAnsi="標楷體" w:hint="eastAsia"/>
                <w:sz w:val="24"/>
                <w:szCs w:val="24"/>
                <w:u w:val="single"/>
              </w:rPr>
            </w:pPr>
            <w:r w:rsidRPr="004079D1">
              <w:rPr>
                <w:rFonts w:ascii="標楷體" w:eastAsia="標楷體" w:hAnsi="標楷體" w:hint="eastAsia"/>
                <w:sz w:val="24"/>
                <w:szCs w:val="24"/>
              </w:rPr>
              <w:t>（二）</w:t>
            </w:r>
            <w:r w:rsidRPr="001D07CB">
              <w:rPr>
                <w:rFonts w:ascii="標楷體" w:eastAsia="標楷體" w:hAnsi="標楷體" w:hint="eastAsia"/>
                <w:sz w:val="24"/>
                <w:szCs w:val="24"/>
                <w:u w:val="single"/>
              </w:rPr>
              <w:t>黑褲、黑裙：不可著低腰褲或低腰裙。黑褲應以制式型式為主，不得穿著牛仔褲或居家休閒褲，裙沿應及膝。</w:t>
            </w:r>
          </w:p>
          <w:p w:rsidR="006F3192" w:rsidRDefault="006F3192" w:rsidP="00B94767">
            <w:pPr>
              <w:pStyle w:val="a7"/>
              <w:spacing w:before="100" w:beforeAutospacing="1" w:after="100" w:afterAutospacing="1" w:line="316" w:lineRule="exact"/>
              <w:ind w:left="696" w:hangingChars="290" w:hanging="696"/>
              <w:rPr>
                <w:rFonts w:ascii="標楷體" w:eastAsia="標楷體" w:hAnsi="標楷體" w:hint="eastAsia"/>
                <w:sz w:val="24"/>
                <w:szCs w:val="24"/>
              </w:rPr>
            </w:pPr>
          </w:p>
          <w:p w:rsidR="008A4B28" w:rsidRPr="004079D1" w:rsidRDefault="008A4B28" w:rsidP="00B94767">
            <w:pPr>
              <w:pStyle w:val="a7"/>
              <w:spacing w:before="100" w:beforeAutospacing="1" w:after="100" w:afterAutospacing="1" w:line="316" w:lineRule="exact"/>
              <w:ind w:left="696" w:hangingChars="290" w:hanging="696"/>
              <w:rPr>
                <w:rFonts w:ascii="標楷體" w:eastAsia="標楷體" w:hAnsi="標楷體" w:hint="eastAsia"/>
                <w:sz w:val="24"/>
                <w:szCs w:val="24"/>
              </w:rPr>
            </w:pPr>
            <w:r w:rsidRPr="004079D1">
              <w:rPr>
                <w:rFonts w:ascii="標楷體" w:eastAsia="標楷體" w:hAnsi="標楷體" w:hint="eastAsia"/>
                <w:sz w:val="24"/>
                <w:szCs w:val="24"/>
              </w:rPr>
              <w:t>（三）</w:t>
            </w:r>
            <w:r w:rsidRPr="001D07CB">
              <w:rPr>
                <w:rFonts w:ascii="標楷體" w:eastAsia="標楷體" w:hAnsi="標楷體" w:hint="eastAsia"/>
                <w:sz w:val="24"/>
                <w:szCs w:val="24"/>
                <w:u w:val="single"/>
              </w:rPr>
              <w:t>皮鞋、球鞋：鞋跟高度不超過4公分，皮鞋為短統，鞋面為素面無任何裝飾品或商標為原則之學生款皮鞋；球鞋以白色為底</w:t>
            </w:r>
            <w:r w:rsidRPr="001D07CB">
              <w:rPr>
                <w:rFonts w:ascii="標楷體" w:eastAsia="標楷體" w:hAnsi="標楷體" w:hint="eastAsia"/>
                <w:sz w:val="24"/>
                <w:szCs w:val="24"/>
                <w:u w:val="single"/>
              </w:rPr>
              <w:lastRenderedPageBreak/>
              <w:t xml:space="preserve">色，球鞋的款式以白色素雅簡單為原則，不得穿著花色或是佈滿裝飾、花紋斑點之樣式。 </w:t>
            </w:r>
            <w:r w:rsidRPr="004079D1">
              <w:rPr>
                <w:rFonts w:ascii="標楷體" w:eastAsia="標楷體" w:hAnsi="標楷體" w:hint="eastAsia"/>
                <w:sz w:val="24"/>
                <w:szCs w:val="24"/>
              </w:rPr>
              <w:t xml:space="preserve"> </w:t>
            </w:r>
          </w:p>
          <w:p w:rsidR="008A4B28" w:rsidRDefault="008A4B28" w:rsidP="00B94767">
            <w:pPr>
              <w:pStyle w:val="a7"/>
              <w:spacing w:before="100" w:beforeAutospacing="1" w:after="100" w:afterAutospacing="1" w:line="316" w:lineRule="exact"/>
              <w:ind w:left="691" w:hangingChars="288" w:hanging="691"/>
              <w:rPr>
                <w:rFonts w:ascii="標楷體" w:eastAsia="標楷體" w:hAnsi="標楷體"/>
                <w:sz w:val="24"/>
                <w:szCs w:val="24"/>
              </w:rPr>
            </w:pPr>
            <w:r w:rsidRPr="004079D1">
              <w:rPr>
                <w:rFonts w:ascii="標楷體" w:eastAsia="標楷體" w:hAnsi="標楷體" w:hint="eastAsia"/>
                <w:sz w:val="24"/>
                <w:szCs w:val="24"/>
              </w:rPr>
              <w:t>（四）</w:t>
            </w:r>
            <w:r w:rsidRPr="001D07CB">
              <w:rPr>
                <w:rFonts w:ascii="標楷體" w:eastAsia="標楷體" w:hAnsi="標楷體" w:hint="eastAsia"/>
                <w:sz w:val="24"/>
                <w:szCs w:val="24"/>
                <w:u w:val="single"/>
              </w:rPr>
              <w:t>襪子：學生應著襪子，以白色為主。</w:t>
            </w:r>
          </w:p>
          <w:p w:rsidR="008A4B28" w:rsidRDefault="008A4B28" w:rsidP="00B94767">
            <w:pPr>
              <w:pStyle w:val="a7"/>
              <w:spacing w:before="100" w:beforeAutospacing="1" w:after="100" w:afterAutospacing="1"/>
              <w:ind w:left="691" w:hangingChars="288" w:hanging="691"/>
              <w:rPr>
                <w:rFonts w:ascii="標楷體" w:eastAsia="標楷體" w:hAnsi="標楷體"/>
                <w:sz w:val="24"/>
                <w:szCs w:val="24"/>
              </w:rPr>
            </w:pPr>
          </w:p>
          <w:p w:rsidR="008A4B28" w:rsidRDefault="008A4B28" w:rsidP="00B94767">
            <w:pPr>
              <w:pStyle w:val="a7"/>
              <w:spacing w:before="100" w:beforeAutospacing="1" w:after="100" w:afterAutospacing="1"/>
              <w:ind w:left="691" w:hangingChars="288" w:hanging="691"/>
              <w:rPr>
                <w:rFonts w:ascii="標楷體" w:eastAsia="標楷體" w:hAnsi="標楷體"/>
                <w:sz w:val="24"/>
                <w:szCs w:val="24"/>
              </w:rPr>
            </w:pPr>
          </w:p>
          <w:p w:rsidR="008A4B28" w:rsidRDefault="008A4B28" w:rsidP="00B94767">
            <w:pPr>
              <w:pStyle w:val="a7"/>
              <w:spacing w:before="100" w:beforeAutospacing="1" w:after="100" w:afterAutospacing="1"/>
              <w:ind w:left="691" w:hangingChars="288" w:hanging="691"/>
              <w:rPr>
                <w:rFonts w:ascii="標楷體" w:eastAsia="標楷體" w:hAnsi="標楷體"/>
                <w:sz w:val="24"/>
                <w:szCs w:val="24"/>
              </w:rPr>
            </w:pPr>
          </w:p>
          <w:p w:rsidR="008A4B28" w:rsidRDefault="008A4B28" w:rsidP="00B94767">
            <w:pPr>
              <w:pStyle w:val="a7"/>
              <w:spacing w:before="100" w:beforeAutospacing="1" w:after="100" w:afterAutospacing="1" w:line="250" w:lineRule="exact"/>
              <w:ind w:left="691" w:hangingChars="288" w:hanging="691"/>
              <w:rPr>
                <w:rFonts w:ascii="標楷體" w:eastAsia="標楷體" w:hAnsi="標楷體"/>
                <w:sz w:val="24"/>
                <w:szCs w:val="24"/>
              </w:rPr>
            </w:pPr>
          </w:p>
          <w:p w:rsidR="008A4B28" w:rsidRDefault="008A4B28" w:rsidP="00B94767">
            <w:pPr>
              <w:pStyle w:val="a7"/>
              <w:spacing w:before="100" w:beforeAutospacing="1" w:after="100" w:afterAutospacing="1" w:line="250" w:lineRule="exact"/>
              <w:ind w:left="691" w:hangingChars="288" w:hanging="691"/>
              <w:rPr>
                <w:rFonts w:ascii="標楷體" w:eastAsia="標楷體" w:hAnsi="標楷體"/>
                <w:sz w:val="24"/>
                <w:szCs w:val="24"/>
              </w:rPr>
            </w:pPr>
            <w:r w:rsidRPr="004079D1">
              <w:rPr>
                <w:rFonts w:ascii="標楷體" w:eastAsia="標楷體" w:hAnsi="標楷體" w:hint="eastAsia"/>
                <w:sz w:val="24"/>
                <w:szCs w:val="24"/>
              </w:rPr>
              <w:t xml:space="preserve">   </w:t>
            </w:r>
          </w:p>
          <w:p w:rsidR="008A4B28" w:rsidRPr="004079D1" w:rsidRDefault="008A4B28" w:rsidP="00B94767">
            <w:pPr>
              <w:pStyle w:val="a7"/>
              <w:spacing w:before="100" w:beforeAutospacing="1" w:after="100" w:afterAutospacing="1" w:line="250" w:lineRule="exact"/>
              <w:ind w:left="691" w:hangingChars="288" w:hanging="691"/>
              <w:rPr>
                <w:rFonts w:ascii="標楷體" w:eastAsia="標楷體" w:hAnsi="標楷體" w:hint="eastAsia"/>
                <w:sz w:val="24"/>
                <w:szCs w:val="24"/>
              </w:rPr>
            </w:pPr>
          </w:p>
          <w:p w:rsidR="006F3192" w:rsidRDefault="006F3192" w:rsidP="00B94767">
            <w:pPr>
              <w:pStyle w:val="a7"/>
              <w:spacing w:before="100" w:beforeAutospacing="1" w:after="100" w:afterAutospacing="1"/>
              <w:ind w:left="780" w:hangingChars="325" w:hanging="780"/>
              <w:rPr>
                <w:rFonts w:ascii="標楷體" w:eastAsia="標楷體" w:hAnsi="標楷體" w:hint="eastAsia"/>
                <w:sz w:val="24"/>
                <w:szCs w:val="24"/>
              </w:rPr>
            </w:pPr>
          </w:p>
          <w:p w:rsidR="008A4B28" w:rsidRDefault="008A4B28" w:rsidP="00B94767">
            <w:pPr>
              <w:pStyle w:val="a7"/>
              <w:spacing w:before="100" w:beforeAutospacing="1" w:after="100" w:afterAutospacing="1"/>
              <w:ind w:left="780" w:hangingChars="325" w:hanging="780"/>
              <w:rPr>
                <w:rFonts w:ascii="標楷體" w:eastAsia="標楷體" w:hAnsi="標楷體"/>
                <w:sz w:val="24"/>
                <w:szCs w:val="24"/>
              </w:rPr>
            </w:pPr>
            <w:r w:rsidRPr="004079D1">
              <w:rPr>
                <w:rFonts w:ascii="標楷體" w:eastAsia="標楷體" w:hAnsi="標楷體" w:hint="eastAsia"/>
                <w:sz w:val="24"/>
                <w:szCs w:val="24"/>
              </w:rPr>
              <w:t>（五）</w:t>
            </w:r>
            <w:r w:rsidRPr="001D07CB">
              <w:rPr>
                <w:rFonts w:ascii="標楷體" w:eastAsia="標楷體" w:hAnsi="標楷體" w:hint="eastAsia"/>
                <w:sz w:val="24"/>
                <w:szCs w:val="24"/>
                <w:u w:val="single"/>
              </w:rPr>
              <w:t>個人著制式外套時，如於黃衫外加穿毛衣，應為V字領樣式；如不穿著外套，則應穿著制式黑色毛衣、背心，並繡有校名及學號。</w:t>
            </w:r>
          </w:p>
          <w:p w:rsidR="008A4B28" w:rsidRDefault="008A4B28" w:rsidP="00B94767">
            <w:pPr>
              <w:pStyle w:val="a7"/>
              <w:spacing w:before="100" w:beforeAutospacing="1" w:after="100" w:afterAutospacing="1"/>
              <w:rPr>
                <w:rFonts w:ascii="標楷體" w:eastAsia="標楷體" w:hAnsi="標楷體"/>
                <w:sz w:val="24"/>
                <w:szCs w:val="24"/>
              </w:rPr>
            </w:pPr>
          </w:p>
          <w:p w:rsidR="008A4B28" w:rsidRPr="004079D1" w:rsidRDefault="008A4B28" w:rsidP="00B94767">
            <w:pPr>
              <w:pStyle w:val="a7"/>
              <w:spacing w:before="100" w:beforeAutospacing="1" w:after="100" w:afterAutospacing="1"/>
              <w:rPr>
                <w:rFonts w:ascii="標楷體" w:eastAsia="標楷體" w:hAnsi="標楷體" w:hint="eastAsia"/>
                <w:sz w:val="24"/>
                <w:szCs w:val="24"/>
              </w:rPr>
            </w:pPr>
          </w:p>
          <w:p w:rsidR="008A4B28" w:rsidRPr="009F0941" w:rsidRDefault="008A4B28" w:rsidP="00B94767">
            <w:pPr>
              <w:pStyle w:val="a7"/>
              <w:tabs>
                <w:tab w:val="clear" w:pos="4153"/>
                <w:tab w:val="clear" w:pos="8306"/>
              </w:tabs>
              <w:spacing w:before="100" w:beforeAutospacing="1" w:after="100" w:afterAutospacing="1"/>
              <w:ind w:left="691" w:hangingChars="288" w:hanging="691"/>
              <w:rPr>
                <w:rFonts w:ascii="標楷體" w:eastAsia="標楷體" w:hAnsi="標楷體"/>
                <w:sz w:val="24"/>
                <w:szCs w:val="24"/>
              </w:rPr>
            </w:pPr>
            <w:r w:rsidRPr="004079D1">
              <w:rPr>
                <w:rFonts w:ascii="標楷體" w:eastAsia="標楷體" w:hAnsi="標楷體" w:hint="eastAsia"/>
                <w:sz w:val="24"/>
                <w:szCs w:val="24"/>
              </w:rPr>
              <w:t>（六）</w:t>
            </w:r>
            <w:r w:rsidRPr="001D07CB">
              <w:rPr>
                <w:rFonts w:ascii="標楷體" w:eastAsia="標楷體" w:hAnsi="標楷體" w:hint="eastAsia"/>
                <w:sz w:val="24"/>
                <w:szCs w:val="24"/>
                <w:u w:val="single"/>
              </w:rPr>
              <w:t>天冷時，可於制式外套內添加禦寒衣物並將拉鍊拉上，僅有帽子可外露，餘不可外露（如紀念帽Ｔ、短袖黃衫內著長袖禦寒衣、便外、披肩、斗篷等）；中央氣象局公告寒流預報溫度低於14度時，則由學校統一於前一日公告可自行添加禦寒大衣，以維服制整體性。</w:t>
            </w:r>
          </w:p>
        </w:tc>
        <w:tc>
          <w:tcPr>
            <w:tcW w:w="2977" w:type="dxa"/>
          </w:tcPr>
          <w:p w:rsidR="008A4B28" w:rsidRDefault="008A4B28" w:rsidP="00B94767">
            <w:pPr>
              <w:spacing w:before="100" w:beforeAutospacing="1" w:after="100" w:afterAutospacing="1" w:line="380" w:lineRule="exact"/>
              <w:ind w:left="456" w:hangingChars="190" w:hanging="456"/>
              <w:rPr>
                <w:rFonts w:ascii="標楷體" w:eastAsia="標楷體" w:hAnsi="標楷體"/>
              </w:rPr>
            </w:pPr>
            <w:r>
              <w:rPr>
                <w:rFonts w:ascii="標楷體" w:eastAsia="標楷體" w:hAnsi="標楷體" w:hint="eastAsia"/>
              </w:rPr>
              <w:lastRenderedPageBreak/>
              <w:t>一、將「</w:t>
            </w:r>
            <w:r w:rsidRPr="002F1562">
              <w:rPr>
                <w:rFonts w:ascii="標楷體" w:eastAsia="標楷體" w:hAnsi="標楷體" w:hint="eastAsia"/>
              </w:rPr>
              <w:t>服裝形式</w:t>
            </w:r>
            <w:r>
              <w:rPr>
                <w:rFonts w:ascii="標楷體" w:eastAsia="標楷體" w:hAnsi="標楷體" w:hint="eastAsia"/>
              </w:rPr>
              <w:t>」修正為「</w:t>
            </w:r>
            <w:r w:rsidRPr="002F1562">
              <w:rPr>
                <w:rFonts w:ascii="標楷體" w:eastAsia="標楷體" w:hAnsi="標楷體" w:hint="eastAsia"/>
              </w:rPr>
              <w:t>服儀共識</w:t>
            </w:r>
            <w:r>
              <w:rPr>
                <w:rFonts w:ascii="標楷體" w:eastAsia="標楷體" w:hAnsi="標楷體" w:hint="eastAsia"/>
              </w:rPr>
              <w:t>」。</w:t>
            </w:r>
          </w:p>
          <w:p w:rsidR="008A4B28" w:rsidRDefault="008A4B28" w:rsidP="00B94767">
            <w:pPr>
              <w:spacing w:before="100" w:beforeAutospacing="1" w:after="100" w:afterAutospacing="1" w:line="380" w:lineRule="exact"/>
              <w:ind w:left="408" w:hangingChars="170" w:hanging="408"/>
              <w:rPr>
                <w:rFonts w:ascii="標楷體" w:eastAsia="標楷體" w:hAnsi="標楷體"/>
              </w:rPr>
            </w:pPr>
            <w:r>
              <w:rPr>
                <w:rFonts w:ascii="標楷體" w:eastAsia="標楷體" w:hAnsi="標楷體" w:hint="eastAsia"/>
              </w:rPr>
              <w:t>二、原校服樣式詳細說明及穿著規定均改列於上述第二點。</w:t>
            </w:r>
          </w:p>
          <w:p w:rsidR="008A4B28" w:rsidRPr="009F0941" w:rsidRDefault="008A4B28" w:rsidP="00B94767">
            <w:pPr>
              <w:spacing w:before="100" w:beforeAutospacing="1" w:after="100" w:afterAutospacing="1" w:line="380" w:lineRule="exact"/>
              <w:ind w:left="408" w:hangingChars="170" w:hanging="408"/>
              <w:rPr>
                <w:rFonts w:ascii="標楷體" w:eastAsia="標楷體" w:hAnsi="標楷體" w:hint="eastAsia"/>
              </w:rPr>
            </w:pPr>
            <w:r>
              <w:rPr>
                <w:rFonts w:ascii="標楷體" w:eastAsia="標楷體" w:hAnsi="標楷體" w:hint="eastAsia"/>
              </w:rPr>
              <w:t>三、新增教育部政策指導相關規定計4點(詳第二至五款)。</w:t>
            </w:r>
          </w:p>
        </w:tc>
      </w:tr>
      <w:tr w:rsidR="008A4B28" w:rsidRPr="00B6243C" w:rsidTr="006F3192">
        <w:tc>
          <w:tcPr>
            <w:tcW w:w="2788" w:type="dxa"/>
          </w:tcPr>
          <w:p w:rsidR="008A4B28" w:rsidRPr="00DF3495" w:rsidRDefault="008A4B28" w:rsidP="00B94767">
            <w:pPr>
              <w:spacing w:before="100" w:beforeAutospacing="1" w:after="100" w:afterAutospacing="1"/>
              <w:rPr>
                <w:rFonts w:ascii="標楷體" w:eastAsia="標楷體" w:hAnsi="標楷體" w:hint="eastAsia"/>
              </w:rPr>
            </w:pPr>
            <w:r w:rsidRPr="00DF3495">
              <w:rPr>
                <w:rFonts w:ascii="標楷體" w:eastAsia="標楷體" w:hAnsi="標楷體" w:hint="eastAsia"/>
              </w:rPr>
              <w:t>四、其他：</w:t>
            </w:r>
          </w:p>
          <w:p w:rsidR="006F3192" w:rsidRDefault="008A4B28" w:rsidP="006F3192">
            <w:pPr>
              <w:spacing w:before="100" w:beforeAutospacing="1" w:after="100" w:afterAutospacing="1"/>
              <w:rPr>
                <w:rFonts w:ascii="標楷體" w:eastAsia="標楷體" w:hAnsi="標楷體" w:hint="eastAsia"/>
              </w:rPr>
            </w:pPr>
            <w:r w:rsidRPr="00202D11">
              <w:rPr>
                <w:rFonts w:ascii="標楷體" w:eastAsia="標楷體" w:hAnsi="標楷體" w:hint="eastAsia"/>
                <w:u w:val="single"/>
              </w:rPr>
              <w:lastRenderedPageBreak/>
              <w:t>（一）</w:t>
            </w:r>
            <w:r w:rsidRPr="00DF3495">
              <w:rPr>
                <w:rFonts w:ascii="標楷體" w:eastAsia="標楷體" w:hAnsi="標楷體" w:hint="eastAsia"/>
              </w:rPr>
              <w:t>上、放學以側書包為主，後背包</w:t>
            </w:r>
            <w:r w:rsidRPr="00202D11">
              <w:rPr>
                <w:rFonts w:ascii="標楷體" w:eastAsia="標楷體" w:hAnsi="標楷體" w:hint="eastAsia"/>
                <w:u w:val="single"/>
              </w:rPr>
              <w:t>及學校紀念包</w:t>
            </w:r>
            <w:r w:rsidRPr="00DF3495">
              <w:rPr>
                <w:rFonts w:ascii="標楷體" w:eastAsia="標楷體" w:hAnsi="標楷體" w:hint="eastAsia"/>
              </w:rPr>
              <w:t>為輔，可搭配使用。</w:t>
            </w:r>
          </w:p>
          <w:p w:rsidR="008A4B28" w:rsidRPr="00DF3495" w:rsidRDefault="008A4B28" w:rsidP="006F3192">
            <w:pPr>
              <w:spacing w:before="100" w:beforeAutospacing="1" w:after="100" w:afterAutospacing="1"/>
              <w:rPr>
                <w:rFonts w:ascii="標楷體" w:eastAsia="標楷體" w:hAnsi="標楷體" w:hint="eastAsia"/>
              </w:rPr>
            </w:pPr>
            <w:r w:rsidRPr="00D87F20">
              <w:rPr>
                <w:rFonts w:ascii="標楷體" w:eastAsia="標楷體" w:hAnsi="標楷體" w:hint="eastAsia"/>
                <w:u w:val="single"/>
              </w:rPr>
              <w:t>（二）</w:t>
            </w:r>
            <w:r w:rsidRPr="00DF3495">
              <w:rPr>
                <w:rFonts w:ascii="標楷體" w:eastAsia="標楷體" w:hAnsi="標楷體" w:hint="eastAsia"/>
              </w:rPr>
              <w:t>上學期間穿著制服不得配戴耳(手)環及戒指，項鍊不得外露於頸部，個人耳洞維持請用透明矽膠棒。</w:t>
            </w:r>
          </w:p>
          <w:p w:rsidR="008A4B28" w:rsidRDefault="008A4B28" w:rsidP="006F3192">
            <w:pPr>
              <w:spacing w:before="100" w:beforeAutospacing="1" w:after="100" w:afterAutospacing="1" w:line="420" w:lineRule="exact"/>
              <w:rPr>
                <w:rFonts w:ascii="標楷體" w:eastAsia="標楷體" w:hAnsi="標楷體"/>
              </w:rPr>
            </w:pPr>
            <w:r w:rsidRPr="00D87F20">
              <w:rPr>
                <w:rFonts w:ascii="標楷體" w:eastAsia="標楷體" w:hAnsi="標楷體" w:hint="eastAsia"/>
                <w:u w:val="single"/>
              </w:rPr>
              <w:t>（三）</w:t>
            </w:r>
            <w:r w:rsidRPr="00DF3495">
              <w:rPr>
                <w:rFonts w:ascii="標楷體" w:eastAsia="標楷體" w:hAnsi="標楷體" w:hint="eastAsia"/>
              </w:rPr>
              <w:t>指甲請定期修剪，維持清潔，不得塗有色指甲油。</w:t>
            </w:r>
          </w:p>
          <w:p w:rsidR="008A4B28" w:rsidRDefault="008A4B28" w:rsidP="00B94767">
            <w:pPr>
              <w:spacing w:before="100" w:beforeAutospacing="1" w:after="100" w:afterAutospacing="1" w:line="160" w:lineRule="exact"/>
              <w:ind w:left="691" w:hangingChars="288" w:hanging="691"/>
              <w:rPr>
                <w:rFonts w:ascii="標楷體" w:eastAsia="標楷體" w:hAnsi="標楷體" w:hint="eastAsia"/>
              </w:rPr>
            </w:pPr>
          </w:p>
          <w:p w:rsidR="008A4B28" w:rsidRPr="00DF3495" w:rsidRDefault="008A4B28" w:rsidP="00B94767">
            <w:pPr>
              <w:spacing w:before="100" w:beforeAutospacing="1" w:after="100" w:afterAutospacing="1" w:line="160" w:lineRule="exact"/>
              <w:ind w:left="691" w:hangingChars="288" w:hanging="691"/>
              <w:rPr>
                <w:rFonts w:ascii="標楷體" w:eastAsia="標楷體" w:hAnsi="標楷體" w:hint="eastAsia"/>
              </w:rPr>
            </w:pPr>
          </w:p>
          <w:p w:rsidR="008A4B28" w:rsidRPr="00DF3495" w:rsidRDefault="008A4B28" w:rsidP="006F3192">
            <w:pPr>
              <w:spacing w:before="100" w:beforeAutospacing="1" w:after="100" w:afterAutospacing="1" w:line="400" w:lineRule="exact"/>
              <w:ind w:left="648" w:hangingChars="270" w:hanging="648"/>
              <w:rPr>
                <w:rFonts w:ascii="標楷體" w:eastAsia="標楷體" w:hAnsi="標楷體" w:hint="eastAsia"/>
              </w:rPr>
            </w:pPr>
            <w:r w:rsidRPr="00D87F20">
              <w:rPr>
                <w:rFonts w:ascii="標楷體" w:eastAsia="標楷體" w:hAnsi="標楷體" w:hint="eastAsia"/>
                <w:u w:val="single"/>
              </w:rPr>
              <w:t>（四）</w:t>
            </w:r>
            <w:r w:rsidRPr="00DF3495">
              <w:rPr>
                <w:rFonts w:ascii="標楷體" w:eastAsia="標楷體" w:hAnsi="標楷體" w:hint="eastAsia"/>
              </w:rPr>
              <w:t>不得化妝或塗抹有顏色之護唇膏</w:t>
            </w:r>
            <w:r w:rsidRPr="004F7D95">
              <w:rPr>
                <w:rFonts w:ascii="標楷體" w:eastAsia="標楷體" w:hAnsi="標楷體" w:hint="eastAsia"/>
                <w:u w:val="single"/>
              </w:rPr>
              <w:t>，若有特殊活動之需求不在此限</w:t>
            </w:r>
            <w:r w:rsidRPr="00DF3495">
              <w:rPr>
                <w:rFonts w:ascii="標楷體" w:eastAsia="標楷體" w:hAnsi="標楷體" w:hint="eastAsia"/>
              </w:rPr>
              <w:t>。</w:t>
            </w:r>
          </w:p>
          <w:p w:rsidR="008A4B28" w:rsidRPr="00DF3495" w:rsidRDefault="008A4B28" w:rsidP="00B94767">
            <w:pPr>
              <w:spacing w:before="100" w:beforeAutospacing="1" w:after="100" w:afterAutospacing="1"/>
              <w:ind w:left="648" w:hangingChars="270" w:hanging="648"/>
              <w:rPr>
                <w:rFonts w:ascii="標楷體" w:eastAsia="標楷體" w:hAnsi="標楷體" w:hint="eastAsia"/>
              </w:rPr>
            </w:pPr>
            <w:r w:rsidRPr="00D87F20">
              <w:rPr>
                <w:rFonts w:ascii="標楷體" w:eastAsia="標楷體" w:hAnsi="標楷體" w:hint="eastAsia"/>
                <w:u w:val="single"/>
              </w:rPr>
              <w:t>（五）</w:t>
            </w:r>
            <w:r w:rsidRPr="00DF3495">
              <w:rPr>
                <w:rFonts w:ascii="標楷體" w:eastAsia="標楷體" w:hAnsi="標楷體" w:hint="eastAsia"/>
              </w:rPr>
              <w:t>校園及教室內外皆不得穿著拖鞋</w:t>
            </w:r>
            <w:r w:rsidRPr="004F7D95">
              <w:rPr>
                <w:rFonts w:ascii="標楷體" w:eastAsia="標楷體" w:hAnsi="標楷體" w:hint="eastAsia"/>
                <w:u w:val="single"/>
              </w:rPr>
              <w:t>或打赤腳</w:t>
            </w:r>
            <w:r w:rsidRPr="00DF3495">
              <w:rPr>
                <w:rFonts w:ascii="標楷體" w:eastAsia="標楷體" w:hAnsi="標楷體" w:hint="eastAsia"/>
              </w:rPr>
              <w:t>。</w:t>
            </w:r>
          </w:p>
          <w:p w:rsidR="008A4B28" w:rsidRPr="00DF3495" w:rsidRDefault="008A4B28" w:rsidP="00B94767">
            <w:pPr>
              <w:spacing w:before="100" w:beforeAutospacing="1" w:after="100" w:afterAutospacing="1"/>
              <w:ind w:left="648" w:hangingChars="270" w:hanging="648"/>
              <w:rPr>
                <w:rFonts w:ascii="標楷體" w:eastAsia="標楷體" w:hAnsi="標楷體" w:hint="eastAsia"/>
              </w:rPr>
            </w:pPr>
            <w:r w:rsidRPr="00D87F20">
              <w:rPr>
                <w:rFonts w:ascii="標楷體" w:eastAsia="標楷體" w:hAnsi="標楷體" w:hint="eastAsia"/>
                <w:u w:val="single"/>
              </w:rPr>
              <w:t>（六）</w:t>
            </w:r>
            <w:r w:rsidRPr="00537F8F">
              <w:rPr>
                <w:rFonts w:ascii="標楷體" w:eastAsia="標楷體" w:hAnsi="標楷體" w:hint="eastAsia"/>
                <w:u w:val="single"/>
              </w:rPr>
              <w:t>為個人健康考量及維持學生清新形象，請勿隨意刺青，建議不染燙頭髮，頭髮定時修剪，瀏海長度不要影響視線。</w:t>
            </w:r>
          </w:p>
          <w:p w:rsidR="008A4B28" w:rsidRPr="009F0941" w:rsidRDefault="008A4B28" w:rsidP="00B94767">
            <w:pPr>
              <w:spacing w:before="100" w:beforeAutospacing="1" w:after="100" w:afterAutospacing="1"/>
              <w:ind w:left="648" w:hangingChars="270" w:hanging="648"/>
              <w:rPr>
                <w:rFonts w:ascii="標楷體" w:eastAsia="標楷體" w:hAnsi="標楷體" w:hint="eastAsia"/>
              </w:rPr>
            </w:pPr>
            <w:r w:rsidRPr="00D87F20">
              <w:rPr>
                <w:rFonts w:ascii="標楷體" w:eastAsia="標楷體" w:hAnsi="標楷體" w:hint="eastAsia"/>
                <w:u w:val="single"/>
              </w:rPr>
              <w:t>（七）</w:t>
            </w:r>
            <w:r w:rsidRPr="00537F8F">
              <w:rPr>
                <w:rFonts w:ascii="標楷體" w:eastAsia="標楷體" w:hAnsi="標楷體" w:hint="eastAsia"/>
                <w:u w:val="single"/>
              </w:rPr>
              <w:t>個人服儀因特殊情形有臨時申請需求，請持相關證明洽生輔組。</w:t>
            </w:r>
          </w:p>
        </w:tc>
        <w:tc>
          <w:tcPr>
            <w:tcW w:w="3591" w:type="dxa"/>
          </w:tcPr>
          <w:p w:rsidR="008A4B28" w:rsidRPr="00DF3495" w:rsidRDefault="008A4B28" w:rsidP="00B94767">
            <w:pPr>
              <w:spacing w:before="100" w:beforeAutospacing="1" w:after="100" w:afterAutospacing="1"/>
              <w:rPr>
                <w:rFonts w:ascii="標楷體" w:eastAsia="標楷體" w:hAnsi="標楷體" w:hint="eastAsia"/>
              </w:rPr>
            </w:pPr>
            <w:r w:rsidRPr="00DF3495">
              <w:rPr>
                <w:rFonts w:ascii="標楷體" w:eastAsia="標楷體" w:hAnsi="標楷體" w:hint="eastAsia"/>
              </w:rPr>
              <w:lastRenderedPageBreak/>
              <w:t>四、其他：</w:t>
            </w:r>
          </w:p>
          <w:p w:rsidR="008A4B28" w:rsidRPr="00DF3495" w:rsidRDefault="008A4B28" w:rsidP="00B94767">
            <w:pPr>
              <w:spacing w:before="100" w:beforeAutospacing="1" w:after="100" w:afterAutospacing="1"/>
              <w:ind w:left="691" w:hangingChars="288" w:hanging="691"/>
              <w:rPr>
                <w:rFonts w:ascii="標楷體" w:eastAsia="標楷體" w:hAnsi="標楷體" w:hint="eastAsia"/>
              </w:rPr>
            </w:pPr>
            <w:r w:rsidRPr="00DF3495">
              <w:rPr>
                <w:rFonts w:ascii="標楷體" w:eastAsia="標楷體" w:hAnsi="標楷體" w:hint="eastAsia"/>
              </w:rPr>
              <w:lastRenderedPageBreak/>
              <w:t>（ㄧ）</w:t>
            </w:r>
            <w:r w:rsidRPr="00202D11">
              <w:rPr>
                <w:rFonts w:ascii="標楷體" w:eastAsia="標楷體" w:hAnsi="標楷體" w:hint="eastAsia"/>
                <w:u w:val="single"/>
              </w:rPr>
              <w:t>正常上課期間，進出校門均應穿著整齊校服（含體育服外套），不得穿體育服（褲）或便服混搭進、出校門</w:t>
            </w:r>
            <w:r w:rsidRPr="00DF3495">
              <w:rPr>
                <w:rFonts w:ascii="標楷體" w:eastAsia="標楷體" w:hAnsi="標楷體" w:hint="eastAsia"/>
              </w:rPr>
              <w:t>。</w:t>
            </w:r>
          </w:p>
          <w:p w:rsidR="008A4B28" w:rsidRPr="00DF3495" w:rsidRDefault="008A4B28" w:rsidP="00B94767">
            <w:pPr>
              <w:spacing w:before="100" w:beforeAutospacing="1" w:after="100" w:afterAutospacing="1"/>
              <w:ind w:left="691" w:hangingChars="288" w:hanging="691"/>
              <w:rPr>
                <w:rFonts w:ascii="標楷體" w:eastAsia="標楷體" w:hAnsi="標楷體" w:hint="eastAsia"/>
              </w:rPr>
            </w:pPr>
            <w:r w:rsidRPr="00202D11">
              <w:rPr>
                <w:rFonts w:ascii="標楷體" w:eastAsia="標楷體" w:hAnsi="標楷體" w:hint="eastAsia"/>
                <w:u w:val="single"/>
              </w:rPr>
              <w:t>（二）</w:t>
            </w:r>
            <w:r w:rsidRPr="00DF3495">
              <w:rPr>
                <w:rFonts w:ascii="標楷體" w:eastAsia="標楷體" w:hAnsi="標楷體" w:hint="eastAsia"/>
              </w:rPr>
              <w:t>上、放學</w:t>
            </w:r>
            <w:r w:rsidRPr="00202D11">
              <w:rPr>
                <w:rFonts w:ascii="標楷體" w:eastAsia="標楷體" w:hAnsi="標楷體" w:hint="eastAsia"/>
                <w:u w:val="single"/>
              </w:rPr>
              <w:t>均應背制式書包或背包，並</w:t>
            </w:r>
            <w:r w:rsidRPr="00DF3495">
              <w:rPr>
                <w:rFonts w:ascii="標楷體" w:eastAsia="標楷體" w:hAnsi="標楷體" w:hint="eastAsia"/>
              </w:rPr>
              <w:t>以側書包為主，後背包為輔，可搭配使用，</w:t>
            </w:r>
            <w:r w:rsidRPr="00202D11">
              <w:rPr>
                <w:rFonts w:ascii="標楷體" w:eastAsia="標楷體" w:hAnsi="標楷體" w:hint="eastAsia"/>
                <w:u w:val="single"/>
              </w:rPr>
              <w:t>不得逕自使用非制式書包上下學</w:t>
            </w:r>
            <w:r w:rsidRPr="00DF3495">
              <w:rPr>
                <w:rFonts w:ascii="標楷體" w:eastAsia="標楷體" w:hAnsi="標楷體" w:hint="eastAsia"/>
              </w:rPr>
              <w:t>。</w:t>
            </w:r>
          </w:p>
          <w:p w:rsidR="008A4B28" w:rsidRDefault="008A4B28" w:rsidP="00B94767">
            <w:pPr>
              <w:spacing w:before="100" w:beforeAutospacing="1" w:after="100" w:afterAutospacing="1" w:line="320" w:lineRule="exact"/>
              <w:ind w:left="648" w:hangingChars="270" w:hanging="648"/>
              <w:rPr>
                <w:rFonts w:ascii="標楷體" w:eastAsia="標楷體" w:hAnsi="標楷體"/>
              </w:rPr>
            </w:pPr>
            <w:r w:rsidRPr="00D87F20">
              <w:rPr>
                <w:rFonts w:ascii="標楷體" w:eastAsia="標楷體" w:hAnsi="標楷體" w:hint="eastAsia"/>
                <w:u w:val="single"/>
              </w:rPr>
              <w:t>（三）</w:t>
            </w:r>
            <w:r w:rsidRPr="00DF3495">
              <w:rPr>
                <w:rFonts w:ascii="標楷體" w:eastAsia="標楷體" w:hAnsi="標楷體" w:hint="eastAsia"/>
              </w:rPr>
              <w:t>上學期間穿著制服不得配戴耳(手)環及戒指，項鍊不得外露於頸部，個人耳洞維持請用透明矽膠棒。</w:t>
            </w:r>
          </w:p>
          <w:p w:rsidR="008A4B28" w:rsidRPr="00DF3495" w:rsidRDefault="008A4B28" w:rsidP="00B94767">
            <w:pPr>
              <w:spacing w:before="100" w:beforeAutospacing="1" w:after="100" w:afterAutospacing="1" w:line="320" w:lineRule="exact"/>
              <w:ind w:left="648" w:hangingChars="270" w:hanging="648"/>
              <w:rPr>
                <w:rFonts w:ascii="標楷體" w:eastAsia="標楷體" w:hAnsi="標楷體" w:hint="eastAsia"/>
              </w:rPr>
            </w:pPr>
          </w:p>
          <w:p w:rsidR="008A4B28" w:rsidRDefault="008A4B28" w:rsidP="00B94767">
            <w:pPr>
              <w:spacing w:before="100" w:beforeAutospacing="1" w:after="100" w:afterAutospacing="1"/>
              <w:ind w:left="691" w:hangingChars="288" w:hanging="691"/>
              <w:rPr>
                <w:rFonts w:ascii="標楷體" w:eastAsia="標楷體" w:hAnsi="標楷體"/>
              </w:rPr>
            </w:pPr>
            <w:r w:rsidRPr="00D87F20">
              <w:rPr>
                <w:rFonts w:ascii="標楷體" w:eastAsia="標楷體" w:hAnsi="標楷體" w:hint="eastAsia"/>
                <w:u w:val="single"/>
              </w:rPr>
              <w:t>（四）</w:t>
            </w:r>
            <w:r w:rsidRPr="00DF3495">
              <w:rPr>
                <w:rFonts w:ascii="標楷體" w:eastAsia="標楷體" w:hAnsi="標楷體" w:hint="eastAsia"/>
              </w:rPr>
              <w:t>指甲請定期修剪，維持清潔，不得塗有色指甲油。</w:t>
            </w:r>
          </w:p>
          <w:p w:rsidR="008A4B28" w:rsidRPr="004F7D95" w:rsidRDefault="008A4B28" w:rsidP="00B94767">
            <w:pPr>
              <w:spacing w:before="100" w:beforeAutospacing="1" w:after="100" w:afterAutospacing="1" w:line="180" w:lineRule="exact"/>
              <w:ind w:left="691" w:hangingChars="288" w:hanging="691"/>
              <w:rPr>
                <w:rFonts w:ascii="標楷體" w:eastAsia="標楷體" w:hAnsi="標楷體" w:hint="eastAsia"/>
              </w:rPr>
            </w:pPr>
          </w:p>
          <w:p w:rsidR="008A4B28" w:rsidRDefault="008A4B28" w:rsidP="00B94767">
            <w:pPr>
              <w:spacing w:before="100" w:beforeAutospacing="1" w:after="100" w:afterAutospacing="1" w:line="180" w:lineRule="exact"/>
              <w:rPr>
                <w:rFonts w:ascii="標楷體" w:eastAsia="標楷體" w:hAnsi="標楷體" w:hint="eastAsia"/>
              </w:rPr>
            </w:pPr>
          </w:p>
          <w:p w:rsidR="008A4B28" w:rsidRDefault="008A4B28" w:rsidP="00B94767">
            <w:pPr>
              <w:spacing w:before="100" w:beforeAutospacing="1" w:after="100" w:afterAutospacing="1" w:line="400" w:lineRule="exact"/>
              <w:ind w:left="648" w:hangingChars="270" w:hanging="648"/>
              <w:rPr>
                <w:rFonts w:ascii="標楷體" w:eastAsia="標楷體" w:hAnsi="標楷體"/>
              </w:rPr>
            </w:pPr>
            <w:r w:rsidRPr="00D87F20">
              <w:rPr>
                <w:rFonts w:ascii="標楷體" w:eastAsia="標楷體" w:hAnsi="標楷體" w:hint="eastAsia"/>
                <w:u w:val="single"/>
              </w:rPr>
              <w:t>（五）</w:t>
            </w:r>
            <w:r w:rsidRPr="00DF3495">
              <w:rPr>
                <w:rFonts w:ascii="標楷體" w:eastAsia="標楷體" w:hAnsi="標楷體" w:hint="eastAsia"/>
              </w:rPr>
              <w:t>不得化妝或塗抹有顏色之護唇膏。</w:t>
            </w:r>
          </w:p>
          <w:p w:rsidR="008A4B28" w:rsidRDefault="008A4B28" w:rsidP="00B94767">
            <w:pPr>
              <w:spacing w:before="100" w:beforeAutospacing="1" w:after="100" w:afterAutospacing="1" w:line="460" w:lineRule="exact"/>
              <w:ind w:left="648" w:hangingChars="270" w:hanging="648"/>
              <w:rPr>
                <w:rFonts w:ascii="標楷體" w:eastAsia="標楷體" w:hAnsi="標楷體"/>
              </w:rPr>
            </w:pPr>
          </w:p>
          <w:p w:rsidR="008A4B28" w:rsidRPr="00DF3495" w:rsidRDefault="008A4B28" w:rsidP="00B94767">
            <w:pPr>
              <w:spacing w:before="100" w:beforeAutospacing="1" w:after="100" w:afterAutospacing="1" w:line="460" w:lineRule="exact"/>
              <w:rPr>
                <w:rFonts w:ascii="標楷體" w:eastAsia="標楷體" w:hAnsi="標楷體" w:hint="eastAsia"/>
              </w:rPr>
            </w:pPr>
          </w:p>
          <w:p w:rsidR="008A4B28" w:rsidRPr="009F0941" w:rsidRDefault="008A4B28" w:rsidP="00B94767">
            <w:pPr>
              <w:spacing w:before="100" w:beforeAutospacing="1" w:after="100" w:afterAutospacing="1"/>
              <w:ind w:left="648" w:hangingChars="270" w:hanging="648"/>
              <w:rPr>
                <w:rFonts w:ascii="標楷體" w:eastAsia="標楷體" w:hAnsi="標楷體"/>
              </w:rPr>
            </w:pPr>
            <w:r w:rsidRPr="00D87F20">
              <w:rPr>
                <w:rFonts w:ascii="標楷體" w:eastAsia="標楷體" w:hAnsi="標楷體" w:hint="eastAsia"/>
                <w:u w:val="single"/>
              </w:rPr>
              <w:t>（六）</w:t>
            </w:r>
            <w:r w:rsidRPr="00DF3495">
              <w:rPr>
                <w:rFonts w:ascii="標楷體" w:eastAsia="標楷體" w:hAnsi="標楷體" w:hint="eastAsia"/>
              </w:rPr>
              <w:t>校園及教室內外皆不得穿著拖鞋。</w:t>
            </w:r>
          </w:p>
        </w:tc>
        <w:tc>
          <w:tcPr>
            <w:tcW w:w="2977" w:type="dxa"/>
          </w:tcPr>
          <w:p w:rsidR="008A4B28" w:rsidRDefault="008A4B28" w:rsidP="00B94767">
            <w:pPr>
              <w:spacing w:before="100" w:beforeAutospacing="1" w:after="100" w:afterAutospacing="1"/>
              <w:ind w:left="457" w:hanging="457"/>
              <w:rPr>
                <w:rFonts w:ascii="標楷體" w:eastAsia="標楷體" w:hAnsi="標楷體"/>
              </w:rPr>
            </w:pPr>
          </w:p>
          <w:p w:rsidR="008A4B28" w:rsidRDefault="008A4B28" w:rsidP="00B94767">
            <w:pPr>
              <w:spacing w:before="100" w:beforeAutospacing="1" w:after="100" w:afterAutospacing="1"/>
              <w:ind w:left="457" w:hanging="457"/>
              <w:rPr>
                <w:rFonts w:ascii="標楷體" w:eastAsia="標楷體" w:hAnsi="標楷體"/>
              </w:rPr>
            </w:pPr>
            <w:r>
              <w:rPr>
                <w:rFonts w:ascii="標楷體" w:eastAsia="標楷體" w:hAnsi="標楷體" w:hint="eastAsia"/>
              </w:rPr>
              <w:lastRenderedPageBreak/>
              <w:t>一、</w:t>
            </w:r>
            <w:r w:rsidRPr="00202D11">
              <w:rPr>
                <w:rFonts w:ascii="標楷體" w:eastAsia="標楷體" w:hAnsi="標楷體" w:hint="eastAsia"/>
                <w:u w:val="single"/>
              </w:rPr>
              <w:t>本</w:t>
            </w:r>
            <w:r>
              <w:rPr>
                <w:rFonts w:ascii="標楷體" w:eastAsia="標楷體" w:hAnsi="標楷體" w:hint="eastAsia"/>
                <w:u w:val="single"/>
              </w:rPr>
              <w:t>款</w:t>
            </w:r>
            <w:r w:rsidRPr="00202D11">
              <w:rPr>
                <w:rFonts w:ascii="標楷體" w:eastAsia="標楷體" w:hAnsi="標楷體" w:hint="eastAsia"/>
                <w:u w:val="single"/>
              </w:rPr>
              <w:t>刪除</w:t>
            </w:r>
            <w:r>
              <w:rPr>
                <w:rFonts w:ascii="標楷體" w:eastAsia="標楷體" w:hAnsi="標楷體" w:hint="eastAsia"/>
              </w:rPr>
              <w:t>。</w:t>
            </w:r>
          </w:p>
          <w:p w:rsidR="008A4B28" w:rsidRDefault="008A4B28" w:rsidP="00B94767">
            <w:pPr>
              <w:spacing w:before="100" w:beforeAutospacing="1" w:after="100" w:afterAutospacing="1"/>
              <w:ind w:left="457" w:hanging="457"/>
              <w:rPr>
                <w:rFonts w:ascii="標楷體" w:eastAsia="標楷體" w:hAnsi="標楷體"/>
              </w:rPr>
            </w:pPr>
          </w:p>
          <w:p w:rsidR="008A4B28" w:rsidRDefault="008A4B28" w:rsidP="00B94767">
            <w:pPr>
              <w:spacing w:before="100" w:beforeAutospacing="1" w:after="100" w:afterAutospacing="1" w:line="480" w:lineRule="exact"/>
              <w:ind w:left="502" w:hangingChars="209" w:hanging="502"/>
              <w:rPr>
                <w:rFonts w:ascii="標楷體" w:eastAsia="標楷體" w:hAnsi="標楷體"/>
              </w:rPr>
            </w:pPr>
          </w:p>
          <w:p w:rsidR="008A4B28" w:rsidRDefault="008A4B28" w:rsidP="00B94767">
            <w:pPr>
              <w:spacing w:before="100" w:beforeAutospacing="1" w:after="100" w:afterAutospacing="1" w:line="480" w:lineRule="exact"/>
              <w:ind w:left="502" w:hangingChars="209" w:hanging="502"/>
              <w:rPr>
                <w:rFonts w:ascii="標楷體" w:eastAsia="標楷體" w:hAnsi="標楷體"/>
              </w:rPr>
            </w:pPr>
          </w:p>
          <w:p w:rsidR="008A4B28" w:rsidRDefault="008A4B28" w:rsidP="00B94767">
            <w:pPr>
              <w:spacing w:before="100" w:beforeAutospacing="1" w:after="100" w:afterAutospacing="1" w:line="370" w:lineRule="exact"/>
              <w:ind w:left="384" w:hangingChars="160" w:hanging="384"/>
              <w:rPr>
                <w:rFonts w:ascii="標楷體" w:eastAsia="標楷體" w:hAnsi="標楷體"/>
              </w:rPr>
            </w:pPr>
            <w:r>
              <w:rPr>
                <w:rFonts w:ascii="標楷體" w:eastAsia="標楷體" w:hAnsi="標楷體" w:hint="eastAsia"/>
              </w:rPr>
              <w:t>二、</w:t>
            </w:r>
            <w:r>
              <w:rPr>
                <w:rFonts w:ascii="標楷體" w:eastAsia="標楷體" w:hAnsi="標楷體" w:hint="eastAsia"/>
                <w:u w:val="single"/>
              </w:rPr>
              <w:t>款</w:t>
            </w:r>
            <w:r w:rsidRPr="00202D11">
              <w:rPr>
                <w:rFonts w:ascii="標楷體" w:eastAsia="標楷體" w:hAnsi="標楷體" w:hint="eastAsia"/>
                <w:u w:val="single"/>
              </w:rPr>
              <w:t>次變更</w:t>
            </w:r>
            <w:r>
              <w:rPr>
                <w:rFonts w:ascii="標楷體" w:eastAsia="標楷體" w:hAnsi="標楷體" w:hint="eastAsia"/>
              </w:rPr>
              <w:t>；另新增「</w:t>
            </w:r>
            <w:r w:rsidRPr="00202D11">
              <w:rPr>
                <w:rFonts w:ascii="標楷體" w:eastAsia="標楷體" w:hAnsi="標楷體" w:hint="eastAsia"/>
              </w:rPr>
              <w:t>學校紀念包</w:t>
            </w:r>
            <w:r>
              <w:rPr>
                <w:rFonts w:ascii="標楷體" w:eastAsia="標楷體" w:hAnsi="標楷體" w:hint="eastAsia"/>
              </w:rPr>
              <w:t>」，並刪除「</w:t>
            </w:r>
            <w:r w:rsidRPr="00202D11">
              <w:rPr>
                <w:rFonts w:ascii="標楷體" w:eastAsia="標楷體" w:hAnsi="標楷體" w:hint="eastAsia"/>
              </w:rPr>
              <w:t>不得逕自使用非制式書包上下學</w:t>
            </w:r>
            <w:r>
              <w:rPr>
                <w:rFonts w:ascii="標楷體" w:eastAsia="標楷體" w:hAnsi="標楷體" w:hint="eastAsia"/>
              </w:rPr>
              <w:t>」等文字。</w:t>
            </w:r>
          </w:p>
          <w:p w:rsidR="008A4B28" w:rsidRDefault="008A4B28" w:rsidP="00B94767">
            <w:pPr>
              <w:spacing w:before="100" w:beforeAutospacing="1" w:after="100" w:afterAutospacing="1" w:line="370" w:lineRule="exact"/>
              <w:ind w:left="384" w:hangingChars="160" w:hanging="384"/>
              <w:rPr>
                <w:rFonts w:ascii="標楷體" w:eastAsia="標楷體" w:hAnsi="標楷體"/>
              </w:rPr>
            </w:pPr>
          </w:p>
          <w:p w:rsidR="008A4B28" w:rsidRDefault="008A4B28" w:rsidP="00B94767">
            <w:pPr>
              <w:spacing w:before="100" w:beforeAutospacing="1" w:after="100" w:afterAutospacing="1"/>
              <w:ind w:left="384" w:hangingChars="160" w:hanging="384"/>
              <w:rPr>
                <w:rFonts w:ascii="標楷體" w:eastAsia="標楷體" w:hAnsi="標楷體"/>
              </w:rPr>
            </w:pPr>
            <w:r>
              <w:rPr>
                <w:rFonts w:ascii="標楷體" w:eastAsia="標楷體" w:hAnsi="標楷體" w:hint="eastAsia"/>
              </w:rPr>
              <w:t>三、</w:t>
            </w:r>
            <w:r w:rsidRPr="000F3C0A">
              <w:rPr>
                <w:rFonts w:ascii="標楷體" w:eastAsia="標楷體" w:hAnsi="標楷體" w:hint="eastAsia"/>
                <w:u w:val="single"/>
              </w:rPr>
              <w:t>款次變更</w:t>
            </w:r>
            <w:r>
              <w:rPr>
                <w:rFonts w:ascii="標楷體" w:eastAsia="標楷體" w:hAnsi="標楷體" w:hint="eastAsia"/>
              </w:rPr>
              <w:t>。</w:t>
            </w:r>
          </w:p>
          <w:p w:rsidR="008A4B28" w:rsidRDefault="008A4B28" w:rsidP="00B94767">
            <w:pPr>
              <w:spacing w:before="100" w:beforeAutospacing="1" w:after="100" w:afterAutospacing="1"/>
              <w:ind w:left="384" w:hangingChars="160" w:hanging="384"/>
              <w:rPr>
                <w:rFonts w:ascii="標楷體" w:eastAsia="標楷體" w:hAnsi="標楷體" w:hint="eastAsia"/>
              </w:rPr>
            </w:pPr>
          </w:p>
          <w:p w:rsidR="008A4B28" w:rsidRDefault="008A4B28" w:rsidP="00B94767">
            <w:pPr>
              <w:spacing w:before="100" w:beforeAutospacing="1" w:after="100" w:afterAutospacing="1" w:line="480" w:lineRule="exact"/>
              <w:ind w:left="502" w:hangingChars="209" w:hanging="502"/>
              <w:rPr>
                <w:rFonts w:ascii="標楷體" w:eastAsia="標楷體" w:hAnsi="標楷體"/>
              </w:rPr>
            </w:pPr>
          </w:p>
          <w:p w:rsidR="008A4B28" w:rsidRDefault="008A4B28" w:rsidP="00B94767">
            <w:pPr>
              <w:spacing w:before="100" w:beforeAutospacing="1" w:after="100" w:afterAutospacing="1" w:line="480" w:lineRule="exact"/>
              <w:ind w:left="502" w:hangingChars="209" w:hanging="502"/>
              <w:rPr>
                <w:rFonts w:ascii="標楷體" w:eastAsia="標楷體" w:hAnsi="標楷體"/>
              </w:rPr>
            </w:pPr>
          </w:p>
          <w:p w:rsidR="008A4B28" w:rsidRDefault="008A4B28" w:rsidP="00B94767">
            <w:pPr>
              <w:spacing w:before="100" w:beforeAutospacing="1" w:after="100" w:afterAutospacing="1"/>
              <w:ind w:left="457" w:hanging="457"/>
              <w:rPr>
                <w:rFonts w:ascii="標楷體" w:eastAsia="標楷體" w:hAnsi="標楷體"/>
              </w:rPr>
            </w:pPr>
            <w:r>
              <w:rPr>
                <w:rFonts w:ascii="標楷體" w:eastAsia="標楷體" w:hAnsi="標楷體" w:hint="eastAsia"/>
              </w:rPr>
              <w:t>四、</w:t>
            </w:r>
            <w:r w:rsidRPr="000F3C0A">
              <w:rPr>
                <w:rFonts w:ascii="標楷體" w:eastAsia="標楷體" w:hAnsi="標楷體" w:hint="eastAsia"/>
                <w:u w:val="single"/>
              </w:rPr>
              <w:t>款次變更</w:t>
            </w:r>
            <w:r>
              <w:rPr>
                <w:rFonts w:ascii="標楷體" w:eastAsia="標楷體" w:hAnsi="標楷體" w:hint="eastAsia"/>
              </w:rPr>
              <w:t>。</w:t>
            </w:r>
          </w:p>
          <w:p w:rsidR="008A4B28" w:rsidRDefault="008A4B28" w:rsidP="00B94767">
            <w:pPr>
              <w:spacing w:before="100" w:beforeAutospacing="1" w:after="100" w:afterAutospacing="1"/>
              <w:ind w:left="457" w:hanging="457"/>
              <w:rPr>
                <w:rFonts w:ascii="標楷體" w:eastAsia="標楷體" w:hAnsi="標楷體"/>
              </w:rPr>
            </w:pPr>
          </w:p>
          <w:p w:rsidR="008A4B28" w:rsidRDefault="008A4B28" w:rsidP="00B94767">
            <w:pPr>
              <w:spacing w:before="100" w:beforeAutospacing="1" w:after="100" w:afterAutospacing="1" w:line="200" w:lineRule="exact"/>
              <w:ind w:left="502" w:hangingChars="209" w:hanging="502"/>
              <w:rPr>
                <w:rFonts w:ascii="標楷體" w:eastAsia="標楷體" w:hAnsi="標楷體"/>
              </w:rPr>
            </w:pPr>
          </w:p>
          <w:p w:rsidR="008A4B28" w:rsidRDefault="008A4B28" w:rsidP="00B94767">
            <w:pPr>
              <w:spacing w:before="100" w:beforeAutospacing="1" w:after="100" w:afterAutospacing="1" w:line="200" w:lineRule="exact"/>
              <w:ind w:left="502" w:hangingChars="209" w:hanging="502"/>
              <w:rPr>
                <w:rFonts w:ascii="標楷體" w:eastAsia="標楷體" w:hAnsi="標楷體" w:hint="eastAsia"/>
              </w:rPr>
            </w:pPr>
          </w:p>
          <w:p w:rsidR="008A4B28" w:rsidRDefault="008A4B28" w:rsidP="00B94767">
            <w:pPr>
              <w:spacing w:before="100" w:beforeAutospacing="1" w:after="100" w:afterAutospacing="1"/>
              <w:ind w:left="384" w:hangingChars="160" w:hanging="384"/>
              <w:rPr>
                <w:rFonts w:ascii="標楷體" w:eastAsia="標楷體" w:hAnsi="標楷體"/>
              </w:rPr>
            </w:pPr>
            <w:r>
              <w:rPr>
                <w:rFonts w:ascii="標楷體" w:eastAsia="標楷體" w:hAnsi="標楷體" w:hint="eastAsia"/>
              </w:rPr>
              <w:t>五、</w:t>
            </w:r>
            <w:r w:rsidRPr="004F7D95">
              <w:rPr>
                <w:rFonts w:ascii="標楷體" w:eastAsia="標楷體" w:hAnsi="標楷體" w:hint="eastAsia"/>
                <w:u w:val="single"/>
              </w:rPr>
              <w:t>款次變更</w:t>
            </w:r>
            <w:r>
              <w:rPr>
                <w:rFonts w:ascii="標楷體" w:eastAsia="標楷體" w:hAnsi="標楷體" w:hint="eastAsia"/>
              </w:rPr>
              <w:t>；另新增「</w:t>
            </w:r>
            <w:r w:rsidRPr="004F7D95">
              <w:rPr>
                <w:rFonts w:ascii="標楷體" w:eastAsia="標楷體" w:hAnsi="標楷體" w:hint="eastAsia"/>
              </w:rPr>
              <w:t>若有特殊活動之需求不在此限</w:t>
            </w:r>
            <w:r>
              <w:rPr>
                <w:rFonts w:ascii="標楷體" w:eastAsia="標楷體" w:hAnsi="標楷體" w:hint="eastAsia"/>
              </w:rPr>
              <w:t>」等文字。</w:t>
            </w:r>
          </w:p>
          <w:p w:rsidR="008A4B28" w:rsidRDefault="008A4B28" w:rsidP="00B94767">
            <w:pPr>
              <w:spacing w:before="100" w:beforeAutospacing="1" w:after="100" w:afterAutospacing="1" w:line="240" w:lineRule="exact"/>
              <w:ind w:left="384" w:hangingChars="160" w:hanging="384"/>
              <w:rPr>
                <w:rFonts w:ascii="標楷體" w:eastAsia="標楷體" w:hAnsi="標楷體"/>
              </w:rPr>
            </w:pPr>
          </w:p>
          <w:p w:rsidR="008A4B28" w:rsidRDefault="008A4B28" w:rsidP="00B94767">
            <w:pPr>
              <w:spacing w:before="100" w:beforeAutospacing="1" w:after="100" w:afterAutospacing="1" w:line="240" w:lineRule="exact"/>
              <w:ind w:left="384" w:hangingChars="160" w:hanging="384"/>
              <w:rPr>
                <w:rFonts w:ascii="標楷體" w:eastAsia="標楷體" w:hAnsi="標楷體"/>
              </w:rPr>
            </w:pPr>
          </w:p>
          <w:p w:rsidR="008A4B28" w:rsidRDefault="008A4B28" w:rsidP="00B94767">
            <w:pPr>
              <w:spacing w:before="100" w:beforeAutospacing="1" w:after="100" w:afterAutospacing="1" w:line="460" w:lineRule="exact"/>
              <w:ind w:left="384" w:hangingChars="160" w:hanging="384"/>
              <w:rPr>
                <w:rFonts w:ascii="標楷體" w:eastAsia="標楷體" w:hAnsi="標楷體"/>
              </w:rPr>
            </w:pPr>
            <w:r>
              <w:rPr>
                <w:rFonts w:ascii="標楷體" w:eastAsia="標楷體" w:hAnsi="標楷體" w:hint="eastAsia"/>
              </w:rPr>
              <w:t>六、</w:t>
            </w:r>
            <w:r w:rsidRPr="004F7D95">
              <w:rPr>
                <w:rFonts w:ascii="標楷體" w:eastAsia="標楷體" w:hAnsi="標楷體" w:hint="eastAsia"/>
                <w:u w:val="single"/>
              </w:rPr>
              <w:t>款次變更</w:t>
            </w:r>
            <w:r>
              <w:rPr>
                <w:rFonts w:ascii="標楷體" w:eastAsia="標楷體" w:hAnsi="標楷體" w:hint="eastAsia"/>
              </w:rPr>
              <w:t>；另新增「或打赤腳」等文</w:t>
            </w:r>
            <w:r>
              <w:rPr>
                <w:rFonts w:ascii="標楷體" w:eastAsia="標楷體" w:hAnsi="標楷體" w:hint="eastAsia"/>
              </w:rPr>
              <w:lastRenderedPageBreak/>
              <w:t>字。</w:t>
            </w:r>
          </w:p>
          <w:p w:rsidR="008A4B28" w:rsidRDefault="008A4B28" w:rsidP="00B94767">
            <w:pPr>
              <w:spacing w:before="100" w:beforeAutospacing="1" w:after="100" w:afterAutospacing="1" w:line="460" w:lineRule="exact"/>
              <w:ind w:left="408" w:hangingChars="170" w:hanging="408"/>
              <w:rPr>
                <w:rFonts w:ascii="標楷體" w:eastAsia="標楷體" w:hAnsi="標楷體" w:hint="eastAsia"/>
              </w:rPr>
            </w:pPr>
            <w:r>
              <w:rPr>
                <w:rFonts w:ascii="標楷體" w:eastAsia="標楷體" w:hAnsi="標楷體" w:hint="eastAsia"/>
              </w:rPr>
              <w:t>七、</w:t>
            </w:r>
            <w:r w:rsidRPr="004F7D95">
              <w:rPr>
                <w:rFonts w:ascii="標楷體" w:eastAsia="標楷體" w:hAnsi="標楷體" w:hint="eastAsia"/>
                <w:u w:val="single"/>
              </w:rPr>
              <w:t>款次</w:t>
            </w:r>
            <w:r>
              <w:rPr>
                <w:rFonts w:ascii="標楷體" w:eastAsia="標楷體" w:hAnsi="標楷體" w:hint="eastAsia"/>
                <w:u w:val="single"/>
              </w:rPr>
              <w:t>新增</w:t>
            </w:r>
            <w:r>
              <w:rPr>
                <w:rFonts w:ascii="標楷體" w:eastAsia="標楷體" w:hAnsi="標楷體" w:hint="eastAsia"/>
              </w:rPr>
              <w:t>；另考量條文類別應予歸納，第六、七款改列於本點。</w:t>
            </w:r>
          </w:p>
          <w:p w:rsidR="008A4B28" w:rsidRPr="009F0941" w:rsidRDefault="008A4B28" w:rsidP="00B94767">
            <w:pPr>
              <w:spacing w:before="100" w:beforeAutospacing="1" w:after="100" w:afterAutospacing="1"/>
              <w:ind w:left="457" w:hanging="457"/>
              <w:rPr>
                <w:rFonts w:ascii="標楷體" w:eastAsia="標楷體" w:hAnsi="標楷體" w:hint="eastAsia"/>
              </w:rPr>
            </w:pPr>
          </w:p>
        </w:tc>
      </w:tr>
      <w:tr w:rsidR="008A4B28" w:rsidRPr="00B6243C" w:rsidTr="006F3192">
        <w:tc>
          <w:tcPr>
            <w:tcW w:w="2788" w:type="dxa"/>
          </w:tcPr>
          <w:p w:rsidR="008A4B28" w:rsidRDefault="008A4B28" w:rsidP="00B94767">
            <w:pPr>
              <w:spacing w:before="100" w:beforeAutospacing="1" w:after="100" w:afterAutospacing="1"/>
              <w:ind w:left="408" w:hangingChars="170" w:hanging="408"/>
              <w:rPr>
                <w:rFonts w:ascii="標楷體" w:eastAsia="標楷體" w:hAnsi="標楷體"/>
              </w:rPr>
            </w:pPr>
            <w:r w:rsidRPr="00D87F20">
              <w:rPr>
                <w:rFonts w:ascii="標楷體" w:eastAsia="標楷體" w:hAnsi="標楷體" w:hint="eastAsia"/>
              </w:rPr>
              <w:lastRenderedPageBreak/>
              <w:t>五、</w:t>
            </w:r>
            <w:r w:rsidRPr="005A6F3F">
              <w:rPr>
                <w:rFonts w:ascii="標楷體" w:eastAsia="標楷體" w:hAnsi="標楷體" w:hint="eastAsia"/>
                <w:u w:val="single"/>
              </w:rPr>
              <w:t>對於違反服裝儀容規定之學生，得視情節採取適當之輔導或管教措施(指正向管教措施、口頭糾正、列入日常生活表現紀錄、通知監護人協請處理、要求課餘從事可達成管教目的之公共服務、書面自省及靜坐反省)</w:t>
            </w:r>
            <w:r w:rsidRPr="00D87F20">
              <w:rPr>
                <w:rFonts w:ascii="標楷體" w:eastAsia="標楷體" w:hAnsi="標楷體" w:hint="eastAsia"/>
              </w:rPr>
              <w:t>。</w:t>
            </w:r>
          </w:p>
          <w:p w:rsidR="008A4B28" w:rsidRPr="005A6F3F" w:rsidRDefault="008A4B28" w:rsidP="00B94767">
            <w:pPr>
              <w:spacing w:before="100" w:beforeAutospacing="1" w:after="100" w:afterAutospacing="1"/>
              <w:rPr>
                <w:rFonts w:ascii="標楷體" w:eastAsia="標楷體" w:hAnsi="標楷體"/>
              </w:rPr>
            </w:pPr>
          </w:p>
        </w:tc>
        <w:tc>
          <w:tcPr>
            <w:tcW w:w="3591" w:type="dxa"/>
          </w:tcPr>
          <w:p w:rsidR="008A4B28" w:rsidRDefault="008A4B28" w:rsidP="00B94767">
            <w:pPr>
              <w:spacing w:before="100" w:beforeAutospacing="1" w:after="100" w:afterAutospacing="1"/>
              <w:rPr>
                <w:rFonts w:ascii="標楷體" w:eastAsia="標楷體" w:hAnsi="標楷體"/>
              </w:rPr>
            </w:pPr>
            <w:r w:rsidRPr="00D87F20">
              <w:rPr>
                <w:rFonts w:ascii="標楷體" w:eastAsia="標楷體" w:hAnsi="標楷體" w:hint="eastAsia"/>
              </w:rPr>
              <w:t>五、</w:t>
            </w:r>
            <w:r w:rsidRPr="00914282">
              <w:rPr>
                <w:rFonts w:ascii="標楷體" w:eastAsia="標楷體" w:hAnsi="標楷體" w:hint="eastAsia"/>
                <w:u w:val="single"/>
              </w:rPr>
              <w:t>其餘生活常規</w:t>
            </w:r>
            <w:r w:rsidRPr="00D87F20">
              <w:rPr>
                <w:rFonts w:ascii="標楷體" w:eastAsia="標楷體" w:hAnsi="標楷體" w:hint="eastAsia"/>
              </w:rPr>
              <w:t>：</w:t>
            </w:r>
          </w:p>
          <w:p w:rsidR="008A4B28" w:rsidRPr="00D87F20" w:rsidRDefault="008A4B28" w:rsidP="00B94767">
            <w:pPr>
              <w:spacing w:before="100" w:beforeAutospacing="1" w:after="100" w:afterAutospacing="1"/>
              <w:rPr>
                <w:rFonts w:ascii="標楷體" w:eastAsia="標楷體" w:hAnsi="標楷體" w:hint="eastAsia"/>
              </w:rPr>
            </w:pPr>
          </w:p>
          <w:p w:rsidR="008A4B28" w:rsidRPr="00914282" w:rsidRDefault="008A4B28" w:rsidP="00B94767">
            <w:pPr>
              <w:spacing w:before="100" w:beforeAutospacing="1" w:after="100" w:afterAutospacing="1"/>
              <w:ind w:left="648" w:hangingChars="270" w:hanging="648"/>
              <w:rPr>
                <w:rFonts w:ascii="標楷體" w:eastAsia="標楷體" w:hAnsi="標楷體" w:hint="eastAsia"/>
                <w:u w:val="single"/>
              </w:rPr>
            </w:pPr>
            <w:r w:rsidRPr="00D87F20">
              <w:rPr>
                <w:rFonts w:ascii="標楷體" w:eastAsia="標楷體" w:hAnsi="標楷體" w:hint="eastAsia"/>
              </w:rPr>
              <w:t>（ㄧ）</w:t>
            </w:r>
            <w:r w:rsidRPr="00914282">
              <w:rPr>
                <w:rFonts w:ascii="標楷體" w:eastAsia="標楷體" w:hAnsi="標楷體" w:hint="eastAsia"/>
                <w:u w:val="single"/>
              </w:rPr>
              <w:t>為個人健康考量及維持學生清新形象，請勿隨意刺青，建議不染燙頭髮，頭髮定時修剪，瀏海長度不要影響視線。</w:t>
            </w:r>
          </w:p>
          <w:p w:rsidR="008A4B28" w:rsidRPr="00D87F20" w:rsidRDefault="008A4B28" w:rsidP="00B94767">
            <w:pPr>
              <w:spacing w:before="100" w:beforeAutospacing="1" w:after="100" w:afterAutospacing="1"/>
              <w:ind w:left="691" w:hangingChars="288" w:hanging="691"/>
              <w:rPr>
                <w:rFonts w:ascii="標楷體" w:eastAsia="標楷體" w:hAnsi="標楷體" w:hint="eastAsia"/>
              </w:rPr>
            </w:pPr>
            <w:r w:rsidRPr="00D87F20">
              <w:rPr>
                <w:rFonts w:ascii="標楷體" w:eastAsia="標楷體" w:hAnsi="標楷體" w:hint="eastAsia"/>
              </w:rPr>
              <w:t>（二）</w:t>
            </w:r>
            <w:r w:rsidRPr="00914282">
              <w:rPr>
                <w:rFonts w:ascii="標楷體" w:eastAsia="標楷體" w:hAnsi="標楷體" w:hint="eastAsia"/>
                <w:u w:val="single"/>
              </w:rPr>
              <w:t>上、放學騎乘腳踏車，應配戴安全帽，進出校門口須下車接受服儀檢查，並牽停於規定之車棚（藝能館旁及科學館前畫有停車棚位），在教學區內不得騎乘。</w:t>
            </w:r>
          </w:p>
          <w:p w:rsidR="008A4B28" w:rsidRPr="009F0941" w:rsidRDefault="008A4B28" w:rsidP="00B94767">
            <w:pPr>
              <w:spacing w:before="100" w:beforeAutospacing="1" w:after="100" w:afterAutospacing="1"/>
              <w:ind w:left="648" w:hangingChars="270" w:hanging="648"/>
              <w:rPr>
                <w:rFonts w:ascii="標楷體" w:eastAsia="標楷體" w:hAnsi="標楷體"/>
              </w:rPr>
            </w:pPr>
            <w:r w:rsidRPr="00D87F20">
              <w:rPr>
                <w:rFonts w:ascii="標楷體" w:eastAsia="標楷體" w:hAnsi="標楷體" w:hint="eastAsia"/>
              </w:rPr>
              <w:t>（三）</w:t>
            </w:r>
            <w:r w:rsidRPr="00914282">
              <w:rPr>
                <w:rFonts w:ascii="標楷體" w:eastAsia="標楷體" w:hAnsi="標楷體" w:hint="eastAsia"/>
                <w:u w:val="single"/>
              </w:rPr>
              <w:t>個人服儀因特殊情形有臨時申請需求，請持相關證明洽生輔組。</w:t>
            </w:r>
          </w:p>
        </w:tc>
        <w:tc>
          <w:tcPr>
            <w:tcW w:w="2977" w:type="dxa"/>
          </w:tcPr>
          <w:p w:rsidR="008A4B28" w:rsidRDefault="008A4B28" w:rsidP="00B94767">
            <w:pPr>
              <w:spacing w:before="100" w:beforeAutospacing="1" w:after="100" w:afterAutospacing="1" w:line="260" w:lineRule="exact"/>
              <w:ind w:left="396" w:hangingChars="165" w:hanging="396"/>
              <w:rPr>
                <w:rFonts w:ascii="標楷體" w:eastAsia="標楷體" w:hAnsi="標楷體"/>
              </w:rPr>
            </w:pPr>
            <w:r>
              <w:rPr>
                <w:rFonts w:ascii="標楷體" w:eastAsia="標楷體" w:hAnsi="標楷體" w:hint="eastAsia"/>
              </w:rPr>
              <w:t>一、刪除「</w:t>
            </w:r>
            <w:r w:rsidRPr="00914282">
              <w:rPr>
                <w:rFonts w:ascii="標楷體" w:eastAsia="標楷體" w:hAnsi="標楷體" w:hint="eastAsia"/>
              </w:rPr>
              <w:t>其餘生活常規</w:t>
            </w:r>
            <w:r>
              <w:rPr>
                <w:rFonts w:ascii="標楷體" w:eastAsia="標楷體" w:hAnsi="標楷體" w:hint="eastAsia"/>
              </w:rPr>
              <w:t>」等文字；另新增教育部</w:t>
            </w:r>
            <w:r w:rsidRPr="00914282">
              <w:rPr>
                <w:rFonts w:ascii="標楷體" w:eastAsia="標楷體" w:hAnsi="標楷體" w:hint="eastAsia"/>
              </w:rPr>
              <w:t>政策指導相關規定計</w:t>
            </w:r>
            <w:r>
              <w:rPr>
                <w:rFonts w:ascii="標楷體" w:eastAsia="標楷體" w:hAnsi="標楷體" w:hint="eastAsia"/>
              </w:rPr>
              <w:t>1</w:t>
            </w:r>
            <w:r w:rsidRPr="00914282">
              <w:rPr>
                <w:rFonts w:ascii="標楷體" w:eastAsia="標楷體" w:hAnsi="標楷體" w:hint="eastAsia"/>
              </w:rPr>
              <w:t>點</w:t>
            </w:r>
            <w:r>
              <w:rPr>
                <w:rFonts w:ascii="標楷體" w:eastAsia="標楷體" w:hAnsi="標楷體" w:hint="eastAsia"/>
              </w:rPr>
              <w:t>。</w:t>
            </w:r>
          </w:p>
          <w:p w:rsidR="008A4B28" w:rsidRDefault="008A4B28" w:rsidP="00B94767">
            <w:pPr>
              <w:spacing w:before="100" w:beforeAutospacing="1" w:after="100" w:afterAutospacing="1"/>
              <w:ind w:left="451" w:hangingChars="188" w:hanging="451"/>
              <w:rPr>
                <w:rFonts w:ascii="標楷體" w:eastAsia="標楷體" w:hAnsi="標楷體"/>
              </w:rPr>
            </w:pPr>
            <w:r>
              <w:rPr>
                <w:rFonts w:ascii="標楷體" w:eastAsia="標楷體" w:hAnsi="標楷體" w:hint="eastAsia"/>
              </w:rPr>
              <w:t>二、考量條文類別，本款改列入上點。</w:t>
            </w:r>
          </w:p>
          <w:p w:rsidR="008A4B28" w:rsidRDefault="008A4B28" w:rsidP="00B94767">
            <w:pPr>
              <w:spacing w:before="100" w:beforeAutospacing="1" w:after="100" w:afterAutospacing="1"/>
              <w:ind w:left="451" w:hangingChars="188" w:hanging="451"/>
              <w:rPr>
                <w:rFonts w:ascii="標楷體" w:eastAsia="標楷體" w:hAnsi="標楷體"/>
              </w:rPr>
            </w:pPr>
          </w:p>
          <w:p w:rsidR="008A4B28" w:rsidRDefault="008A4B28" w:rsidP="00B94767">
            <w:pPr>
              <w:spacing w:before="100" w:beforeAutospacing="1" w:after="100" w:afterAutospacing="1" w:line="310" w:lineRule="exact"/>
              <w:ind w:left="451" w:hangingChars="188" w:hanging="451"/>
              <w:rPr>
                <w:rFonts w:ascii="標楷體" w:eastAsia="標楷體" w:hAnsi="標楷體"/>
              </w:rPr>
            </w:pPr>
          </w:p>
          <w:p w:rsidR="008A4B28" w:rsidRDefault="008A4B28" w:rsidP="00B94767">
            <w:pPr>
              <w:spacing w:before="100" w:beforeAutospacing="1" w:after="100" w:afterAutospacing="1"/>
              <w:ind w:left="451" w:hangingChars="188" w:hanging="451"/>
              <w:rPr>
                <w:rFonts w:ascii="標楷體" w:eastAsia="標楷體" w:hAnsi="標楷體"/>
              </w:rPr>
            </w:pPr>
          </w:p>
          <w:p w:rsidR="008A4B28" w:rsidRDefault="008A4B28" w:rsidP="00B94767">
            <w:pPr>
              <w:spacing w:before="100" w:beforeAutospacing="1" w:after="100" w:afterAutospacing="1"/>
              <w:ind w:left="451" w:hangingChars="188" w:hanging="451"/>
              <w:rPr>
                <w:rFonts w:ascii="標楷體" w:eastAsia="標楷體" w:hAnsi="標楷體"/>
              </w:rPr>
            </w:pPr>
            <w:r>
              <w:rPr>
                <w:rFonts w:ascii="標楷體" w:eastAsia="標楷體" w:hAnsi="標楷體" w:hint="eastAsia"/>
              </w:rPr>
              <w:t>三、</w:t>
            </w:r>
            <w:r w:rsidRPr="00914282">
              <w:rPr>
                <w:rFonts w:ascii="標楷體" w:eastAsia="標楷體" w:hAnsi="標楷體" w:hint="eastAsia"/>
                <w:u w:val="single"/>
              </w:rPr>
              <w:t>本款刪除</w:t>
            </w:r>
            <w:r>
              <w:rPr>
                <w:rFonts w:ascii="標楷體" w:eastAsia="標楷體" w:hAnsi="標楷體" w:hint="eastAsia"/>
              </w:rPr>
              <w:t>。</w:t>
            </w:r>
          </w:p>
          <w:p w:rsidR="008A4B28" w:rsidRDefault="008A4B28" w:rsidP="00B94767">
            <w:pPr>
              <w:spacing w:before="100" w:beforeAutospacing="1" w:after="100" w:afterAutospacing="1"/>
              <w:ind w:left="451" w:hangingChars="188" w:hanging="451"/>
              <w:rPr>
                <w:rFonts w:ascii="標楷體" w:eastAsia="標楷體" w:hAnsi="標楷體"/>
              </w:rPr>
            </w:pPr>
          </w:p>
          <w:p w:rsidR="008A4B28" w:rsidRDefault="008A4B28" w:rsidP="00B94767">
            <w:pPr>
              <w:spacing w:before="100" w:beforeAutospacing="1" w:after="100" w:afterAutospacing="1"/>
              <w:ind w:left="451" w:hangingChars="188" w:hanging="451"/>
              <w:rPr>
                <w:rFonts w:ascii="標楷體" w:eastAsia="標楷體" w:hAnsi="標楷體"/>
              </w:rPr>
            </w:pPr>
          </w:p>
          <w:p w:rsidR="008A4B28" w:rsidRDefault="008A4B28" w:rsidP="00B94767">
            <w:pPr>
              <w:spacing w:before="100" w:beforeAutospacing="1" w:after="100" w:afterAutospacing="1" w:line="520" w:lineRule="exact"/>
              <w:ind w:left="451" w:hangingChars="188" w:hanging="451"/>
              <w:rPr>
                <w:rFonts w:ascii="標楷體" w:eastAsia="標楷體" w:hAnsi="標楷體"/>
              </w:rPr>
            </w:pPr>
          </w:p>
          <w:p w:rsidR="008A4B28" w:rsidRDefault="008A4B28" w:rsidP="00B94767">
            <w:pPr>
              <w:spacing w:before="100" w:beforeAutospacing="1" w:after="100" w:afterAutospacing="1" w:line="520" w:lineRule="exact"/>
              <w:ind w:left="451" w:hangingChars="188" w:hanging="451"/>
              <w:rPr>
                <w:rFonts w:ascii="標楷體" w:eastAsia="標楷體" w:hAnsi="標楷體"/>
              </w:rPr>
            </w:pPr>
          </w:p>
          <w:p w:rsidR="008A4B28" w:rsidRDefault="008A4B28" w:rsidP="00B94767">
            <w:pPr>
              <w:spacing w:before="100" w:beforeAutospacing="1" w:after="100" w:afterAutospacing="1"/>
              <w:ind w:left="451" w:hangingChars="188" w:hanging="451"/>
              <w:rPr>
                <w:rFonts w:ascii="標楷體" w:eastAsia="標楷體" w:hAnsi="標楷體" w:hint="eastAsia"/>
              </w:rPr>
            </w:pPr>
            <w:r>
              <w:rPr>
                <w:rFonts w:ascii="標楷體" w:eastAsia="標楷體" w:hAnsi="標楷體" w:hint="eastAsia"/>
              </w:rPr>
              <w:t>四、考量條文類別，本款改列入上點。</w:t>
            </w:r>
          </w:p>
          <w:p w:rsidR="008A4B28" w:rsidRDefault="008A4B28" w:rsidP="00B94767">
            <w:pPr>
              <w:spacing w:before="100" w:beforeAutospacing="1" w:after="100" w:afterAutospacing="1"/>
              <w:ind w:left="451" w:hangingChars="188" w:hanging="451"/>
              <w:rPr>
                <w:rFonts w:ascii="標楷體" w:eastAsia="標楷體" w:hAnsi="標楷體"/>
              </w:rPr>
            </w:pPr>
          </w:p>
          <w:p w:rsidR="008A4B28" w:rsidRPr="009F0941" w:rsidRDefault="008A4B28" w:rsidP="00B94767">
            <w:pPr>
              <w:spacing w:before="100" w:beforeAutospacing="1" w:after="100" w:afterAutospacing="1"/>
              <w:ind w:left="451" w:hangingChars="188" w:hanging="451"/>
              <w:rPr>
                <w:rFonts w:ascii="標楷體" w:eastAsia="標楷體" w:hAnsi="標楷體" w:hint="eastAsia"/>
              </w:rPr>
            </w:pPr>
          </w:p>
        </w:tc>
      </w:tr>
      <w:tr w:rsidR="008A4B28" w:rsidRPr="00B6243C" w:rsidTr="006F3192">
        <w:tc>
          <w:tcPr>
            <w:tcW w:w="2788" w:type="dxa"/>
          </w:tcPr>
          <w:p w:rsidR="008A4B28" w:rsidRDefault="008A4B28" w:rsidP="00B94767">
            <w:pPr>
              <w:spacing w:before="100" w:beforeAutospacing="1" w:after="100" w:afterAutospacing="1"/>
              <w:rPr>
                <w:rFonts w:ascii="標楷體" w:eastAsia="標楷體" w:hAnsi="標楷體"/>
              </w:rPr>
            </w:pPr>
            <w:r w:rsidRPr="00D87F20">
              <w:rPr>
                <w:rFonts w:ascii="標楷體" w:eastAsia="標楷體" w:hAnsi="標楷體" w:hint="eastAsia"/>
              </w:rPr>
              <w:t>(附圖1-黃衫)</w:t>
            </w:r>
          </w:p>
          <w:p w:rsidR="008A4B28" w:rsidRDefault="00865BCF" w:rsidP="00B94767">
            <w:pPr>
              <w:spacing w:before="100" w:beforeAutospacing="1" w:after="100" w:afterAutospacing="1"/>
              <w:rPr>
                <w:rFonts w:ascii="標楷體" w:eastAsia="標楷體" w:hAnsi="標楷體"/>
              </w:rPr>
            </w:pPr>
            <w:r>
              <w:rPr>
                <w:rFonts w:ascii="標楷體" w:eastAsia="標楷體" w:hAnsi="標楷體"/>
                <w:noProof/>
              </w:rPr>
              <w:drawing>
                <wp:inline distT="0" distB="0" distL="0" distR="0">
                  <wp:extent cx="1193800" cy="495300"/>
                  <wp:effectExtent l="0" t="0" r="635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3800" cy="495300"/>
                          </a:xfrm>
                          <a:prstGeom prst="rect">
                            <a:avLst/>
                          </a:prstGeom>
                          <a:noFill/>
                        </pic:spPr>
                      </pic:pic>
                    </a:graphicData>
                  </a:graphic>
                </wp:inline>
              </w:drawing>
            </w:r>
          </w:p>
          <w:p w:rsidR="008A4B28" w:rsidRPr="00D87F20" w:rsidRDefault="008A4B28" w:rsidP="00B94767">
            <w:pPr>
              <w:spacing w:before="100" w:beforeAutospacing="1" w:after="100" w:afterAutospacing="1" w:line="240" w:lineRule="exact"/>
              <w:rPr>
                <w:rFonts w:ascii="標楷體" w:eastAsia="標楷體" w:hAnsi="標楷體" w:hint="eastAsia"/>
              </w:rPr>
            </w:pPr>
            <w:r>
              <w:rPr>
                <w:rFonts w:ascii="標楷體" w:eastAsia="標楷體" w:hAnsi="標楷體" w:hint="eastAsia"/>
              </w:rPr>
              <w:lastRenderedPageBreak/>
              <w:t xml:space="preserve"> </w:t>
            </w:r>
            <w:r w:rsidRPr="00D87F20">
              <w:rPr>
                <w:rFonts w:ascii="標楷體" w:eastAsia="標楷體" w:hAnsi="標楷體" w:hint="eastAsia"/>
              </w:rPr>
              <w:t>字體顏色：藍色</w:t>
            </w:r>
          </w:p>
          <w:p w:rsidR="008A4B28" w:rsidRPr="00D87F20" w:rsidRDefault="008A4B28" w:rsidP="00B94767">
            <w:pPr>
              <w:spacing w:before="100" w:beforeAutospacing="1" w:after="100" w:afterAutospacing="1" w:line="240" w:lineRule="exact"/>
              <w:rPr>
                <w:rFonts w:ascii="標楷體" w:eastAsia="標楷體" w:hAnsi="標楷體" w:hint="eastAsia"/>
              </w:rPr>
            </w:pPr>
            <w:r>
              <w:rPr>
                <w:rFonts w:ascii="標楷體" w:eastAsia="標楷體" w:hAnsi="標楷體" w:hint="eastAsia"/>
              </w:rPr>
              <w:t xml:space="preserve"> </w:t>
            </w:r>
            <w:r w:rsidRPr="00D87F20">
              <w:rPr>
                <w:rFonts w:ascii="標楷體" w:eastAsia="標楷體" w:hAnsi="標楷體" w:hint="eastAsia"/>
              </w:rPr>
              <w:t>字高約1公分</w:t>
            </w:r>
          </w:p>
          <w:p w:rsidR="008A4B28" w:rsidRDefault="008A4B28" w:rsidP="00B94767">
            <w:pPr>
              <w:spacing w:before="100" w:beforeAutospacing="1" w:after="100" w:afterAutospacing="1" w:line="240" w:lineRule="exact"/>
              <w:rPr>
                <w:rFonts w:ascii="標楷體" w:eastAsia="標楷體" w:hAnsi="標楷體" w:hint="eastAsia"/>
              </w:rPr>
            </w:pPr>
            <w:r>
              <w:rPr>
                <w:rFonts w:ascii="標楷體" w:eastAsia="標楷體" w:hAnsi="標楷體" w:hint="eastAsia"/>
              </w:rPr>
              <w:t xml:space="preserve"> </w:t>
            </w:r>
            <w:r w:rsidRPr="00D87F20">
              <w:rPr>
                <w:rFonts w:ascii="標楷體" w:eastAsia="標楷體" w:hAnsi="標楷體" w:hint="eastAsia"/>
              </w:rPr>
              <w:t>全長約7公分</w:t>
            </w:r>
          </w:p>
          <w:p w:rsidR="008A4B28" w:rsidRDefault="008A4B28" w:rsidP="00B94767">
            <w:pPr>
              <w:spacing w:before="100" w:beforeAutospacing="1" w:after="100" w:afterAutospacing="1" w:line="240" w:lineRule="exact"/>
              <w:rPr>
                <w:rFonts w:ascii="標楷體" w:eastAsia="標楷體" w:hAnsi="標楷體" w:hint="eastAsia"/>
              </w:rPr>
            </w:pPr>
            <w:r w:rsidRPr="00DB6F9A">
              <w:rPr>
                <w:rFonts w:ascii="標楷體" w:eastAsia="標楷體" w:hAnsi="標楷體" w:hint="eastAsia"/>
              </w:rPr>
              <w:t>(附圖2-運動外套)</w:t>
            </w:r>
          </w:p>
          <w:p w:rsidR="008A4B28" w:rsidRDefault="00865BCF" w:rsidP="00B94767">
            <w:pPr>
              <w:spacing w:before="100" w:beforeAutospacing="1" w:after="100" w:afterAutospacing="1"/>
              <w:rPr>
                <w:rFonts w:ascii="標楷體" w:eastAsia="標楷體" w:hAnsi="標楷體" w:hint="eastAsia"/>
              </w:rPr>
            </w:pPr>
            <w:r>
              <w:rPr>
                <w:rFonts w:ascii="標楷體" w:eastAsia="標楷體" w:hAnsi="標楷體"/>
                <w:noProof/>
              </w:rPr>
              <w:drawing>
                <wp:inline distT="0" distB="0" distL="0" distR="0">
                  <wp:extent cx="1207770" cy="131445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07770" cy="1314450"/>
                          </a:xfrm>
                          <a:prstGeom prst="rect">
                            <a:avLst/>
                          </a:prstGeom>
                          <a:noFill/>
                        </pic:spPr>
                      </pic:pic>
                    </a:graphicData>
                  </a:graphic>
                </wp:inline>
              </w:drawing>
            </w:r>
          </w:p>
          <w:p w:rsidR="008A4B28" w:rsidRDefault="008A4B28" w:rsidP="00B94767">
            <w:pPr>
              <w:spacing w:before="100" w:beforeAutospacing="1" w:after="100" w:afterAutospacing="1" w:line="240" w:lineRule="exact"/>
              <w:rPr>
                <w:rFonts w:ascii="標楷體" w:eastAsia="標楷體" w:hAnsi="標楷體"/>
              </w:rPr>
            </w:pPr>
            <w:r>
              <w:rPr>
                <w:rFonts w:ascii="標楷體" w:eastAsia="標楷體" w:hAnsi="標楷體" w:hint="eastAsia"/>
              </w:rPr>
              <w:t xml:space="preserve"> </w:t>
            </w:r>
            <w:r w:rsidRPr="0041520C">
              <w:rPr>
                <w:rFonts w:ascii="標楷體" w:eastAsia="標楷體" w:hAnsi="標楷體" w:hint="eastAsia"/>
              </w:rPr>
              <w:t>數字高約1公分</w:t>
            </w:r>
          </w:p>
          <w:p w:rsidR="008A4B28" w:rsidRDefault="008A4B28" w:rsidP="00B94767">
            <w:pPr>
              <w:spacing w:before="100" w:beforeAutospacing="1" w:after="100" w:afterAutospacing="1" w:line="240" w:lineRule="exact"/>
              <w:rPr>
                <w:rFonts w:ascii="標楷體" w:eastAsia="標楷體" w:hAnsi="標楷體"/>
              </w:rPr>
            </w:pPr>
            <w:r>
              <w:rPr>
                <w:rFonts w:ascii="標楷體" w:eastAsia="標楷體" w:hAnsi="標楷體" w:hint="eastAsia"/>
              </w:rPr>
              <w:t xml:space="preserve"> </w:t>
            </w:r>
            <w:r w:rsidRPr="0041520C">
              <w:rPr>
                <w:rFonts w:ascii="標楷體" w:eastAsia="標楷體" w:hAnsi="標楷體" w:hint="eastAsia"/>
              </w:rPr>
              <w:t>全長約7公分</w:t>
            </w:r>
          </w:p>
          <w:p w:rsidR="008A4B28" w:rsidRDefault="008A4B28" w:rsidP="00B94767">
            <w:pPr>
              <w:spacing w:before="100" w:beforeAutospacing="1" w:after="100" w:afterAutospacing="1"/>
              <w:rPr>
                <w:rFonts w:ascii="標楷體" w:eastAsia="標楷體" w:hAnsi="標楷體"/>
              </w:rPr>
            </w:pPr>
            <w:r w:rsidRPr="0041520C">
              <w:rPr>
                <w:rFonts w:ascii="標楷體" w:eastAsia="標楷體" w:hAnsi="標楷體" w:hint="eastAsia"/>
              </w:rPr>
              <w:t>(附圖3-背心/毛衣)</w:t>
            </w:r>
          </w:p>
          <w:p w:rsidR="008A4B28" w:rsidRDefault="00865BCF" w:rsidP="00B94767">
            <w:pPr>
              <w:spacing w:before="100" w:beforeAutospacing="1" w:after="100" w:afterAutospacing="1"/>
              <w:rPr>
                <w:rFonts w:ascii="標楷體" w:eastAsia="標楷體" w:hAnsi="標楷體"/>
              </w:rPr>
            </w:pPr>
            <w:r>
              <w:rPr>
                <w:rFonts w:ascii="標楷體" w:eastAsia="標楷體" w:hAnsi="標楷體"/>
                <w:noProof/>
              </w:rPr>
              <w:drawing>
                <wp:inline distT="0" distB="0" distL="0" distR="0">
                  <wp:extent cx="1163320" cy="13144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3320" cy="1314450"/>
                          </a:xfrm>
                          <a:prstGeom prst="rect">
                            <a:avLst/>
                          </a:prstGeom>
                          <a:noFill/>
                        </pic:spPr>
                      </pic:pic>
                    </a:graphicData>
                  </a:graphic>
                </wp:inline>
              </w:drawing>
            </w:r>
          </w:p>
          <w:p w:rsidR="008A4B28" w:rsidRDefault="008A4B28" w:rsidP="00B94767">
            <w:pPr>
              <w:spacing w:before="100" w:beforeAutospacing="1" w:after="100" w:afterAutospacing="1" w:line="240" w:lineRule="exact"/>
              <w:rPr>
                <w:rFonts w:ascii="標楷體" w:eastAsia="標楷體" w:hAnsi="標楷體"/>
              </w:rPr>
            </w:pPr>
            <w:r w:rsidRPr="0041520C">
              <w:rPr>
                <w:rFonts w:ascii="標楷體" w:eastAsia="標楷體" w:hAnsi="標楷體" w:hint="eastAsia"/>
              </w:rPr>
              <w:t>「景女」每字高約3公分</w:t>
            </w:r>
          </w:p>
          <w:p w:rsidR="008A4B28" w:rsidRDefault="008A4B28" w:rsidP="00B94767">
            <w:pPr>
              <w:spacing w:before="100" w:beforeAutospacing="1" w:after="100" w:afterAutospacing="1" w:line="240" w:lineRule="exact"/>
              <w:rPr>
                <w:rFonts w:ascii="標楷體" w:eastAsia="標楷體" w:hAnsi="標楷體"/>
              </w:rPr>
            </w:pPr>
            <w:r>
              <w:rPr>
                <w:rFonts w:ascii="標楷體" w:eastAsia="標楷體" w:hAnsi="標楷體" w:hint="eastAsia"/>
              </w:rPr>
              <w:t xml:space="preserve"> </w:t>
            </w:r>
            <w:r w:rsidRPr="0041520C">
              <w:rPr>
                <w:rFonts w:ascii="標楷體" w:eastAsia="標楷體" w:hAnsi="標楷體" w:hint="eastAsia"/>
              </w:rPr>
              <w:t>數字高約1公分</w:t>
            </w:r>
          </w:p>
          <w:p w:rsidR="008A4B28" w:rsidRPr="009F0941" w:rsidRDefault="008A4B28" w:rsidP="00B94767">
            <w:pPr>
              <w:spacing w:before="100" w:beforeAutospacing="1" w:after="100" w:afterAutospacing="1" w:line="240" w:lineRule="exact"/>
              <w:rPr>
                <w:rFonts w:ascii="標楷體" w:eastAsia="標楷體" w:hAnsi="標楷體" w:hint="eastAsia"/>
              </w:rPr>
            </w:pPr>
            <w:r>
              <w:rPr>
                <w:rFonts w:ascii="標楷體" w:eastAsia="標楷體" w:hAnsi="標楷體" w:hint="eastAsia"/>
              </w:rPr>
              <w:t xml:space="preserve"> </w:t>
            </w:r>
            <w:r w:rsidRPr="0041520C">
              <w:rPr>
                <w:rFonts w:ascii="標楷體" w:eastAsia="標楷體" w:hAnsi="標楷體" w:hint="eastAsia"/>
              </w:rPr>
              <w:t>全長約7公分</w:t>
            </w:r>
          </w:p>
        </w:tc>
        <w:tc>
          <w:tcPr>
            <w:tcW w:w="3591" w:type="dxa"/>
          </w:tcPr>
          <w:p w:rsidR="008A4B28" w:rsidRPr="009F0941" w:rsidRDefault="008A4B28" w:rsidP="00B94767">
            <w:pPr>
              <w:spacing w:before="100" w:beforeAutospacing="1" w:after="100" w:afterAutospacing="1"/>
              <w:rPr>
                <w:rFonts w:ascii="標楷體" w:eastAsia="標楷體" w:hAnsi="標楷體"/>
              </w:rPr>
            </w:pPr>
          </w:p>
        </w:tc>
        <w:tc>
          <w:tcPr>
            <w:tcW w:w="2977" w:type="dxa"/>
          </w:tcPr>
          <w:p w:rsidR="008A4B28" w:rsidRPr="009F0941" w:rsidRDefault="008A4B28" w:rsidP="00B94767">
            <w:pPr>
              <w:spacing w:before="100" w:beforeAutospacing="1" w:after="100" w:afterAutospacing="1"/>
              <w:ind w:left="408" w:hangingChars="170" w:hanging="408"/>
              <w:rPr>
                <w:rFonts w:ascii="標楷體" w:eastAsia="標楷體" w:hAnsi="標楷體"/>
              </w:rPr>
            </w:pPr>
            <w:r>
              <w:rPr>
                <w:rFonts w:ascii="標楷體" w:eastAsia="標楷體" w:hAnsi="標楷體" w:hint="eastAsia"/>
              </w:rPr>
              <w:t>一、</w:t>
            </w:r>
            <w:r w:rsidRPr="00607421">
              <w:rPr>
                <w:rFonts w:ascii="標楷體" w:eastAsia="標楷體" w:hAnsi="標楷體" w:hint="eastAsia"/>
                <w:u w:val="single"/>
              </w:rPr>
              <w:t>新增附圖</w:t>
            </w:r>
            <w:r>
              <w:rPr>
                <w:rFonts w:ascii="標楷體" w:eastAsia="標楷體" w:hAnsi="標楷體" w:hint="eastAsia"/>
                <w:u w:val="single"/>
              </w:rPr>
              <w:t>1至3</w:t>
            </w:r>
            <w:r w:rsidRPr="00607421">
              <w:rPr>
                <w:rFonts w:ascii="標楷體" w:eastAsia="標楷體" w:hAnsi="標楷體" w:hint="eastAsia"/>
                <w:u w:val="single"/>
              </w:rPr>
              <w:t>及規格說明</w:t>
            </w:r>
            <w:r>
              <w:rPr>
                <w:rFonts w:ascii="標楷體" w:eastAsia="標楷體" w:hAnsi="標楷體" w:hint="eastAsia"/>
              </w:rPr>
              <w:t>。</w:t>
            </w:r>
          </w:p>
        </w:tc>
      </w:tr>
    </w:tbl>
    <w:p w:rsidR="00DD3EB4" w:rsidRPr="008A4B28" w:rsidRDefault="00DD3EB4" w:rsidP="00BD7B51">
      <w:pPr>
        <w:ind w:left="700" w:hangingChars="250" w:hanging="700"/>
        <w:jc w:val="center"/>
        <w:rPr>
          <w:rStyle w:val="CharAttribute8"/>
          <w:rFonts w:hint="eastAsia"/>
          <w:sz w:val="28"/>
          <w:szCs w:val="28"/>
        </w:rPr>
      </w:pPr>
    </w:p>
    <w:p w:rsidR="00DD3EB4" w:rsidRDefault="00DD3EB4" w:rsidP="00BD7B51">
      <w:pPr>
        <w:ind w:left="700" w:hangingChars="250" w:hanging="700"/>
        <w:jc w:val="center"/>
        <w:rPr>
          <w:rStyle w:val="CharAttribute8"/>
          <w:rFonts w:hint="eastAsia"/>
          <w:sz w:val="28"/>
          <w:szCs w:val="28"/>
        </w:rPr>
      </w:pPr>
    </w:p>
    <w:p w:rsidR="00DD3EB4" w:rsidRDefault="00DD3EB4" w:rsidP="00BD7B51">
      <w:pPr>
        <w:ind w:left="700" w:hangingChars="250" w:hanging="700"/>
        <w:jc w:val="center"/>
        <w:rPr>
          <w:rStyle w:val="CharAttribute8"/>
          <w:rFonts w:hint="eastAsia"/>
          <w:sz w:val="28"/>
          <w:szCs w:val="28"/>
        </w:rPr>
      </w:pPr>
    </w:p>
    <w:p w:rsidR="008A4B28" w:rsidRDefault="008A4B28" w:rsidP="00BD7B51">
      <w:pPr>
        <w:ind w:left="700" w:hangingChars="250" w:hanging="700"/>
        <w:jc w:val="center"/>
        <w:rPr>
          <w:rStyle w:val="CharAttribute8"/>
          <w:rFonts w:hint="eastAsia"/>
          <w:sz w:val="28"/>
          <w:szCs w:val="28"/>
        </w:rPr>
      </w:pPr>
    </w:p>
    <w:p w:rsidR="008A4B28" w:rsidRDefault="008A4B28" w:rsidP="00BD7B51">
      <w:pPr>
        <w:ind w:left="700" w:hangingChars="250" w:hanging="700"/>
        <w:jc w:val="center"/>
        <w:rPr>
          <w:rStyle w:val="CharAttribute8"/>
          <w:rFonts w:hint="eastAsia"/>
          <w:sz w:val="28"/>
          <w:szCs w:val="28"/>
        </w:rPr>
      </w:pPr>
    </w:p>
    <w:p w:rsidR="008A4B28" w:rsidRPr="009612C9" w:rsidRDefault="008A4B28" w:rsidP="008A4B28">
      <w:pPr>
        <w:spacing w:line="500" w:lineRule="exact"/>
        <w:jc w:val="center"/>
        <w:rPr>
          <w:rFonts w:ascii="標楷體" w:eastAsia="標楷體" w:hAnsi="標楷體" w:hint="eastAsia"/>
          <w:sz w:val="48"/>
          <w:szCs w:val="48"/>
        </w:rPr>
      </w:pPr>
      <w:r w:rsidRPr="008A4B28">
        <w:rPr>
          <w:rFonts w:ascii="標楷體" w:eastAsia="標楷體" w:hAnsi="標楷體" w:hint="eastAsia"/>
          <w:spacing w:val="191"/>
          <w:sz w:val="48"/>
          <w:szCs w:val="48"/>
          <w:fitText w:val="3840" w:id="1368569088"/>
        </w:rPr>
        <w:t>學生服儀規</w:t>
      </w:r>
      <w:r w:rsidRPr="008A4B28">
        <w:rPr>
          <w:rFonts w:ascii="標楷體" w:eastAsia="標楷體" w:hAnsi="標楷體" w:hint="eastAsia"/>
          <w:spacing w:val="5"/>
          <w:sz w:val="48"/>
          <w:szCs w:val="48"/>
          <w:fitText w:val="3840" w:id="1368569088"/>
        </w:rPr>
        <w:t>定</w:t>
      </w:r>
    </w:p>
    <w:p w:rsidR="008A4B28" w:rsidRPr="009612C9" w:rsidRDefault="008A4B28" w:rsidP="008A4B28">
      <w:pPr>
        <w:spacing w:afterLines="50" w:after="120" w:line="500" w:lineRule="exact"/>
        <w:jc w:val="right"/>
        <w:rPr>
          <w:rFonts w:ascii="標楷體" w:eastAsia="標楷體" w:hAnsi="標楷體" w:hint="eastAsia"/>
          <w:sz w:val="20"/>
        </w:rPr>
      </w:pPr>
      <w:r>
        <w:rPr>
          <w:rFonts w:ascii="標楷體" w:eastAsia="標楷體" w:hAnsi="標楷體" w:hint="eastAsia"/>
          <w:sz w:val="20"/>
        </w:rPr>
        <w:t>105.06.30</w:t>
      </w:r>
      <w:r w:rsidRPr="009612C9">
        <w:rPr>
          <w:rFonts w:ascii="標楷體" w:eastAsia="標楷體" w:hAnsi="標楷體" w:hint="eastAsia"/>
          <w:sz w:val="20"/>
        </w:rPr>
        <w:t xml:space="preserve">開會修正版                                 </w:t>
      </w:r>
    </w:p>
    <w:p w:rsidR="008A4B28" w:rsidRPr="009612C9" w:rsidRDefault="008A4B28" w:rsidP="008A4B28">
      <w:pPr>
        <w:spacing w:line="500" w:lineRule="exact"/>
        <w:ind w:left="540" w:hangingChars="180" w:hanging="540"/>
        <w:rPr>
          <w:rFonts w:ascii="標楷體" w:eastAsia="標楷體" w:hAnsi="標楷體" w:hint="eastAsia"/>
          <w:sz w:val="30"/>
          <w:szCs w:val="30"/>
        </w:rPr>
      </w:pPr>
      <w:r w:rsidRPr="009612C9">
        <w:rPr>
          <w:rFonts w:ascii="標楷體" w:eastAsia="標楷體" w:hAnsi="標楷體" w:hint="eastAsia"/>
          <w:sz w:val="30"/>
          <w:szCs w:val="30"/>
        </w:rPr>
        <w:t>ㄧ、本校服儀以自然、整潔為原則，並以維持學校特色為考量。</w:t>
      </w:r>
    </w:p>
    <w:p w:rsidR="008A4B28" w:rsidRPr="009612C9" w:rsidRDefault="008A4B28" w:rsidP="008A4B28">
      <w:pPr>
        <w:tabs>
          <w:tab w:val="left" w:pos="1080"/>
        </w:tabs>
        <w:spacing w:line="500" w:lineRule="exact"/>
        <w:ind w:left="600" w:hangingChars="200" w:hanging="600"/>
        <w:rPr>
          <w:rFonts w:ascii="標楷體" w:eastAsia="標楷體" w:hAnsi="標楷體" w:hint="eastAsia"/>
          <w:sz w:val="30"/>
          <w:szCs w:val="30"/>
        </w:rPr>
      </w:pPr>
      <w:r w:rsidRPr="009612C9">
        <w:rPr>
          <w:rFonts w:ascii="標楷體" w:eastAsia="標楷體" w:hAnsi="標楷體" w:hint="eastAsia"/>
          <w:sz w:val="30"/>
          <w:szCs w:val="30"/>
        </w:rPr>
        <w:lastRenderedPageBreak/>
        <w:t>二、季節服裝規定：黃衫長、短袖、裙、褲及黑色毛衣、背心視天候狀況及個人體質自行選擇穿著，重大集會場合統一規定穿著甲式服裝或乙式服裝。</w:t>
      </w:r>
    </w:p>
    <w:p w:rsidR="008A4B28" w:rsidRPr="009612C9" w:rsidRDefault="008A4B28" w:rsidP="008A4B28">
      <w:pPr>
        <w:spacing w:line="500" w:lineRule="exact"/>
        <w:rPr>
          <w:rFonts w:ascii="標楷體" w:eastAsia="標楷體" w:hAnsi="標楷體" w:hint="eastAsia"/>
          <w:sz w:val="30"/>
          <w:szCs w:val="30"/>
        </w:rPr>
      </w:pPr>
      <w:r w:rsidRPr="009612C9">
        <w:rPr>
          <w:rFonts w:ascii="標楷體" w:eastAsia="標楷體" w:hAnsi="標楷體" w:hint="eastAsia"/>
          <w:sz w:val="30"/>
          <w:szCs w:val="30"/>
        </w:rPr>
        <w:t>（ㄧ）甲式制服：黃衫、黑裙、白襪、白皮鞋、白球鞋。</w:t>
      </w:r>
    </w:p>
    <w:p w:rsidR="008A4B28" w:rsidRPr="009612C9" w:rsidRDefault="008A4B28" w:rsidP="008A4B28">
      <w:pPr>
        <w:spacing w:line="500" w:lineRule="exact"/>
        <w:ind w:left="900" w:hangingChars="300" w:hanging="900"/>
        <w:rPr>
          <w:rFonts w:ascii="標楷體" w:eastAsia="標楷體" w:hAnsi="標楷體" w:hint="eastAsia"/>
          <w:sz w:val="30"/>
          <w:szCs w:val="30"/>
        </w:rPr>
      </w:pPr>
      <w:r w:rsidRPr="009612C9">
        <w:rPr>
          <w:rFonts w:ascii="標楷體" w:eastAsia="標楷體" w:hAnsi="標楷體" w:hint="eastAsia"/>
          <w:sz w:val="30"/>
          <w:szCs w:val="30"/>
        </w:rPr>
        <w:t xml:space="preserve">（二）乙式制服：黃衫、黑褲、白襪、黑皮鞋、白球鞋、淑女大衣。      </w:t>
      </w:r>
    </w:p>
    <w:p w:rsidR="008A4B28" w:rsidRPr="009612C9" w:rsidRDefault="008A4B28" w:rsidP="008A4B28">
      <w:pPr>
        <w:spacing w:line="500" w:lineRule="exact"/>
        <w:rPr>
          <w:rFonts w:ascii="標楷體" w:eastAsia="標楷體" w:hAnsi="標楷體" w:hint="eastAsia"/>
          <w:sz w:val="30"/>
          <w:szCs w:val="30"/>
        </w:rPr>
      </w:pPr>
      <w:r w:rsidRPr="009612C9">
        <w:rPr>
          <w:rFonts w:ascii="標楷體" w:eastAsia="標楷體" w:hAnsi="標楷體" w:hint="eastAsia"/>
          <w:sz w:val="30"/>
          <w:szCs w:val="30"/>
        </w:rPr>
        <w:t>三、服裝形式：</w:t>
      </w:r>
    </w:p>
    <w:p w:rsidR="008A4B28" w:rsidRPr="009612C9" w:rsidRDefault="008A4B28" w:rsidP="008A4B28">
      <w:pPr>
        <w:spacing w:line="500" w:lineRule="exact"/>
        <w:ind w:left="873" w:hangingChars="291" w:hanging="873"/>
        <w:rPr>
          <w:rFonts w:ascii="標楷體" w:eastAsia="標楷體" w:hAnsi="標楷體" w:hint="eastAsia"/>
          <w:sz w:val="30"/>
          <w:szCs w:val="30"/>
        </w:rPr>
      </w:pPr>
      <w:r w:rsidRPr="009612C9">
        <w:rPr>
          <w:rFonts w:ascii="標楷體" w:eastAsia="標楷體" w:hAnsi="標楷體" w:hint="eastAsia"/>
          <w:sz w:val="30"/>
          <w:szCs w:val="30"/>
        </w:rPr>
        <w:t>（ㄧ）黃衫、外套、背心：須繡「校名」、「班別」及「學號」等。</w:t>
      </w:r>
    </w:p>
    <w:p w:rsidR="008A4B28" w:rsidRPr="009612C9" w:rsidRDefault="008A4B28" w:rsidP="008A4B28">
      <w:pPr>
        <w:spacing w:line="500" w:lineRule="exact"/>
        <w:ind w:left="963" w:hangingChars="321" w:hanging="963"/>
        <w:rPr>
          <w:rFonts w:ascii="標楷體" w:eastAsia="標楷體" w:hAnsi="標楷體" w:hint="eastAsia"/>
          <w:sz w:val="30"/>
          <w:szCs w:val="30"/>
        </w:rPr>
      </w:pPr>
      <w:r w:rsidRPr="009612C9">
        <w:rPr>
          <w:rFonts w:ascii="標楷體" w:eastAsia="標楷體" w:hAnsi="標楷體" w:hint="eastAsia"/>
          <w:sz w:val="30"/>
          <w:szCs w:val="30"/>
        </w:rPr>
        <w:t>（二）黑褲、黑裙：不可著低腰褲或低腰裙。黑褲應以制式型式為主，不得穿著牛仔褲或居家休閒褲，裙沿應及膝。</w:t>
      </w:r>
    </w:p>
    <w:p w:rsidR="008A4B28" w:rsidRPr="009612C9" w:rsidRDefault="008A4B28" w:rsidP="008A4B28">
      <w:pPr>
        <w:spacing w:line="500" w:lineRule="exact"/>
        <w:ind w:left="900" w:hangingChars="300" w:hanging="900"/>
        <w:rPr>
          <w:rFonts w:ascii="標楷體" w:eastAsia="標楷體" w:hAnsi="標楷體" w:hint="eastAsia"/>
          <w:sz w:val="30"/>
          <w:szCs w:val="30"/>
        </w:rPr>
      </w:pPr>
      <w:r w:rsidRPr="009612C9">
        <w:rPr>
          <w:rFonts w:ascii="標楷體" w:eastAsia="標楷體" w:hAnsi="標楷體" w:hint="eastAsia"/>
          <w:sz w:val="30"/>
          <w:szCs w:val="30"/>
        </w:rPr>
        <w:t>（三）皮鞋、球鞋：鞋跟高度不超過</w:t>
      </w:r>
      <w:smartTag w:uri="urn:schemas-microsoft-com:office:smarttags" w:element="chmetcnv">
        <w:smartTagPr>
          <w:attr w:name="TCSC" w:val="0"/>
          <w:attr w:name="NumberType" w:val="1"/>
          <w:attr w:name="Negative" w:val="False"/>
          <w:attr w:name="HasSpace" w:val="False"/>
          <w:attr w:name="SourceValue" w:val="4"/>
          <w:attr w:name="UnitName" w:val="公分"/>
        </w:smartTagPr>
        <w:r w:rsidRPr="009612C9">
          <w:rPr>
            <w:rFonts w:ascii="標楷體" w:eastAsia="標楷體" w:hAnsi="標楷體" w:hint="eastAsia"/>
            <w:sz w:val="30"/>
            <w:szCs w:val="30"/>
          </w:rPr>
          <w:t>4公分</w:t>
        </w:r>
      </w:smartTag>
      <w:r w:rsidRPr="009612C9">
        <w:rPr>
          <w:rFonts w:ascii="標楷體" w:eastAsia="標楷體" w:hAnsi="標楷體" w:hint="eastAsia"/>
          <w:sz w:val="30"/>
          <w:szCs w:val="30"/>
        </w:rPr>
        <w:t>，皮鞋為</w:t>
      </w:r>
      <w:r w:rsidRPr="009612C9">
        <w:rPr>
          <w:rFonts w:ascii="標楷體" w:eastAsia="標楷體" w:hAnsi="標楷體"/>
          <w:sz w:val="30"/>
          <w:szCs w:val="30"/>
        </w:rPr>
        <w:t>短統</w:t>
      </w:r>
      <w:r w:rsidRPr="009612C9">
        <w:rPr>
          <w:rFonts w:ascii="標楷體" w:eastAsia="標楷體" w:hAnsi="標楷體" w:hint="eastAsia"/>
          <w:sz w:val="30"/>
          <w:szCs w:val="30"/>
        </w:rPr>
        <w:t>，</w:t>
      </w:r>
      <w:r w:rsidRPr="009612C9">
        <w:rPr>
          <w:rFonts w:ascii="標楷體" w:eastAsia="標楷體" w:hAnsi="標楷體"/>
          <w:sz w:val="30"/>
          <w:szCs w:val="30"/>
        </w:rPr>
        <w:t>鞋面為素面無任何裝飾品或商標</w:t>
      </w:r>
      <w:r w:rsidRPr="009612C9">
        <w:rPr>
          <w:rFonts w:ascii="標楷體" w:eastAsia="標楷體" w:hAnsi="標楷體" w:hint="eastAsia"/>
          <w:sz w:val="30"/>
          <w:szCs w:val="30"/>
        </w:rPr>
        <w:t>為原則</w:t>
      </w:r>
      <w:r w:rsidRPr="009612C9">
        <w:rPr>
          <w:rFonts w:ascii="標楷體" w:eastAsia="標楷體" w:hAnsi="標楷體"/>
          <w:sz w:val="30"/>
          <w:szCs w:val="30"/>
        </w:rPr>
        <w:t>之學生</w:t>
      </w:r>
      <w:r w:rsidRPr="009612C9">
        <w:rPr>
          <w:rFonts w:ascii="標楷體" w:eastAsia="標楷體" w:hAnsi="標楷體" w:hint="eastAsia"/>
          <w:sz w:val="30"/>
          <w:szCs w:val="30"/>
        </w:rPr>
        <w:t>款皮</w:t>
      </w:r>
      <w:r w:rsidRPr="009612C9">
        <w:rPr>
          <w:rFonts w:ascii="標楷體" w:eastAsia="標楷體" w:hAnsi="標楷體"/>
          <w:sz w:val="30"/>
          <w:szCs w:val="30"/>
        </w:rPr>
        <w:t>鞋</w:t>
      </w:r>
      <w:r w:rsidRPr="009612C9">
        <w:rPr>
          <w:rFonts w:ascii="標楷體" w:eastAsia="標楷體" w:hAnsi="標楷體" w:hint="eastAsia"/>
          <w:sz w:val="30"/>
          <w:szCs w:val="30"/>
        </w:rPr>
        <w:t xml:space="preserve">；球鞋以白色為底色，球鞋的款式以白色素雅簡單為原則，不得穿著花色或是佈滿裝飾、花紋斑點之樣式。  </w:t>
      </w:r>
    </w:p>
    <w:p w:rsidR="008A4B28" w:rsidRPr="009612C9" w:rsidRDefault="008A4B28" w:rsidP="008A4B28">
      <w:pPr>
        <w:spacing w:line="500" w:lineRule="exact"/>
        <w:ind w:left="900" w:hangingChars="300" w:hanging="900"/>
        <w:rPr>
          <w:rFonts w:ascii="標楷體" w:eastAsia="標楷體" w:hAnsi="標楷體" w:hint="eastAsia"/>
          <w:sz w:val="30"/>
          <w:szCs w:val="30"/>
        </w:rPr>
      </w:pPr>
      <w:r w:rsidRPr="009612C9">
        <w:rPr>
          <w:rFonts w:ascii="標楷體" w:eastAsia="標楷體" w:hAnsi="標楷體" w:hint="eastAsia"/>
          <w:sz w:val="30"/>
          <w:szCs w:val="30"/>
        </w:rPr>
        <w:t xml:space="preserve">（四）襪子：學生應著襪子，以白色為主。   </w:t>
      </w:r>
    </w:p>
    <w:p w:rsidR="008A4B28" w:rsidRPr="009612C9" w:rsidRDefault="008A4B28" w:rsidP="008A4B28">
      <w:pPr>
        <w:spacing w:line="500" w:lineRule="exact"/>
        <w:ind w:left="840" w:hangingChars="280" w:hanging="840"/>
        <w:rPr>
          <w:rFonts w:ascii="標楷體" w:eastAsia="標楷體" w:hAnsi="標楷體" w:hint="eastAsia"/>
          <w:sz w:val="30"/>
          <w:szCs w:val="30"/>
        </w:rPr>
      </w:pPr>
      <w:r w:rsidRPr="009612C9">
        <w:rPr>
          <w:rFonts w:ascii="標楷體" w:eastAsia="標楷體" w:hAnsi="標楷體" w:hint="eastAsia"/>
          <w:sz w:val="30"/>
          <w:szCs w:val="30"/>
        </w:rPr>
        <w:t>（五）個人著制式外套時，如於黃衫外加穿毛衣，應為V字領樣式；如不穿著外套，則應穿著制式黑色毛衣、背心，並繡有校名及學號。</w:t>
      </w:r>
    </w:p>
    <w:p w:rsidR="008A4B28" w:rsidRPr="009612C9" w:rsidRDefault="008A4B28" w:rsidP="008A4B28">
      <w:pPr>
        <w:spacing w:line="500" w:lineRule="exact"/>
        <w:ind w:left="840" w:hangingChars="280" w:hanging="840"/>
        <w:rPr>
          <w:rFonts w:ascii="標楷體" w:eastAsia="標楷體" w:hAnsi="標楷體" w:hint="eastAsia"/>
          <w:sz w:val="30"/>
          <w:szCs w:val="30"/>
        </w:rPr>
      </w:pPr>
      <w:r w:rsidRPr="009612C9">
        <w:rPr>
          <w:rFonts w:ascii="標楷體" w:eastAsia="標楷體" w:hAnsi="標楷體" w:hint="eastAsia"/>
          <w:sz w:val="30"/>
          <w:szCs w:val="30"/>
        </w:rPr>
        <w:t>（六）天冷時，可於制式外套內添加禦寒衣物並將拉鍊拉上，僅有帽子可外露，餘不可外露（如紀念帽Ｔ、短袖黃衫內著長袖禦寒衣、便外、披肩、斗篷等）；中央氣象局公告寒流預報溫度低於14度時，則由學校統一於前一日公告可自行添加禦寒大衣，以維服制整體性。</w:t>
      </w:r>
    </w:p>
    <w:p w:rsidR="008A4B28" w:rsidRPr="009612C9" w:rsidRDefault="008A4B28" w:rsidP="008A4B28">
      <w:pPr>
        <w:spacing w:line="500" w:lineRule="exact"/>
        <w:ind w:left="840" w:hangingChars="280" w:hanging="840"/>
        <w:rPr>
          <w:rFonts w:ascii="標楷體" w:eastAsia="標楷體" w:hAnsi="標楷體"/>
          <w:sz w:val="30"/>
          <w:szCs w:val="30"/>
        </w:rPr>
      </w:pPr>
      <w:r w:rsidRPr="009612C9">
        <w:rPr>
          <w:rFonts w:ascii="標楷體" w:eastAsia="標楷體" w:hAnsi="標楷體"/>
          <w:sz w:val="30"/>
          <w:szCs w:val="30"/>
        </w:rPr>
        <w:t>四、其他：</w:t>
      </w:r>
    </w:p>
    <w:p w:rsidR="008A4B28" w:rsidRPr="009612C9" w:rsidRDefault="008A4B28" w:rsidP="008A4B28">
      <w:pPr>
        <w:spacing w:line="500" w:lineRule="exact"/>
        <w:ind w:left="900" w:hangingChars="300" w:hanging="900"/>
        <w:rPr>
          <w:rFonts w:ascii="標楷體" w:eastAsia="標楷體" w:hAnsi="標楷體" w:hint="eastAsia"/>
          <w:sz w:val="30"/>
          <w:szCs w:val="30"/>
        </w:rPr>
      </w:pPr>
      <w:r w:rsidRPr="009612C9">
        <w:rPr>
          <w:rFonts w:ascii="標楷體" w:eastAsia="標楷體" w:hAnsi="標楷體" w:hint="eastAsia"/>
          <w:sz w:val="30"/>
          <w:szCs w:val="30"/>
        </w:rPr>
        <w:t>（ㄧ）正常上課期間，進出校門均應穿著整齊校服（含體育服外套），不得穿體育服（褲）或便服混搭進、出校門。</w:t>
      </w:r>
    </w:p>
    <w:p w:rsidR="008A4B28" w:rsidRPr="009612C9" w:rsidRDefault="008A4B28" w:rsidP="008A4B28">
      <w:pPr>
        <w:spacing w:line="500" w:lineRule="exact"/>
        <w:ind w:left="900" w:hangingChars="300" w:hanging="900"/>
        <w:rPr>
          <w:rFonts w:ascii="標楷體" w:eastAsia="標楷體" w:hAnsi="標楷體" w:hint="eastAsia"/>
          <w:sz w:val="30"/>
          <w:szCs w:val="30"/>
        </w:rPr>
      </w:pPr>
      <w:r w:rsidRPr="009612C9">
        <w:rPr>
          <w:rFonts w:ascii="標楷體" w:eastAsia="標楷體" w:hAnsi="標楷體" w:hint="eastAsia"/>
          <w:sz w:val="30"/>
          <w:szCs w:val="30"/>
        </w:rPr>
        <w:t>（二）上、放學均應背制式書包或背包，並以側書包為主，後背包為輔，可搭配使用，不得逕自使用非制式書包上下學。</w:t>
      </w:r>
    </w:p>
    <w:p w:rsidR="008A4B28" w:rsidRPr="009612C9" w:rsidRDefault="008A4B28" w:rsidP="008A4B28">
      <w:pPr>
        <w:spacing w:line="500" w:lineRule="exact"/>
        <w:ind w:left="900" w:hangingChars="300" w:hanging="900"/>
        <w:rPr>
          <w:rFonts w:ascii="標楷體" w:eastAsia="標楷體" w:hAnsi="標楷體" w:hint="eastAsia"/>
          <w:sz w:val="30"/>
          <w:szCs w:val="30"/>
        </w:rPr>
      </w:pPr>
      <w:r w:rsidRPr="009612C9">
        <w:rPr>
          <w:rFonts w:ascii="標楷體" w:eastAsia="標楷體" w:hAnsi="標楷體" w:hint="eastAsia"/>
          <w:sz w:val="30"/>
          <w:szCs w:val="30"/>
        </w:rPr>
        <w:lastRenderedPageBreak/>
        <w:t>（三）上學期間穿著制服不得配戴耳(手)環及戒指，項鍊不得外露於頸部，個人耳洞維持請用透明矽膠棒。</w:t>
      </w:r>
    </w:p>
    <w:p w:rsidR="008A4B28" w:rsidRPr="009612C9" w:rsidRDefault="008A4B28" w:rsidP="008A4B28">
      <w:pPr>
        <w:spacing w:line="500" w:lineRule="exact"/>
        <w:rPr>
          <w:rFonts w:ascii="標楷體" w:eastAsia="標楷體" w:hAnsi="標楷體" w:hint="eastAsia"/>
          <w:sz w:val="30"/>
          <w:szCs w:val="30"/>
        </w:rPr>
      </w:pPr>
      <w:r w:rsidRPr="009612C9">
        <w:rPr>
          <w:rFonts w:ascii="標楷體" w:eastAsia="標楷體" w:hAnsi="標楷體" w:hint="eastAsia"/>
          <w:sz w:val="30"/>
          <w:szCs w:val="30"/>
        </w:rPr>
        <w:t>（四）指甲請定期修剪，維持清潔，不得塗有色指甲油。</w:t>
      </w:r>
    </w:p>
    <w:p w:rsidR="008A4B28" w:rsidRPr="009612C9" w:rsidRDefault="008A4B28" w:rsidP="008A4B28">
      <w:pPr>
        <w:spacing w:line="500" w:lineRule="exact"/>
        <w:rPr>
          <w:rFonts w:ascii="標楷體" w:eastAsia="標楷體" w:hAnsi="標楷體" w:hint="eastAsia"/>
          <w:sz w:val="30"/>
          <w:szCs w:val="30"/>
        </w:rPr>
      </w:pPr>
      <w:r w:rsidRPr="009612C9">
        <w:rPr>
          <w:rFonts w:ascii="標楷體" w:eastAsia="標楷體" w:hAnsi="標楷體" w:hint="eastAsia"/>
          <w:sz w:val="30"/>
          <w:szCs w:val="30"/>
        </w:rPr>
        <w:t>（五）不得化妝或塗抹有顏色之護唇膏。</w:t>
      </w:r>
    </w:p>
    <w:p w:rsidR="008A4B28" w:rsidRPr="009612C9" w:rsidRDefault="008A4B28" w:rsidP="008A4B28">
      <w:pPr>
        <w:spacing w:line="500" w:lineRule="exact"/>
        <w:rPr>
          <w:rFonts w:ascii="標楷體" w:eastAsia="標楷體" w:hAnsi="標楷體" w:hint="eastAsia"/>
          <w:sz w:val="30"/>
          <w:szCs w:val="30"/>
        </w:rPr>
      </w:pPr>
      <w:r w:rsidRPr="009612C9">
        <w:rPr>
          <w:rFonts w:ascii="標楷體" w:eastAsia="標楷體" w:hAnsi="標楷體" w:hint="eastAsia"/>
          <w:sz w:val="30"/>
          <w:szCs w:val="30"/>
        </w:rPr>
        <w:t>（六）校園及教室內外皆不得穿著拖鞋。</w:t>
      </w:r>
    </w:p>
    <w:p w:rsidR="008A4B28" w:rsidRPr="009612C9" w:rsidRDefault="008A4B28" w:rsidP="008A4B28">
      <w:pPr>
        <w:spacing w:line="500" w:lineRule="exact"/>
        <w:rPr>
          <w:rFonts w:ascii="標楷體" w:eastAsia="標楷體" w:hAnsi="標楷體" w:hint="eastAsia"/>
          <w:sz w:val="30"/>
          <w:szCs w:val="30"/>
        </w:rPr>
      </w:pPr>
      <w:r w:rsidRPr="009612C9">
        <w:rPr>
          <w:rFonts w:ascii="標楷體" w:eastAsia="標楷體" w:hAnsi="標楷體" w:hint="eastAsia"/>
          <w:sz w:val="30"/>
          <w:szCs w:val="30"/>
        </w:rPr>
        <w:t>五、其餘生活常規：</w:t>
      </w:r>
    </w:p>
    <w:p w:rsidR="008A4B28" w:rsidRPr="009612C9" w:rsidRDefault="008A4B28" w:rsidP="008A4B28">
      <w:pPr>
        <w:spacing w:line="500" w:lineRule="exact"/>
        <w:ind w:leftChars="3" w:left="907" w:hangingChars="300" w:hanging="900"/>
        <w:rPr>
          <w:rFonts w:ascii="標楷體" w:eastAsia="標楷體" w:hAnsi="標楷體" w:hint="eastAsia"/>
          <w:sz w:val="30"/>
          <w:szCs w:val="30"/>
        </w:rPr>
      </w:pPr>
      <w:r w:rsidRPr="009612C9">
        <w:rPr>
          <w:rFonts w:ascii="標楷體" w:eastAsia="標楷體" w:hAnsi="標楷體" w:hint="eastAsia"/>
          <w:sz w:val="30"/>
          <w:szCs w:val="30"/>
        </w:rPr>
        <w:t>（ㄧ）為個人健康考量及維持學生清新形象，請勿隨意刺青，建議不染燙頭髮，頭髮定時修剪，瀏海長度不要影響視線。</w:t>
      </w:r>
    </w:p>
    <w:p w:rsidR="008A4B28" w:rsidRPr="009612C9" w:rsidRDefault="008A4B28" w:rsidP="008A4B28">
      <w:pPr>
        <w:spacing w:line="500" w:lineRule="exact"/>
        <w:ind w:left="900" w:hangingChars="300" w:hanging="900"/>
        <w:rPr>
          <w:rFonts w:ascii="標楷體" w:eastAsia="標楷體" w:hAnsi="標楷體" w:hint="eastAsia"/>
          <w:sz w:val="30"/>
          <w:szCs w:val="30"/>
        </w:rPr>
      </w:pPr>
      <w:r w:rsidRPr="009612C9">
        <w:rPr>
          <w:rFonts w:ascii="標楷體" w:eastAsia="標楷體" w:hAnsi="標楷體" w:hint="eastAsia"/>
          <w:sz w:val="30"/>
          <w:szCs w:val="30"/>
        </w:rPr>
        <w:t>（二）上、放學騎乘腳踏車，應配戴安全帽，進出校門口須下車接受服儀檢查，並牽停於規定之車棚（藝能館旁及科學館前畫有停車棚位），在教學區內不得騎乘。</w:t>
      </w:r>
    </w:p>
    <w:p w:rsidR="008A4B28" w:rsidRPr="00F440EB" w:rsidRDefault="008A4B28" w:rsidP="008A4B28">
      <w:pPr>
        <w:spacing w:line="500" w:lineRule="exact"/>
        <w:ind w:left="900" w:hangingChars="300" w:hanging="900"/>
        <w:rPr>
          <w:rFonts w:ascii="標楷體" w:eastAsia="標楷體" w:hAnsi="標楷體" w:hint="eastAsia"/>
          <w:color w:val="000000"/>
          <w:sz w:val="30"/>
          <w:szCs w:val="30"/>
        </w:rPr>
      </w:pPr>
      <w:r w:rsidRPr="009612C9">
        <w:rPr>
          <w:rFonts w:ascii="標楷體" w:eastAsia="標楷體" w:hAnsi="標楷體" w:hint="eastAsia"/>
          <w:sz w:val="30"/>
          <w:szCs w:val="30"/>
        </w:rPr>
        <w:t>（三）個人服儀因特殊情形有臨時申請需求，請持相關證明洽生輔組</w:t>
      </w:r>
      <w:r w:rsidRPr="00F440EB">
        <w:rPr>
          <w:rFonts w:ascii="標楷體" w:eastAsia="標楷體" w:hAnsi="標楷體" w:hint="eastAsia"/>
          <w:color w:val="000000"/>
          <w:sz w:val="30"/>
          <w:szCs w:val="30"/>
        </w:rPr>
        <w:t>。</w:t>
      </w:r>
    </w:p>
    <w:p w:rsidR="008A4B28" w:rsidRPr="009612C9" w:rsidRDefault="008A4B28" w:rsidP="008A4B28">
      <w:pPr>
        <w:spacing w:line="500" w:lineRule="exact"/>
        <w:rPr>
          <w:rFonts w:hint="eastAsia"/>
        </w:rPr>
      </w:pPr>
    </w:p>
    <w:p w:rsidR="008A4B28" w:rsidRPr="009612C9" w:rsidRDefault="008A4B28" w:rsidP="008A4B28">
      <w:pPr>
        <w:spacing w:line="500" w:lineRule="exact"/>
        <w:rPr>
          <w:rFonts w:hint="eastAsia"/>
        </w:rPr>
      </w:pPr>
    </w:p>
    <w:p w:rsidR="008A4B28" w:rsidRPr="009612C9" w:rsidRDefault="008A4B28" w:rsidP="008A4B28">
      <w:pPr>
        <w:tabs>
          <w:tab w:val="left" w:pos="6120"/>
        </w:tabs>
        <w:spacing w:line="500" w:lineRule="exact"/>
        <w:ind w:firstLineChars="150" w:firstLine="360"/>
        <w:jc w:val="both"/>
        <w:rPr>
          <w:rFonts w:hint="eastAsia"/>
        </w:rPr>
      </w:pPr>
    </w:p>
    <w:p w:rsidR="00DD3EB4" w:rsidRDefault="00DD3EB4" w:rsidP="00BD7B51">
      <w:pPr>
        <w:ind w:left="700" w:hangingChars="250" w:hanging="700"/>
        <w:jc w:val="center"/>
        <w:rPr>
          <w:rStyle w:val="CharAttribute8"/>
          <w:rFonts w:hint="eastAsia"/>
          <w:sz w:val="28"/>
          <w:szCs w:val="28"/>
        </w:rPr>
      </w:pPr>
    </w:p>
    <w:p w:rsidR="00021F32" w:rsidRDefault="00021F32" w:rsidP="00BD7B51">
      <w:pPr>
        <w:ind w:left="700" w:hangingChars="250" w:hanging="700"/>
        <w:jc w:val="center"/>
        <w:rPr>
          <w:rStyle w:val="CharAttribute8"/>
          <w:rFonts w:hint="eastAsia"/>
          <w:sz w:val="28"/>
          <w:szCs w:val="28"/>
        </w:rPr>
      </w:pPr>
    </w:p>
    <w:p w:rsidR="006F3192" w:rsidRDefault="006F3192" w:rsidP="00BD7B51">
      <w:pPr>
        <w:ind w:left="700" w:hangingChars="250" w:hanging="700"/>
        <w:jc w:val="center"/>
        <w:rPr>
          <w:rStyle w:val="CharAttribute8"/>
          <w:rFonts w:hint="eastAsia"/>
          <w:sz w:val="28"/>
          <w:szCs w:val="28"/>
        </w:rPr>
      </w:pPr>
    </w:p>
    <w:p w:rsidR="006F3192" w:rsidRDefault="006F3192" w:rsidP="00BD7B51">
      <w:pPr>
        <w:ind w:left="700" w:hangingChars="250" w:hanging="700"/>
        <w:jc w:val="center"/>
        <w:rPr>
          <w:rStyle w:val="CharAttribute8"/>
          <w:rFonts w:hint="eastAsia"/>
          <w:sz w:val="28"/>
          <w:szCs w:val="28"/>
        </w:rPr>
      </w:pPr>
    </w:p>
    <w:p w:rsidR="006F3192" w:rsidRDefault="006F3192" w:rsidP="00BD7B51">
      <w:pPr>
        <w:ind w:left="700" w:hangingChars="250" w:hanging="700"/>
        <w:jc w:val="center"/>
        <w:rPr>
          <w:rStyle w:val="CharAttribute8"/>
          <w:rFonts w:hint="eastAsia"/>
          <w:sz w:val="28"/>
          <w:szCs w:val="28"/>
        </w:rPr>
      </w:pPr>
    </w:p>
    <w:p w:rsidR="00021F32" w:rsidRDefault="00021F32" w:rsidP="00BD7B51">
      <w:pPr>
        <w:ind w:left="700" w:hangingChars="250" w:hanging="700"/>
        <w:jc w:val="center"/>
        <w:rPr>
          <w:rStyle w:val="CharAttribute8"/>
          <w:rFonts w:hint="eastAsia"/>
          <w:sz w:val="28"/>
          <w:szCs w:val="28"/>
        </w:rPr>
      </w:pPr>
    </w:p>
    <w:p w:rsidR="00021F32" w:rsidRPr="009612C9" w:rsidRDefault="00021F32" w:rsidP="00021F32">
      <w:pPr>
        <w:spacing w:line="500" w:lineRule="exact"/>
        <w:jc w:val="center"/>
        <w:rPr>
          <w:rFonts w:ascii="標楷體" w:eastAsia="標楷體" w:hAnsi="標楷體" w:hint="eastAsia"/>
          <w:sz w:val="48"/>
          <w:szCs w:val="48"/>
        </w:rPr>
      </w:pPr>
      <w:r w:rsidRPr="00021F32">
        <w:rPr>
          <w:rFonts w:ascii="標楷體" w:eastAsia="標楷體" w:hAnsi="標楷體" w:hint="eastAsia"/>
          <w:spacing w:val="191"/>
          <w:sz w:val="48"/>
          <w:szCs w:val="48"/>
          <w:fitText w:val="3840" w:id="1368569600"/>
        </w:rPr>
        <w:t>學生服儀規</w:t>
      </w:r>
      <w:r w:rsidRPr="00021F32">
        <w:rPr>
          <w:rFonts w:ascii="標楷體" w:eastAsia="標楷體" w:hAnsi="標楷體" w:hint="eastAsia"/>
          <w:spacing w:val="5"/>
          <w:sz w:val="48"/>
          <w:szCs w:val="48"/>
          <w:fitText w:val="3840" w:id="1368569600"/>
        </w:rPr>
        <w:t>定</w:t>
      </w:r>
      <w:r>
        <w:rPr>
          <w:rFonts w:ascii="標楷體" w:eastAsia="標楷體" w:hAnsi="標楷體" w:hint="eastAsia"/>
          <w:sz w:val="48"/>
          <w:szCs w:val="48"/>
        </w:rPr>
        <w:t>(草案)</w:t>
      </w:r>
    </w:p>
    <w:p w:rsidR="00021F32" w:rsidRPr="00106096" w:rsidRDefault="00021F32" w:rsidP="00021F32">
      <w:pPr>
        <w:spacing w:afterLines="50" w:after="120" w:line="500" w:lineRule="exact"/>
        <w:jc w:val="right"/>
        <w:rPr>
          <w:rFonts w:ascii="標楷體" w:eastAsia="標楷體" w:hAnsi="標楷體" w:hint="eastAsia"/>
          <w:color w:val="000000"/>
          <w:sz w:val="20"/>
        </w:rPr>
      </w:pPr>
      <w:r w:rsidRPr="00106096">
        <w:rPr>
          <w:rFonts w:ascii="標楷體" w:eastAsia="標楷體" w:hAnsi="標楷體" w:hint="eastAsia"/>
          <w:color w:val="000000"/>
          <w:sz w:val="20"/>
        </w:rPr>
        <w:t xml:space="preserve">105.12.09開會修正                                 </w:t>
      </w:r>
    </w:p>
    <w:p w:rsidR="00021F32" w:rsidRPr="009612C9" w:rsidRDefault="00021F32" w:rsidP="00021F32">
      <w:pPr>
        <w:spacing w:line="500" w:lineRule="exact"/>
        <w:ind w:left="540" w:hangingChars="180" w:hanging="540"/>
        <w:jc w:val="both"/>
        <w:rPr>
          <w:rFonts w:ascii="標楷體" w:eastAsia="標楷體" w:hAnsi="標楷體" w:hint="eastAsia"/>
          <w:sz w:val="30"/>
          <w:szCs w:val="30"/>
        </w:rPr>
      </w:pPr>
      <w:r w:rsidRPr="009612C9">
        <w:rPr>
          <w:rFonts w:ascii="標楷體" w:eastAsia="標楷體" w:hAnsi="標楷體" w:hint="eastAsia"/>
          <w:sz w:val="30"/>
          <w:szCs w:val="30"/>
        </w:rPr>
        <w:t>ㄧ、本校服儀以自然、整潔為原則，</w:t>
      </w:r>
      <w:r w:rsidRPr="00AD75BE">
        <w:rPr>
          <w:rFonts w:ascii="標楷體" w:eastAsia="標楷體" w:hAnsi="標楷體" w:hint="eastAsia"/>
          <w:sz w:val="30"/>
          <w:szCs w:val="30"/>
        </w:rPr>
        <w:t>並</w:t>
      </w:r>
      <w:r w:rsidRPr="009612C9">
        <w:rPr>
          <w:rFonts w:ascii="標楷體" w:eastAsia="標楷體" w:hAnsi="標楷體" w:hint="eastAsia"/>
          <w:sz w:val="30"/>
          <w:szCs w:val="30"/>
        </w:rPr>
        <w:t>維持學校特色。</w:t>
      </w:r>
    </w:p>
    <w:p w:rsidR="00021F32" w:rsidRPr="0039464D" w:rsidRDefault="00021F32" w:rsidP="00021F32">
      <w:pPr>
        <w:tabs>
          <w:tab w:val="left" w:pos="1080"/>
        </w:tabs>
        <w:spacing w:line="500" w:lineRule="exact"/>
        <w:ind w:left="600" w:hangingChars="200" w:hanging="600"/>
        <w:jc w:val="both"/>
        <w:rPr>
          <w:rFonts w:ascii="標楷體" w:eastAsia="標楷體" w:hAnsi="標楷體" w:hint="eastAsia"/>
          <w:sz w:val="30"/>
          <w:szCs w:val="30"/>
        </w:rPr>
      </w:pPr>
      <w:r w:rsidRPr="009612C9">
        <w:rPr>
          <w:rFonts w:ascii="標楷體" w:eastAsia="標楷體" w:hAnsi="標楷體" w:hint="eastAsia"/>
          <w:sz w:val="30"/>
          <w:szCs w:val="30"/>
        </w:rPr>
        <w:t>二、</w:t>
      </w:r>
      <w:r w:rsidRPr="00106096">
        <w:rPr>
          <w:rFonts w:ascii="標楷體" w:eastAsia="標楷體" w:hAnsi="標楷體" w:hint="eastAsia"/>
          <w:color w:val="000000"/>
          <w:sz w:val="30"/>
          <w:szCs w:val="30"/>
        </w:rPr>
        <w:t>制式服裝規定：黃衫、黑裙、黑長褲、黑毛衣及黑背心、運動服、運動外套。</w:t>
      </w:r>
    </w:p>
    <w:p w:rsidR="00021F32" w:rsidRPr="007D431C" w:rsidRDefault="00021F32" w:rsidP="00021F32">
      <w:pPr>
        <w:spacing w:line="500" w:lineRule="exact"/>
        <w:ind w:left="873" w:hangingChars="291" w:hanging="873"/>
        <w:jc w:val="both"/>
        <w:rPr>
          <w:rFonts w:ascii="標楷體" w:eastAsia="標楷體" w:hAnsi="標楷體"/>
          <w:sz w:val="30"/>
          <w:szCs w:val="30"/>
        </w:rPr>
      </w:pPr>
      <w:r w:rsidRPr="009612C9">
        <w:rPr>
          <w:rFonts w:ascii="標楷體" w:eastAsia="標楷體" w:hAnsi="標楷體" w:hint="eastAsia"/>
          <w:sz w:val="30"/>
          <w:szCs w:val="30"/>
        </w:rPr>
        <w:t>（ㄧ）黃衫</w:t>
      </w:r>
      <w:r>
        <w:rPr>
          <w:rFonts w:ascii="標楷體" w:eastAsia="標楷體" w:hAnsi="標楷體" w:hint="eastAsia"/>
          <w:sz w:val="30"/>
          <w:szCs w:val="30"/>
        </w:rPr>
        <w:t>：須繡「校名」、「班別」及「學號」</w:t>
      </w:r>
      <w:r w:rsidRPr="009612C9">
        <w:rPr>
          <w:rFonts w:ascii="標楷體" w:eastAsia="標楷體" w:hAnsi="標楷體" w:hint="eastAsia"/>
          <w:sz w:val="30"/>
          <w:szCs w:val="30"/>
        </w:rPr>
        <w:t>。</w:t>
      </w:r>
      <w:r w:rsidRPr="007D431C">
        <w:rPr>
          <w:rFonts w:ascii="標楷體" w:eastAsia="標楷體" w:hAnsi="標楷體" w:hint="eastAsia"/>
          <w:sz w:val="30"/>
          <w:szCs w:val="30"/>
        </w:rPr>
        <w:t>(附圖1)</w:t>
      </w:r>
    </w:p>
    <w:p w:rsidR="00021F32" w:rsidRPr="007D431C" w:rsidRDefault="00021F32" w:rsidP="00021F32">
      <w:pPr>
        <w:spacing w:line="500" w:lineRule="exact"/>
        <w:ind w:left="873" w:hangingChars="291" w:hanging="873"/>
        <w:jc w:val="both"/>
        <w:rPr>
          <w:rFonts w:ascii="標楷體" w:eastAsia="標楷體" w:hAnsi="標楷體" w:hint="eastAsia"/>
          <w:sz w:val="30"/>
          <w:szCs w:val="30"/>
        </w:rPr>
      </w:pPr>
      <w:r w:rsidRPr="007D431C">
        <w:rPr>
          <w:rFonts w:ascii="標楷體" w:eastAsia="標楷體" w:hAnsi="標楷體" w:hint="eastAsia"/>
          <w:sz w:val="30"/>
          <w:szCs w:val="30"/>
        </w:rPr>
        <w:t>（二）運動外套：須繡「學號」。(附圖2)</w:t>
      </w:r>
    </w:p>
    <w:p w:rsidR="00021F32" w:rsidRPr="007D431C" w:rsidRDefault="00021F32" w:rsidP="00021F32">
      <w:pPr>
        <w:spacing w:line="500" w:lineRule="exact"/>
        <w:ind w:left="873" w:hangingChars="291" w:hanging="873"/>
        <w:jc w:val="both"/>
        <w:rPr>
          <w:rFonts w:ascii="標楷體" w:eastAsia="標楷體" w:hAnsi="標楷體" w:hint="eastAsia"/>
          <w:sz w:val="30"/>
          <w:szCs w:val="30"/>
        </w:rPr>
      </w:pPr>
      <w:r w:rsidRPr="007D431C">
        <w:rPr>
          <w:rFonts w:ascii="標楷體" w:eastAsia="標楷體" w:hAnsi="標楷體" w:hint="eastAsia"/>
          <w:sz w:val="30"/>
          <w:szCs w:val="30"/>
        </w:rPr>
        <w:t>（三）背心、毛衣：須繡「校名」及「學號」。(附圖3)</w:t>
      </w:r>
    </w:p>
    <w:p w:rsidR="00021F32" w:rsidRPr="00106096" w:rsidRDefault="00021F32" w:rsidP="00021F32">
      <w:pPr>
        <w:spacing w:line="500" w:lineRule="exact"/>
        <w:ind w:left="900" w:hangingChars="300" w:hanging="900"/>
        <w:jc w:val="both"/>
        <w:rPr>
          <w:rFonts w:ascii="標楷體" w:eastAsia="標楷體" w:hAnsi="標楷體" w:hint="eastAsia"/>
          <w:color w:val="000000"/>
          <w:sz w:val="30"/>
          <w:szCs w:val="30"/>
        </w:rPr>
      </w:pPr>
      <w:r>
        <w:rPr>
          <w:rFonts w:ascii="標楷體" w:eastAsia="標楷體" w:hAnsi="標楷體" w:hint="eastAsia"/>
          <w:sz w:val="30"/>
          <w:szCs w:val="30"/>
        </w:rPr>
        <w:lastRenderedPageBreak/>
        <w:t>（四</w:t>
      </w:r>
      <w:r w:rsidRPr="009612C9">
        <w:rPr>
          <w:rFonts w:ascii="標楷體" w:eastAsia="標楷體" w:hAnsi="標楷體" w:hint="eastAsia"/>
          <w:sz w:val="30"/>
          <w:szCs w:val="30"/>
        </w:rPr>
        <w:t>）黑</w:t>
      </w:r>
      <w:r w:rsidRPr="00106096">
        <w:rPr>
          <w:rFonts w:ascii="標楷體" w:eastAsia="標楷體" w:hAnsi="標楷體" w:hint="eastAsia"/>
          <w:color w:val="000000"/>
          <w:sz w:val="30"/>
          <w:szCs w:val="30"/>
        </w:rPr>
        <w:t>長褲、黑裙：黑長褲以直統褲、兩側有口袋，長度齊足跟，褲管寬窄適度，裙子長度應與膝蓋骨上、下5公分為原則。</w:t>
      </w:r>
    </w:p>
    <w:p w:rsidR="00021F32" w:rsidRDefault="00021F32" w:rsidP="00021F32">
      <w:pPr>
        <w:spacing w:line="500" w:lineRule="exact"/>
        <w:ind w:left="900" w:hangingChars="300" w:hanging="900"/>
        <w:jc w:val="both"/>
        <w:rPr>
          <w:rFonts w:ascii="標楷體" w:eastAsia="標楷體" w:hAnsi="標楷體" w:hint="eastAsia"/>
          <w:sz w:val="30"/>
          <w:szCs w:val="30"/>
        </w:rPr>
      </w:pPr>
      <w:r>
        <w:rPr>
          <w:rFonts w:ascii="標楷體" w:eastAsia="標楷體" w:hAnsi="標楷體" w:hint="eastAsia"/>
          <w:sz w:val="30"/>
          <w:szCs w:val="30"/>
        </w:rPr>
        <w:t>（五</w:t>
      </w:r>
      <w:r w:rsidRPr="009612C9">
        <w:rPr>
          <w:rFonts w:ascii="標楷體" w:eastAsia="標楷體" w:hAnsi="標楷體" w:hint="eastAsia"/>
          <w:sz w:val="30"/>
          <w:szCs w:val="30"/>
        </w:rPr>
        <w:t>）</w:t>
      </w:r>
      <w:r w:rsidRPr="00335C2C">
        <w:rPr>
          <w:rFonts w:ascii="標楷體" w:eastAsia="標楷體" w:hAnsi="標楷體" w:hint="eastAsia"/>
          <w:sz w:val="30"/>
          <w:szCs w:val="30"/>
        </w:rPr>
        <w:t>球鞋：款式以素雅簡單</w:t>
      </w:r>
      <w:r w:rsidRPr="00106096">
        <w:rPr>
          <w:rFonts w:ascii="標楷體" w:eastAsia="標楷體" w:hAnsi="標楷體" w:hint="eastAsia"/>
          <w:color w:val="000000"/>
          <w:sz w:val="30"/>
          <w:szCs w:val="30"/>
        </w:rPr>
        <w:t>、適於運動</w:t>
      </w:r>
      <w:r w:rsidRPr="00335C2C">
        <w:rPr>
          <w:rFonts w:ascii="標楷體" w:eastAsia="標楷體" w:hAnsi="標楷體" w:hint="eastAsia"/>
          <w:sz w:val="30"/>
          <w:szCs w:val="30"/>
        </w:rPr>
        <w:t>為原則。</w:t>
      </w:r>
    </w:p>
    <w:p w:rsidR="00021F32" w:rsidRPr="00106096" w:rsidRDefault="00021F32" w:rsidP="00021F32">
      <w:pPr>
        <w:spacing w:line="500" w:lineRule="exact"/>
        <w:ind w:left="900" w:hangingChars="300" w:hanging="900"/>
        <w:jc w:val="both"/>
        <w:rPr>
          <w:rFonts w:ascii="標楷體" w:eastAsia="標楷體" w:hAnsi="標楷體" w:hint="eastAsia"/>
          <w:color w:val="000000"/>
          <w:sz w:val="30"/>
          <w:szCs w:val="30"/>
        </w:rPr>
      </w:pPr>
      <w:r>
        <w:rPr>
          <w:rFonts w:ascii="標楷體" w:eastAsia="標楷體" w:hAnsi="標楷體" w:hint="eastAsia"/>
          <w:sz w:val="30"/>
          <w:szCs w:val="30"/>
        </w:rPr>
        <w:t>（六）皮鞋</w:t>
      </w:r>
      <w:r w:rsidRPr="002B66B2">
        <w:rPr>
          <w:rFonts w:ascii="標楷體" w:eastAsia="標楷體" w:hAnsi="標楷體" w:hint="eastAsia"/>
          <w:sz w:val="30"/>
          <w:szCs w:val="30"/>
        </w:rPr>
        <w:t>：</w:t>
      </w:r>
      <w:r>
        <w:rPr>
          <w:rFonts w:ascii="標楷體" w:eastAsia="標楷體" w:hAnsi="標楷體" w:hint="eastAsia"/>
          <w:sz w:val="30"/>
          <w:szCs w:val="30"/>
        </w:rPr>
        <w:t>黑/白色、</w:t>
      </w:r>
      <w:r w:rsidRPr="002B66B2">
        <w:rPr>
          <w:rFonts w:ascii="標楷體" w:eastAsia="標楷體" w:hAnsi="標楷體" w:hint="eastAsia"/>
          <w:sz w:val="30"/>
          <w:szCs w:val="30"/>
        </w:rPr>
        <w:t>鞋跟高度不超過</w:t>
      </w:r>
      <w:smartTag w:uri="urn:schemas-microsoft-com:office:smarttags" w:element="chmetcnv">
        <w:smartTagPr>
          <w:attr w:name="UnitName" w:val="公分"/>
          <w:attr w:name="SourceValue" w:val="4"/>
          <w:attr w:name="HasSpace" w:val="False"/>
          <w:attr w:name="Negative" w:val="False"/>
          <w:attr w:name="NumberType" w:val="1"/>
          <w:attr w:name="TCSC" w:val="0"/>
        </w:smartTagPr>
        <w:r w:rsidRPr="002B66B2">
          <w:rPr>
            <w:rFonts w:ascii="標楷體" w:eastAsia="標楷體" w:hAnsi="標楷體" w:hint="eastAsia"/>
            <w:sz w:val="30"/>
            <w:szCs w:val="30"/>
          </w:rPr>
          <w:t>4公分</w:t>
        </w:r>
      </w:smartTag>
      <w:r w:rsidRPr="002B66B2">
        <w:rPr>
          <w:rFonts w:ascii="標楷體" w:eastAsia="標楷體" w:hAnsi="標楷體" w:hint="eastAsia"/>
          <w:sz w:val="30"/>
          <w:szCs w:val="30"/>
        </w:rPr>
        <w:t>，</w:t>
      </w:r>
      <w:r>
        <w:rPr>
          <w:rFonts w:ascii="標楷體" w:eastAsia="標楷體" w:hAnsi="標楷體"/>
          <w:sz w:val="30"/>
          <w:szCs w:val="30"/>
        </w:rPr>
        <w:t>鞋面</w:t>
      </w:r>
      <w:r>
        <w:rPr>
          <w:rFonts w:ascii="標楷體" w:eastAsia="標楷體" w:hAnsi="標楷體" w:hint="eastAsia"/>
          <w:sz w:val="30"/>
          <w:szCs w:val="30"/>
        </w:rPr>
        <w:t>以</w:t>
      </w:r>
      <w:r w:rsidRPr="002B66B2">
        <w:rPr>
          <w:rFonts w:ascii="標楷體" w:eastAsia="標楷體" w:hAnsi="標楷體"/>
          <w:sz w:val="30"/>
          <w:szCs w:val="30"/>
        </w:rPr>
        <w:t>素</w:t>
      </w:r>
      <w:r>
        <w:rPr>
          <w:rFonts w:ascii="標楷體" w:eastAsia="標楷體" w:hAnsi="標楷體" w:hint="eastAsia"/>
          <w:sz w:val="30"/>
          <w:szCs w:val="30"/>
        </w:rPr>
        <w:t>面設計</w:t>
      </w:r>
      <w:r w:rsidRPr="002B66B2">
        <w:rPr>
          <w:rFonts w:ascii="標楷體" w:eastAsia="標楷體" w:hAnsi="標楷體" w:hint="eastAsia"/>
          <w:sz w:val="30"/>
          <w:szCs w:val="30"/>
        </w:rPr>
        <w:t>為原則</w:t>
      </w:r>
      <w:r>
        <w:rPr>
          <w:rFonts w:ascii="標楷體" w:eastAsia="標楷體" w:hAnsi="標楷體" w:hint="eastAsia"/>
          <w:sz w:val="30"/>
          <w:szCs w:val="30"/>
        </w:rPr>
        <w:t>，</w:t>
      </w:r>
      <w:r w:rsidRPr="00106096">
        <w:rPr>
          <w:rFonts w:ascii="標楷體" w:eastAsia="標楷體" w:hAnsi="標楷體" w:hint="eastAsia"/>
          <w:color w:val="000000"/>
          <w:sz w:val="30"/>
          <w:szCs w:val="30"/>
        </w:rPr>
        <w:t>禁止著尖頭皮鞋、高跟鞋、靴子、帆船鞋</w:t>
      </w:r>
      <w:r w:rsidRPr="00106096">
        <w:rPr>
          <w:rFonts w:ascii="標楷體" w:eastAsia="標楷體" w:hAnsi="標楷體"/>
          <w:color w:val="000000"/>
          <w:sz w:val="30"/>
          <w:szCs w:val="30"/>
        </w:rPr>
        <w:t>…</w:t>
      </w:r>
      <w:r w:rsidRPr="00106096">
        <w:rPr>
          <w:rFonts w:ascii="標楷體" w:eastAsia="標楷體" w:hAnsi="標楷體" w:hint="eastAsia"/>
          <w:color w:val="000000"/>
          <w:sz w:val="30"/>
          <w:szCs w:val="30"/>
        </w:rPr>
        <w:t>等。</w:t>
      </w:r>
    </w:p>
    <w:p w:rsidR="00021F32" w:rsidRPr="00106096" w:rsidRDefault="00021F32" w:rsidP="00021F32">
      <w:pPr>
        <w:spacing w:line="500" w:lineRule="exact"/>
        <w:ind w:left="900" w:hangingChars="300" w:hanging="900"/>
        <w:jc w:val="both"/>
        <w:rPr>
          <w:rFonts w:ascii="標楷體" w:eastAsia="標楷體" w:hAnsi="標楷體" w:hint="eastAsia"/>
          <w:color w:val="000000"/>
          <w:sz w:val="30"/>
          <w:szCs w:val="30"/>
        </w:rPr>
      </w:pPr>
      <w:r>
        <w:rPr>
          <w:rFonts w:ascii="標楷體" w:eastAsia="標楷體" w:hAnsi="標楷體" w:hint="eastAsia"/>
          <w:sz w:val="30"/>
          <w:szCs w:val="30"/>
        </w:rPr>
        <w:t>（七</w:t>
      </w:r>
      <w:r w:rsidRPr="009612C9">
        <w:rPr>
          <w:rFonts w:ascii="標楷體" w:eastAsia="標楷體" w:hAnsi="標楷體" w:hint="eastAsia"/>
          <w:sz w:val="30"/>
          <w:szCs w:val="30"/>
        </w:rPr>
        <w:t>）襪子：</w:t>
      </w:r>
      <w:r w:rsidRPr="00001088">
        <w:rPr>
          <w:rFonts w:ascii="標楷體" w:eastAsia="標楷體" w:hAnsi="標楷體" w:hint="eastAsia"/>
          <w:sz w:val="30"/>
          <w:szCs w:val="30"/>
        </w:rPr>
        <w:t>學生應著</w:t>
      </w:r>
      <w:r w:rsidRPr="009612C9">
        <w:rPr>
          <w:rFonts w:ascii="標楷體" w:eastAsia="標楷體" w:hAnsi="標楷體" w:hint="eastAsia"/>
          <w:sz w:val="30"/>
          <w:szCs w:val="30"/>
        </w:rPr>
        <w:t>襪子</w:t>
      </w:r>
      <w:r>
        <w:rPr>
          <w:rFonts w:ascii="標楷體" w:eastAsia="標楷體" w:hAnsi="標楷體" w:hint="eastAsia"/>
          <w:sz w:val="30"/>
          <w:szCs w:val="30"/>
        </w:rPr>
        <w:t>，</w:t>
      </w:r>
      <w:r w:rsidRPr="00106096">
        <w:rPr>
          <w:rFonts w:ascii="標楷體" w:eastAsia="標楷體" w:hAnsi="標楷體" w:hint="eastAsia"/>
          <w:color w:val="000000"/>
          <w:sz w:val="30"/>
          <w:szCs w:val="30"/>
        </w:rPr>
        <w:t>惟著黑裙時以黑/白色為宜，且不得著絲襪及褲襪。</w:t>
      </w:r>
    </w:p>
    <w:p w:rsidR="00021F32" w:rsidRPr="00106096" w:rsidRDefault="00021F32" w:rsidP="00021F32">
      <w:pPr>
        <w:spacing w:line="500" w:lineRule="exact"/>
        <w:ind w:left="900" w:hangingChars="300" w:hanging="900"/>
        <w:jc w:val="both"/>
        <w:rPr>
          <w:rFonts w:ascii="標楷體" w:eastAsia="標楷體" w:hAnsi="標楷體"/>
          <w:dstrike/>
          <w:color w:val="000000"/>
          <w:sz w:val="30"/>
          <w:szCs w:val="30"/>
        </w:rPr>
      </w:pPr>
      <w:r w:rsidRPr="00106096">
        <w:rPr>
          <w:rFonts w:ascii="標楷體" w:eastAsia="標楷體" w:hAnsi="標楷體" w:hint="eastAsia"/>
          <w:color w:val="000000"/>
          <w:sz w:val="30"/>
          <w:szCs w:val="30"/>
        </w:rPr>
        <w:t>（八）若於校外自行購置，其款式、顏色宜與本校販售之款式相同。</w:t>
      </w:r>
    </w:p>
    <w:p w:rsidR="00021F32" w:rsidRPr="00106096" w:rsidRDefault="00021F32" w:rsidP="00021F32">
      <w:pPr>
        <w:spacing w:line="500" w:lineRule="exact"/>
        <w:ind w:left="900" w:hangingChars="300" w:hanging="900"/>
        <w:jc w:val="both"/>
        <w:rPr>
          <w:rFonts w:ascii="標楷體" w:eastAsia="標楷體" w:hAnsi="標楷體" w:hint="eastAsia"/>
          <w:color w:val="000000"/>
          <w:sz w:val="30"/>
          <w:szCs w:val="30"/>
        </w:rPr>
      </w:pPr>
      <w:r w:rsidRPr="00106096">
        <w:rPr>
          <w:rFonts w:ascii="標楷體" w:eastAsia="標楷體" w:hAnsi="標楷體" w:hint="eastAsia"/>
          <w:color w:val="000000"/>
          <w:sz w:val="30"/>
          <w:szCs w:val="30"/>
        </w:rPr>
        <w:t>三、服儀共識：</w:t>
      </w:r>
    </w:p>
    <w:p w:rsidR="00021F32" w:rsidRPr="0018191D" w:rsidRDefault="00021F32" w:rsidP="00021F32">
      <w:pPr>
        <w:spacing w:line="500" w:lineRule="exact"/>
        <w:ind w:left="900" w:hangingChars="300" w:hanging="900"/>
        <w:jc w:val="both"/>
        <w:rPr>
          <w:rFonts w:ascii="標楷體" w:eastAsia="標楷體" w:hAnsi="標楷體"/>
          <w:sz w:val="30"/>
          <w:szCs w:val="30"/>
        </w:rPr>
      </w:pPr>
      <w:r>
        <w:rPr>
          <w:rFonts w:ascii="標楷體" w:eastAsia="標楷體" w:hAnsi="標楷體" w:hint="eastAsia"/>
          <w:sz w:val="30"/>
          <w:szCs w:val="30"/>
        </w:rPr>
        <w:t>（一</w:t>
      </w:r>
      <w:r w:rsidRPr="009612C9">
        <w:rPr>
          <w:rFonts w:ascii="標楷體" w:eastAsia="標楷體" w:hAnsi="標楷體" w:hint="eastAsia"/>
          <w:sz w:val="30"/>
          <w:szCs w:val="30"/>
        </w:rPr>
        <w:t>）天冷時，可</w:t>
      </w:r>
      <w:r w:rsidRPr="00106096">
        <w:rPr>
          <w:rFonts w:ascii="標楷體" w:eastAsia="標楷體" w:hAnsi="標楷體" w:hint="eastAsia"/>
          <w:color w:val="000000"/>
          <w:sz w:val="30"/>
          <w:szCs w:val="30"/>
        </w:rPr>
        <w:t>視需求自行</w:t>
      </w:r>
      <w:r w:rsidRPr="0018191D">
        <w:rPr>
          <w:rFonts w:ascii="標楷體" w:eastAsia="標楷體" w:hAnsi="標楷體" w:hint="eastAsia"/>
          <w:sz w:val="30"/>
          <w:szCs w:val="30"/>
        </w:rPr>
        <w:t>添加禦寒衣物。</w:t>
      </w:r>
    </w:p>
    <w:p w:rsidR="00021F32" w:rsidRPr="00106096" w:rsidRDefault="00021F32" w:rsidP="00021F32">
      <w:pPr>
        <w:spacing w:line="500" w:lineRule="exact"/>
        <w:ind w:left="840" w:hangingChars="280" w:hanging="840"/>
        <w:jc w:val="both"/>
        <w:rPr>
          <w:rFonts w:ascii="標楷體" w:eastAsia="標楷體" w:hAnsi="標楷體"/>
          <w:color w:val="000000"/>
          <w:sz w:val="30"/>
          <w:szCs w:val="30"/>
        </w:rPr>
      </w:pPr>
      <w:r w:rsidRPr="00106096">
        <w:rPr>
          <w:rFonts w:ascii="標楷體" w:eastAsia="標楷體" w:hAnsi="標楷體" w:hint="eastAsia"/>
          <w:color w:val="000000"/>
          <w:sz w:val="30"/>
          <w:szCs w:val="30"/>
        </w:rPr>
        <w:t>（二）體育課時，應穿著學校運動服、學校認可之其他運動服及運動鞋。</w:t>
      </w:r>
    </w:p>
    <w:p w:rsidR="00021F32" w:rsidRPr="00106096" w:rsidRDefault="00021F32" w:rsidP="00021F32">
      <w:pPr>
        <w:spacing w:line="500" w:lineRule="exact"/>
        <w:ind w:left="900" w:hangingChars="300" w:hanging="900"/>
        <w:jc w:val="both"/>
        <w:rPr>
          <w:rFonts w:ascii="標楷體" w:eastAsia="標楷體" w:hAnsi="標楷體"/>
          <w:color w:val="000000"/>
          <w:sz w:val="30"/>
          <w:szCs w:val="30"/>
        </w:rPr>
      </w:pPr>
      <w:r w:rsidRPr="00106096">
        <w:rPr>
          <w:rFonts w:ascii="標楷體" w:eastAsia="標楷體" w:hAnsi="標楷體" w:hint="eastAsia"/>
          <w:color w:val="000000"/>
          <w:sz w:val="30"/>
          <w:szCs w:val="30"/>
        </w:rPr>
        <w:t>（三）為維護實習(驗)安全，實習或實驗課程時，應穿著實習(驗)服裝或學校認可之其他服裝。</w:t>
      </w:r>
    </w:p>
    <w:p w:rsidR="00021F32" w:rsidRPr="00106096" w:rsidRDefault="00021F32" w:rsidP="00021F32">
      <w:pPr>
        <w:spacing w:line="500" w:lineRule="exact"/>
        <w:ind w:left="900" w:hangingChars="300" w:hanging="900"/>
        <w:jc w:val="both"/>
        <w:rPr>
          <w:rFonts w:ascii="標楷體" w:eastAsia="標楷體" w:hAnsi="標楷體"/>
          <w:color w:val="000000"/>
          <w:sz w:val="30"/>
          <w:szCs w:val="30"/>
        </w:rPr>
      </w:pPr>
      <w:r w:rsidRPr="00106096">
        <w:rPr>
          <w:rFonts w:ascii="標楷體" w:eastAsia="標楷體" w:hAnsi="標楷體" w:hint="eastAsia"/>
          <w:color w:val="000000"/>
          <w:sz w:val="30"/>
          <w:szCs w:val="30"/>
        </w:rPr>
        <w:t>（四）國定假日、例假日、寒假、暑假，學生到校自習或參加課業輔導、補考、重補修、補救教學以外之活動者，得穿著便服，並應攜帶可資識別學生身分之證件，以供查驗。</w:t>
      </w:r>
    </w:p>
    <w:p w:rsidR="00021F32" w:rsidRPr="001B25B1" w:rsidRDefault="00021F32" w:rsidP="00021F32">
      <w:pPr>
        <w:spacing w:line="500" w:lineRule="exact"/>
        <w:ind w:left="900" w:hangingChars="300" w:hanging="900"/>
        <w:jc w:val="both"/>
        <w:rPr>
          <w:rFonts w:ascii="標楷體" w:eastAsia="標楷體" w:hAnsi="標楷體" w:hint="eastAsia"/>
          <w:sz w:val="30"/>
          <w:szCs w:val="30"/>
        </w:rPr>
      </w:pPr>
      <w:r w:rsidRPr="00106096">
        <w:rPr>
          <w:rFonts w:ascii="標楷體" w:eastAsia="標楷體" w:hAnsi="標楷體" w:hint="eastAsia"/>
          <w:color w:val="000000"/>
          <w:sz w:val="30"/>
          <w:szCs w:val="30"/>
        </w:rPr>
        <w:t>（五）學生得合宜選擇混合穿著學校校服(制服、運動服)，惟於重要之活動(如週會、開學典禮、畢業典禮、校慶、休業式、國際或校際交流活動等)</w:t>
      </w:r>
      <w:r w:rsidRPr="001B25B1">
        <w:rPr>
          <w:rFonts w:ascii="標楷體" w:eastAsia="標楷體" w:hAnsi="標楷體" w:hint="eastAsia"/>
          <w:sz w:val="30"/>
          <w:szCs w:val="30"/>
        </w:rPr>
        <w:t>仍</w:t>
      </w:r>
      <w:r w:rsidRPr="00261976">
        <w:rPr>
          <w:rFonts w:ascii="標楷體" w:eastAsia="標楷體" w:hAnsi="標楷體" w:hint="eastAsia"/>
          <w:sz w:val="30"/>
          <w:szCs w:val="30"/>
        </w:rPr>
        <w:t>由學校</w:t>
      </w:r>
      <w:r w:rsidRPr="009612C9">
        <w:rPr>
          <w:rFonts w:ascii="標楷體" w:eastAsia="標楷體" w:hAnsi="標楷體" w:hint="eastAsia"/>
          <w:sz w:val="30"/>
          <w:szCs w:val="30"/>
        </w:rPr>
        <w:t>統一規定穿著。</w:t>
      </w:r>
    </w:p>
    <w:p w:rsidR="00021F32" w:rsidRPr="009612C9" w:rsidRDefault="00021F32" w:rsidP="00021F32">
      <w:pPr>
        <w:spacing w:line="500" w:lineRule="exact"/>
        <w:ind w:left="840" w:hangingChars="280" w:hanging="840"/>
        <w:jc w:val="both"/>
        <w:rPr>
          <w:rFonts w:ascii="標楷體" w:eastAsia="標楷體" w:hAnsi="標楷體"/>
          <w:sz w:val="30"/>
          <w:szCs w:val="30"/>
        </w:rPr>
      </w:pPr>
      <w:r w:rsidRPr="00E53EA6">
        <w:rPr>
          <w:rFonts w:ascii="標楷體" w:eastAsia="標楷體" w:hAnsi="標楷體"/>
          <w:sz w:val="30"/>
          <w:szCs w:val="30"/>
        </w:rPr>
        <w:t>四</w:t>
      </w:r>
      <w:r w:rsidRPr="009612C9">
        <w:rPr>
          <w:rFonts w:ascii="標楷體" w:eastAsia="標楷體" w:hAnsi="標楷體"/>
          <w:sz w:val="30"/>
          <w:szCs w:val="30"/>
        </w:rPr>
        <w:t>、其他：</w:t>
      </w:r>
    </w:p>
    <w:p w:rsidR="00021F32" w:rsidRPr="00106096" w:rsidRDefault="00021F32" w:rsidP="00021F32">
      <w:pPr>
        <w:spacing w:line="500" w:lineRule="exact"/>
        <w:ind w:left="900" w:hangingChars="300" w:hanging="900"/>
        <w:jc w:val="both"/>
        <w:rPr>
          <w:rFonts w:ascii="標楷體" w:eastAsia="標楷體" w:hAnsi="標楷體" w:hint="eastAsia"/>
          <w:color w:val="000000"/>
          <w:sz w:val="30"/>
          <w:szCs w:val="30"/>
        </w:rPr>
      </w:pPr>
      <w:r w:rsidRPr="00106096">
        <w:rPr>
          <w:rFonts w:ascii="標楷體" w:eastAsia="標楷體" w:hAnsi="標楷體" w:hint="eastAsia"/>
          <w:color w:val="000000"/>
          <w:sz w:val="30"/>
          <w:szCs w:val="30"/>
        </w:rPr>
        <w:t>（一）上、放學以側書包為主，後背包及學校紀念包為輔，可搭配使用。</w:t>
      </w:r>
    </w:p>
    <w:p w:rsidR="00021F32" w:rsidRPr="00106096" w:rsidRDefault="00021F32" w:rsidP="00021F32">
      <w:pPr>
        <w:spacing w:line="500" w:lineRule="exact"/>
        <w:ind w:left="900" w:hangingChars="300" w:hanging="900"/>
        <w:jc w:val="both"/>
        <w:rPr>
          <w:rFonts w:ascii="標楷體" w:eastAsia="標楷體" w:hAnsi="標楷體" w:hint="eastAsia"/>
          <w:color w:val="000000"/>
          <w:sz w:val="30"/>
          <w:szCs w:val="30"/>
        </w:rPr>
      </w:pPr>
      <w:r w:rsidRPr="00106096">
        <w:rPr>
          <w:rFonts w:ascii="標楷體" w:eastAsia="標楷體" w:hAnsi="標楷體" w:hint="eastAsia"/>
          <w:color w:val="000000"/>
          <w:sz w:val="30"/>
          <w:szCs w:val="30"/>
        </w:rPr>
        <w:t>（二）上學期間穿著制服不得配戴耳(手)環及戒指，項鍊不得外露於頸部，個人耳洞維持請用透明矽膠棒。</w:t>
      </w:r>
    </w:p>
    <w:p w:rsidR="00021F32" w:rsidRPr="00106096" w:rsidRDefault="00021F32" w:rsidP="00021F32">
      <w:pPr>
        <w:spacing w:line="500" w:lineRule="exact"/>
        <w:jc w:val="both"/>
        <w:rPr>
          <w:rFonts w:ascii="標楷體" w:eastAsia="標楷體" w:hAnsi="標楷體" w:hint="eastAsia"/>
          <w:color w:val="000000"/>
          <w:sz w:val="30"/>
          <w:szCs w:val="30"/>
        </w:rPr>
      </w:pPr>
      <w:r w:rsidRPr="00106096">
        <w:rPr>
          <w:rFonts w:ascii="標楷體" w:eastAsia="標楷體" w:hAnsi="標楷體" w:hint="eastAsia"/>
          <w:color w:val="000000"/>
          <w:sz w:val="30"/>
          <w:szCs w:val="30"/>
        </w:rPr>
        <w:t>（三）指甲請定期修剪，維持清潔，不得塗有色指甲油。</w:t>
      </w:r>
    </w:p>
    <w:p w:rsidR="00021F32" w:rsidRPr="00106096" w:rsidRDefault="00021F32" w:rsidP="00021F32">
      <w:pPr>
        <w:spacing w:line="500" w:lineRule="exact"/>
        <w:jc w:val="both"/>
        <w:rPr>
          <w:rFonts w:ascii="標楷體" w:eastAsia="標楷體" w:hAnsi="標楷體" w:hint="eastAsia"/>
          <w:color w:val="000000"/>
          <w:sz w:val="30"/>
          <w:szCs w:val="30"/>
        </w:rPr>
      </w:pPr>
      <w:r w:rsidRPr="00106096">
        <w:rPr>
          <w:rFonts w:ascii="標楷體" w:eastAsia="標楷體" w:hAnsi="標楷體" w:hint="eastAsia"/>
          <w:color w:val="000000"/>
          <w:sz w:val="30"/>
          <w:szCs w:val="30"/>
        </w:rPr>
        <w:t>（四）不得化妝或塗抹有顏色之護唇膏，若有特殊活動之需求不在此限。</w:t>
      </w:r>
    </w:p>
    <w:p w:rsidR="00021F32" w:rsidRPr="00106096" w:rsidRDefault="00021F32" w:rsidP="00021F32">
      <w:pPr>
        <w:spacing w:line="500" w:lineRule="exact"/>
        <w:jc w:val="both"/>
        <w:rPr>
          <w:rFonts w:ascii="標楷體" w:eastAsia="標楷體" w:hAnsi="標楷體"/>
          <w:color w:val="000000"/>
          <w:sz w:val="30"/>
          <w:szCs w:val="30"/>
        </w:rPr>
      </w:pPr>
      <w:r w:rsidRPr="00106096">
        <w:rPr>
          <w:rFonts w:ascii="標楷體" w:eastAsia="標楷體" w:hAnsi="標楷體" w:hint="eastAsia"/>
          <w:color w:val="000000"/>
          <w:sz w:val="30"/>
          <w:szCs w:val="30"/>
        </w:rPr>
        <w:t>（五）校園及教室內外皆不得穿著拖鞋或打赤腳。</w:t>
      </w:r>
    </w:p>
    <w:p w:rsidR="00021F32" w:rsidRPr="00106096" w:rsidRDefault="00021F32" w:rsidP="00021F32">
      <w:pPr>
        <w:spacing w:line="500" w:lineRule="exact"/>
        <w:ind w:left="900" w:hangingChars="300" w:hanging="900"/>
        <w:jc w:val="both"/>
        <w:rPr>
          <w:rFonts w:ascii="標楷體" w:eastAsia="標楷體" w:hAnsi="標楷體"/>
          <w:color w:val="000000"/>
          <w:sz w:val="30"/>
          <w:szCs w:val="30"/>
        </w:rPr>
      </w:pPr>
      <w:r w:rsidRPr="00106096">
        <w:rPr>
          <w:rFonts w:ascii="標楷體" w:eastAsia="標楷體" w:hAnsi="標楷體" w:hint="eastAsia"/>
          <w:color w:val="000000"/>
          <w:sz w:val="30"/>
          <w:szCs w:val="30"/>
        </w:rPr>
        <w:lastRenderedPageBreak/>
        <w:t>（六）為個人健康考量及維持學生清新形象，請勿隨意刺青，建議不染燙頭髮，頭髮定時修剪，瀏海長度不要影響視線。</w:t>
      </w:r>
    </w:p>
    <w:p w:rsidR="00021F32" w:rsidRPr="00106096" w:rsidRDefault="00021F32" w:rsidP="00021F32">
      <w:pPr>
        <w:spacing w:line="500" w:lineRule="exact"/>
        <w:jc w:val="both"/>
        <w:rPr>
          <w:rFonts w:ascii="標楷體" w:eastAsia="標楷體" w:hAnsi="標楷體" w:hint="eastAsia"/>
          <w:color w:val="000000"/>
          <w:sz w:val="30"/>
          <w:szCs w:val="30"/>
        </w:rPr>
      </w:pPr>
      <w:r w:rsidRPr="00106096">
        <w:rPr>
          <w:rFonts w:ascii="標楷體" w:eastAsia="標楷體" w:hAnsi="標楷體" w:hint="eastAsia"/>
          <w:color w:val="000000"/>
          <w:sz w:val="30"/>
          <w:szCs w:val="30"/>
        </w:rPr>
        <w:t>（七）個人服儀因特殊情形有臨時申請需求，請持相關證明洽生輔組。</w:t>
      </w:r>
    </w:p>
    <w:p w:rsidR="00021F32" w:rsidRPr="00106096" w:rsidRDefault="00021F32" w:rsidP="00021F32">
      <w:pPr>
        <w:spacing w:line="500" w:lineRule="exact"/>
        <w:ind w:left="600" w:hangingChars="200" w:hanging="600"/>
        <w:jc w:val="both"/>
        <w:rPr>
          <w:rFonts w:ascii="標楷體" w:eastAsia="標楷體" w:hAnsi="標楷體"/>
          <w:color w:val="000000"/>
          <w:sz w:val="30"/>
          <w:szCs w:val="30"/>
        </w:rPr>
      </w:pPr>
      <w:r w:rsidRPr="00106096">
        <w:rPr>
          <w:rFonts w:ascii="標楷體" w:eastAsia="標楷體" w:hAnsi="標楷體" w:hint="eastAsia"/>
          <w:color w:val="000000"/>
          <w:sz w:val="30"/>
          <w:szCs w:val="30"/>
        </w:rPr>
        <w:t>五、對於違反服裝儀容規定之學生，得視情節採取適當之輔導或管教措施(指正向管教措施、口頭糾正、列入日常生活表現紀錄、通知監護人協請處理、要求課餘從事可達成管教目的之公共服務、書面自省及靜坐反省)。</w:t>
      </w:r>
    </w:p>
    <w:p w:rsidR="00021F32" w:rsidRPr="007D431C" w:rsidRDefault="00021F32" w:rsidP="00021F32">
      <w:pPr>
        <w:spacing w:line="500" w:lineRule="exact"/>
        <w:ind w:left="600" w:hangingChars="200" w:hanging="600"/>
        <w:jc w:val="both"/>
        <w:rPr>
          <w:rFonts w:ascii="標楷體" w:eastAsia="標楷體" w:hAnsi="標楷體"/>
          <w:sz w:val="30"/>
          <w:szCs w:val="30"/>
        </w:rPr>
      </w:pPr>
      <w:r>
        <w:rPr>
          <w:rFonts w:ascii="標楷體" w:eastAsia="標楷體" w:hAnsi="標楷體" w:hint="eastAsia"/>
          <w:sz w:val="30"/>
          <w:szCs w:val="30"/>
        </w:rPr>
        <w:t>(</w:t>
      </w:r>
      <w:r w:rsidRPr="007D431C">
        <w:rPr>
          <w:rFonts w:ascii="標楷體" w:eastAsia="標楷體" w:hAnsi="標楷體" w:hint="eastAsia"/>
          <w:sz w:val="30"/>
          <w:szCs w:val="30"/>
        </w:rPr>
        <w:t>附圖1</w:t>
      </w:r>
      <w:r>
        <w:rPr>
          <w:rFonts w:ascii="標楷體" w:eastAsia="標楷體" w:hAnsi="標楷體" w:hint="eastAsia"/>
          <w:sz w:val="30"/>
          <w:szCs w:val="30"/>
        </w:rPr>
        <w:t>-黃衫)          (</w:t>
      </w:r>
      <w:r w:rsidRPr="007D431C">
        <w:rPr>
          <w:rFonts w:ascii="標楷體" w:eastAsia="標楷體" w:hAnsi="標楷體" w:hint="eastAsia"/>
          <w:sz w:val="30"/>
          <w:szCs w:val="30"/>
        </w:rPr>
        <w:t>附圖2</w:t>
      </w:r>
      <w:r>
        <w:rPr>
          <w:rFonts w:ascii="標楷體" w:eastAsia="標楷體" w:hAnsi="標楷體" w:hint="eastAsia"/>
          <w:sz w:val="30"/>
          <w:szCs w:val="30"/>
        </w:rPr>
        <w:t>-運動外套)     (</w:t>
      </w:r>
      <w:r w:rsidRPr="007D431C">
        <w:rPr>
          <w:rFonts w:ascii="標楷體" w:eastAsia="標楷體" w:hAnsi="標楷體" w:hint="eastAsia"/>
          <w:sz w:val="30"/>
          <w:szCs w:val="30"/>
        </w:rPr>
        <w:t>附圖3</w:t>
      </w:r>
      <w:r>
        <w:rPr>
          <w:rFonts w:ascii="標楷體" w:eastAsia="標楷體" w:hAnsi="標楷體" w:hint="eastAsia"/>
          <w:sz w:val="30"/>
          <w:szCs w:val="30"/>
        </w:rPr>
        <w:t>-背心/</w:t>
      </w:r>
      <w:r w:rsidRPr="007D431C">
        <w:rPr>
          <w:rFonts w:ascii="標楷體" w:eastAsia="標楷體" w:hAnsi="標楷體" w:hint="eastAsia"/>
          <w:sz w:val="30"/>
          <w:szCs w:val="30"/>
        </w:rPr>
        <w:t>毛衣</w:t>
      </w:r>
      <w:r>
        <w:rPr>
          <w:rFonts w:ascii="標楷體" w:eastAsia="標楷體" w:hAnsi="標楷體" w:hint="eastAsia"/>
          <w:sz w:val="30"/>
          <w:szCs w:val="30"/>
        </w:rPr>
        <w:t>)</w:t>
      </w:r>
    </w:p>
    <w:p w:rsidR="00021F32" w:rsidRDefault="00865BCF" w:rsidP="00021F32">
      <w:pPr>
        <w:spacing w:line="500" w:lineRule="exact"/>
        <w:ind w:left="600" w:hangingChars="200" w:hanging="600"/>
        <w:jc w:val="both"/>
        <w:rPr>
          <w:rFonts w:ascii="標楷體" w:eastAsia="標楷體" w:hAnsi="標楷體"/>
          <w:color w:val="FF0000"/>
          <w:sz w:val="30"/>
          <w:szCs w:val="30"/>
        </w:rPr>
      </w:pPr>
      <w:r w:rsidRPr="009F45BD">
        <w:rPr>
          <w:rFonts w:ascii="標楷體" w:eastAsia="標楷體" w:hAnsi="標楷體"/>
          <w:noProof/>
          <w:color w:val="FF0000"/>
          <w:sz w:val="30"/>
          <w:szCs w:val="30"/>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75565</wp:posOffset>
                </wp:positionV>
                <wp:extent cx="1788160" cy="730250"/>
                <wp:effectExtent l="0" t="0" r="254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730250"/>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4767" w:rsidRPr="00BC7464" w:rsidRDefault="00B94767" w:rsidP="00021F32">
                            <w:pPr>
                              <w:pStyle w:val="Web"/>
                              <w:spacing w:before="288" w:beforeAutospacing="0" w:after="0" w:afterAutospacing="0" w:line="160" w:lineRule="exact"/>
                              <w:textAlignment w:val="baseline"/>
                              <w:rPr>
                                <w:rFonts w:ascii="標楷體" w:eastAsia="標楷體" w:hAnsi="標楷體" w:cs="Times New Roman"/>
                                <w:color w:val="0000FF"/>
                                <w:kern w:val="24"/>
                                <w:sz w:val="44"/>
                                <w:szCs w:val="44"/>
                              </w:rPr>
                            </w:pPr>
                            <w:r w:rsidRPr="00BC7464">
                              <w:rPr>
                                <w:rFonts w:ascii="標楷體" w:eastAsia="標楷體" w:hAnsi="標楷體" w:cs="Times New Roman" w:hint="eastAsia"/>
                                <w:color w:val="0000FF"/>
                                <w:kern w:val="24"/>
                                <w:sz w:val="44"/>
                                <w:szCs w:val="44"/>
                                <w:eastAsianLayout w:id="1281495041"/>
                              </w:rPr>
                              <w:t>景</w:t>
                            </w:r>
                            <w:r>
                              <w:rPr>
                                <w:rFonts w:ascii="標楷體" w:eastAsia="標楷體" w:hAnsi="標楷體" w:cs="Times New Roman" w:hint="eastAsia"/>
                                <w:color w:val="0000FF"/>
                                <w:kern w:val="24"/>
                                <w:sz w:val="44"/>
                                <w:szCs w:val="44"/>
                                <w:eastAsianLayout w:id="1281495041"/>
                              </w:rPr>
                              <w:t xml:space="preserve"> </w:t>
                            </w:r>
                            <w:r w:rsidRPr="00BC7464">
                              <w:rPr>
                                <w:rFonts w:ascii="標楷體" w:eastAsia="標楷體" w:hAnsi="標楷體" w:cs="Times New Roman" w:hint="eastAsia"/>
                                <w:color w:val="0000FF"/>
                                <w:kern w:val="24"/>
                                <w:sz w:val="44"/>
                                <w:szCs w:val="44"/>
                                <w:eastAsianLayout w:id="1281495041"/>
                              </w:rPr>
                              <w:t>美</w:t>
                            </w:r>
                            <w:r>
                              <w:rPr>
                                <w:rFonts w:ascii="標楷體" w:eastAsia="標楷體" w:hAnsi="標楷體" w:cs="Times New Roman" w:hint="eastAsia"/>
                                <w:color w:val="0000FF"/>
                                <w:kern w:val="24"/>
                                <w:sz w:val="44"/>
                                <w:szCs w:val="44"/>
                                <w:eastAsianLayout w:id="1281495041"/>
                              </w:rPr>
                              <w:t xml:space="preserve"> </w:t>
                            </w:r>
                            <w:r w:rsidRPr="00BC7464">
                              <w:rPr>
                                <w:rFonts w:ascii="標楷體" w:eastAsia="標楷體" w:hAnsi="標楷體" w:cs="Times New Roman" w:hint="eastAsia"/>
                                <w:color w:val="0000FF"/>
                                <w:kern w:val="24"/>
                                <w:sz w:val="44"/>
                                <w:szCs w:val="44"/>
                                <w:eastAsianLayout w:id="1281495041"/>
                              </w:rPr>
                              <w:t>女</w:t>
                            </w:r>
                            <w:r>
                              <w:rPr>
                                <w:rFonts w:ascii="標楷體" w:eastAsia="標楷體" w:hAnsi="標楷體" w:cs="Times New Roman" w:hint="eastAsia"/>
                                <w:color w:val="0000FF"/>
                                <w:kern w:val="24"/>
                                <w:sz w:val="44"/>
                                <w:szCs w:val="44"/>
                                <w:eastAsianLayout w:id="1281495041"/>
                              </w:rPr>
                              <w:t xml:space="preserve"> </w:t>
                            </w:r>
                            <w:r w:rsidRPr="00BC7464">
                              <w:rPr>
                                <w:rFonts w:ascii="標楷體" w:eastAsia="標楷體" w:hAnsi="標楷體" w:cs="Times New Roman" w:hint="eastAsia"/>
                                <w:color w:val="0000FF"/>
                                <w:kern w:val="24"/>
                                <w:sz w:val="44"/>
                                <w:szCs w:val="44"/>
                                <w:eastAsianLayout w:id="1281495041"/>
                              </w:rPr>
                              <w:t>高</w:t>
                            </w:r>
                          </w:p>
                          <w:p w:rsidR="00B94767" w:rsidRPr="00BC7464" w:rsidRDefault="00B94767" w:rsidP="00021F32">
                            <w:pPr>
                              <w:pStyle w:val="Web"/>
                              <w:spacing w:before="288" w:beforeAutospacing="0" w:after="0" w:afterAutospacing="0" w:line="160" w:lineRule="exact"/>
                              <w:textAlignment w:val="baseline"/>
                              <w:rPr>
                                <w:color w:val="0000FF"/>
                                <w:sz w:val="44"/>
                                <w:szCs w:val="44"/>
                              </w:rPr>
                            </w:pPr>
                            <w:r w:rsidRPr="00BC7464">
                              <w:rPr>
                                <w:rFonts w:ascii="標楷體" w:eastAsia="標楷體" w:hAnsi="標楷體" w:cs="Times New Roman" w:hint="eastAsia"/>
                                <w:color w:val="0000FF"/>
                                <w:kern w:val="24"/>
                                <w:sz w:val="44"/>
                                <w:szCs w:val="44"/>
                                <w:eastAsianLayout w:id="1281495043"/>
                              </w:rPr>
                              <w:t>10535001</w:t>
                            </w:r>
                            <w:r>
                              <w:rPr>
                                <w:rFonts w:ascii="標楷體" w:eastAsia="標楷體" w:hAnsi="標楷體" w:cs="Times New Roman" w:hint="eastAsia"/>
                                <w:color w:val="0000FF"/>
                                <w:kern w:val="24"/>
                                <w:sz w:val="44"/>
                                <w:szCs w:val="44"/>
                              </w:rPr>
                              <w:t xml:space="preserve"> 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0;margin-top:5.95pt;width:140.8pt;height: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" fillcolor="yellow" stroked="f">
                <v:textbox>
                  <w:txbxContent>
                    <w:p w:rsidR="00B94767" w:rsidRPr="00BC7464" w:rsidRDefault="00B94767" w:rsidP="00021F32">
                      <w:pPr>
                        <w:pStyle w:val="Web"/>
                        <w:spacing w:before="288" w:beforeAutospacing="0" w:after="0" w:afterAutospacing="0" w:line="160" w:lineRule="exact"/>
                        <w:textAlignment w:val="baseline"/>
                        <w:rPr>
                          <w:rFonts w:ascii="標楷體" w:eastAsia="標楷體" w:hAnsi="標楷體" w:cs="Times New Roman"/>
                          <w:color w:val="0000FF"/>
                          <w:kern w:val="24"/>
                          <w:sz w:val="44"/>
                          <w:szCs w:val="44"/>
                        </w:rPr>
                      </w:pPr>
                      <w:r w:rsidRPr="00BC7464">
                        <w:rPr>
                          <w:rFonts w:ascii="標楷體" w:eastAsia="標楷體" w:hAnsi="標楷體" w:cs="Times New Roman" w:hint="eastAsia"/>
                          <w:color w:val="0000FF"/>
                          <w:kern w:val="24"/>
                          <w:sz w:val="44"/>
                          <w:szCs w:val="44"/>
                          <w:eastAsianLayout w:id="1281495041"/>
                        </w:rPr>
                        <w:t>景</w:t>
                      </w:r>
                      <w:r>
                        <w:rPr>
                          <w:rFonts w:ascii="標楷體" w:eastAsia="標楷體" w:hAnsi="標楷體" w:cs="Times New Roman" w:hint="eastAsia"/>
                          <w:color w:val="0000FF"/>
                          <w:kern w:val="24"/>
                          <w:sz w:val="44"/>
                          <w:szCs w:val="44"/>
                          <w:eastAsianLayout w:id="1281495041"/>
                        </w:rPr>
                        <w:t xml:space="preserve"> </w:t>
                      </w:r>
                      <w:r w:rsidRPr="00BC7464">
                        <w:rPr>
                          <w:rFonts w:ascii="標楷體" w:eastAsia="標楷體" w:hAnsi="標楷體" w:cs="Times New Roman" w:hint="eastAsia"/>
                          <w:color w:val="0000FF"/>
                          <w:kern w:val="24"/>
                          <w:sz w:val="44"/>
                          <w:szCs w:val="44"/>
                          <w:eastAsianLayout w:id="1281495041"/>
                        </w:rPr>
                        <w:t>美</w:t>
                      </w:r>
                      <w:r>
                        <w:rPr>
                          <w:rFonts w:ascii="標楷體" w:eastAsia="標楷體" w:hAnsi="標楷體" w:cs="Times New Roman" w:hint="eastAsia"/>
                          <w:color w:val="0000FF"/>
                          <w:kern w:val="24"/>
                          <w:sz w:val="44"/>
                          <w:szCs w:val="44"/>
                          <w:eastAsianLayout w:id="1281495041"/>
                        </w:rPr>
                        <w:t xml:space="preserve"> </w:t>
                      </w:r>
                      <w:r w:rsidRPr="00BC7464">
                        <w:rPr>
                          <w:rFonts w:ascii="標楷體" w:eastAsia="標楷體" w:hAnsi="標楷體" w:cs="Times New Roman" w:hint="eastAsia"/>
                          <w:color w:val="0000FF"/>
                          <w:kern w:val="24"/>
                          <w:sz w:val="44"/>
                          <w:szCs w:val="44"/>
                          <w:eastAsianLayout w:id="1281495041"/>
                        </w:rPr>
                        <w:t>女</w:t>
                      </w:r>
                      <w:r>
                        <w:rPr>
                          <w:rFonts w:ascii="標楷體" w:eastAsia="標楷體" w:hAnsi="標楷體" w:cs="Times New Roman" w:hint="eastAsia"/>
                          <w:color w:val="0000FF"/>
                          <w:kern w:val="24"/>
                          <w:sz w:val="44"/>
                          <w:szCs w:val="44"/>
                          <w:eastAsianLayout w:id="1281495041"/>
                        </w:rPr>
                        <w:t xml:space="preserve"> </w:t>
                      </w:r>
                      <w:r w:rsidRPr="00BC7464">
                        <w:rPr>
                          <w:rFonts w:ascii="標楷體" w:eastAsia="標楷體" w:hAnsi="標楷體" w:cs="Times New Roman" w:hint="eastAsia"/>
                          <w:color w:val="0000FF"/>
                          <w:kern w:val="24"/>
                          <w:sz w:val="44"/>
                          <w:szCs w:val="44"/>
                          <w:eastAsianLayout w:id="1281495041"/>
                        </w:rPr>
                        <w:t>高</w:t>
                      </w:r>
                    </w:p>
                    <w:p w:rsidR="00B94767" w:rsidRPr="00BC7464" w:rsidRDefault="00B94767" w:rsidP="00021F32">
                      <w:pPr>
                        <w:pStyle w:val="Web"/>
                        <w:spacing w:before="288" w:beforeAutospacing="0" w:after="0" w:afterAutospacing="0" w:line="160" w:lineRule="exact"/>
                        <w:textAlignment w:val="baseline"/>
                        <w:rPr>
                          <w:color w:val="0000FF"/>
                          <w:sz w:val="44"/>
                          <w:szCs w:val="44"/>
                        </w:rPr>
                      </w:pPr>
                      <w:r w:rsidRPr="00BC7464">
                        <w:rPr>
                          <w:rFonts w:ascii="標楷體" w:eastAsia="標楷體" w:hAnsi="標楷體" w:cs="Times New Roman" w:hint="eastAsia"/>
                          <w:color w:val="0000FF"/>
                          <w:kern w:val="24"/>
                          <w:sz w:val="44"/>
                          <w:szCs w:val="44"/>
                          <w:eastAsianLayout w:id="1281495043"/>
                        </w:rPr>
                        <w:t>10535001</w:t>
                      </w:r>
                      <w:r>
                        <w:rPr>
                          <w:rFonts w:ascii="標楷體" w:eastAsia="標楷體" w:hAnsi="標楷體" w:cs="Times New Roman" w:hint="eastAsia"/>
                          <w:color w:val="0000FF"/>
                          <w:kern w:val="24"/>
                          <w:sz w:val="44"/>
                          <w:szCs w:val="44"/>
                        </w:rPr>
                        <w:t xml:space="preserve"> 忠</w:t>
                      </w:r>
                    </w:p>
                  </w:txbxContent>
                </v:textbox>
              </v:shape>
            </w:pict>
          </mc:Fallback>
        </mc:AlternateContent>
      </w:r>
      <w:r>
        <w:rPr>
          <w:noProof/>
        </w:rPr>
        <w:drawing>
          <wp:anchor distT="0" distB="0" distL="114300" distR="114300" simplePos="0" relativeHeight="251657216" behindDoc="1" locked="0" layoutInCell="1" allowOverlap="1">
            <wp:simplePos x="0" y="0"/>
            <wp:positionH relativeFrom="column">
              <wp:posOffset>4182110</wp:posOffset>
            </wp:positionH>
            <wp:positionV relativeFrom="paragraph">
              <wp:posOffset>94615</wp:posOffset>
            </wp:positionV>
            <wp:extent cx="974725" cy="1301750"/>
            <wp:effectExtent l="0" t="0" r="0" b="0"/>
            <wp:wrapNone/>
            <wp:docPr id="7" name="圖片 2" descr="C:\Users\user\Desktop\S__44892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C:\Users\user\Desktop\S__448925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4725" cy="130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021F32">
        <w:rPr>
          <w:rFonts w:ascii="標楷體" w:eastAsia="標楷體" w:hAnsi="標楷體" w:hint="eastAsia"/>
          <w:color w:val="FF0000"/>
          <w:sz w:val="30"/>
          <w:szCs w:val="30"/>
        </w:rPr>
        <w:t xml:space="preserve">                                            </w:t>
      </w:r>
      <w:r>
        <w:rPr>
          <w:noProof/>
        </w:rPr>
        <w:drawing>
          <wp:anchor distT="0" distB="0" distL="114300" distR="114300" simplePos="0" relativeHeight="251656192" behindDoc="1" locked="0" layoutInCell="1" allowOverlap="1">
            <wp:simplePos x="0" y="0"/>
            <wp:positionH relativeFrom="column">
              <wp:posOffset>2194560</wp:posOffset>
            </wp:positionH>
            <wp:positionV relativeFrom="paragraph">
              <wp:posOffset>75565</wp:posOffset>
            </wp:positionV>
            <wp:extent cx="984250" cy="1308100"/>
            <wp:effectExtent l="0" t="0" r="6350" b="6350"/>
            <wp:wrapNone/>
            <wp:docPr id="6" name="圖片 1" descr="C:\Users\user\Desktop\S__4489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C:\Users\user\Desktop\S__4489258.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8425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1F32" w:rsidRDefault="00021F32" w:rsidP="00021F32">
      <w:pPr>
        <w:spacing w:line="500" w:lineRule="exact"/>
        <w:ind w:left="600" w:hangingChars="200" w:hanging="600"/>
        <w:jc w:val="both"/>
        <w:rPr>
          <w:rFonts w:ascii="標楷體" w:eastAsia="標楷體" w:hAnsi="標楷體"/>
          <w:color w:val="FF0000"/>
          <w:sz w:val="30"/>
          <w:szCs w:val="30"/>
        </w:rPr>
      </w:pPr>
      <w:r>
        <w:rPr>
          <w:rFonts w:ascii="標楷體" w:eastAsia="標楷體" w:hAnsi="標楷體" w:hint="eastAsia"/>
          <w:color w:val="FF0000"/>
          <w:sz w:val="30"/>
          <w:szCs w:val="30"/>
        </w:rPr>
        <w:t xml:space="preserve">                       </w:t>
      </w:r>
    </w:p>
    <w:p w:rsidR="00021F32" w:rsidRDefault="00021F32" w:rsidP="00021F32">
      <w:pPr>
        <w:tabs>
          <w:tab w:val="left" w:pos="993"/>
        </w:tabs>
        <w:spacing w:line="500" w:lineRule="exact"/>
        <w:jc w:val="both"/>
        <w:rPr>
          <w:rFonts w:ascii="標楷體" w:eastAsia="標楷體" w:hAnsi="標楷體"/>
          <w:color w:val="FF0000"/>
          <w:sz w:val="30"/>
          <w:szCs w:val="30"/>
        </w:rPr>
      </w:pPr>
    </w:p>
    <w:p w:rsidR="00021F32" w:rsidRPr="00BC7464" w:rsidRDefault="00021F32" w:rsidP="00021F32">
      <w:pPr>
        <w:tabs>
          <w:tab w:val="left" w:pos="993"/>
        </w:tabs>
        <w:spacing w:line="500" w:lineRule="exact"/>
        <w:jc w:val="both"/>
        <w:rPr>
          <w:rFonts w:ascii="標楷體" w:eastAsia="標楷體" w:hAnsi="標楷體"/>
          <w:sz w:val="30"/>
          <w:szCs w:val="30"/>
        </w:rPr>
      </w:pPr>
      <w:r w:rsidRPr="00BC7464">
        <w:rPr>
          <w:rFonts w:ascii="標楷體" w:eastAsia="標楷體" w:hAnsi="標楷體" w:hint="eastAsia"/>
          <w:sz w:val="30"/>
          <w:szCs w:val="30"/>
        </w:rPr>
        <w:t>字體顏色：藍色</w:t>
      </w:r>
    </w:p>
    <w:p w:rsidR="00021F32" w:rsidRPr="00BC7464" w:rsidRDefault="00021F32" w:rsidP="00021F32">
      <w:pPr>
        <w:tabs>
          <w:tab w:val="left" w:pos="993"/>
        </w:tabs>
        <w:spacing w:line="500" w:lineRule="exact"/>
        <w:jc w:val="both"/>
        <w:rPr>
          <w:rFonts w:ascii="標楷體" w:eastAsia="標楷體" w:hAnsi="標楷體"/>
          <w:sz w:val="30"/>
          <w:szCs w:val="30"/>
        </w:rPr>
      </w:pPr>
      <w:r w:rsidRPr="00BC7464">
        <w:rPr>
          <w:rFonts w:ascii="標楷體" w:eastAsia="標楷體" w:hAnsi="標楷體" w:hint="eastAsia"/>
          <w:sz w:val="30"/>
          <w:szCs w:val="30"/>
        </w:rPr>
        <w:t>字高約</w:t>
      </w:r>
      <w:r>
        <w:rPr>
          <w:rFonts w:ascii="標楷體" w:eastAsia="標楷體" w:hAnsi="標楷體" w:hint="eastAsia"/>
          <w:sz w:val="30"/>
          <w:szCs w:val="30"/>
        </w:rPr>
        <w:t>1</w:t>
      </w:r>
      <w:r w:rsidRPr="00BC7464">
        <w:rPr>
          <w:rFonts w:ascii="標楷體" w:eastAsia="標楷體" w:hAnsi="標楷體" w:hint="eastAsia"/>
          <w:sz w:val="30"/>
          <w:szCs w:val="30"/>
        </w:rPr>
        <w:t>公分</w:t>
      </w:r>
    </w:p>
    <w:p w:rsidR="00021F32" w:rsidRDefault="00021F32" w:rsidP="00021F32">
      <w:pPr>
        <w:tabs>
          <w:tab w:val="left" w:pos="993"/>
        </w:tabs>
        <w:spacing w:line="500" w:lineRule="exact"/>
        <w:jc w:val="both"/>
        <w:rPr>
          <w:rFonts w:ascii="標楷體" w:eastAsia="標楷體" w:hAnsi="標楷體"/>
          <w:sz w:val="30"/>
          <w:szCs w:val="30"/>
        </w:rPr>
      </w:pPr>
      <w:r w:rsidRPr="00BC7464">
        <w:rPr>
          <w:rFonts w:ascii="標楷體" w:eastAsia="標楷體" w:hAnsi="標楷體" w:hint="eastAsia"/>
          <w:sz w:val="30"/>
          <w:szCs w:val="30"/>
        </w:rPr>
        <w:t>全長約</w:t>
      </w:r>
      <w:r>
        <w:rPr>
          <w:rFonts w:ascii="標楷體" w:eastAsia="標楷體" w:hAnsi="標楷體" w:hint="eastAsia"/>
          <w:sz w:val="30"/>
          <w:szCs w:val="30"/>
        </w:rPr>
        <w:t>7</w:t>
      </w:r>
      <w:r w:rsidRPr="00BC7464">
        <w:rPr>
          <w:rFonts w:ascii="標楷體" w:eastAsia="標楷體" w:hAnsi="標楷體" w:hint="eastAsia"/>
          <w:sz w:val="30"/>
          <w:szCs w:val="30"/>
        </w:rPr>
        <w:t>公分</w:t>
      </w:r>
      <w:r>
        <w:rPr>
          <w:rFonts w:ascii="標楷體" w:eastAsia="標楷體" w:hAnsi="標楷體" w:hint="eastAsia"/>
          <w:sz w:val="30"/>
          <w:szCs w:val="30"/>
        </w:rPr>
        <w:t xml:space="preserve">           數</w:t>
      </w:r>
      <w:r w:rsidRPr="00BC7464">
        <w:rPr>
          <w:rFonts w:ascii="標楷體" w:eastAsia="標楷體" w:hAnsi="標楷體" w:hint="eastAsia"/>
          <w:sz w:val="30"/>
          <w:szCs w:val="30"/>
        </w:rPr>
        <w:t>字高約</w:t>
      </w:r>
      <w:r>
        <w:rPr>
          <w:rFonts w:ascii="標楷體" w:eastAsia="標楷體" w:hAnsi="標楷體" w:hint="eastAsia"/>
          <w:sz w:val="30"/>
          <w:szCs w:val="30"/>
        </w:rPr>
        <w:t>1</w:t>
      </w:r>
      <w:r w:rsidRPr="00BC7464">
        <w:rPr>
          <w:rFonts w:ascii="標楷體" w:eastAsia="標楷體" w:hAnsi="標楷體" w:hint="eastAsia"/>
          <w:sz w:val="30"/>
          <w:szCs w:val="30"/>
        </w:rPr>
        <w:t>公分</w:t>
      </w:r>
      <w:r>
        <w:rPr>
          <w:rFonts w:ascii="標楷體" w:eastAsia="標楷體" w:hAnsi="標楷體" w:hint="eastAsia"/>
          <w:sz w:val="30"/>
          <w:szCs w:val="30"/>
        </w:rPr>
        <w:t xml:space="preserve">      「景女」每</w:t>
      </w:r>
      <w:r w:rsidRPr="00BC7464">
        <w:rPr>
          <w:rFonts w:ascii="標楷體" w:eastAsia="標楷體" w:hAnsi="標楷體" w:hint="eastAsia"/>
          <w:sz w:val="30"/>
          <w:szCs w:val="30"/>
        </w:rPr>
        <w:t>字高約</w:t>
      </w:r>
      <w:r>
        <w:rPr>
          <w:rFonts w:ascii="標楷體" w:eastAsia="標楷體" w:hAnsi="標楷體" w:hint="eastAsia"/>
          <w:sz w:val="30"/>
          <w:szCs w:val="30"/>
        </w:rPr>
        <w:t>3</w:t>
      </w:r>
      <w:r w:rsidRPr="00BC7464">
        <w:rPr>
          <w:rFonts w:ascii="標楷體" w:eastAsia="標楷體" w:hAnsi="標楷體" w:hint="eastAsia"/>
          <w:sz w:val="30"/>
          <w:szCs w:val="30"/>
        </w:rPr>
        <w:t>公分</w:t>
      </w:r>
    </w:p>
    <w:p w:rsidR="00021F32" w:rsidRDefault="00021F32" w:rsidP="00021F32">
      <w:pPr>
        <w:tabs>
          <w:tab w:val="left" w:pos="993"/>
        </w:tabs>
        <w:spacing w:line="500" w:lineRule="exact"/>
        <w:jc w:val="both"/>
        <w:rPr>
          <w:rFonts w:ascii="標楷體" w:eastAsia="標楷體" w:hAnsi="標楷體"/>
          <w:sz w:val="30"/>
          <w:szCs w:val="30"/>
        </w:rPr>
      </w:pPr>
      <w:r>
        <w:rPr>
          <w:rFonts w:ascii="標楷體" w:eastAsia="標楷體" w:hAnsi="標楷體" w:hint="eastAsia"/>
          <w:sz w:val="30"/>
          <w:szCs w:val="30"/>
        </w:rPr>
        <w:t xml:space="preserve">                       </w:t>
      </w:r>
      <w:r w:rsidRPr="00BC7464">
        <w:rPr>
          <w:rFonts w:ascii="標楷體" w:eastAsia="標楷體" w:hAnsi="標楷體" w:hint="eastAsia"/>
          <w:sz w:val="30"/>
          <w:szCs w:val="30"/>
        </w:rPr>
        <w:t>全長約</w:t>
      </w:r>
      <w:r>
        <w:rPr>
          <w:rFonts w:ascii="標楷體" w:eastAsia="標楷體" w:hAnsi="標楷體" w:hint="eastAsia"/>
          <w:sz w:val="30"/>
          <w:szCs w:val="30"/>
        </w:rPr>
        <w:t>7</w:t>
      </w:r>
      <w:r w:rsidRPr="00BC7464">
        <w:rPr>
          <w:rFonts w:ascii="標楷體" w:eastAsia="標楷體" w:hAnsi="標楷體" w:hint="eastAsia"/>
          <w:sz w:val="30"/>
          <w:szCs w:val="30"/>
        </w:rPr>
        <w:t>公分</w:t>
      </w:r>
      <w:r>
        <w:rPr>
          <w:rFonts w:ascii="標楷體" w:eastAsia="標楷體" w:hAnsi="標楷體" w:hint="eastAsia"/>
          <w:sz w:val="30"/>
          <w:szCs w:val="30"/>
        </w:rPr>
        <w:t xml:space="preserve">         數</w:t>
      </w:r>
      <w:r w:rsidRPr="00BC7464">
        <w:rPr>
          <w:rFonts w:ascii="標楷體" w:eastAsia="標楷體" w:hAnsi="標楷體" w:hint="eastAsia"/>
          <w:sz w:val="30"/>
          <w:szCs w:val="30"/>
        </w:rPr>
        <w:t>字高約</w:t>
      </w:r>
      <w:r>
        <w:rPr>
          <w:rFonts w:ascii="標楷體" w:eastAsia="標楷體" w:hAnsi="標楷體" w:hint="eastAsia"/>
          <w:sz w:val="30"/>
          <w:szCs w:val="30"/>
        </w:rPr>
        <w:t>1</w:t>
      </w:r>
      <w:r w:rsidRPr="00BC7464">
        <w:rPr>
          <w:rFonts w:ascii="標楷體" w:eastAsia="標楷體" w:hAnsi="標楷體" w:hint="eastAsia"/>
          <w:sz w:val="30"/>
          <w:szCs w:val="30"/>
        </w:rPr>
        <w:t>公分</w:t>
      </w:r>
    </w:p>
    <w:p w:rsidR="00021F32" w:rsidRPr="00E14B42" w:rsidRDefault="00021F32" w:rsidP="00021F32">
      <w:pPr>
        <w:tabs>
          <w:tab w:val="left" w:pos="993"/>
        </w:tabs>
        <w:spacing w:line="500" w:lineRule="exact"/>
        <w:jc w:val="both"/>
        <w:rPr>
          <w:rFonts w:ascii="標楷體" w:eastAsia="標楷體" w:hAnsi="標楷體" w:hint="eastAsia"/>
          <w:sz w:val="30"/>
          <w:szCs w:val="30"/>
        </w:rPr>
      </w:pPr>
      <w:r>
        <w:rPr>
          <w:rFonts w:ascii="標楷體" w:eastAsia="標楷體" w:hAnsi="標楷體" w:hint="eastAsia"/>
          <w:sz w:val="30"/>
          <w:szCs w:val="30"/>
        </w:rPr>
        <w:t xml:space="preserve">                                            </w:t>
      </w:r>
      <w:r w:rsidRPr="00BC7464">
        <w:rPr>
          <w:rFonts w:ascii="標楷體" w:eastAsia="標楷體" w:hAnsi="標楷體" w:hint="eastAsia"/>
          <w:sz w:val="30"/>
          <w:szCs w:val="30"/>
        </w:rPr>
        <w:t>全長約</w:t>
      </w:r>
      <w:r>
        <w:rPr>
          <w:rFonts w:ascii="標楷體" w:eastAsia="標楷體" w:hAnsi="標楷體" w:hint="eastAsia"/>
          <w:sz w:val="30"/>
          <w:szCs w:val="30"/>
        </w:rPr>
        <w:t>7</w:t>
      </w:r>
      <w:r w:rsidRPr="00BC7464">
        <w:rPr>
          <w:rFonts w:ascii="標楷體" w:eastAsia="標楷體" w:hAnsi="標楷體" w:hint="eastAsia"/>
          <w:sz w:val="30"/>
          <w:szCs w:val="30"/>
        </w:rPr>
        <w:t>公分</w:t>
      </w:r>
    </w:p>
    <w:p w:rsidR="00021F32" w:rsidRPr="00E14B42" w:rsidRDefault="00021F32" w:rsidP="00021F32">
      <w:pPr>
        <w:tabs>
          <w:tab w:val="left" w:pos="993"/>
        </w:tabs>
        <w:spacing w:line="500" w:lineRule="exact"/>
        <w:jc w:val="both"/>
        <w:rPr>
          <w:rFonts w:ascii="標楷體" w:eastAsia="標楷體" w:hAnsi="標楷體"/>
          <w:sz w:val="30"/>
          <w:szCs w:val="30"/>
        </w:rPr>
      </w:pPr>
    </w:p>
    <w:p w:rsidR="00021F32" w:rsidRPr="00BC7464" w:rsidRDefault="00021F32" w:rsidP="00021F32">
      <w:pPr>
        <w:tabs>
          <w:tab w:val="left" w:pos="993"/>
        </w:tabs>
        <w:spacing w:line="500" w:lineRule="exact"/>
        <w:jc w:val="both"/>
        <w:rPr>
          <w:rFonts w:ascii="標楷體" w:eastAsia="標楷體" w:hAnsi="標楷體" w:hint="eastAsia"/>
          <w:sz w:val="30"/>
          <w:szCs w:val="30"/>
        </w:rPr>
      </w:pPr>
      <w:r>
        <w:rPr>
          <w:rFonts w:ascii="標楷體" w:eastAsia="標楷體" w:hAnsi="標楷體" w:hint="eastAsia"/>
          <w:sz w:val="30"/>
          <w:szCs w:val="30"/>
        </w:rPr>
        <w:t xml:space="preserve"> </w:t>
      </w:r>
    </w:p>
    <w:p w:rsidR="00021F32" w:rsidRPr="008A4B28" w:rsidRDefault="00021F32" w:rsidP="00BD7B51">
      <w:pPr>
        <w:ind w:left="700" w:hangingChars="250" w:hanging="700"/>
        <w:jc w:val="center"/>
        <w:rPr>
          <w:rStyle w:val="CharAttribute8"/>
          <w:sz w:val="28"/>
          <w:szCs w:val="28"/>
        </w:rPr>
      </w:pPr>
    </w:p>
    <w:sectPr w:rsidR="00021F32" w:rsidRPr="008A4B28" w:rsidSect="005373EB">
      <w:footerReference w:type="even" r:id="rId14"/>
      <w:footerReference w:type="default" r:id="rId15"/>
      <w:type w:val="continuous"/>
      <w:pgSz w:w="11906" w:h="16838" w:code="9"/>
      <w:pgMar w:top="1440" w:right="1080" w:bottom="1440" w:left="1080" w:header="709" w:footer="7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ED7" w:rsidRDefault="009C4ED7">
      <w:r>
        <w:separator/>
      </w:r>
    </w:p>
  </w:endnote>
  <w:endnote w:type="continuationSeparator" w:id="0">
    <w:p w:rsidR="009C4ED7" w:rsidRDefault="009C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華康細明體">
    <w:charset w:val="88"/>
    <w:family w:val="modern"/>
    <w:pitch w:val="fixed"/>
    <w:sig w:usb0="80000001" w:usb1="28091800" w:usb2="00000016"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文鼎粗隸">
    <w:altName w:val="Arial Unicode MS"/>
    <w:charset w:val="88"/>
    <w:family w:val="modern"/>
    <w:pitch w:val="fixed"/>
    <w:sig w:usb0="00000000" w:usb1="08080000" w:usb2="00000010" w:usb3="00000000" w:csb0="00100000" w:csb1="00000000"/>
  </w:font>
  <w:font w:name="DFKaiShu-SB-Estd-BF">
    <w:altName w:val="華康新特黑體(P)"/>
    <w:panose1 w:val="00000000000000000000"/>
    <w:charset w:val="88"/>
    <w:family w:val="auto"/>
    <w:notTrueType/>
    <w:pitch w:val="default"/>
    <w:sig w:usb0="00000001" w:usb1="08080000" w:usb2="00000010" w:usb3="00000000" w:csb0="00100000" w:csb1="00000000"/>
  </w:font>
  <w:font w:name="全真標準楷書">
    <w:altName w:val="新細明體"/>
    <w:charset w:val="88"/>
    <w:family w:val="modern"/>
    <w:pitch w:val="fixed"/>
    <w:sig w:usb0="00000001" w:usb1="08080000" w:usb2="00000010" w:usb3="00000000" w:csb0="00100000" w:csb1="00000000"/>
  </w:font>
  <w:font w:name="華康中黑體">
    <w:panose1 w:val="020B05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767" w:rsidRDefault="00B94767">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B94767" w:rsidRDefault="00B9476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767" w:rsidRDefault="00B94767">
    <w:pPr>
      <w:pStyle w:val="a5"/>
      <w:jc w:val="center"/>
      <w:rPr>
        <w:rFonts w:hint="eastAsia"/>
      </w:rPr>
    </w:pPr>
    <w:r>
      <w:rPr>
        <w:rFonts w:hint="eastAsia"/>
      </w:rPr>
      <w:t>第</w:t>
    </w:r>
    <w:r>
      <w:rPr>
        <w:rFonts w:hint="eastAsia"/>
      </w:rPr>
      <w:t xml:space="preserve">  </w:t>
    </w:r>
    <w:r>
      <w:fldChar w:fldCharType="begin"/>
    </w:r>
    <w:r>
      <w:instrText xml:space="preserve"> PAGE </w:instrText>
    </w:r>
    <w:r>
      <w:fldChar w:fldCharType="separate"/>
    </w:r>
    <w:r w:rsidR="00865BCF">
      <w:rPr>
        <w:noProof/>
      </w:rPr>
      <w:t>1</w:t>
    </w:r>
    <w:r>
      <w:fldChar w:fldCharType="end"/>
    </w:r>
    <w:r>
      <w:rPr>
        <w:rFonts w:hint="eastAsia"/>
      </w:rPr>
      <w:t xml:space="preserve">  </w:t>
    </w:r>
    <w:r>
      <w:rPr>
        <w:rFonts w:hint="eastAsia"/>
      </w:rPr>
      <w:t>頁，共</w:t>
    </w:r>
    <w:r>
      <w:rPr>
        <w:rFonts w:hint="eastAsia"/>
      </w:rPr>
      <w:t xml:space="preserve"> </w:t>
    </w:r>
    <w:r w:rsidR="00DC4AE9">
      <w:rPr>
        <w:rFonts w:hint="eastAsia"/>
      </w:rPr>
      <w:t>3</w:t>
    </w:r>
    <w:r w:rsidR="00752071">
      <w:rPr>
        <w:rFonts w:hint="eastAsia"/>
      </w:rPr>
      <w:t>9</w:t>
    </w:r>
    <w:r>
      <w:rPr>
        <w:rFonts w:hint="eastAsia"/>
      </w:rPr>
      <w:t>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ED7" w:rsidRDefault="009C4ED7">
      <w:r>
        <w:separator/>
      </w:r>
    </w:p>
  </w:footnote>
  <w:footnote w:type="continuationSeparator" w:id="0">
    <w:p w:rsidR="009C4ED7" w:rsidRDefault="009C4E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B2A94"/>
    <w:multiLevelType w:val="hybridMultilevel"/>
    <w:tmpl w:val="4678BC5E"/>
    <w:lvl w:ilvl="0" w:tplc="7D1AD8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8E3D89"/>
    <w:multiLevelType w:val="hybridMultilevel"/>
    <w:tmpl w:val="182CC370"/>
    <w:lvl w:ilvl="0" w:tplc="CA7CB190">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 w15:restartNumberingAfterBreak="0">
    <w:nsid w:val="104301BD"/>
    <w:multiLevelType w:val="hybridMultilevel"/>
    <w:tmpl w:val="A7BC7CFE"/>
    <w:lvl w:ilvl="0" w:tplc="0409000F">
      <w:start w:val="1"/>
      <w:numFmt w:val="decimal"/>
      <w:lvlText w:val="%1."/>
      <w:lvlJc w:val="left"/>
      <w:pPr>
        <w:ind w:left="906"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3" w15:restartNumberingAfterBreak="0">
    <w:nsid w:val="11021E25"/>
    <w:multiLevelType w:val="hybridMultilevel"/>
    <w:tmpl w:val="182CC370"/>
    <w:lvl w:ilvl="0" w:tplc="CA7CB190">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 w15:restartNumberingAfterBreak="0">
    <w:nsid w:val="120B5F47"/>
    <w:multiLevelType w:val="hybridMultilevel"/>
    <w:tmpl w:val="182CC370"/>
    <w:lvl w:ilvl="0" w:tplc="CA7CB190">
      <w:start w:val="1"/>
      <w:numFmt w:val="taiwaneseCountingThousand"/>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5" w15:restartNumberingAfterBreak="0">
    <w:nsid w:val="13067D66"/>
    <w:multiLevelType w:val="hybridMultilevel"/>
    <w:tmpl w:val="C7E2CB84"/>
    <w:lvl w:ilvl="0" w:tplc="0409000F">
      <w:start w:val="1"/>
      <w:numFmt w:val="decimal"/>
      <w:lvlText w:val="%1."/>
      <w:lvlJc w:val="left"/>
      <w:pPr>
        <w:ind w:left="945" w:hanging="36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6" w15:restartNumberingAfterBreak="0">
    <w:nsid w:val="1B3610B6"/>
    <w:multiLevelType w:val="hybridMultilevel"/>
    <w:tmpl w:val="8014F950"/>
    <w:lvl w:ilvl="0" w:tplc="B8F4DDFA">
      <w:start w:val="1"/>
      <w:numFmt w:val="decimal"/>
      <w:lvlText w:val="%1."/>
      <w:lvlJc w:val="left"/>
      <w:pPr>
        <w:ind w:left="1250" w:hanging="360"/>
      </w:pPr>
      <w:rPr>
        <w:rFonts w:hint="default"/>
        <w:sz w:val="20"/>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7" w15:restartNumberingAfterBreak="0">
    <w:nsid w:val="1E5E27A1"/>
    <w:multiLevelType w:val="hybridMultilevel"/>
    <w:tmpl w:val="3A60F39A"/>
    <w:lvl w:ilvl="0" w:tplc="AD180CCC">
      <w:start w:val="1"/>
      <w:numFmt w:val="ideographLegalTraditional"/>
      <w:lvlText w:val="%1、"/>
      <w:lvlJc w:val="left"/>
      <w:pPr>
        <w:ind w:left="360" w:hanging="720"/>
      </w:pPr>
      <w:rPr>
        <w:rFonts w:hint="default"/>
      </w:rPr>
    </w:lvl>
    <w:lvl w:ilvl="1" w:tplc="0D68A862">
      <w:start w:val="1"/>
      <w:numFmt w:val="taiwaneseCountingThousand"/>
      <w:lvlText w:val="%2、"/>
      <w:lvlJc w:val="left"/>
      <w:pPr>
        <w:ind w:left="1004" w:hanging="720"/>
      </w:pPr>
      <w:rPr>
        <w:rFonts w:hint="default"/>
      </w:r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8" w15:restartNumberingAfterBreak="0">
    <w:nsid w:val="21253F74"/>
    <w:multiLevelType w:val="hybridMultilevel"/>
    <w:tmpl w:val="E6F27708"/>
    <w:lvl w:ilvl="0" w:tplc="57E0B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93247"/>
    <w:multiLevelType w:val="hybridMultilevel"/>
    <w:tmpl w:val="1C72B3C8"/>
    <w:lvl w:ilvl="0" w:tplc="04090001">
      <w:start w:val="1"/>
      <w:numFmt w:val="bullet"/>
      <w:lvlText w:val=""/>
      <w:lvlJc w:val="left"/>
      <w:pPr>
        <w:ind w:left="641" w:hanging="720"/>
      </w:pPr>
      <w:rPr>
        <w:rFonts w:ascii="Wingdings" w:hAnsi="Wingdings" w:hint="default"/>
      </w:rPr>
    </w:lvl>
    <w:lvl w:ilvl="1" w:tplc="04090019" w:tentative="1">
      <w:start w:val="1"/>
      <w:numFmt w:val="ideographTraditional"/>
      <w:lvlText w:val="%2、"/>
      <w:lvlJc w:val="left"/>
      <w:pPr>
        <w:ind w:left="881" w:hanging="480"/>
      </w:pPr>
    </w:lvl>
    <w:lvl w:ilvl="2" w:tplc="0409001B" w:tentative="1">
      <w:start w:val="1"/>
      <w:numFmt w:val="lowerRoman"/>
      <w:lvlText w:val="%3."/>
      <w:lvlJc w:val="right"/>
      <w:pPr>
        <w:ind w:left="1361" w:hanging="480"/>
      </w:pPr>
    </w:lvl>
    <w:lvl w:ilvl="3" w:tplc="0409000F" w:tentative="1">
      <w:start w:val="1"/>
      <w:numFmt w:val="decimal"/>
      <w:lvlText w:val="%4."/>
      <w:lvlJc w:val="left"/>
      <w:pPr>
        <w:ind w:left="1841" w:hanging="480"/>
      </w:pPr>
    </w:lvl>
    <w:lvl w:ilvl="4" w:tplc="04090019" w:tentative="1">
      <w:start w:val="1"/>
      <w:numFmt w:val="ideographTraditional"/>
      <w:lvlText w:val="%5、"/>
      <w:lvlJc w:val="left"/>
      <w:pPr>
        <w:ind w:left="2321" w:hanging="480"/>
      </w:pPr>
    </w:lvl>
    <w:lvl w:ilvl="5" w:tplc="0409001B" w:tentative="1">
      <w:start w:val="1"/>
      <w:numFmt w:val="lowerRoman"/>
      <w:lvlText w:val="%6."/>
      <w:lvlJc w:val="right"/>
      <w:pPr>
        <w:ind w:left="2801" w:hanging="480"/>
      </w:pPr>
    </w:lvl>
    <w:lvl w:ilvl="6" w:tplc="0409000F" w:tentative="1">
      <w:start w:val="1"/>
      <w:numFmt w:val="decimal"/>
      <w:lvlText w:val="%7."/>
      <w:lvlJc w:val="left"/>
      <w:pPr>
        <w:ind w:left="3281" w:hanging="480"/>
      </w:pPr>
    </w:lvl>
    <w:lvl w:ilvl="7" w:tplc="04090019" w:tentative="1">
      <w:start w:val="1"/>
      <w:numFmt w:val="ideographTraditional"/>
      <w:lvlText w:val="%8、"/>
      <w:lvlJc w:val="left"/>
      <w:pPr>
        <w:ind w:left="3761" w:hanging="480"/>
      </w:pPr>
    </w:lvl>
    <w:lvl w:ilvl="8" w:tplc="0409001B" w:tentative="1">
      <w:start w:val="1"/>
      <w:numFmt w:val="lowerRoman"/>
      <w:lvlText w:val="%9."/>
      <w:lvlJc w:val="right"/>
      <w:pPr>
        <w:ind w:left="4241" w:hanging="480"/>
      </w:pPr>
    </w:lvl>
  </w:abstractNum>
  <w:abstractNum w:abstractNumId="10" w15:restartNumberingAfterBreak="0">
    <w:nsid w:val="2EED6CFC"/>
    <w:multiLevelType w:val="hybridMultilevel"/>
    <w:tmpl w:val="99F4A89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FB6207E"/>
    <w:multiLevelType w:val="hybridMultilevel"/>
    <w:tmpl w:val="A7C6E77E"/>
    <w:lvl w:ilvl="0" w:tplc="FD66E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3F2BE7"/>
    <w:multiLevelType w:val="hybridMultilevel"/>
    <w:tmpl w:val="CA8E1EDA"/>
    <w:lvl w:ilvl="0" w:tplc="169A701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3" w15:restartNumberingAfterBreak="0">
    <w:nsid w:val="367614EA"/>
    <w:multiLevelType w:val="hybridMultilevel"/>
    <w:tmpl w:val="305C87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9731E7B"/>
    <w:multiLevelType w:val="hybridMultilevel"/>
    <w:tmpl w:val="15E8D452"/>
    <w:lvl w:ilvl="0" w:tplc="3C0299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F2C3080"/>
    <w:multiLevelType w:val="hybridMultilevel"/>
    <w:tmpl w:val="587867A6"/>
    <w:lvl w:ilvl="0" w:tplc="E014EB34">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42783F19"/>
    <w:multiLevelType w:val="hybridMultilevel"/>
    <w:tmpl w:val="CA8E1EDA"/>
    <w:lvl w:ilvl="0" w:tplc="169A701E">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4C4524FF"/>
    <w:multiLevelType w:val="hybridMultilevel"/>
    <w:tmpl w:val="3E9AF08C"/>
    <w:lvl w:ilvl="0" w:tplc="AB5C5BCA">
      <w:start w:val="1"/>
      <w:numFmt w:val="decimal"/>
      <w:pStyle w:val="a"/>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C982508"/>
    <w:multiLevelType w:val="hybridMultilevel"/>
    <w:tmpl w:val="D21AE576"/>
    <w:lvl w:ilvl="0" w:tplc="655AA572">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67243E"/>
    <w:multiLevelType w:val="hybridMultilevel"/>
    <w:tmpl w:val="A7C6E77E"/>
    <w:lvl w:ilvl="0" w:tplc="FD66EF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5D87441"/>
    <w:multiLevelType w:val="hybridMultilevel"/>
    <w:tmpl w:val="C26E8522"/>
    <w:lvl w:ilvl="0" w:tplc="4B5C705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1" w15:restartNumberingAfterBreak="0">
    <w:nsid w:val="5DD1611A"/>
    <w:multiLevelType w:val="hybridMultilevel"/>
    <w:tmpl w:val="0194FACC"/>
    <w:lvl w:ilvl="0" w:tplc="FF923CBE">
      <w:start w:val="1"/>
      <w:numFmt w:val="bullet"/>
      <w:pStyle w:val="-"/>
      <w:lvlText w:val=""/>
      <w:lvlJc w:val="left"/>
      <w:pPr>
        <w:tabs>
          <w:tab w:val="num" w:pos="360"/>
        </w:tabs>
        <w:ind w:left="170" w:hanging="17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5DE315B4"/>
    <w:multiLevelType w:val="hybridMultilevel"/>
    <w:tmpl w:val="99F4A89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0305E8F"/>
    <w:multiLevelType w:val="hybridMultilevel"/>
    <w:tmpl w:val="A7027AEE"/>
    <w:lvl w:ilvl="0" w:tplc="E014EB34">
      <w:start w:val="1"/>
      <w:numFmt w:val="taiwaneseCountingThousand"/>
      <w:lvlText w:val="(%1)"/>
      <w:lvlJc w:val="left"/>
      <w:pPr>
        <w:ind w:left="1240" w:hanging="72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24" w15:restartNumberingAfterBreak="0">
    <w:nsid w:val="66C5680B"/>
    <w:multiLevelType w:val="hybridMultilevel"/>
    <w:tmpl w:val="CE0411A8"/>
    <w:lvl w:ilvl="0" w:tplc="171AA000">
      <w:start w:val="1"/>
      <w:numFmt w:val="taiwaneseCountingThousand"/>
      <w:lvlText w:val="%1、"/>
      <w:lvlJc w:val="left"/>
      <w:pPr>
        <w:ind w:left="895" w:hanging="72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25" w15:restartNumberingAfterBreak="0">
    <w:nsid w:val="6A2A1A94"/>
    <w:multiLevelType w:val="hybridMultilevel"/>
    <w:tmpl w:val="9EFA5F5C"/>
    <w:lvl w:ilvl="0" w:tplc="E592AE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BE456AC"/>
    <w:multiLevelType w:val="hybridMultilevel"/>
    <w:tmpl w:val="AD08B544"/>
    <w:lvl w:ilvl="0" w:tplc="E88A84FA">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BED210E"/>
    <w:multiLevelType w:val="hybridMultilevel"/>
    <w:tmpl w:val="783C147C"/>
    <w:lvl w:ilvl="0" w:tplc="4CB4EFE2">
      <w:start w:val="1"/>
      <w:numFmt w:val="decimal"/>
      <w:lvlText w:val="%1."/>
      <w:lvlJc w:val="left"/>
      <w:pPr>
        <w:ind w:left="360" w:hanging="360"/>
      </w:pPr>
      <w:rPr>
        <w:rFonts w:hint="default"/>
      </w:r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28" w15:restartNumberingAfterBreak="0">
    <w:nsid w:val="760206D5"/>
    <w:multiLevelType w:val="hybridMultilevel"/>
    <w:tmpl w:val="DCC03696"/>
    <w:lvl w:ilvl="0" w:tplc="F4A03D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68052A9"/>
    <w:multiLevelType w:val="hybridMultilevel"/>
    <w:tmpl w:val="E6F27708"/>
    <w:lvl w:ilvl="0" w:tplc="57E0BA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B45D41"/>
    <w:multiLevelType w:val="hybridMultilevel"/>
    <w:tmpl w:val="36AA619C"/>
    <w:lvl w:ilvl="0" w:tplc="BCBC011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rPr>
        <w:rFonts w:ascii="新細明體" w:eastAsia="新細明體" w:hAnsi="新細明體"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num w:numId="1">
    <w:abstractNumId w:val="17"/>
  </w:num>
  <w:num w:numId="2">
    <w:abstractNumId w:val="9"/>
  </w:num>
  <w:num w:numId="3">
    <w:abstractNumId w:val="4"/>
  </w:num>
  <w:num w:numId="4">
    <w:abstractNumId w:val="3"/>
  </w:num>
  <w:num w:numId="5">
    <w:abstractNumId w:val="5"/>
  </w:num>
  <w:num w:numId="6">
    <w:abstractNumId w:val="20"/>
  </w:num>
  <w:num w:numId="7">
    <w:abstractNumId w:val="30"/>
  </w:num>
  <w:num w:numId="8">
    <w:abstractNumId w:val="16"/>
  </w:num>
  <w:num w:numId="9">
    <w:abstractNumId w:val="12"/>
  </w:num>
  <w:num w:numId="10">
    <w:abstractNumId w:val="21"/>
  </w:num>
  <w:num w:numId="11">
    <w:abstractNumId w:val="7"/>
  </w:num>
  <w:num w:numId="12">
    <w:abstractNumId w:val="24"/>
  </w:num>
  <w:num w:numId="13">
    <w:abstractNumId w:val="23"/>
  </w:num>
  <w:num w:numId="14">
    <w:abstractNumId w:val="15"/>
  </w:num>
  <w:num w:numId="15">
    <w:abstractNumId w:val="8"/>
  </w:num>
  <w:num w:numId="16">
    <w:abstractNumId w:val="29"/>
  </w:num>
  <w:num w:numId="17">
    <w:abstractNumId w:val="6"/>
  </w:num>
  <w:num w:numId="18">
    <w:abstractNumId w:val="14"/>
  </w:num>
  <w:num w:numId="19">
    <w:abstractNumId w:val="25"/>
  </w:num>
  <w:num w:numId="20">
    <w:abstractNumId w:val="13"/>
  </w:num>
  <w:num w:numId="21">
    <w:abstractNumId w:val="22"/>
  </w:num>
  <w:num w:numId="22">
    <w:abstractNumId w:val="26"/>
  </w:num>
  <w:num w:numId="23">
    <w:abstractNumId w:val="28"/>
  </w:num>
  <w:num w:numId="24">
    <w:abstractNumId w:val="0"/>
  </w:num>
  <w:num w:numId="25">
    <w:abstractNumId w:val="27"/>
  </w:num>
  <w:num w:numId="26">
    <w:abstractNumId w:val="19"/>
  </w:num>
  <w:num w:numId="27">
    <w:abstractNumId w:val="18"/>
  </w:num>
  <w:num w:numId="28">
    <w:abstractNumId w:val="10"/>
  </w:num>
  <w:num w:numId="29">
    <w:abstractNumId w:val="11"/>
  </w:num>
  <w:num w:numId="30">
    <w:abstractNumId w:val="2"/>
  </w:num>
  <w:num w:numId="31">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096"/>
    <w:rsid w:val="00004DF9"/>
    <w:rsid w:val="00006257"/>
    <w:rsid w:val="000168D8"/>
    <w:rsid w:val="000210E3"/>
    <w:rsid w:val="00021F32"/>
    <w:rsid w:val="000238FD"/>
    <w:rsid w:val="0002730D"/>
    <w:rsid w:val="0003065A"/>
    <w:rsid w:val="00032AFE"/>
    <w:rsid w:val="0003551A"/>
    <w:rsid w:val="000378B3"/>
    <w:rsid w:val="00040716"/>
    <w:rsid w:val="000440F8"/>
    <w:rsid w:val="00064358"/>
    <w:rsid w:val="0006550D"/>
    <w:rsid w:val="0006686A"/>
    <w:rsid w:val="00070690"/>
    <w:rsid w:val="00074347"/>
    <w:rsid w:val="000749AA"/>
    <w:rsid w:val="00080819"/>
    <w:rsid w:val="00081021"/>
    <w:rsid w:val="0008779F"/>
    <w:rsid w:val="00090BB6"/>
    <w:rsid w:val="00091432"/>
    <w:rsid w:val="0009375B"/>
    <w:rsid w:val="000A09F9"/>
    <w:rsid w:val="000B216F"/>
    <w:rsid w:val="000B6201"/>
    <w:rsid w:val="000C02A6"/>
    <w:rsid w:val="000C67BD"/>
    <w:rsid w:val="000C6ECA"/>
    <w:rsid w:val="000D143B"/>
    <w:rsid w:val="000D5EAB"/>
    <w:rsid w:val="000D7749"/>
    <w:rsid w:val="000E52B8"/>
    <w:rsid w:val="000E6EAA"/>
    <w:rsid w:val="000E7B57"/>
    <w:rsid w:val="000F0EEA"/>
    <w:rsid w:val="000F2303"/>
    <w:rsid w:val="000F7635"/>
    <w:rsid w:val="001027E7"/>
    <w:rsid w:val="0012175F"/>
    <w:rsid w:val="001271B8"/>
    <w:rsid w:val="00131C57"/>
    <w:rsid w:val="00131DFD"/>
    <w:rsid w:val="001478CE"/>
    <w:rsid w:val="00147AA5"/>
    <w:rsid w:val="001512FE"/>
    <w:rsid w:val="00153015"/>
    <w:rsid w:val="00160C09"/>
    <w:rsid w:val="001628E5"/>
    <w:rsid w:val="00166BBF"/>
    <w:rsid w:val="00166D0F"/>
    <w:rsid w:val="001717EE"/>
    <w:rsid w:val="001718BC"/>
    <w:rsid w:val="001730B4"/>
    <w:rsid w:val="00180CE1"/>
    <w:rsid w:val="00187895"/>
    <w:rsid w:val="00191B96"/>
    <w:rsid w:val="00195244"/>
    <w:rsid w:val="00197153"/>
    <w:rsid w:val="001A1C2F"/>
    <w:rsid w:val="001A41CD"/>
    <w:rsid w:val="001A5F06"/>
    <w:rsid w:val="001B7ED1"/>
    <w:rsid w:val="001C08CB"/>
    <w:rsid w:val="001C2D81"/>
    <w:rsid w:val="001C4A84"/>
    <w:rsid w:val="001C4C89"/>
    <w:rsid w:val="001D5785"/>
    <w:rsid w:val="001D5F52"/>
    <w:rsid w:val="001D6D8A"/>
    <w:rsid w:val="001D7CD6"/>
    <w:rsid w:val="001E06E9"/>
    <w:rsid w:val="001E2441"/>
    <w:rsid w:val="001E33B7"/>
    <w:rsid w:val="001E33FA"/>
    <w:rsid w:val="001E5878"/>
    <w:rsid w:val="001F13FC"/>
    <w:rsid w:val="001F17B3"/>
    <w:rsid w:val="001F1E31"/>
    <w:rsid w:val="001F4405"/>
    <w:rsid w:val="001F4726"/>
    <w:rsid w:val="00206495"/>
    <w:rsid w:val="002108E9"/>
    <w:rsid w:val="00211CC0"/>
    <w:rsid w:val="00213292"/>
    <w:rsid w:val="002206E6"/>
    <w:rsid w:val="00222618"/>
    <w:rsid w:val="00222810"/>
    <w:rsid w:val="002256BB"/>
    <w:rsid w:val="0022602F"/>
    <w:rsid w:val="00230597"/>
    <w:rsid w:val="00231E5A"/>
    <w:rsid w:val="00245992"/>
    <w:rsid w:val="00251B51"/>
    <w:rsid w:val="00255998"/>
    <w:rsid w:val="00255ED4"/>
    <w:rsid w:val="00263575"/>
    <w:rsid w:val="00263B49"/>
    <w:rsid w:val="00276762"/>
    <w:rsid w:val="00277D75"/>
    <w:rsid w:val="00282824"/>
    <w:rsid w:val="00287865"/>
    <w:rsid w:val="00287AD9"/>
    <w:rsid w:val="00292DAD"/>
    <w:rsid w:val="00294C4E"/>
    <w:rsid w:val="002960DA"/>
    <w:rsid w:val="002965ED"/>
    <w:rsid w:val="002A06DB"/>
    <w:rsid w:val="002A5951"/>
    <w:rsid w:val="002A6D66"/>
    <w:rsid w:val="002A75FB"/>
    <w:rsid w:val="002B0091"/>
    <w:rsid w:val="002C64C2"/>
    <w:rsid w:val="002D3D2D"/>
    <w:rsid w:val="002F5D08"/>
    <w:rsid w:val="003016F8"/>
    <w:rsid w:val="0030352E"/>
    <w:rsid w:val="003051E3"/>
    <w:rsid w:val="003102A1"/>
    <w:rsid w:val="00311471"/>
    <w:rsid w:val="0031644A"/>
    <w:rsid w:val="0032128B"/>
    <w:rsid w:val="0032155C"/>
    <w:rsid w:val="00326460"/>
    <w:rsid w:val="0032689D"/>
    <w:rsid w:val="00331FD2"/>
    <w:rsid w:val="00333241"/>
    <w:rsid w:val="00333B65"/>
    <w:rsid w:val="0033757F"/>
    <w:rsid w:val="00343461"/>
    <w:rsid w:val="003437AA"/>
    <w:rsid w:val="00344D47"/>
    <w:rsid w:val="0034650A"/>
    <w:rsid w:val="00346CD6"/>
    <w:rsid w:val="00350614"/>
    <w:rsid w:val="00357318"/>
    <w:rsid w:val="00365160"/>
    <w:rsid w:val="00366102"/>
    <w:rsid w:val="00377238"/>
    <w:rsid w:val="00377EC3"/>
    <w:rsid w:val="003802EE"/>
    <w:rsid w:val="00382075"/>
    <w:rsid w:val="00384563"/>
    <w:rsid w:val="00385E42"/>
    <w:rsid w:val="00391AAD"/>
    <w:rsid w:val="00393856"/>
    <w:rsid w:val="00395CAA"/>
    <w:rsid w:val="00395FAB"/>
    <w:rsid w:val="0039710E"/>
    <w:rsid w:val="003B479F"/>
    <w:rsid w:val="003B54B8"/>
    <w:rsid w:val="003C0A69"/>
    <w:rsid w:val="003C2050"/>
    <w:rsid w:val="003D26BE"/>
    <w:rsid w:val="003D77D2"/>
    <w:rsid w:val="003D7F44"/>
    <w:rsid w:val="003E1C0A"/>
    <w:rsid w:val="003F6065"/>
    <w:rsid w:val="003F6BF0"/>
    <w:rsid w:val="00404BF5"/>
    <w:rsid w:val="00405C04"/>
    <w:rsid w:val="00405DC1"/>
    <w:rsid w:val="00415234"/>
    <w:rsid w:val="00426F0A"/>
    <w:rsid w:val="00433036"/>
    <w:rsid w:val="00433B92"/>
    <w:rsid w:val="004537C5"/>
    <w:rsid w:val="00457317"/>
    <w:rsid w:val="0046093F"/>
    <w:rsid w:val="004614CD"/>
    <w:rsid w:val="004654EC"/>
    <w:rsid w:val="0047475B"/>
    <w:rsid w:val="00487318"/>
    <w:rsid w:val="004902A0"/>
    <w:rsid w:val="004928FE"/>
    <w:rsid w:val="004941D7"/>
    <w:rsid w:val="0049516D"/>
    <w:rsid w:val="00497C82"/>
    <w:rsid w:val="004A026D"/>
    <w:rsid w:val="004A39FE"/>
    <w:rsid w:val="004A3FFE"/>
    <w:rsid w:val="004B0138"/>
    <w:rsid w:val="004B256C"/>
    <w:rsid w:val="004B3223"/>
    <w:rsid w:val="004B53EB"/>
    <w:rsid w:val="004B6DA0"/>
    <w:rsid w:val="004B6F77"/>
    <w:rsid w:val="004C3B11"/>
    <w:rsid w:val="004C5BEC"/>
    <w:rsid w:val="004D1F99"/>
    <w:rsid w:val="004D379F"/>
    <w:rsid w:val="004D60CA"/>
    <w:rsid w:val="004F1EB7"/>
    <w:rsid w:val="004F4B05"/>
    <w:rsid w:val="004F641C"/>
    <w:rsid w:val="004F69F3"/>
    <w:rsid w:val="00501902"/>
    <w:rsid w:val="00502D9F"/>
    <w:rsid w:val="00510892"/>
    <w:rsid w:val="005143D4"/>
    <w:rsid w:val="00520938"/>
    <w:rsid w:val="00524C1E"/>
    <w:rsid w:val="005303A6"/>
    <w:rsid w:val="00533572"/>
    <w:rsid w:val="005373EB"/>
    <w:rsid w:val="00537732"/>
    <w:rsid w:val="00544BAD"/>
    <w:rsid w:val="00544BBC"/>
    <w:rsid w:val="005519F6"/>
    <w:rsid w:val="0055524E"/>
    <w:rsid w:val="005556D7"/>
    <w:rsid w:val="00557F0F"/>
    <w:rsid w:val="00560C7B"/>
    <w:rsid w:val="005621BA"/>
    <w:rsid w:val="00565D5B"/>
    <w:rsid w:val="005670CF"/>
    <w:rsid w:val="005729A8"/>
    <w:rsid w:val="00585B2E"/>
    <w:rsid w:val="0058725A"/>
    <w:rsid w:val="00590F5A"/>
    <w:rsid w:val="005953D2"/>
    <w:rsid w:val="005976BD"/>
    <w:rsid w:val="005A2684"/>
    <w:rsid w:val="005A4A48"/>
    <w:rsid w:val="005A71DB"/>
    <w:rsid w:val="005B1E9C"/>
    <w:rsid w:val="005B7E4D"/>
    <w:rsid w:val="005C025D"/>
    <w:rsid w:val="005C28C2"/>
    <w:rsid w:val="005D00C9"/>
    <w:rsid w:val="005D17C7"/>
    <w:rsid w:val="005D2D22"/>
    <w:rsid w:val="005E2527"/>
    <w:rsid w:val="005E3274"/>
    <w:rsid w:val="005F1A75"/>
    <w:rsid w:val="005F444E"/>
    <w:rsid w:val="005F6624"/>
    <w:rsid w:val="00600B27"/>
    <w:rsid w:val="00601E76"/>
    <w:rsid w:val="006067DA"/>
    <w:rsid w:val="006078FB"/>
    <w:rsid w:val="006226A6"/>
    <w:rsid w:val="00622EE0"/>
    <w:rsid w:val="00626050"/>
    <w:rsid w:val="0063023C"/>
    <w:rsid w:val="0063437D"/>
    <w:rsid w:val="006361AD"/>
    <w:rsid w:val="00636F06"/>
    <w:rsid w:val="00641DE1"/>
    <w:rsid w:val="006434BB"/>
    <w:rsid w:val="00652F4E"/>
    <w:rsid w:val="006541A9"/>
    <w:rsid w:val="00655F69"/>
    <w:rsid w:val="0065629A"/>
    <w:rsid w:val="006578D6"/>
    <w:rsid w:val="006607EA"/>
    <w:rsid w:val="00660923"/>
    <w:rsid w:val="00661D7F"/>
    <w:rsid w:val="00661EDD"/>
    <w:rsid w:val="00662FF3"/>
    <w:rsid w:val="006649ED"/>
    <w:rsid w:val="00664E52"/>
    <w:rsid w:val="00685A93"/>
    <w:rsid w:val="00687CA0"/>
    <w:rsid w:val="006928B9"/>
    <w:rsid w:val="006940E0"/>
    <w:rsid w:val="00695766"/>
    <w:rsid w:val="006A22A8"/>
    <w:rsid w:val="006A71EC"/>
    <w:rsid w:val="006B094B"/>
    <w:rsid w:val="006B197A"/>
    <w:rsid w:val="006B70CA"/>
    <w:rsid w:val="006D5096"/>
    <w:rsid w:val="006F3192"/>
    <w:rsid w:val="006F3E18"/>
    <w:rsid w:val="006F5179"/>
    <w:rsid w:val="00702D76"/>
    <w:rsid w:val="00704618"/>
    <w:rsid w:val="0071244C"/>
    <w:rsid w:val="0072289A"/>
    <w:rsid w:val="00723BCA"/>
    <w:rsid w:val="00730FC0"/>
    <w:rsid w:val="007347A1"/>
    <w:rsid w:val="00742D61"/>
    <w:rsid w:val="00746224"/>
    <w:rsid w:val="00746A3F"/>
    <w:rsid w:val="00752071"/>
    <w:rsid w:val="007548EE"/>
    <w:rsid w:val="00760640"/>
    <w:rsid w:val="0077630A"/>
    <w:rsid w:val="00777DC6"/>
    <w:rsid w:val="00790229"/>
    <w:rsid w:val="007922F7"/>
    <w:rsid w:val="007942E5"/>
    <w:rsid w:val="007A0D73"/>
    <w:rsid w:val="007A1EE7"/>
    <w:rsid w:val="007A58F9"/>
    <w:rsid w:val="007B64DE"/>
    <w:rsid w:val="007C16C3"/>
    <w:rsid w:val="007C3074"/>
    <w:rsid w:val="007C592A"/>
    <w:rsid w:val="007D0319"/>
    <w:rsid w:val="007D3431"/>
    <w:rsid w:val="007D5CEB"/>
    <w:rsid w:val="007E3147"/>
    <w:rsid w:val="007E5B2E"/>
    <w:rsid w:val="007F0646"/>
    <w:rsid w:val="007F0DF2"/>
    <w:rsid w:val="007F28D0"/>
    <w:rsid w:val="007F619A"/>
    <w:rsid w:val="00825C91"/>
    <w:rsid w:val="00827662"/>
    <w:rsid w:val="00830DD7"/>
    <w:rsid w:val="00831483"/>
    <w:rsid w:val="0083154F"/>
    <w:rsid w:val="0083203E"/>
    <w:rsid w:val="008327D0"/>
    <w:rsid w:val="008343BD"/>
    <w:rsid w:val="008361CA"/>
    <w:rsid w:val="0084169E"/>
    <w:rsid w:val="008431DA"/>
    <w:rsid w:val="00847445"/>
    <w:rsid w:val="00850FE1"/>
    <w:rsid w:val="00860ACC"/>
    <w:rsid w:val="008622BC"/>
    <w:rsid w:val="00865BCF"/>
    <w:rsid w:val="00870B4A"/>
    <w:rsid w:val="00871FA2"/>
    <w:rsid w:val="0088121B"/>
    <w:rsid w:val="008844D5"/>
    <w:rsid w:val="00893D93"/>
    <w:rsid w:val="008A4B28"/>
    <w:rsid w:val="008A7CA0"/>
    <w:rsid w:val="008B0E65"/>
    <w:rsid w:val="008B21C1"/>
    <w:rsid w:val="008B341F"/>
    <w:rsid w:val="008B663C"/>
    <w:rsid w:val="008C278B"/>
    <w:rsid w:val="008C327B"/>
    <w:rsid w:val="008D277E"/>
    <w:rsid w:val="008D6A9C"/>
    <w:rsid w:val="008D6D0E"/>
    <w:rsid w:val="008E343E"/>
    <w:rsid w:val="008E5A84"/>
    <w:rsid w:val="008F0E65"/>
    <w:rsid w:val="008F0FC3"/>
    <w:rsid w:val="008F53DC"/>
    <w:rsid w:val="008F70AC"/>
    <w:rsid w:val="00901A4B"/>
    <w:rsid w:val="0090415C"/>
    <w:rsid w:val="00904811"/>
    <w:rsid w:val="00910B47"/>
    <w:rsid w:val="009172EF"/>
    <w:rsid w:val="00920582"/>
    <w:rsid w:val="009276FE"/>
    <w:rsid w:val="009321AA"/>
    <w:rsid w:val="00936295"/>
    <w:rsid w:val="009364F9"/>
    <w:rsid w:val="00940439"/>
    <w:rsid w:val="00945589"/>
    <w:rsid w:val="00945641"/>
    <w:rsid w:val="00945C08"/>
    <w:rsid w:val="009473BC"/>
    <w:rsid w:val="009473CE"/>
    <w:rsid w:val="00951CDB"/>
    <w:rsid w:val="0095266C"/>
    <w:rsid w:val="00954F28"/>
    <w:rsid w:val="00955769"/>
    <w:rsid w:val="0095644F"/>
    <w:rsid w:val="009572D8"/>
    <w:rsid w:val="0095798D"/>
    <w:rsid w:val="0096261E"/>
    <w:rsid w:val="00965951"/>
    <w:rsid w:val="00967BA0"/>
    <w:rsid w:val="00971C6E"/>
    <w:rsid w:val="00971E1E"/>
    <w:rsid w:val="009743E9"/>
    <w:rsid w:val="00974C0C"/>
    <w:rsid w:val="00982284"/>
    <w:rsid w:val="00985331"/>
    <w:rsid w:val="00987822"/>
    <w:rsid w:val="009918FE"/>
    <w:rsid w:val="00992769"/>
    <w:rsid w:val="0099690A"/>
    <w:rsid w:val="009A1497"/>
    <w:rsid w:val="009A31CE"/>
    <w:rsid w:val="009A3933"/>
    <w:rsid w:val="009A4AB2"/>
    <w:rsid w:val="009B505D"/>
    <w:rsid w:val="009B578C"/>
    <w:rsid w:val="009C1058"/>
    <w:rsid w:val="009C4ED7"/>
    <w:rsid w:val="009C73AF"/>
    <w:rsid w:val="009C7AA6"/>
    <w:rsid w:val="009D31B6"/>
    <w:rsid w:val="009E3727"/>
    <w:rsid w:val="009E37CA"/>
    <w:rsid w:val="009E7834"/>
    <w:rsid w:val="009F269B"/>
    <w:rsid w:val="009F7ABF"/>
    <w:rsid w:val="00A0013F"/>
    <w:rsid w:val="00A013A9"/>
    <w:rsid w:val="00A02BB7"/>
    <w:rsid w:val="00A1143A"/>
    <w:rsid w:val="00A136C3"/>
    <w:rsid w:val="00A145DF"/>
    <w:rsid w:val="00A2272D"/>
    <w:rsid w:val="00A31585"/>
    <w:rsid w:val="00A32386"/>
    <w:rsid w:val="00A32AA0"/>
    <w:rsid w:val="00A352EB"/>
    <w:rsid w:val="00A40E27"/>
    <w:rsid w:val="00A424CA"/>
    <w:rsid w:val="00A44572"/>
    <w:rsid w:val="00A477A8"/>
    <w:rsid w:val="00A47E02"/>
    <w:rsid w:val="00A501A4"/>
    <w:rsid w:val="00A54483"/>
    <w:rsid w:val="00A57577"/>
    <w:rsid w:val="00A6192B"/>
    <w:rsid w:val="00A708F3"/>
    <w:rsid w:val="00A73DF4"/>
    <w:rsid w:val="00A7567C"/>
    <w:rsid w:val="00A7749E"/>
    <w:rsid w:val="00A82B8C"/>
    <w:rsid w:val="00A87AFC"/>
    <w:rsid w:val="00A92EE6"/>
    <w:rsid w:val="00AA0A39"/>
    <w:rsid w:val="00AA3600"/>
    <w:rsid w:val="00AA6D59"/>
    <w:rsid w:val="00AB1BAC"/>
    <w:rsid w:val="00AB2E9F"/>
    <w:rsid w:val="00AB3323"/>
    <w:rsid w:val="00AB5575"/>
    <w:rsid w:val="00AC4EC2"/>
    <w:rsid w:val="00AC7B6F"/>
    <w:rsid w:val="00AD0A51"/>
    <w:rsid w:val="00AD2E67"/>
    <w:rsid w:val="00AE14BE"/>
    <w:rsid w:val="00AE36BB"/>
    <w:rsid w:val="00AE6753"/>
    <w:rsid w:val="00B02734"/>
    <w:rsid w:val="00B02E4D"/>
    <w:rsid w:val="00B02E90"/>
    <w:rsid w:val="00B11375"/>
    <w:rsid w:val="00B150C9"/>
    <w:rsid w:val="00B15C23"/>
    <w:rsid w:val="00B17C4A"/>
    <w:rsid w:val="00B249C1"/>
    <w:rsid w:val="00B275E8"/>
    <w:rsid w:val="00B27B3A"/>
    <w:rsid w:val="00B360FE"/>
    <w:rsid w:val="00B424AF"/>
    <w:rsid w:val="00B4443D"/>
    <w:rsid w:val="00B51091"/>
    <w:rsid w:val="00B51A27"/>
    <w:rsid w:val="00B52538"/>
    <w:rsid w:val="00B54C6D"/>
    <w:rsid w:val="00B56066"/>
    <w:rsid w:val="00B625D5"/>
    <w:rsid w:val="00B63B92"/>
    <w:rsid w:val="00B677F1"/>
    <w:rsid w:val="00B725AA"/>
    <w:rsid w:val="00B83764"/>
    <w:rsid w:val="00B94767"/>
    <w:rsid w:val="00BA11E9"/>
    <w:rsid w:val="00BA36CD"/>
    <w:rsid w:val="00BA3F47"/>
    <w:rsid w:val="00BA441F"/>
    <w:rsid w:val="00BA74AF"/>
    <w:rsid w:val="00BB3A97"/>
    <w:rsid w:val="00BC0132"/>
    <w:rsid w:val="00BC19F1"/>
    <w:rsid w:val="00BC3A69"/>
    <w:rsid w:val="00BC710E"/>
    <w:rsid w:val="00BC727D"/>
    <w:rsid w:val="00BD116B"/>
    <w:rsid w:val="00BD22AC"/>
    <w:rsid w:val="00BD740F"/>
    <w:rsid w:val="00BD7B51"/>
    <w:rsid w:val="00BD7F63"/>
    <w:rsid w:val="00BE7C99"/>
    <w:rsid w:val="00BF4FA4"/>
    <w:rsid w:val="00BF6BC4"/>
    <w:rsid w:val="00C041BE"/>
    <w:rsid w:val="00C061EB"/>
    <w:rsid w:val="00C07F08"/>
    <w:rsid w:val="00C132F6"/>
    <w:rsid w:val="00C15267"/>
    <w:rsid w:val="00C17BF4"/>
    <w:rsid w:val="00C202D0"/>
    <w:rsid w:val="00C22EAC"/>
    <w:rsid w:val="00C24730"/>
    <w:rsid w:val="00C30A89"/>
    <w:rsid w:val="00C324D5"/>
    <w:rsid w:val="00C3799F"/>
    <w:rsid w:val="00C43572"/>
    <w:rsid w:val="00C436AF"/>
    <w:rsid w:val="00C506BD"/>
    <w:rsid w:val="00C511E8"/>
    <w:rsid w:val="00C532AE"/>
    <w:rsid w:val="00C61268"/>
    <w:rsid w:val="00C63306"/>
    <w:rsid w:val="00C64EC2"/>
    <w:rsid w:val="00C65A91"/>
    <w:rsid w:val="00C71F58"/>
    <w:rsid w:val="00C73D29"/>
    <w:rsid w:val="00C80B45"/>
    <w:rsid w:val="00C86881"/>
    <w:rsid w:val="00C86C76"/>
    <w:rsid w:val="00C927C9"/>
    <w:rsid w:val="00CA24F2"/>
    <w:rsid w:val="00CA30B2"/>
    <w:rsid w:val="00CB47F4"/>
    <w:rsid w:val="00CC15C7"/>
    <w:rsid w:val="00CC1B0C"/>
    <w:rsid w:val="00CC3925"/>
    <w:rsid w:val="00CC73CC"/>
    <w:rsid w:val="00CD07B5"/>
    <w:rsid w:val="00CD40EB"/>
    <w:rsid w:val="00CD546A"/>
    <w:rsid w:val="00CE0A3C"/>
    <w:rsid w:val="00CE2AB4"/>
    <w:rsid w:val="00CE43C5"/>
    <w:rsid w:val="00CE482A"/>
    <w:rsid w:val="00CF0EBC"/>
    <w:rsid w:val="00D02E30"/>
    <w:rsid w:val="00D040FC"/>
    <w:rsid w:val="00D04A4B"/>
    <w:rsid w:val="00D07A9B"/>
    <w:rsid w:val="00D1092A"/>
    <w:rsid w:val="00D10980"/>
    <w:rsid w:val="00D109D8"/>
    <w:rsid w:val="00D15A55"/>
    <w:rsid w:val="00D17E71"/>
    <w:rsid w:val="00D213AB"/>
    <w:rsid w:val="00D214AE"/>
    <w:rsid w:val="00D22E05"/>
    <w:rsid w:val="00D23A1E"/>
    <w:rsid w:val="00D23DE7"/>
    <w:rsid w:val="00D24792"/>
    <w:rsid w:val="00D26DDB"/>
    <w:rsid w:val="00D26F21"/>
    <w:rsid w:val="00D27D74"/>
    <w:rsid w:val="00D30A3D"/>
    <w:rsid w:val="00D31D6F"/>
    <w:rsid w:val="00D34C83"/>
    <w:rsid w:val="00D35D4E"/>
    <w:rsid w:val="00D43A6C"/>
    <w:rsid w:val="00D50F40"/>
    <w:rsid w:val="00D560A6"/>
    <w:rsid w:val="00D736AF"/>
    <w:rsid w:val="00D7419B"/>
    <w:rsid w:val="00D769F2"/>
    <w:rsid w:val="00D8013A"/>
    <w:rsid w:val="00D81487"/>
    <w:rsid w:val="00D83915"/>
    <w:rsid w:val="00D85550"/>
    <w:rsid w:val="00D93FE9"/>
    <w:rsid w:val="00D970B9"/>
    <w:rsid w:val="00D97BEE"/>
    <w:rsid w:val="00DA005C"/>
    <w:rsid w:val="00DA032C"/>
    <w:rsid w:val="00DA276A"/>
    <w:rsid w:val="00DA334F"/>
    <w:rsid w:val="00DA3D5E"/>
    <w:rsid w:val="00DA48F8"/>
    <w:rsid w:val="00DA5579"/>
    <w:rsid w:val="00DB091D"/>
    <w:rsid w:val="00DB1783"/>
    <w:rsid w:val="00DB20FD"/>
    <w:rsid w:val="00DB2F0C"/>
    <w:rsid w:val="00DC18AF"/>
    <w:rsid w:val="00DC2B40"/>
    <w:rsid w:val="00DC4AE9"/>
    <w:rsid w:val="00DC5665"/>
    <w:rsid w:val="00DC7739"/>
    <w:rsid w:val="00DC7FCF"/>
    <w:rsid w:val="00DD3EB4"/>
    <w:rsid w:val="00DD4C91"/>
    <w:rsid w:val="00DD554B"/>
    <w:rsid w:val="00DE213D"/>
    <w:rsid w:val="00DE319A"/>
    <w:rsid w:val="00DE3988"/>
    <w:rsid w:val="00DF200D"/>
    <w:rsid w:val="00DF33CA"/>
    <w:rsid w:val="00DF6E01"/>
    <w:rsid w:val="00DF70A1"/>
    <w:rsid w:val="00E00359"/>
    <w:rsid w:val="00E045F4"/>
    <w:rsid w:val="00E105FD"/>
    <w:rsid w:val="00E11400"/>
    <w:rsid w:val="00E143C0"/>
    <w:rsid w:val="00E14CE4"/>
    <w:rsid w:val="00E15CCE"/>
    <w:rsid w:val="00E23D9A"/>
    <w:rsid w:val="00E23DE7"/>
    <w:rsid w:val="00E32D36"/>
    <w:rsid w:val="00E3741F"/>
    <w:rsid w:val="00E41323"/>
    <w:rsid w:val="00E42FA2"/>
    <w:rsid w:val="00E434C3"/>
    <w:rsid w:val="00E504A6"/>
    <w:rsid w:val="00E52B0E"/>
    <w:rsid w:val="00E57F0B"/>
    <w:rsid w:val="00E66204"/>
    <w:rsid w:val="00E70526"/>
    <w:rsid w:val="00E71A41"/>
    <w:rsid w:val="00E73E31"/>
    <w:rsid w:val="00E75BE7"/>
    <w:rsid w:val="00E761CA"/>
    <w:rsid w:val="00E804CC"/>
    <w:rsid w:val="00E82724"/>
    <w:rsid w:val="00E90629"/>
    <w:rsid w:val="00E91FFC"/>
    <w:rsid w:val="00EA28C1"/>
    <w:rsid w:val="00EA3B62"/>
    <w:rsid w:val="00EA4179"/>
    <w:rsid w:val="00EA6AC9"/>
    <w:rsid w:val="00EB0B20"/>
    <w:rsid w:val="00EB39A0"/>
    <w:rsid w:val="00EB3D96"/>
    <w:rsid w:val="00EC4A69"/>
    <w:rsid w:val="00EC5423"/>
    <w:rsid w:val="00ED0636"/>
    <w:rsid w:val="00ED40EB"/>
    <w:rsid w:val="00ED6C59"/>
    <w:rsid w:val="00EE563C"/>
    <w:rsid w:val="00EF24E5"/>
    <w:rsid w:val="00EF2C38"/>
    <w:rsid w:val="00EF5FB8"/>
    <w:rsid w:val="00F0265D"/>
    <w:rsid w:val="00F03FDB"/>
    <w:rsid w:val="00F04EDD"/>
    <w:rsid w:val="00F05099"/>
    <w:rsid w:val="00F05BE7"/>
    <w:rsid w:val="00F12829"/>
    <w:rsid w:val="00F14EAF"/>
    <w:rsid w:val="00F15198"/>
    <w:rsid w:val="00F179B3"/>
    <w:rsid w:val="00F2283C"/>
    <w:rsid w:val="00F265CD"/>
    <w:rsid w:val="00F279E0"/>
    <w:rsid w:val="00F27B9B"/>
    <w:rsid w:val="00F31FD4"/>
    <w:rsid w:val="00F32C02"/>
    <w:rsid w:val="00F32DD7"/>
    <w:rsid w:val="00F33A68"/>
    <w:rsid w:val="00F36CEB"/>
    <w:rsid w:val="00F40E30"/>
    <w:rsid w:val="00F42247"/>
    <w:rsid w:val="00F45C30"/>
    <w:rsid w:val="00F47962"/>
    <w:rsid w:val="00F47A21"/>
    <w:rsid w:val="00F47B61"/>
    <w:rsid w:val="00F56EAE"/>
    <w:rsid w:val="00F63D8C"/>
    <w:rsid w:val="00F670EB"/>
    <w:rsid w:val="00F67294"/>
    <w:rsid w:val="00F71266"/>
    <w:rsid w:val="00F716F4"/>
    <w:rsid w:val="00F733F6"/>
    <w:rsid w:val="00F74C40"/>
    <w:rsid w:val="00F80839"/>
    <w:rsid w:val="00F87278"/>
    <w:rsid w:val="00FA188C"/>
    <w:rsid w:val="00FA2BDB"/>
    <w:rsid w:val="00FA74FA"/>
    <w:rsid w:val="00FB2074"/>
    <w:rsid w:val="00FB2372"/>
    <w:rsid w:val="00FB4623"/>
    <w:rsid w:val="00FC0AAF"/>
    <w:rsid w:val="00FC4BC4"/>
    <w:rsid w:val="00FD2208"/>
    <w:rsid w:val="00FD41C9"/>
    <w:rsid w:val="00FD780D"/>
    <w:rsid w:val="00FE0003"/>
    <w:rsid w:val="00FE0358"/>
    <w:rsid w:val="00FE226D"/>
    <w:rsid w:val="00FE4FD5"/>
    <w:rsid w:val="00FE5757"/>
    <w:rsid w:val="00FF6182"/>
    <w:rsid w:val="00FF79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77534457-9550-4349-8176-85C5F2557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Closing" w:uiPriority="99"/>
    <w:lsdException w:name="Subtitle" w:qFormat="1"/>
    <w:lsdException w:name="Strong" w:qFormat="1"/>
    <w:lsdException w:name="Emphasis" w:qFormat="1"/>
    <w:lsdException w:name="Normal (Web)"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basedOn w:val="a0"/>
    <w:next w:val="a0"/>
    <w:qFormat/>
    <w:pPr>
      <w:keepNext/>
      <w:widowControl w:val="0"/>
      <w:adjustRightInd w:val="0"/>
      <w:spacing w:before="180" w:after="180" w:line="720" w:lineRule="atLeast"/>
      <w:textAlignment w:val="baseline"/>
      <w:outlineLvl w:val="0"/>
    </w:pPr>
    <w:rPr>
      <w:rFonts w:ascii="Arial" w:hAnsi="Arial"/>
      <w:b/>
      <w:kern w:val="52"/>
      <w:sz w:val="52"/>
      <w:szCs w:val="20"/>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Indent"/>
    <w:basedOn w:val="a0"/>
    <w:pPr>
      <w:widowControl w:val="0"/>
      <w:spacing w:after="120" w:line="480" w:lineRule="exact"/>
      <w:ind w:left="560" w:hanging="560"/>
    </w:pPr>
    <w:rPr>
      <w:rFonts w:ascii="標楷體" w:eastAsia="標楷體" w:hAnsi="標楷體"/>
      <w:kern w:val="2"/>
      <w:sz w:val="28"/>
    </w:rPr>
  </w:style>
  <w:style w:type="paragraph" w:styleId="a5">
    <w:name w:val="footer"/>
    <w:basedOn w:val="a0"/>
    <w:pPr>
      <w:tabs>
        <w:tab w:val="center" w:pos="4153"/>
        <w:tab w:val="right" w:pos="8306"/>
      </w:tabs>
      <w:snapToGrid w:val="0"/>
    </w:pPr>
    <w:rPr>
      <w:sz w:val="20"/>
      <w:szCs w:val="20"/>
    </w:rPr>
  </w:style>
  <w:style w:type="character" w:styleId="a6">
    <w:name w:val="page number"/>
    <w:basedOn w:val="a1"/>
  </w:style>
  <w:style w:type="paragraph" w:styleId="a7">
    <w:name w:val="header"/>
    <w:basedOn w:val="a0"/>
    <w:pPr>
      <w:tabs>
        <w:tab w:val="center" w:pos="4153"/>
        <w:tab w:val="right" w:pos="8306"/>
      </w:tabs>
      <w:snapToGrid w:val="0"/>
    </w:pPr>
    <w:rPr>
      <w:sz w:val="20"/>
      <w:szCs w:val="20"/>
    </w:rPr>
  </w:style>
  <w:style w:type="paragraph" w:styleId="a8">
    <w:name w:val="Body Text"/>
    <w:basedOn w:val="a0"/>
    <w:pPr>
      <w:widowControl w:val="0"/>
      <w:spacing w:after="120" w:line="480" w:lineRule="exact"/>
    </w:pPr>
    <w:rPr>
      <w:rFonts w:ascii="標楷體" w:eastAsia="標楷體" w:hAnsi="標楷體"/>
      <w:kern w:val="2"/>
      <w:sz w:val="28"/>
    </w:rPr>
  </w:style>
  <w:style w:type="character" w:styleId="a9">
    <w:name w:val="Strong"/>
    <w:qFormat/>
    <w:rPr>
      <w:b/>
      <w:bCs/>
    </w:rPr>
  </w:style>
  <w:style w:type="paragraph" w:styleId="aa">
    <w:name w:val="annotation text"/>
    <w:basedOn w:val="a0"/>
    <w:link w:val="ab"/>
    <w:semiHidden/>
    <w:pPr>
      <w:widowControl w:val="0"/>
      <w:adjustRightInd w:val="0"/>
      <w:spacing w:line="360" w:lineRule="atLeast"/>
      <w:textAlignment w:val="baseline"/>
    </w:pPr>
    <w:rPr>
      <w:rFonts w:eastAsia="細明體"/>
      <w:szCs w:val="20"/>
    </w:rPr>
  </w:style>
  <w:style w:type="paragraph" w:styleId="2">
    <w:name w:val="Body Text Indent 2"/>
    <w:basedOn w:val="a0"/>
    <w:pPr>
      <w:snapToGrid w:val="0"/>
      <w:spacing w:line="400" w:lineRule="exact"/>
      <w:ind w:left="1400" w:hanging="1120"/>
    </w:pPr>
    <w:rPr>
      <w:rFonts w:ascii="標楷體" w:eastAsia="標楷體"/>
      <w:sz w:val="28"/>
      <w:szCs w:val="28"/>
    </w:rPr>
  </w:style>
  <w:style w:type="paragraph" w:styleId="3">
    <w:name w:val="Body Text Indent 3"/>
    <w:basedOn w:val="a0"/>
    <w:pPr>
      <w:spacing w:beforeLines="50" w:before="120" w:line="400" w:lineRule="exact"/>
      <w:ind w:left="1400" w:hanging="840"/>
      <w:textDirection w:val="lrTbV"/>
    </w:pPr>
    <w:rPr>
      <w:rFonts w:ascii="標楷體" w:eastAsia="標楷體"/>
      <w:bCs/>
      <w:sz w:val="28"/>
    </w:rPr>
  </w:style>
  <w:style w:type="paragraph" w:styleId="ac">
    <w:name w:val="Block Text"/>
    <w:basedOn w:val="a0"/>
    <w:pPr>
      <w:adjustRightInd w:val="0"/>
      <w:spacing w:line="480" w:lineRule="exact"/>
      <w:ind w:left="560" w:right="-120" w:hanging="560"/>
      <w:textAlignment w:val="baseline"/>
    </w:pPr>
    <w:rPr>
      <w:rFonts w:eastAsia="標楷體"/>
      <w:sz w:val="28"/>
      <w:szCs w:val="28"/>
    </w:rPr>
  </w:style>
  <w:style w:type="paragraph" w:styleId="ad">
    <w:name w:val="Plain Text"/>
    <w:basedOn w:val="a0"/>
    <w:pPr>
      <w:widowControl w:val="0"/>
      <w:adjustRightInd w:val="0"/>
      <w:spacing w:line="360" w:lineRule="atLeast"/>
      <w:textAlignment w:val="baseline"/>
    </w:pPr>
    <w:rPr>
      <w:rFonts w:ascii="細明體" w:eastAsia="細明體" w:hAnsi="Courier New"/>
      <w:szCs w:val="20"/>
    </w:rPr>
  </w:style>
  <w:style w:type="paragraph" w:styleId="ae">
    <w:name w:val="Balloon Text"/>
    <w:basedOn w:val="a0"/>
    <w:semiHidden/>
    <w:pPr>
      <w:widowControl w:val="0"/>
      <w:adjustRightInd w:val="0"/>
      <w:spacing w:line="360" w:lineRule="atLeast"/>
      <w:textAlignment w:val="baseline"/>
    </w:pPr>
    <w:rPr>
      <w:rFonts w:ascii="Arial" w:hAnsi="Arial"/>
      <w:sz w:val="18"/>
      <w:szCs w:val="18"/>
    </w:rPr>
  </w:style>
  <w:style w:type="paragraph" w:customStyle="1" w:styleId="a">
    <w:name w:val="內文１"/>
    <w:basedOn w:val="a0"/>
    <w:pPr>
      <w:widowControl w:val="0"/>
      <w:numPr>
        <w:numId w:val="1"/>
      </w:numPr>
      <w:jc w:val="both"/>
    </w:pPr>
    <w:rPr>
      <w:rFonts w:ascii="標楷體"/>
      <w:kern w:val="2"/>
      <w:sz w:val="20"/>
    </w:rPr>
  </w:style>
  <w:style w:type="character" w:customStyle="1" w:styleId="itemtitle">
    <w:name w:val="itemtitle"/>
    <w:basedOn w:val="a1"/>
    <w:rsid w:val="005519F6"/>
  </w:style>
  <w:style w:type="character" w:styleId="af">
    <w:name w:val="Hyperlink"/>
    <w:rsid w:val="005519F6"/>
    <w:rPr>
      <w:color w:val="0000FF"/>
      <w:u w:val="single"/>
    </w:rPr>
  </w:style>
  <w:style w:type="table" w:styleId="af0">
    <w:name w:val="Table Grid"/>
    <w:basedOn w:val="a2"/>
    <w:uiPriority w:val="39"/>
    <w:rsid w:val="005519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0"/>
    <w:uiPriority w:val="99"/>
    <w:rsid w:val="00652F4E"/>
    <w:pPr>
      <w:spacing w:before="100" w:beforeAutospacing="1" w:after="100" w:afterAutospacing="1"/>
    </w:pPr>
    <w:rPr>
      <w:rFonts w:ascii="新細明體" w:hAnsi="新細明體" w:cs="新細明體"/>
    </w:rPr>
  </w:style>
  <w:style w:type="paragraph" w:styleId="af1">
    <w:name w:val="Normal Indent"/>
    <w:basedOn w:val="a0"/>
    <w:rsid w:val="004941D7"/>
    <w:pPr>
      <w:widowControl w:val="0"/>
      <w:ind w:left="482"/>
    </w:pPr>
    <w:rPr>
      <w:rFonts w:ascii="Arial" w:eastAsia="標楷體" w:hAnsi="Arial"/>
      <w:kern w:val="2"/>
      <w:szCs w:val="20"/>
    </w:rPr>
  </w:style>
  <w:style w:type="paragraph" w:customStyle="1" w:styleId="af2">
    <w:name w:val="一.二."/>
    <w:basedOn w:val="a0"/>
    <w:rsid w:val="004941D7"/>
    <w:pPr>
      <w:widowControl w:val="0"/>
      <w:overflowPunct w:val="0"/>
      <w:spacing w:line="440" w:lineRule="atLeast"/>
      <w:ind w:left="480" w:hanging="480"/>
      <w:jc w:val="both"/>
    </w:pPr>
    <w:rPr>
      <w:kern w:val="2"/>
      <w:szCs w:val="20"/>
    </w:rPr>
  </w:style>
  <w:style w:type="paragraph" w:customStyle="1" w:styleId="itemtext">
    <w:name w:val="itemtext"/>
    <w:basedOn w:val="a0"/>
    <w:rsid w:val="00A02BB7"/>
    <w:pPr>
      <w:spacing w:before="100" w:beforeAutospacing="1" w:after="100" w:afterAutospacing="1"/>
    </w:pPr>
    <w:rPr>
      <w:rFonts w:ascii="新細明體" w:hAnsi="新細明體" w:cs="新細明體"/>
    </w:rPr>
  </w:style>
  <w:style w:type="paragraph" w:styleId="HTML">
    <w:name w:val="HTML Preformatted"/>
    <w:basedOn w:val="a0"/>
    <w:link w:val="HTML0"/>
    <w:uiPriority w:val="99"/>
    <w:rsid w:val="007D3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x-none" w:eastAsia="x-none"/>
    </w:rPr>
  </w:style>
  <w:style w:type="paragraph" w:customStyle="1" w:styleId="af3">
    <w:name w:val="一"/>
    <w:basedOn w:val="a0"/>
    <w:rsid w:val="007D3431"/>
    <w:pPr>
      <w:widowControl w:val="0"/>
      <w:kinsoku w:val="0"/>
      <w:autoSpaceDE w:val="0"/>
      <w:autoSpaceDN w:val="0"/>
      <w:snapToGrid w:val="0"/>
      <w:spacing w:line="430" w:lineRule="exact"/>
      <w:ind w:left="1988" w:hanging="588"/>
      <w:jc w:val="both"/>
    </w:pPr>
    <w:rPr>
      <w:rFonts w:eastAsia="標楷體"/>
      <w:kern w:val="2"/>
      <w:sz w:val="28"/>
      <w:szCs w:val="20"/>
    </w:rPr>
  </w:style>
  <w:style w:type="paragraph" w:styleId="af4">
    <w:name w:val="List Paragraph"/>
    <w:basedOn w:val="a0"/>
    <w:link w:val="af5"/>
    <w:uiPriority w:val="34"/>
    <w:qFormat/>
    <w:rsid w:val="00333241"/>
    <w:pPr>
      <w:widowControl w:val="0"/>
      <w:ind w:leftChars="200" w:left="480"/>
    </w:pPr>
    <w:rPr>
      <w:rFonts w:ascii="Calibri" w:hAnsi="Calibri"/>
      <w:kern w:val="2"/>
      <w:szCs w:val="22"/>
      <w:lang w:val="x-none" w:eastAsia="x-none"/>
    </w:rPr>
  </w:style>
  <w:style w:type="paragraph" w:customStyle="1" w:styleId="10">
    <w:name w:val="1、點"/>
    <w:basedOn w:val="a0"/>
    <w:rsid w:val="00B56066"/>
    <w:pPr>
      <w:widowControl w:val="0"/>
      <w:spacing w:line="360" w:lineRule="exact"/>
      <w:ind w:leftChars="607" w:left="1762" w:hangingChars="109" w:hanging="305"/>
    </w:pPr>
    <w:rPr>
      <w:rFonts w:ascii="標楷體" w:eastAsia="標楷體" w:hAnsi="標楷體"/>
      <w:kern w:val="2"/>
      <w:sz w:val="28"/>
    </w:rPr>
  </w:style>
  <w:style w:type="paragraph" w:customStyle="1" w:styleId="11">
    <w:name w:val="條1"/>
    <w:basedOn w:val="a0"/>
    <w:next w:val="a0"/>
    <w:rsid w:val="00A87AFC"/>
    <w:pPr>
      <w:widowControl w:val="0"/>
      <w:kinsoku w:val="0"/>
      <w:overflowPunct w:val="0"/>
      <w:autoSpaceDE w:val="0"/>
      <w:autoSpaceDN w:val="0"/>
      <w:ind w:left="375" w:hangingChars="375" w:hanging="375"/>
      <w:jc w:val="both"/>
      <w:textAlignment w:val="center"/>
    </w:pPr>
    <w:rPr>
      <w:rFonts w:ascii="華康細明體" w:eastAsia="華康細明體"/>
      <w:kern w:val="2"/>
      <w:sz w:val="21"/>
    </w:rPr>
  </w:style>
  <w:style w:type="paragraph" w:customStyle="1" w:styleId="af6">
    <w:name w:val="款"/>
    <w:basedOn w:val="a0"/>
    <w:rsid w:val="00A87AFC"/>
    <w:pPr>
      <w:widowControl w:val="0"/>
      <w:kinsoku w:val="0"/>
      <w:overflowPunct w:val="0"/>
      <w:autoSpaceDE w:val="0"/>
      <w:autoSpaceDN w:val="0"/>
      <w:ind w:leftChars="700" w:left="800" w:hangingChars="100" w:hanging="100"/>
      <w:jc w:val="both"/>
      <w:textAlignment w:val="center"/>
    </w:pPr>
    <w:rPr>
      <w:rFonts w:ascii="華康細明體" w:eastAsia="華康細明體" w:hAnsi="細明體"/>
      <w:bCs/>
      <w:kern w:val="2"/>
      <w:sz w:val="21"/>
    </w:rPr>
  </w:style>
  <w:style w:type="paragraph" w:customStyle="1" w:styleId="af7">
    <w:name w:val="項"/>
    <w:basedOn w:val="a0"/>
    <w:next w:val="a0"/>
    <w:rsid w:val="00A87AFC"/>
    <w:pPr>
      <w:widowControl w:val="0"/>
      <w:kinsoku w:val="0"/>
      <w:overflowPunct w:val="0"/>
      <w:autoSpaceDE w:val="0"/>
      <w:autoSpaceDN w:val="0"/>
      <w:ind w:left="100" w:hangingChars="100" w:hanging="100"/>
      <w:jc w:val="both"/>
      <w:textAlignment w:val="center"/>
    </w:pPr>
    <w:rPr>
      <w:rFonts w:ascii="華康細明體" w:eastAsia="華康細明體"/>
      <w:kern w:val="2"/>
      <w:sz w:val="21"/>
    </w:rPr>
  </w:style>
  <w:style w:type="paragraph" w:customStyle="1" w:styleId="af8">
    <w:name w:val="條文內文"/>
    <w:basedOn w:val="a0"/>
    <w:next w:val="a0"/>
    <w:rsid w:val="00A87AFC"/>
    <w:pPr>
      <w:widowControl w:val="0"/>
      <w:kinsoku w:val="0"/>
      <w:overflowPunct w:val="0"/>
      <w:autoSpaceDE w:val="0"/>
      <w:autoSpaceDN w:val="0"/>
      <w:ind w:left="500" w:firstLine="200"/>
      <w:jc w:val="both"/>
      <w:textAlignment w:val="center"/>
    </w:pPr>
    <w:rPr>
      <w:rFonts w:ascii="華康細明體" w:eastAsia="華康細明體"/>
      <w:kern w:val="2"/>
      <w:sz w:val="21"/>
    </w:rPr>
  </w:style>
  <w:style w:type="character" w:customStyle="1" w:styleId="HTML0">
    <w:name w:val="HTML 預設格式 字元"/>
    <w:link w:val="HTML"/>
    <w:uiPriority w:val="99"/>
    <w:rsid w:val="00A87AFC"/>
    <w:rPr>
      <w:rFonts w:ascii="Arial Unicode MS" w:eastAsia="Arial Unicode MS" w:hAnsi="Arial Unicode MS" w:cs="Arial Unicode MS"/>
    </w:rPr>
  </w:style>
  <w:style w:type="paragraph" w:customStyle="1" w:styleId="Default">
    <w:name w:val="Default"/>
    <w:rsid w:val="00FA188C"/>
    <w:pPr>
      <w:widowControl w:val="0"/>
      <w:autoSpaceDE w:val="0"/>
      <w:autoSpaceDN w:val="0"/>
      <w:adjustRightInd w:val="0"/>
    </w:pPr>
    <w:rPr>
      <w:rFonts w:ascii="標楷體" w:eastAsia="標楷體"/>
      <w:color w:val="000000"/>
      <w:sz w:val="24"/>
      <w:szCs w:val="24"/>
    </w:rPr>
  </w:style>
  <w:style w:type="paragraph" w:customStyle="1" w:styleId="xl26">
    <w:name w:val="xl26"/>
    <w:basedOn w:val="a0"/>
    <w:rsid w:val="004928FE"/>
    <w:pPr>
      <w:spacing w:before="100" w:beforeAutospacing="1" w:after="100" w:afterAutospacing="1"/>
      <w:jc w:val="center"/>
    </w:pPr>
    <w:rPr>
      <w:rFonts w:ascii="標楷體" w:eastAsia="標楷體" w:hAnsi="標楷體" w:cs="Arial Unicode MS"/>
      <w:b/>
      <w:bCs/>
      <w:sz w:val="32"/>
      <w:szCs w:val="32"/>
    </w:rPr>
  </w:style>
  <w:style w:type="paragraph" w:customStyle="1" w:styleId="ListParagraph">
    <w:name w:val="List Paragraph"/>
    <w:basedOn w:val="a0"/>
    <w:rsid w:val="004928FE"/>
    <w:pPr>
      <w:widowControl w:val="0"/>
      <w:ind w:leftChars="200" w:left="480"/>
    </w:pPr>
    <w:rPr>
      <w:rFonts w:ascii="Calibri" w:hAnsi="Calibri"/>
      <w:kern w:val="2"/>
      <w:szCs w:val="22"/>
    </w:rPr>
  </w:style>
  <w:style w:type="paragraph" w:customStyle="1" w:styleId="ParaAttribute4">
    <w:name w:val="ParaAttribute4"/>
    <w:rsid w:val="00D43A6C"/>
    <w:pPr>
      <w:wordWrap w:val="0"/>
      <w:jc w:val="center"/>
    </w:pPr>
    <w:rPr>
      <w:rFonts w:eastAsia="Batang"/>
    </w:rPr>
  </w:style>
  <w:style w:type="paragraph" w:customStyle="1" w:styleId="ParaAttribute5">
    <w:name w:val="ParaAttribute5"/>
    <w:rsid w:val="00D43A6C"/>
    <w:pPr>
      <w:widowControl w:val="0"/>
      <w:wordWrap w:val="0"/>
      <w:spacing w:line="460" w:lineRule="exact"/>
      <w:ind w:left="640" w:hanging="640"/>
      <w:jc w:val="both"/>
    </w:pPr>
    <w:rPr>
      <w:rFonts w:eastAsia="Batang"/>
    </w:rPr>
  </w:style>
  <w:style w:type="paragraph" w:customStyle="1" w:styleId="ParaAttribute6">
    <w:name w:val="ParaAttribute6"/>
    <w:rsid w:val="00D43A6C"/>
    <w:pPr>
      <w:widowControl w:val="0"/>
      <w:wordWrap w:val="0"/>
      <w:spacing w:line="460" w:lineRule="exact"/>
      <w:ind w:left="960" w:hanging="960"/>
      <w:jc w:val="both"/>
    </w:pPr>
    <w:rPr>
      <w:rFonts w:eastAsia="Batang"/>
    </w:rPr>
  </w:style>
  <w:style w:type="paragraph" w:customStyle="1" w:styleId="ParaAttribute7">
    <w:name w:val="ParaAttribute7"/>
    <w:rsid w:val="00D43A6C"/>
    <w:pPr>
      <w:widowControl w:val="0"/>
      <w:wordWrap w:val="0"/>
      <w:spacing w:line="460" w:lineRule="exact"/>
      <w:ind w:left="960" w:hanging="480"/>
      <w:jc w:val="both"/>
    </w:pPr>
    <w:rPr>
      <w:rFonts w:eastAsia="Batang"/>
    </w:rPr>
  </w:style>
  <w:style w:type="character" w:customStyle="1" w:styleId="CharAttribute6">
    <w:name w:val="CharAttribute6"/>
    <w:rsid w:val="00D43A6C"/>
    <w:rPr>
      <w:rFonts w:ascii="Times New Roman" w:eastAsia="標楷體" w:hAnsi="Times New Roman" w:hint="default"/>
      <w:b/>
      <w:sz w:val="32"/>
    </w:rPr>
  </w:style>
  <w:style w:type="character" w:customStyle="1" w:styleId="CharAttribute8">
    <w:name w:val="CharAttribute8"/>
    <w:rsid w:val="00D43A6C"/>
    <w:rPr>
      <w:rFonts w:ascii="標楷體" w:eastAsia="標楷體" w:hAnsi="標楷體" w:hint="default"/>
      <w:sz w:val="32"/>
    </w:rPr>
  </w:style>
  <w:style w:type="table" w:customStyle="1" w:styleId="12">
    <w:name w:val="表格格線1"/>
    <w:basedOn w:val="a2"/>
    <w:next w:val="af0"/>
    <w:uiPriority w:val="59"/>
    <w:rsid w:val="0039710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losing"/>
    <w:basedOn w:val="a0"/>
    <w:link w:val="afa"/>
    <w:uiPriority w:val="99"/>
    <w:unhideWhenUsed/>
    <w:rsid w:val="00CA24F2"/>
    <w:pPr>
      <w:widowControl w:val="0"/>
      <w:ind w:leftChars="1800" w:left="100"/>
    </w:pPr>
    <w:rPr>
      <w:rFonts w:ascii="Calibri" w:hAnsi="Calibri"/>
      <w:kern w:val="2"/>
      <w:szCs w:val="22"/>
    </w:rPr>
  </w:style>
  <w:style w:type="character" w:customStyle="1" w:styleId="afa">
    <w:name w:val="結語 字元"/>
    <w:basedOn w:val="a1"/>
    <w:link w:val="af9"/>
    <w:uiPriority w:val="99"/>
    <w:rsid w:val="00CA24F2"/>
    <w:rPr>
      <w:rFonts w:ascii="Calibri" w:eastAsia="新細明體" w:hAnsi="Calibri" w:cs="Times New Roman"/>
      <w:kern w:val="2"/>
      <w:sz w:val="24"/>
      <w:szCs w:val="22"/>
    </w:rPr>
  </w:style>
  <w:style w:type="character" w:styleId="afb">
    <w:name w:val="annotation reference"/>
    <w:basedOn w:val="a1"/>
    <w:rsid w:val="00DC18AF"/>
    <w:rPr>
      <w:sz w:val="18"/>
      <w:szCs w:val="18"/>
    </w:rPr>
  </w:style>
  <w:style w:type="paragraph" w:styleId="afc">
    <w:name w:val="annotation subject"/>
    <w:basedOn w:val="aa"/>
    <w:next w:val="aa"/>
    <w:rsid w:val="00DC18AF"/>
    <w:pPr>
      <w:widowControl/>
      <w:adjustRightInd/>
      <w:spacing w:line="240" w:lineRule="auto"/>
      <w:textAlignment w:val="auto"/>
    </w:pPr>
    <w:rPr>
      <w:rFonts w:eastAsia="新細明體"/>
      <w:b/>
      <w:bCs/>
      <w:szCs w:val="24"/>
    </w:rPr>
  </w:style>
  <w:style w:type="character" w:customStyle="1" w:styleId="ab">
    <w:name w:val="註解文字 字元"/>
    <w:basedOn w:val="a1"/>
    <w:link w:val="aa"/>
    <w:semiHidden/>
    <w:rsid w:val="00DC18AF"/>
    <w:rPr>
      <w:rFonts w:eastAsia="細明體"/>
      <w:sz w:val="24"/>
    </w:rPr>
  </w:style>
  <w:style w:type="character" w:customStyle="1" w:styleId="afd">
    <w:name w:val="註解主旨 字元"/>
    <w:basedOn w:val="ab"/>
    <w:link w:val="afc"/>
    <w:rsid w:val="00DC18AF"/>
    <w:rPr>
      <w:rFonts w:eastAsia="細明體"/>
      <w:sz w:val="24"/>
    </w:rPr>
  </w:style>
  <w:style w:type="paragraph" w:customStyle="1" w:styleId="afe">
    <w:name w:val="(二)"/>
    <w:basedOn w:val="a0"/>
    <w:rsid w:val="00C73D29"/>
    <w:pPr>
      <w:widowControl w:val="0"/>
      <w:spacing w:line="360" w:lineRule="exact"/>
      <w:ind w:leftChars="374" w:left="1466" w:hangingChars="203" w:hanging="568"/>
    </w:pPr>
    <w:rPr>
      <w:rFonts w:ascii="標楷體" w:eastAsia="標楷體" w:hAnsi="標楷體"/>
      <w:kern w:val="2"/>
      <w:sz w:val="28"/>
    </w:rPr>
  </w:style>
  <w:style w:type="paragraph" w:customStyle="1" w:styleId="aff">
    <w:name w:val="一、點"/>
    <w:basedOn w:val="a0"/>
    <w:rsid w:val="00C73D29"/>
    <w:pPr>
      <w:widowControl w:val="0"/>
      <w:spacing w:line="360" w:lineRule="exact"/>
      <w:ind w:left="360"/>
    </w:pPr>
    <w:rPr>
      <w:rFonts w:ascii="標楷體" w:eastAsia="標楷體" w:hAnsi="標楷體"/>
      <w:kern w:val="2"/>
      <w:sz w:val="32"/>
    </w:rPr>
  </w:style>
  <w:style w:type="paragraph" w:customStyle="1" w:styleId="aff0">
    <w:name w:val="壹、點"/>
    <w:basedOn w:val="a0"/>
    <w:rsid w:val="00C73D29"/>
    <w:pPr>
      <w:widowControl w:val="0"/>
      <w:spacing w:line="360" w:lineRule="exact"/>
      <w:ind w:left="698" w:hangingChars="194" w:hanging="698"/>
    </w:pPr>
    <w:rPr>
      <w:rFonts w:ascii="標楷體" w:eastAsia="標楷體" w:hAnsi="標楷體"/>
      <w:kern w:val="2"/>
      <w:sz w:val="36"/>
    </w:rPr>
  </w:style>
  <w:style w:type="paragraph" w:customStyle="1" w:styleId="aff1">
    <w:name w:val="(二)內文"/>
    <w:basedOn w:val="a0"/>
    <w:rsid w:val="00C73D29"/>
    <w:pPr>
      <w:widowControl w:val="0"/>
      <w:spacing w:line="360" w:lineRule="exact"/>
      <w:ind w:left="1470" w:firstLineChars="205" w:firstLine="574"/>
    </w:pPr>
    <w:rPr>
      <w:rFonts w:ascii="標楷體" w:eastAsia="標楷體" w:hAnsi="標楷體"/>
      <w:kern w:val="2"/>
      <w:sz w:val="28"/>
    </w:rPr>
  </w:style>
  <w:style w:type="paragraph" w:customStyle="1" w:styleId="aff2">
    <w:name w:val="一、標"/>
    <w:rsid w:val="00C73D29"/>
    <w:pPr>
      <w:snapToGrid w:val="0"/>
      <w:spacing w:line="500" w:lineRule="atLeast"/>
      <w:ind w:leftChars="128" w:left="881" w:hangingChars="205" w:hanging="574"/>
    </w:pPr>
    <w:rPr>
      <w:rFonts w:eastAsia="標楷體"/>
      <w:kern w:val="2"/>
      <w:sz w:val="28"/>
      <w:szCs w:val="24"/>
    </w:rPr>
  </w:style>
  <w:style w:type="paragraph" w:customStyle="1" w:styleId="-">
    <w:name w:val="因素-項目"/>
    <w:basedOn w:val="a0"/>
    <w:rsid w:val="00C73D29"/>
    <w:pPr>
      <w:widowControl w:val="0"/>
      <w:numPr>
        <w:numId w:val="10"/>
      </w:numPr>
      <w:tabs>
        <w:tab w:val="clear" w:pos="360"/>
        <w:tab w:val="num" w:pos="191"/>
      </w:tabs>
      <w:spacing w:line="360" w:lineRule="exact"/>
      <w:ind w:left="163" w:hanging="163"/>
    </w:pPr>
    <w:rPr>
      <w:rFonts w:ascii="新細明體"/>
      <w:kern w:val="2"/>
    </w:rPr>
  </w:style>
  <w:style w:type="character" w:customStyle="1" w:styleId="af5">
    <w:name w:val="清單段落 字元"/>
    <w:link w:val="af4"/>
    <w:uiPriority w:val="34"/>
    <w:locked/>
    <w:rsid w:val="00C73D29"/>
    <w:rPr>
      <w:rFonts w:ascii="Calibri" w:hAnsi="Calibri"/>
      <w:kern w:val="2"/>
      <w:sz w:val="24"/>
      <w:szCs w:val="22"/>
    </w:rPr>
  </w:style>
  <w:style w:type="paragraph" w:customStyle="1" w:styleId="m2200862352811256720gmail-m3820537742099872694m8284222760452265430gmail-a">
    <w:name w:val="m_2200862352811256720gmail-m_3820537742099872694m_8284222760452265430gmail-a"/>
    <w:basedOn w:val="a0"/>
    <w:rsid w:val="00C73D29"/>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537">
      <w:bodyDiv w:val="1"/>
      <w:marLeft w:val="0"/>
      <w:marRight w:val="0"/>
      <w:marTop w:val="0"/>
      <w:marBottom w:val="0"/>
      <w:divBdr>
        <w:top w:val="none" w:sz="0" w:space="0" w:color="auto"/>
        <w:left w:val="none" w:sz="0" w:space="0" w:color="auto"/>
        <w:bottom w:val="none" w:sz="0" w:space="0" w:color="auto"/>
        <w:right w:val="none" w:sz="0" w:space="0" w:color="auto"/>
      </w:divBdr>
      <w:divsChild>
        <w:div w:id="975452394">
          <w:marLeft w:val="0"/>
          <w:marRight w:val="0"/>
          <w:marTop w:val="0"/>
          <w:marBottom w:val="0"/>
          <w:divBdr>
            <w:top w:val="none" w:sz="0" w:space="0" w:color="auto"/>
            <w:left w:val="none" w:sz="0" w:space="0" w:color="auto"/>
            <w:bottom w:val="none" w:sz="0" w:space="0" w:color="auto"/>
            <w:right w:val="none" w:sz="0" w:space="0" w:color="auto"/>
          </w:divBdr>
        </w:div>
      </w:divsChild>
    </w:div>
    <w:div w:id="541720784">
      <w:bodyDiv w:val="1"/>
      <w:marLeft w:val="0"/>
      <w:marRight w:val="0"/>
      <w:marTop w:val="0"/>
      <w:marBottom w:val="0"/>
      <w:divBdr>
        <w:top w:val="none" w:sz="0" w:space="0" w:color="auto"/>
        <w:left w:val="none" w:sz="0" w:space="0" w:color="auto"/>
        <w:bottom w:val="none" w:sz="0" w:space="0" w:color="auto"/>
        <w:right w:val="none" w:sz="0" w:space="0" w:color="auto"/>
      </w:divBdr>
    </w:div>
    <w:div w:id="765492415">
      <w:bodyDiv w:val="1"/>
      <w:marLeft w:val="0"/>
      <w:marRight w:val="0"/>
      <w:marTop w:val="0"/>
      <w:marBottom w:val="0"/>
      <w:divBdr>
        <w:top w:val="none" w:sz="0" w:space="0" w:color="auto"/>
        <w:left w:val="none" w:sz="0" w:space="0" w:color="auto"/>
        <w:bottom w:val="none" w:sz="0" w:space="0" w:color="auto"/>
        <w:right w:val="none" w:sz="0" w:space="0" w:color="auto"/>
      </w:divBdr>
      <w:divsChild>
        <w:div w:id="190722977">
          <w:marLeft w:val="360"/>
          <w:marRight w:val="0"/>
          <w:marTop w:val="0"/>
          <w:marBottom w:val="0"/>
          <w:divBdr>
            <w:top w:val="none" w:sz="0" w:space="0" w:color="auto"/>
            <w:left w:val="none" w:sz="0" w:space="0" w:color="auto"/>
            <w:bottom w:val="none" w:sz="0" w:space="0" w:color="auto"/>
            <w:right w:val="none" w:sz="0" w:space="0" w:color="auto"/>
          </w:divBdr>
        </w:div>
        <w:div w:id="384178479">
          <w:marLeft w:val="360"/>
          <w:marRight w:val="0"/>
          <w:marTop w:val="0"/>
          <w:marBottom w:val="0"/>
          <w:divBdr>
            <w:top w:val="none" w:sz="0" w:space="0" w:color="auto"/>
            <w:left w:val="none" w:sz="0" w:space="0" w:color="auto"/>
            <w:bottom w:val="none" w:sz="0" w:space="0" w:color="auto"/>
            <w:right w:val="none" w:sz="0" w:space="0" w:color="auto"/>
          </w:divBdr>
        </w:div>
        <w:div w:id="73539655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goo.gl/iACGML" TargetMode="Externa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3872B-7E97-43E1-874B-FE40EDEE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4176</Words>
  <Characters>23805</Characters>
  <Application>Microsoft Office Word</Application>
  <DocSecurity>0</DocSecurity>
  <Lines>198</Lines>
  <Paragraphs>55</Paragraphs>
  <ScaleCrop>false</ScaleCrop>
  <Company>CMGSH</Company>
  <LinksUpToDate>false</LinksUpToDate>
  <CharactersWithSpaces>27926</CharactersWithSpaces>
  <SharedDoc>false</SharedDoc>
  <HLinks>
    <vt:vector size="6" baseType="variant">
      <vt:variant>
        <vt:i4>5963782</vt:i4>
      </vt:variant>
      <vt:variant>
        <vt:i4>0</vt:i4>
      </vt:variant>
      <vt:variant>
        <vt:i4>0</vt:i4>
      </vt:variant>
      <vt:variant>
        <vt:i4>5</vt:i4>
      </vt:variant>
      <vt:variant>
        <vt:lpwstr>https://goo.gl/iACGML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臺北市立景美女子高級中學</dc:title>
  <dc:subject/>
  <dc:creator>教師</dc:creator>
  <cp:keywords/>
  <cp:lastModifiedBy>user</cp:lastModifiedBy>
  <cp:revision>2</cp:revision>
  <cp:lastPrinted>2016-08-24T00:59:00Z</cp:lastPrinted>
  <dcterms:created xsi:type="dcterms:W3CDTF">2019-12-21T06:16:00Z</dcterms:created>
  <dcterms:modified xsi:type="dcterms:W3CDTF">2019-12-21T06:16:00Z</dcterms:modified>
</cp:coreProperties>
</file>