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B97F43" w:rsidRPr="00360B8C">
        <w:rPr>
          <w:rFonts w:ascii="標楷體" w:eastAsia="標楷體" w:hAnsi="標楷體" w:hint="eastAsia"/>
          <w:kern w:val="0"/>
          <w:sz w:val="30"/>
          <w:szCs w:val="30"/>
        </w:rPr>
        <w:t>3</w:t>
      </w:r>
      <w:r w:rsidRPr="00360B8C">
        <w:rPr>
          <w:rFonts w:ascii="標楷體" w:eastAsia="標楷體" w:hAnsi="標楷體" w:hint="eastAsia"/>
          <w:kern w:val="0"/>
          <w:sz w:val="30"/>
          <w:szCs w:val="30"/>
        </w:rPr>
        <w:t>學年度第</w:t>
      </w:r>
      <w:r w:rsidR="008E226A">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8E226A">
        <w:rPr>
          <w:rFonts w:ascii="標楷體" w:eastAsia="標楷體" w:hAnsi="標楷體" w:hint="eastAsia"/>
          <w:kern w:val="0"/>
          <w:sz w:val="30"/>
          <w:szCs w:val="30"/>
        </w:rPr>
        <w:t>1</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CB6AA4">
        <w:rPr>
          <w:rFonts w:ascii="標楷體" w:eastAsia="標楷體" w:hint="eastAsia"/>
          <w:kern w:val="0"/>
          <w:sz w:val="28"/>
        </w:rPr>
        <w:t>4</w:t>
      </w:r>
      <w:r>
        <w:rPr>
          <w:rFonts w:ascii="標楷體" w:eastAsia="標楷體" w:hint="eastAsia"/>
          <w:kern w:val="0"/>
          <w:sz w:val="28"/>
        </w:rPr>
        <w:t>年</w:t>
      </w:r>
      <w:r w:rsidR="00CB6AA4">
        <w:rPr>
          <w:rFonts w:ascii="標楷體" w:eastAsia="標楷體" w:hint="eastAsia"/>
          <w:kern w:val="0"/>
          <w:sz w:val="28"/>
        </w:rPr>
        <w:t>3</w:t>
      </w:r>
      <w:r>
        <w:rPr>
          <w:rFonts w:ascii="標楷體" w:eastAsia="標楷體" w:hint="eastAsia"/>
          <w:kern w:val="0"/>
          <w:sz w:val="28"/>
        </w:rPr>
        <w:t>月</w:t>
      </w:r>
      <w:r w:rsidR="00CB6AA4">
        <w:rPr>
          <w:rFonts w:ascii="標楷體" w:eastAsia="標楷體" w:hint="eastAsia"/>
          <w:kern w:val="0"/>
          <w:sz w:val="28"/>
        </w:rPr>
        <w:t>11</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E66BE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400515" w:rsidRDefault="00360B8C"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360B8C" w:rsidP="006016A4">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8A38B8" w:rsidRDefault="00400515" w:rsidP="007F7991">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75107D">
        <w:rPr>
          <w:rFonts w:ascii="標楷體" w:eastAsia="標楷體" w:hint="eastAsia"/>
          <w:kern w:val="0"/>
          <w:sz w:val="28"/>
        </w:rPr>
        <w:t>張添瑀</w:t>
      </w:r>
      <w:r w:rsidRPr="00697D39">
        <w:rPr>
          <w:rFonts w:ascii="標楷體" w:eastAsia="標楷體" w:hint="eastAsia"/>
          <w:kern w:val="0"/>
          <w:sz w:val="28"/>
        </w:rPr>
        <w:t>組長】</w:t>
      </w:r>
    </w:p>
    <w:p w:rsidR="007F7991" w:rsidRDefault="007F7991" w:rsidP="007F79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B25FF5">
        <w:rPr>
          <w:rFonts w:ascii="標楷體" w:eastAsia="標楷體" w:hAnsi="標楷體" w:hint="eastAsia"/>
          <w:sz w:val="28"/>
          <w:szCs w:val="28"/>
        </w:rPr>
        <w:t>校內第二外語競賽已於上週舉辦完畢，各組第一名的同學將會代表學校參加台北市第二外語競賽。</w:t>
      </w:r>
    </w:p>
    <w:p w:rsidR="007F7991" w:rsidRPr="007F7991" w:rsidRDefault="007F7991" w:rsidP="007F7991">
      <w:pPr>
        <w:spacing w:line="0" w:lineRule="atLeast"/>
        <w:ind w:leftChars="232" w:left="1117" w:hangingChars="200" w:hanging="560"/>
        <w:rPr>
          <w:rFonts w:ascii="標楷體" w:eastAsia="標楷體"/>
          <w:kern w:val="0"/>
          <w:sz w:val="28"/>
        </w:rPr>
      </w:pPr>
      <w:r>
        <w:rPr>
          <w:rFonts w:ascii="標楷體" w:eastAsia="標楷體" w:hint="eastAsia"/>
          <w:kern w:val="0"/>
          <w:sz w:val="28"/>
        </w:rPr>
        <w:t>二、</w:t>
      </w:r>
      <w:r w:rsidRPr="00B25FF5">
        <w:rPr>
          <w:rFonts w:ascii="標楷體" w:eastAsia="標楷體" w:hAnsi="標楷體" w:hint="eastAsia"/>
          <w:sz w:val="28"/>
          <w:szCs w:val="28"/>
        </w:rPr>
        <w:t>本學期巡堂表已經e-mail給各位主任及組長，煩請各位依表定時間巡堂，並將紀錄表交至教學組鄭彩燕小姐，謝謝</w:t>
      </w:r>
      <w:r>
        <w:rPr>
          <w:rFonts w:ascii="標楷體" w:eastAsia="標楷體" w:hAnsi="標楷體" w:hint="eastAsia"/>
          <w:sz w:val="28"/>
          <w:szCs w:val="28"/>
        </w:rPr>
        <w:t>。</w:t>
      </w:r>
    </w:p>
    <w:p w:rsidR="00400515" w:rsidRPr="005360F7" w:rsidRDefault="00400515" w:rsidP="005360F7">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417B0C" w:rsidRPr="005360F7">
        <w:rPr>
          <w:rFonts w:ascii="標楷體" w:eastAsia="標楷體" w:hint="eastAsia"/>
          <w:kern w:val="0"/>
          <w:sz w:val="28"/>
        </w:rPr>
        <w:t>莊嘉銘</w:t>
      </w:r>
      <w:r w:rsidRPr="005360F7">
        <w:rPr>
          <w:rFonts w:ascii="標楷體" w:eastAsia="標楷體" w:hint="eastAsia"/>
          <w:kern w:val="0"/>
          <w:sz w:val="28"/>
        </w:rPr>
        <w:t>組長】</w:t>
      </w:r>
    </w:p>
    <w:p w:rsidR="00BA0133" w:rsidRDefault="008D2176"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963E3" w:rsidRPr="00575345">
        <w:rPr>
          <w:rFonts w:ascii="標楷體" w:eastAsia="標楷體" w:hAnsi="標楷體" w:hint="eastAsia"/>
          <w:sz w:val="28"/>
          <w:szCs w:val="28"/>
        </w:rPr>
        <w:t>3</w:t>
      </w:r>
      <w:r w:rsidR="00F963E3" w:rsidRPr="00575345">
        <w:rPr>
          <w:rFonts w:ascii="標楷體" w:eastAsia="標楷體" w:hAnsi="標楷體"/>
          <w:sz w:val="28"/>
          <w:szCs w:val="28"/>
        </w:rPr>
        <w:t>/</w:t>
      </w:r>
      <w:r w:rsidR="00F963E3" w:rsidRPr="00575345">
        <w:rPr>
          <w:rFonts w:ascii="標楷體" w:eastAsia="標楷體" w:hAnsi="標楷體" w:hint="eastAsia"/>
          <w:sz w:val="28"/>
          <w:szCs w:val="28"/>
        </w:rPr>
        <w:t>23(一)辦理註冊程序，3</w:t>
      </w:r>
      <w:r w:rsidR="00F963E3" w:rsidRPr="00575345">
        <w:rPr>
          <w:rFonts w:ascii="標楷體" w:eastAsia="標楷體" w:hAnsi="標楷體"/>
          <w:sz w:val="28"/>
          <w:szCs w:val="28"/>
        </w:rPr>
        <w:t>/</w:t>
      </w:r>
      <w:r w:rsidR="00F963E3" w:rsidRPr="00575345">
        <w:rPr>
          <w:rFonts w:ascii="標楷體" w:eastAsia="標楷體" w:hAnsi="標楷體" w:hint="eastAsia"/>
          <w:sz w:val="28"/>
          <w:szCs w:val="28"/>
        </w:rPr>
        <w:t>25</w:t>
      </w:r>
      <w:r w:rsidR="00F963E3" w:rsidRPr="00575345">
        <w:rPr>
          <w:rFonts w:ascii="標楷體" w:eastAsia="標楷體" w:hAnsi="標楷體"/>
          <w:sz w:val="28"/>
          <w:szCs w:val="28"/>
        </w:rPr>
        <w:t>(</w:t>
      </w:r>
      <w:r w:rsidR="00F963E3" w:rsidRPr="00575345">
        <w:rPr>
          <w:rFonts w:ascii="標楷體" w:eastAsia="標楷體" w:hAnsi="標楷體" w:hint="eastAsia"/>
          <w:sz w:val="28"/>
          <w:szCs w:val="28"/>
        </w:rPr>
        <w:t>三</w:t>
      </w:r>
      <w:r w:rsidR="00F963E3" w:rsidRPr="00575345">
        <w:rPr>
          <w:rFonts w:ascii="標楷體" w:eastAsia="標楷體" w:hAnsi="標楷體"/>
          <w:sz w:val="28"/>
          <w:szCs w:val="28"/>
        </w:rPr>
        <w:t>)前補註冊</w:t>
      </w:r>
      <w:r w:rsidR="00BA0133">
        <w:rPr>
          <w:rFonts w:ascii="標楷體" w:eastAsia="標楷體" w:hAnsi="標楷體" w:hint="eastAsia"/>
          <w:sz w:val="28"/>
          <w:szCs w:val="28"/>
        </w:rPr>
        <w:t>。</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Pr="00575345">
        <w:rPr>
          <w:rFonts w:ascii="標楷體" w:eastAsia="標楷體" w:hAnsi="標楷體" w:hint="eastAsia"/>
          <w:sz w:val="28"/>
          <w:szCs w:val="28"/>
        </w:rPr>
        <w:t>本學期共計17名高二同學申請轉組，皆已完成編班。本學期至開學日止共計復學生1名，復高一。體育轉學生高一排球1名，也亦完成編班。</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Pr="00575345">
        <w:rPr>
          <w:rFonts w:ascii="標楷體" w:eastAsia="標楷體" w:hAnsi="標楷體"/>
          <w:sz w:val="28"/>
          <w:szCs w:val="28"/>
        </w:rPr>
        <w:t>繁星</w:t>
      </w:r>
      <w:r w:rsidRPr="00575345">
        <w:rPr>
          <w:rFonts w:ascii="標楷體" w:eastAsia="標楷體" w:hAnsi="標楷體" w:hint="eastAsia"/>
          <w:sz w:val="28"/>
          <w:szCs w:val="28"/>
        </w:rPr>
        <w:t>推薦已於3/9(一)-3/11(三)辦理集體報名，今年度共計403名同學(校排前50%)具有申請資格，個人成績百分比已於2/25(三)</w:t>
      </w:r>
      <w:r w:rsidRPr="00F963E3">
        <w:rPr>
          <w:rFonts w:ascii="標楷體" w:eastAsia="標楷體" w:hAnsi="標楷體" w:hint="eastAsia"/>
          <w:sz w:val="28"/>
          <w:szCs w:val="28"/>
        </w:rPr>
        <w:t xml:space="preserve"> </w:t>
      </w:r>
      <w:r w:rsidRPr="00575345">
        <w:rPr>
          <w:rFonts w:ascii="標楷體" w:eastAsia="標楷體" w:hAnsi="標楷體" w:hint="eastAsia"/>
          <w:sz w:val="28"/>
          <w:szCs w:val="28"/>
        </w:rPr>
        <w:t>發給學生。已於2/26(四)中午辦理校內網路報名說明會。校內網路報名開放時間：2/26(四)17:00-3/1(日)24:00。3/3中午召開第二次委員會決議104學年度繁星推薦名單共68人。已於3/10完成正式報名。大學甄選委員會將於</w:t>
      </w:r>
      <w:r w:rsidRPr="00575345">
        <w:rPr>
          <w:rFonts w:ascii="標楷體" w:eastAsia="標楷體" w:hAnsi="標楷體"/>
          <w:sz w:val="28"/>
          <w:szCs w:val="28"/>
        </w:rPr>
        <w:t>3/</w:t>
      </w:r>
      <w:r w:rsidRPr="00575345">
        <w:rPr>
          <w:rFonts w:ascii="標楷體" w:eastAsia="標楷體" w:hAnsi="標楷體" w:hint="eastAsia"/>
          <w:sz w:val="28"/>
          <w:szCs w:val="28"/>
        </w:rPr>
        <w:t>17(二)公布錄取名單及第八類學群第一階段錄取名單。</w:t>
      </w:r>
    </w:p>
    <w:p w:rsidR="00F963E3" w:rsidRDefault="00F963E3"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575345">
        <w:rPr>
          <w:rFonts w:ascii="標楷體" w:eastAsia="標楷體" w:hAnsi="標楷體" w:hint="eastAsia"/>
          <w:sz w:val="28"/>
          <w:szCs w:val="28"/>
        </w:rPr>
        <w:t>大學個人申請將於3/18(三)-3/20(五)辦理集體報名。校內報名網頁開放時間：3/2(一)00:00-3/5(四)24:00。已於3/9發放個人資料確認表，共有553人申請。3/11(三)～3/13(五)為備審資料上傳測試系統開放，正式上傳系統為3/27開放。</w:t>
      </w:r>
    </w:p>
    <w:p w:rsidR="00350095" w:rsidRDefault="00350095"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575345">
        <w:rPr>
          <w:rFonts w:ascii="標楷體" w:eastAsia="標楷體" w:hAnsi="標楷體" w:hint="eastAsia"/>
          <w:sz w:val="28"/>
          <w:szCs w:val="28"/>
        </w:rPr>
        <w:t>四技申請入學將於3/12(四)-3/18(三)辦理集體報名。校內報名網頁開放時間：3/2(一)00:00-3/5(四)24:00。已於3/6發放個人報名資料確認表，共有134人報名。</w:t>
      </w:r>
    </w:p>
    <w:p w:rsidR="005D6C8A" w:rsidRDefault="005D6C8A"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575345">
        <w:rPr>
          <w:rFonts w:ascii="標楷體" w:eastAsia="標楷體" w:hAnsi="標楷體" w:hint="eastAsia"/>
          <w:sz w:val="28"/>
          <w:szCs w:val="28"/>
        </w:rPr>
        <w:t>大學甄選委員會將於</w:t>
      </w:r>
      <w:r w:rsidRPr="00575345">
        <w:rPr>
          <w:rFonts w:ascii="標楷體" w:eastAsia="標楷體" w:hAnsi="標楷體"/>
          <w:sz w:val="28"/>
          <w:szCs w:val="28"/>
        </w:rPr>
        <w:t>3/2</w:t>
      </w:r>
      <w:r w:rsidRPr="00575345">
        <w:rPr>
          <w:rFonts w:ascii="標楷體" w:eastAsia="標楷體" w:hAnsi="標楷體" w:hint="eastAsia"/>
          <w:sz w:val="28"/>
          <w:szCs w:val="28"/>
        </w:rPr>
        <w:t>6(四)公布「大學個人申請」第一階段篩選名單。四技申請委員會將於</w:t>
      </w:r>
      <w:r w:rsidRPr="00575345">
        <w:rPr>
          <w:rFonts w:ascii="標楷體" w:eastAsia="標楷體" w:hAnsi="標楷體"/>
          <w:sz w:val="28"/>
          <w:szCs w:val="28"/>
        </w:rPr>
        <w:t>3/2</w:t>
      </w:r>
      <w:r w:rsidRPr="00575345">
        <w:rPr>
          <w:rFonts w:ascii="標楷體" w:eastAsia="標楷體" w:hAnsi="標楷體" w:hint="eastAsia"/>
          <w:sz w:val="28"/>
          <w:szCs w:val="28"/>
        </w:rPr>
        <w:t>6(四)公佈第一階段篩選結果。</w:t>
      </w:r>
    </w:p>
    <w:p w:rsidR="005D6C8A" w:rsidRPr="005D6C8A" w:rsidRDefault="005D6C8A" w:rsidP="00607875">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575345">
        <w:rPr>
          <w:rFonts w:ascii="標楷體" w:eastAsia="標楷體" w:hAnsi="標楷體" w:hint="eastAsia"/>
          <w:sz w:val="28"/>
          <w:szCs w:val="28"/>
        </w:rPr>
        <w:t>近日陸續辦理103</w:t>
      </w:r>
      <w:r w:rsidRPr="00575345">
        <w:rPr>
          <w:rFonts w:ascii="標楷體" w:eastAsia="標楷體" w:hAnsi="標楷體"/>
          <w:sz w:val="28"/>
          <w:szCs w:val="28"/>
        </w:rPr>
        <w:t>學年度第</w:t>
      </w:r>
      <w:r w:rsidRPr="00575345">
        <w:rPr>
          <w:rFonts w:ascii="標楷體" w:eastAsia="標楷體" w:hAnsi="標楷體" w:hint="eastAsia"/>
          <w:sz w:val="28"/>
          <w:szCs w:val="28"/>
        </w:rPr>
        <w:t>2</w:t>
      </w:r>
      <w:r w:rsidRPr="00575345">
        <w:rPr>
          <w:rFonts w:ascii="標楷體" w:eastAsia="標楷體" w:hAnsi="標楷體"/>
          <w:sz w:val="28"/>
          <w:szCs w:val="28"/>
        </w:rPr>
        <w:t>學期</w:t>
      </w:r>
      <w:r w:rsidRPr="00575345">
        <w:rPr>
          <w:rFonts w:ascii="標楷體" w:eastAsia="標楷體" w:hAnsi="標楷體" w:hint="eastAsia"/>
          <w:sz w:val="28"/>
          <w:szCs w:val="28"/>
        </w:rPr>
        <w:t>各項</w:t>
      </w:r>
      <w:r w:rsidRPr="00575345">
        <w:rPr>
          <w:rFonts w:ascii="標楷體" w:eastAsia="標楷體" w:hAnsi="標楷體"/>
          <w:sz w:val="28"/>
          <w:szCs w:val="28"/>
        </w:rPr>
        <w:t>獎學金</w:t>
      </w:r>
      <w:r w:rsidRPr="00575345">
        <w:rPr>
          <w:rFonts w:ascii="標楷體" w:eastAsia="標楷體" w:hAnsi="標楷體" w:hint="eastAsia"/>
          <w:sz w:val="28"/>
          <w:szCs w:val="28"/>
        </w:rPr>
        <w:t>申請事宜</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F54CCE"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Pr="007A4D42">
        <w:rPr>
          <w:rFonts w:ascii="標楷體" w:eastAsia="標楷體" w:hAnsi="標楷體" w:hint="eastAsia"/>
          <w:sz w:val="28"/>
          <w:szCs w:val="28"/>
        </w:rPr>
        <w:t>3月3日已辦理自然科教師「實驗室安全衛生」研習，加強教師對「職業安全衛生法」的認識，並宣導觸法時所面臨之相關罰則與罰金</w:t>
      </w:r>
      <w:r>
        <w:rPr>
          <w:rFonts w:ascii="標楷體" w:eastAsia="標楷體" w:hAnsi="標楷體" w:hint="eastAsia"/>
          <w:sz w:val="28"/>
          <w:szCs w:val="28"/>
        </w:rPr>
        <w:t>。</w:t>
      </w:r>
    </w:p>
    <w:p w:rsid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Pr="007A4D42">
        <w:rPr>
          <w:rFonts w:ascii="標楷體" w:eastAsia="標楷體" w:hAnsi="標楷體" w:hint="eastAsia"/>
          <w:sz w:val="28"/>
          <w:szCs w:val="28"/>
        </w:rPr>
        <w:t>高一國、英、數教科書為聯合議價，煩請總務處、會計室協助辦理結算驗收</w:t>
      </w:r>
      <w:r>
        <w:rPr>
          <w:rFonts w:ascii="標楷體" w:eastAsia="標楷體" w:hAnsi="標楷體" w:hint="eastAsia"/>
          <w:sz w:val="28"/>
          <w:szCs w:val="28"/>
        </w:rPr>
        <w:t>。</w:t>
      </w:r>
    </w:p>
    <w:p w:rsid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lastRenderedPageBreak/>
        <w:t xml:space="preserve">    三、</w:t>
      </w:r>
      <w:r w:rsidRPr="007A4D42">
        <w:rPr>
          <w:rFonts w:ascii="標楷體" w:eastAsia="標楷體" w:hAnsi="標楷體" w:hint="eastAsia"/>
          <w:sz w:val="28"/>
          <w:szCs w:val="28"/>
        </w:rPr>
        <w:t>104年度教學設備已提出採購，煩請總務處協助相關採購程序</w:t>
      </w:r>
      <w:r>
        <w:rPr>
          <w:rFonts w:ascii="標楷體" w:eastAsia="標楷體" w:hAnsi="標楷體" w:hint="eastAsia"/>
          <w:sz w:val="28"/>
          <w:szCs w:val="28"/>
        </w:rPr>
        <w:t>。</w:t>
      </w:r>
    </w:p>
    <w:p w:rsid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Pr="007A4D42">
        <w:rPr>
          <w:rFonts w:ascii="標楷體" w:eastAsia="標楷體" w:hAnsi="標楷體" w:hint="eastAsia"/>
          <w:sz w:val="28"/>
          <w:szCs w:val="28"/>
        </w:rPr>
        <w:t>48屆台北市科展本校將有3件作品參賽，目前正積極協助學生整理參賽作品</w:t>
      </w:r>
      <w:r>
        <w:rPr>
          <w:rFonts w:ascii="標楷體" w:eastAsia="標楷體" w:hAnsi="標楷體" w:hint="eastAsia"/>
          <w:sz w:val="28"/>
          <w:szCs w:val="28"/>
        </w:rPr>
        <w:t>。</w:t>
      </w:r>
    </w:p>
    <w:p w:rsidR="004A09F6" w:rsidRPr="004A09F6"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五、</w:t>
      </w:r>
      <w:r w:rsidRPr="007A4D42">
        <w:rPr>
          <w:rFonts w:ascii="標楷體" w:eastAsia="標楷體" w:hAnsi="標楷體" w:hint="eastAsia"/>
          <w:sz w:val="28"/>
          <w:szCs w:val="28"/>
        </w:rPr>
        <w:t>校內地理奧林匹亞競賽已報名截止，屆時請地理科教師協助辦理筆試、口試等相關競賽內容</w:t>
      </w:r>
      <w:r>
        <w:rPr>
          <w:rFonts w:ascii="標楷體" w:eastAsia="標楷體" w:hAnsi="標楷體" w:hint="eastAsia"/>
          <w:sz w:val="28"/>
          <w:szCs w:val="28"/>
        </w:rPr>
        <w:t>。</w:t>
      </w:r>
    </w:p>
    <w:p w:rsidR="00400515" w:rsidRPr="0073539F" w:rsidRDefault="00400515" w:rsidP="0073539F">
      <w:pPr>
        <w:spacing w:line="0" w:lineRule="atLeast"/>
        <w:ind w:firstLineChars="165" w:firstLine="462"/>
        <w:rPr>
          <w:rFonts w:ascii="標楷體" w:eastAsia="標楷體"/>
          <w:kern w:val="0"/>
          <w:sz w:val="28"/>
        </w:rPr>
      </w:pPr>
      <w:r w:rsidRPr="0073539F">
        <w:rPr>
          <w:rFonts w:ascii="標楷體" w:eastAsia="標楷體" w:hint="eastAsia"/>
          <w:kern w:val="0"/>
          <w:sz w:val="28"/>
        </w:rPr>
        <w:t>【特教組</w:t>
      </w:r>
      <w:r w:rsidR="001D0D17">
        <w:rPr>
          <w:rFonts w:ascii="標楷體" w:eastAsia="標楷體" w:hAnsi="標楷體" w:hint="eastAsia"/>
          <w:color w:val="000000"/>
          <w:sz w:val="28"/>
          <w:szCs w:val="28"/>
        </w:rPr>
        <w:t>鍾榮禎組長</w:t>
      </w:r>
      <w:r w:rsidRPr="0073539F">
        <w:rPr>
          <w:rFonts w:ascii="標楷體" w:eastAsia="標楷體" w:hint="eastAsia"/>
          <w:kern w:val="0"/>
          <w:sz w:val="28"/>
        </w:rPr>
        <w:t>】</w:t>
      </w:r>
    </w:p>
    <w:p w:rsidR="00E1194D" w:rsidRDefault="001D0D17" w:rsidP="00C423DC">
      <w:pPr>
        <w:pStyle w:val="ac"/>
        <w:spacing w:afterLines="0" w:line="0" w:lineRule="atLeast"/>
        <w:ind w:left="140" w:hangingChars="50" w:hanging="140"/>
        <w:rPr>
          <w:rFonts w:ascii="標楷體" w:eastAsia="標楷體" w:hAnsi="標楷體"/>
          <w:color w:val="000000"/>
          <w:sz w:val="28"/>
          <w:szCs w:val="28"/>
        </w:rPr>
      </w:pPr>
      <w:r>
        <w:rPr>
          <w:rFonts w:ascii="標楷體" w:eastAsia="標楷體" w:hAnsi="標楷體" w:hint="eastAsia"/>
          <w:sz w:val="28"/>
          <w:szCs w:val="28"/>
        </w:rPr>
        <w:t xml:space="preserve">    一、</w:t>
      </w:r>
      <w:r w:rsidR="003B527D">
        <w:rPr>
          <w:rFonts w:ascii="標楷體" w:eastAsia="標楷體" w:hAnsi="標楷體" w:hint="eastAsia"/>
          <w:color w:val="000000"/>
          <w:sz w:val="28"/>
          <w:szCs w:val="28"/>
        </w:rPr>
        <w:t>3月21~22日高三身心障礙學生升學大專校院甄試，已</w:t>
      </w:r>
      <w:r w:rsidR="00C423DC">
        <w:rPr>
          <w:rFonts w:ascii="標楷體" w:eastAsia="標楷體" w:hAnsi="標楷體" w:hint="eastAsia"/>
          <w:color w:val="000000"/>
          <w:sz w:val="28"/>
          <w:szCs w:val="28"/>
        </w:rPr>
        <w:t>於寒假前聯繫學</w:t>
      </w:r>
    </w:p>
    <w:p w:rsidR="00C423DC" w:rsidRDefault="00C423DC" w:rsidP="00C423DC">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生及家長填寫報名相關表格，目前報名已完成，准考證也發下。本學期將加強安排課業輔導，盡力協助</w:t>
      </w:r>
      <w:r w:rsidR="00763ECF">
        <w:rPr>
          <w:rFonts w:ascii="標楷體" w:eastAsia="標楷體" w:hAnsi="標楷體" w:hint="eastAsia"/>
          <w:color w:val="000000"/>
          <w:sz w:val="28"/>
          <w:szCs w:val="28"/>
        </w:rPr>
        <w:t>學生考取理想校系。</w:t>
      </w:r>
    </w:p>
    <w:p w:rsidR="00763ECF" w:rsidRDefault="00763ECF" w:rsidP="00C423DC">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008033F0">
        <w:rPr>
          <w:rFonts w:ascii="標楷體" w:eastAsia="標楷體" w:hAnsi="標楷體" w:hint="eastAsia"/>
          <w:color w:val="000000"/>
          <w:sz w:val="28"/>
          <w:szCs w:val="28"/>
        </w:rPr>
        <w:t>本學期身心障礙學生個別化教育計畫(IEP)期初會議，將於3月9日至3月20日召開（共8場次），另將於3月23日中午召開特教推行委員會。</w:t>
      </w:r>
    </w:p>
    <w:p w:rsidR="00A92A5B" w:rsidRDefault="00A92A5B" w:rsidP="00C423DC">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三、</w:t>
      </w:r>
      <w:r>
        <w:rPr>
          <w:rFonts w:ascii="標楷體" w:eastAsia="標楷體" w:hAnsi="標楷體" w:hint="eastAsia"/>
          <w:color w:val="000000"/>
          <w:sz w:val="28"/>
          <w:szCs w:val="28"/>
        </w:rPr>
        <w:t>本學期資賦優異學生縮短修業年限申請期間為103年2月24日至3月3日，報名英文免修人數5名，複試日期預定安排於103年3月6日(五)下午，感謝英語科教師協助命題與評量。</w:t>
      </w:r>
    </w:p>
    <w:p w:rsidR="00EB6578" w:rsidRDefault="00EB6578" w:rsidP="00EB6578">
      <w:pPr>
        <w:pStyle w:val="ac"/>
        <w:spacing w:afterLines="0"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四、</w:t>
      </w:r>
      <w:r>
        <w:rPr>
          <w:rFonts w:ascii="標楷體" w:eastAsia="標楷體" w:hAnsi="標楷體" w:hint="eastAsia"/>
          <w:color w:val="000000"/>
          <w:sz w:val="28"/>
          <w:szCs w:val="28"/>
        </w:rPr>
        <w:t>3月18日（三）與日本由利高校交流（9：00-15：30），5位學生和2位老師，屆時請大家幫忙。</w:t>
      </w:r>
    </w:p>
    <w:p w:rsidR="00EB6578" w:rsidRPr="00A92A5B" w:rsidRDefault="00EB6578" w:rsidP="00EB6578">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hint="eastAsia"/>
          <w:color w:val="000000"/>
          <w:sz w:val="28"/>
          <w:szCs w:val="28"/>
        </w:rPr>
        <w:t>特殊生309謝生「彈性自習」經前次特推會決議，從3月2日-3月20日。</w:t>
      </w:r>
    </w:p>
    <w:p w:rsidR="002A3533" w:rsidRPr="009E7AEE" w:rsidRDefault="00400515" w:rsidP="00FF7087">
      <w:pPr>
        <w:ind w:firstLineChars="150" w:firstLine="420"/>
        <w:rPr>
          <w:rFonts w:ascii="標楷體" w:eastAsia="標楷體"/>
          <w:kern w:val="0"/>
          <w:sz w:val="28"/>
        </w:rPr>
      </w:pPr>
      <w:r w:rsidRPr="009E7AEE">
        <w:rPr>
          <w:rFonts w:ascii="標楷體" w:eastAsia="標楷體" w:hint="eastAsia"/>
          <w:kern w:val="0"/>
          <w:sz w:val="28"/>
        </w:rPr>
        <w:t>【實</w:t>
      </w:r>
      <w:r w:rsidR="00F65E7D" w:rsidRPr="009E7AEE">
        <w:rPr>
          <w:rFonts w:ascii="標楷體" w:eastAsia="標楷體" w:hint="eastAsia"/>
          <w:kern w:val="0"/>
          <w:sz w:val="28"/>
        </w:rPr>
        <w:t>研組</w:t>
      </w:r>
      <w:r w:rsidR="00417B0C" w:rsidRPr="009E7AEE">
        <w:rPr>
          <w:rFonts w:ascii="標楷體" w:eastAsia="標楷體" w:hint="eastAsia"/>
          <w:kern w:val="0"/>
          <w:sz w:val="28"/>
        </w:rPr>
        <w:t>仲偉芃</w:t>
      </w:r>
      <w:r w:rsidR="00F65E7D" w:rsidRPr="009E7AEE">
        <w:rPr>
          <w:rFonts w:ascii="標楷體" w:eastAsia="標楷體" w:hint="eastAsia"/>
          <w:kern w:val="0"/>
          <w:sz w:val="28"/>
        </w:rPr>
        <w:t>組長】</w:t>
      </w:r>
    </w:p>
    <w:p w:rsidR="00FE6F5E"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一、</w:t>
      </w:r>
      <w:r w:rsidRPr="00E4272C">
        <w:rPr>
          <w:rFonts w:ascii="標楷體" w:eastAsia="標楷體" w:hAnsi="標楷體" w:cs="新細明體" w:hint="eastAsia"/>
          <w:sz w:val="28"/>
          <w:szCs w:val="28"/>
        </w:rPr>
        <w:t>103學年度第二學期優質化經費核定經常門73萬3300元、資本門31萬4300元，計畫執行至104年7月31日止，請各子計畫負責人依計畫內容執行計畫，並盡快完成經費核銷</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二、</w:t>
      </w:r>
      <w:r w:rsidRPr="00E4272C">
        <w:rPr>
          <w:rFonts w:ascii="標楷體" w:eastAsia="標楷體" w:hAnsi="標楷體" w:cs="新細明體" w:hint="eastAsia"/>
          <w:sz w:val="28"/>
          <w:szCs w:val="28"/>
        </w:rPr>
        <w:t>優質化第二期程總成果報告依規定須於4月初繳交上傳，由於尚須統整及撰寫共同部份的時間，請各子計畫負責人於3/13日前繳交子計畫成果及照片、附件資料</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三、</w:t>
      </w:r>
      <w:r w:rsidRPr="00E4272C">
        <w:rPr>
          <w:rFonts w:ascii="標楷體" w:eastAsia="標楷體" w:hAnsi="標楷體" w:cs="新細明體" w:hint="eastAsia"/>
          <w:sz w:val="28"/>
          <w:szCs w:val="28"/>
        </w:rPr>
        <w:t>104年度領先計畫經費500萬元已經撥款，實研組將協調各子計畫負責人、相關主任、組長時間，討論經費分配事宜</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四、</w:t>
      </w:r>
      <w:r w:rsidRPr="00E4272C">
        <w:rPr>
          <w:rFonts w:ascii="標楷體" w:eastAsia="標楷體" w:hAnsi="標楷體" w:cs="新細明體" w:hint="eastAsia"/>
          <w:sz w:val="28"/>
          <w:szCs w:val="28"/>
        </w:rPr>
        <w:t>本學期辦理四次課程工作坊研習活動，第一次已經於開學日辦理完成，第二、三次分別於段考下午3/26、5/20辦理，成果發表預定於六月底舉行</w:t>
      </w:r>
      <w:r>
        <w:rPr>
          <w:rFonts w:ascii="標楷體" w:eastAsia="標楷體" w:hAnsi="標楷體" w:cs="新細明體" w:hint="eastAsia"/>
          <w:sz w:val="28"/>
          <w:szCs w:val="28"/>
        </w:rPr>
        <w:t>。</w:t>
      </w:r>
    </w:p>
    <w:p w:rsidR="00BD136A" w:rsidRDefault="00BD136A" w:rsidP="00BD136A">
      <w:pPr>
        <w:pStyle w:val="ac"/>
        <w:spacing w:afterLines="0" w:line="0" w:lineRule="atLeast"/>
        <w:ind w:left="1120" w:hangingChars="400" w:hanging="1120"/>
        <w:rPr>
          <w:rFonts w:ascii="標楷體" w:eastAsia="標楷體" w:hAnsi="標楷體" w:cs="新細明體"/>
          <w:sz w:val="28"/>
          <w:szCs w:val="28"/>
        </w:rPr>
      </w:pPr>
      <w:r>
        <w:rPr>
          <w:rFonts w:ascii="標楷體" w:eastAsia="標楷體" w:hAnsi="標楷體" w:cs="Arial" w:hint="eastAsia"/>
          <w:color w:val="222222"/>
          <w:sz w:val="28"/>
          <w:szCs w:val="28"/>
          <w:shd w:val="clear" w:color="auto" w:fill="FFFFFF"/>
        </w:rPr>
        <w:t xml:space="preserve">    五、</w:t>
      </w:r>
      <w:r w:rsidRPr="00E4272C">
        <w:rPr>
          <w:rFonts w:ascii="標楷體" w:eastAsia="標楷體" w:hAnsi="標楷體" w:cs="新細明體" w:hint="eastAsia"/>
          <w:sz w:val="28"/>
          <w:szCs w:val="28"/>
        </w:rPr>
        <w:t>三人成群社群目前仍在申請階段，各科申請書陸續回收中，鼓勵教師及行政同仁共組專業發展社群</w:t>
      </w:r>
      <w:r>
        <w:rPr>
          <w:rFonts w:ascii="標楷體" w:eastAsia="標楷體" w:hAnsi="標楷體" w:cs="新細明體" w:hint="eastAsia"/>
          <w:sz w:val="28"/>
          <w:szCs w:val="28"/>
        </w:rPr>
        <w:t>。</w:t>
      </w:r>
    </w:p>
    <w:p w:rsidR="00BD136A" w:rsidRPr="00BD136A" w:rsidRDefault="00BD136A" w:rsidP="00BD136A">
      <w:pPr>
        <w:pStyle w:val="ac"/>
        <w:spacing w:afterLines="0" w:line="0" w:lineRule="atLeast"/>
        <w:ind w:left="1120" w:hangingChars="400" w:hanging="1120"/>
        <w:rPr>
          <w:rFonts w:ascii="標楷體" w:eastAsia="標楷體" w:hAnsi="標楷體" w:cs="Arial"/>
          <w:color w:val="222222"/>
          <w:sz w:val="28"/>
          <w:szCs w:val="28"/>
          <w:shd w:val="clear" w:color="auto" w:fill="FFFFFF"/>
        </w:rPr>
      </w:pPr>
      <w:r>
        <w:rPr>
          <w:rFonts w:ascii="標楷體" w:eastAsia="標楷體" w:hAnsi="標楷體" w:cs="Arial" w:hint="eastAsia"/>
          <w:color w:val="222222"/>
          <w:sz w:val="28"/>
          <w:szCs w:val="28"/>
          <w:shd w:val="clear" w:color="auto" w:fill="FFFFFF"/>
        </w:rPr>
        <w:t xml:space="preserve">    六、</w:t>
      </w:r>
      <w:r w:rsidRPr="00E4272C">
        <w:rPr>
          <w:rFonts w:ascii="標楷體" w:eastAsia="標楷體" w:hAnsi="標楷體" w:cs="新細明體" w:hint="eastAsia"/>
          <w:sz w:val="28"/>
          <w:szCs w:val="28"/>
        </w:rPr>
        <w:t>英語話劇比賽初賽影片已於3/4完成寄送與報名，感謝謝怡箴老師、連家玟老師、鄭珮綺老師指導，亦感謝家長會提供話劇比賽拍攝經費</w:t>
      </w:r>
      <w:r>
        <w:rPr>
          <w:rFonts w:ascii="標楷體" w:eastAsia="標楷體" w:hAnsi="標楷體" w:cs="新細明體" w:hint="eastAsia"/>
          <w:sz w:val="28"/>
          <w:szCs w:val="28"/>
        </w:rPr>
        <w:t>。</w:t>
      </w:r>
    </w:p>
    <w:p w:rsidR="005A2BA0" w:rsidRPr="00C875C2" w:rsidRDefault="00400515" w:rsidP="00C875C2">
      <w:pPr>
        <w:spacing w:line="0" w:lineRule="atLeast"/>
        <w:ind w:firstLineChars="165" w:firstLine="462"/>
        <w:rPr>
          <w:rFonts w:ascii="標楷體" w:eastAsia="標楷體"/>
          <w:kern w:val="0"/>
          <w:sz w:val="28"/>
        </w:rPr>
      </w:pPr>
      <w:r>
        <w:rPr>
          <w:rFonts w:ascii="標楷體" w:eastAsia="標楷體" w:hint="eastAsia"/>
          <w:kern w:val="0"/>
          <w:sz w:val="28"/>
        </w:rPr>
        <w:t>【教務處吳粦輝主任】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lastRenderedPageBreak/>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73D0E">
        <w:rPr>
          <w:rFonts w:ascii="標楷體" w:eastAsia="標楷體" w:hint="eastAsia"/>
          <w:kern w:val="0"/>
          <w:sz w:val="28"/>
        </w:rPr>
        <w:t>黃美琦</w:t>
      </w:r>
      <w:r w:rsidRPr="005D6757">
        <w:rPr>
          <w:rFonts w:ascii="標楷體" w:eastAsia="標楷體" w:hint="eastAsia"/>
          <w:kern w:val="0"/>
          <w:sz w:val="28"/>
        </w:rPr>
        <w:t>組長】</w:t>
      </w:r>
    </w:p>
    <w:p w:rsidR="00D0324D" w:rsidRDefault="003E3E79" w:rsidP="00607875">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D0324D" w:rsidRPr="0057578C">
        <w:rPr>
          <w:rFonts w:ascii="標楷體" w:eastAsia="標楷體" w:hAnsi="標楷體" w:hint="eastAsia"/>
          <w:sz w:val="28"/>
          <w:szCs w:val="28"/>
        </w:rPr>
        <w:t>本校將於3月17日、3月19日舉行高一、二優良學生與班聯會主席發表，3月20日採網路投票方式進行選舉。高一、二、三各班推選一人，由學校頒獎表揚，高三只接受校內表揚，不參與全市性優良學生選拔，高一、高二將於 3月17、19日朝會時間(3月19日高三不參加)舉行自我介紹，故當天升旗提前至7：30分進行。</w:t>
      </w:r>
    </w:p>
    <w:p w:rsidR="008732F9" w:rsidRDefault="00D0324D"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8732F9" w:rsidRPr="0057578C">
        <w:rPr>
          <w:rFonts w:ascii="標楷體" w:eastAsia="標楷體" w:hAnsi="標楷體" w:hint="eastAsia"/>
          <w:sz w:val="28"/>
          <w:szCs w:val="28"/>
        </w:rPr>
        <w:t>高二教育旅行將於3月31日至4月2日舉行，正在進行統計各班參加人數及分房分組、補助統計等各項業務。高二教育旅行每人收費5,250元。</w:t>
      </w:r>
    </w:p>
    <w:p w:rsidR="008732F9" w:rsidRDefault="008732F9"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Pr="0057578C">
        <w:rPr>
          <w:rFonts w:ascii="標楷體" w:eastAsia="標楷體" w:hAnsi="標楷體" w:hint="eastAsia"/>
          <w:sz w:val="28"/>
          <w:szCs w:val="28"/>
        </w:rPr>
        <w:t>校慶紀念品徵稿踴躍，感謝老師們的協助。稿件將由各班進行投票，選出優良作品後再進行製作。</w:t>
      </w:r>
    </w:p>
    <w:p w:rsidR="008732F9" w:rsidRDefault="008732F9" w:rsidP="008732F9">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57578C">
        <w:rPr>
          <w:rFonts w:ascii="標楷體" w:eastAsia="標楷體" w:hAnsi="標楷體" w:hint="eastAsia"/>
          <w:sz w:val="28"/>
          <w:szCs w:val="28"/>
        </w:rPr>
        <w:t>本校同學這學期各音樂性校隊參加全國學生音樂比賽，皆有佳績，合唱團獲得優等全國第二、樂旗隊榮獲特優、國樂團獲得優等。</w:t>
      </w:r>
    </w:p>
    <w:p w:rsidR="008732F9" w:rsidRDefault="008732F9" w:rsidP="008732F9">
      <w:pPr>
        <w:snapToGrid w:val="0"/>
        <w:spacing w:line="240" w:lineRule="atLeast"/>
        <w:ind w:leftChars="232" w:left="1117" w:hangingChars="200" w:hanging="560"/>
        <w:rPr>
          <w:rFonts w:ascii="標楷體" w:eastAsia="標楷體" w:hAnsi="標楷體"/>
          <w:color w:val="000000"/>
          <w:sz w:val="28"/>
          <w:szCs w:val="28"/>
          <w:shd w:val="clear" w:color="auto" w:fill="FFFFFF"/>
        </w:rPr>
      </w:pPr>
      <w:r>
        <w:rPr>
          <w:rFonts w:ascii="標楷體" w:eastAsia="標楷體" w:hAnsi="標楷體" w:hint="eastAsia"/>
          <w:sz w:val="28"/>
          <w:szCs w:val="28"/>
        </w:rPr>
        <w:t>五、</w:t>
      </w:r>
      <w:r w:rsidRPr="0057578C">
        <w:rPr>
          <w:rFonts w:ascii="標楷體" w:eastAsia="標楷體" w:hAnsi="標楷體" w:hint="eastAsia"/>
          <w:color w:val="000000"/>
          <w:sz w:val="28"/>
          <w:szCs w:val="28"/>
          <w:shd w:val="clear" w:color="auto" w:fill="FFFFFF"/>
        </w:rPr>
        <w:t>去年辦理的</w:t>
      </w:r>
      <w:r w:rsidRPr="0057578C">
        <w:rPr>
          <w:rFonts w:ascii="標楷體" w:eastAsia="標楷體" w:hAnsi="標楷體"/>
          <w:color w:val="000000"/>
          <w:sz w:val="28"/>
          <w:szCs w:val="28"/>
          <w:shd w:val="clear" w:color="auto" w:fill="FFFFFF"/>
        </w:rPr>
        <w:t>「擁有品格力，才有競爭力」</w:t>
      </w:r>
      <w:r w:rsidRPr="0057578C">
        <w:rPr>
          <w:rFonts w:ascii="標楷體" w:eastAsia="標楷體" w:hAnsi="標楷體" w:hint="eastAsia"/>
          <w:color w:val="000000"/>
          <w:sz w:val="28"/>
          <w:szCs w:val="28"/>
          <w:shd w:val="clear" w:color="auto" w:fill="FFFFFF"/>
        </w:rPr>
        <w:t>活動，成效頗佳，今年2015</w:t>
      </w:r>
      <w:r w:rsidRPr="0057578C">
        <w:rPr>
          <w:rFonts w:ascii="標楷體" w:eastAsia="標楷體" w:hAnsi="標楷體"/>
          <w:color w:val="000000"/>
          <w:sz w:val="28"/>
          <w:szCs w:val="28"/>
          <w:shd w:val="clear" w:color="auto" w:fill="FFFFFF"/>
        </w:rPr>
        <w:t>品格青年國際高峰會系列活動</w:t>
      </w:r>
      <w:r w:rsidRPr="0057578C">
        <w:rPr>
          <w:rFonts w:ascii="標楷體" w:eastAsia="標楷體" w:hAnsi="標楷體" w:hint="eastAsia"/>
          <w:color w:val="000000"/>
          <w:sz w:val="28"/>
          <w:szCs w:val="28"/>
          <w:shd w:val="clear" w:color="auto" w:fill="FFFFFF"/>
        </w:rPr>
        <w:t>持續辦理，本次辦理的學校擴大為北市十校</w:t>
      </w:r>
      <w:r w:rsidRPr="0057578C">
        <w:rPr>
          <w:rFonts w:ascii="標楷體" w:eastAsia="標楷體" w:hAnsi="標楷體" w:hint="eastAsia"/>
          <w:color w:val="000000"/>
          <w:sz w:val="28"/>
          <w:szCs w:val="28"/>
        </w:rPr>
        <w:t>，議題油品討論、青年高峰會等活動會陸續登場</w:t>
      </w:r>
      <w:r w:rsidRPr="0057578C">
        <w:rPr>
          <w:rFonts w:ascii="標楷體" w:eastAsia="標楷體" w:hAnsi="標楷體" w:hint="eastAsia"/>
          <w:color w:val="000000"/>
          <w:sz w:val="28"/>
          <w:szCs w:val="28"/>
          <w:shd w:val="clear" w:color="auto" w:fill="FFFFFF"/>
        </w:rPr>
        <w:t>。</w:t>
      </w:r>
    </w:p>
    <w:p w:rsidR="006103AA" w:rsidRDefault="006103AA" w:rsidP="006103AA">
      <w:pPr>
        <w:snapToGrid w:val="0"/>
        <w:spacing w:line="240" w:lineRule="atLeast"/>
        <w:ind w:leftChars="232" w:left="1117" w:hangingChars="200" w:hanging="560"/>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六、</w:t>
      </w:r>
      <w:r w:rsidRPr="0057578C">
        <w:rPr>
          <w:rFonts w:ascii="標楷體" w:eastAsia="標楷體" w:hAnsi="標楷體" w:hint="eastAsia"/>
          <w:color w:val="000000"/>
          <w:sz w:val="28"/>
          <w:szCs w:val="28"/>
          <w:shd w:val="clear" w:color="auto" w:fill="FFFFFF"/>
        </w:rPr>
        <w:t>畢業紀念冊共同頁照片拍攝已在上學期完成，各班畢冊內容已完稿，校對工作進行中，請各位老師考慮一下要放上畢業紀念冊的照片，如有要更改、或是沒有拍到照片的老師，煩請再交照片檔給學務處學生活動組，沒有問題的老師，我們會就原有(上學期拍的)照片交給廠商。</w:t>
      </w:r>
    </w:p>
    <w:p w:rsidR="00A454FB" w:rsidRPr="00164A29" w:rsidRDefault="00CD14F2" w:rsidP="00590A21">
      <w:pPr>
        <w:snapToGrid w:val="0"/>
        <w:spacing w:line="240" w:lineRule="atLeast"/>
        <w:ind w:leftChars="232" w:left="1117" w:hangingChars="200" w:hanging="560"/>
        <w:rPr>
          <w:rFonts w:ascii="標楷體" w:eastAsia="標楷體" w:hAnsi="標楷體"/>
          <w:sz w:val="28"/>
          <w:szCs w:val="28"/>
        </w:rPr>
      </w:pPr>
      <w:r>
        <w:rPr>
          <w:rFonts w:ascii="標楷體" w:eastAsia="標楷體" w:hAnsi="標楷體" w:hint="eastAsia"/>
          <w:color w:val="000000"/>
          <w:sz w:val="28"/>
          <w:szCs w:val="28"/>
          <w:shd w:val="clear" w:color="auto" w:fill="FFFFFF"/>
        </w:rPr>
        <w:t>七、</w:t>
      </w:r>
      <w:r w:rsidRPr="0057578C">
        <w:rPr>
          <w:rFonts w:ascii="標楷體" w:eastAsia="標楷體" w:hAnsi="標楷體" w:hint="eastAsia"/>
          <w:color w:val="000000"/>
          <w:sz w:val="28"/>
          <w:szCs w:val="28"/>
          <w:shd w:val="clear" w:color="auto" w:fill="FFFFFF"/>
        </w:rPr>
        <w:t>日本教育旅行招生業已展開，預計招募六十四位左右的學生前往日本兩所高校進行交流活動，目前已有八十六位學生報名參加，已進行甄選，近日內將公告名單。</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B461F2" w:rsidRDefault="00234008" w:rsidP="00234008">
      <w:pPr>
        <w:pStyle w:val="ac"/>
        <w:spacing w:afterLines="0" w:line="0" w:lineRule="atLeast"/>
        <w:rPr>
          <w:rFonts w:ascii="標楷體" w:eastAsia="標楷體" w:hAnsi="標楷體"/>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Pr="00353465">
        <w:rPr>
          <w:rFonts w:ascii="標楷體" w:eastAsia="標楷體" w:hAnsi="標楷體" w:hint="eastAsia"/>
          <w:sz w:val="28"/>
          <w:szCs w:val="28"/>
        </w:rPr>
        <w:t>開學第一週為友善校園週，相關成果已按規定呈報教育局</w:t>
      </w:r>
      <w:r>
        <w:rPr>
          <w:rFonts w:ascii="標楷體" w:eastAsia="標楷體" w:hAnsi="標楷體" w:hint="eastAsia"/>
          <w:sz w:val="28"/>
          <w:szCs w:val="28"/>
        </w:rPr>
        <w:t>。</w:t>
      </w:r>
    </w:p>
    <w:p w:rsidR="00234008" w:rsidRDefault="00234008" w:rsidP="00234008">
      <w:pPr>
        <w:pStyle w:val="ac"/>
        <w:spacing w:afterLines="0" w:line="0" w:lineRule="atLeast"/>
        <w:rPr>
          <w:rFonts w:ascii="標楷體" w:eastAsia="標楷體" w:hAnsi="標楷體"/>
          <w:sz w:val="28"/>
          <w:szCs w:val="28"/>
        </w:rPr>
      </w:pPr>
      <w:r>
        <w:rPr>
          <w:rFonts w:ascii="標楷體" w:eastAsia="標楷體" w:hAnsi="標楷體" w:hint="eastAsia"/>
          <w:sz w:val="28"/>
          <w:szCs w:val="28"/>
        </w:rPr>
        <w:t xml:space="preserve">    二、</w:t>
      </w:r>
      <w:r w:rsidRPr="00353465">
        <w:rPr>
          <w:rFonts w:ascii="標楷體" w:eastAsia="標楷體" w:hAnsi="標楷體" w:hint="eastAsia"/>
          <w:sz w:val="28"/>
          <w:szCs w:val="28"/>
        </w:rPr>
        <w:t>本學期宿舍補位計40人，已完成補位進住事宜</w:t>
      </w:r>
      <w:r>
        <w:rPr>
          <w:rFonts w:ascii="標楷體" w:eastAsia="標楷體" w:hAnsi="標楷體" w:hint="eastAsia"/>
          <w:sz w:val="28"/>
          <w:szCs w:val="28"/>
        </w:rPr>
        <w:t>。</w:t>
      </w:r>
    </w:p>
    <w:p w:rsidR="00234008" w:rsidRDefault="00234008" w:rsidP="00234008">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Pr="00353465">
        <w:rPr>
          <w:rFonts w:ascii="標楷體" w:eastAsia="標楷體" w:hAnsi="標楷體" w:hint="eastAsia"/>
          <w:sz w:val="28"/>
          <w:szCs w:val="28"/>
        </w:rPr>
        <w:t>目前辦理本校學生清寒午餐補助事宜，資格為台北市領有低收入戶證明學生及家庭遭遇變故需幫助學生</w:t>
      </w:r>
      <w:r>
        <w:rPr>
          <w:rFonts w:ascii="標楷體" w:eastAsia="標楷體" w:hAnsi="標楷體" w:hint="eastAsia"/>
          <w:sz w:val="28"/>
          <w:szCs w:val="28"/>
        </w:rPr>
        <w:t>。</w:t>
      </w:r>
    </w:p>
    <w:p w:rsidR="00234008" w:rsidRDefault="00234008" w:rsidP="00234008">
      <w:pPr>
        <w:pStyle w:val="ac"/>
        <w:spacing w:afterLines="0" w:line="0" w:lineRule="atLeast"/>
        <w:ind w:left="1120" w:hangingChars="400" w:hanging="1120"/>
        <w:rPr>
          <w:rFonts w:ascii="標楷體" w:eastAsia="標楷體"/>
          <w:sz w:val="28"/>
          <w:szCs w:val="28"/>
        </w:rPr>
      </w:pPr>
      <w:r>
        <w:rPr>
          <w:rFonts w:ascii="標楷體" w:eastAsia="標楷體" w:hAnsi="標楷體" w:hint="eastAsia"/>
          <w:sz w:val="28"/>
          <w:szCs w:val="28"/>
        </w:rPr>
        <w:t xml:space="preserve">    四、</w:t>
      </w:r>
      <w:r w:rsidRPr="00353465">
        <w:rPr>
          <w:rFonts w:ascii="標楷體" w:eastAsia="標楷體" w:hint="eastAsia"/>
          <w:sz w:val="28"/>
          <w:szCs w:val="28"/>
        </w:rPr>
        <w:t>本學期初的「護苗專案」防治幫派滲入校園調查表將於3/16(一)</w:t>
      </w:r>
      <w:r w:rsidRPr="00234008">
        <w:rPr>
          <w:rFonts w:ascii="標楷體" w:eastAsia="標楷體" w:hint="eastAsia"/>
          <w:sz w:val="28"/>
          <w:szCs w:val="28"/>
        </w:rPr>
        <w:t xml:space="preserve"> </w:t>
      </w:r>
      <w:r w:rsidRPr="00353465">
        <w:rPr>
          <w:rFonts w:ascii="標楷體" w:eastAsia="標楷體" w:hint="eastAsia"/>
          <w:sz w:val="28"/>
          <w:szCs w:val="28"/>
        </w:rPr>
        <w:t>發放至各班，援例我們要實施清查學生 (1)是否有濫用物質（菸、檳榔、藥物等）？ (2)是否有疑似涉入幫派活動？對於上述行為之學生，學務處將再進一步安排，給予相關的輔導及幫助！</w:t>
      </w:r>
    </w:p>
    <w:p w:rsidR="004273AF" w:rsidRDefault="004273AF" w:rsidP="00234008">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五、</w:t>
      </w:r>
      <w:r w:rsidRPr="00353465">
        <w:rPr>
          <w:rFonts w:ascii="標楷體" w:eastAsia="標楷體" w:hint="eastAsia"/>
          <w:sz w:val="28"/>
          <w:szCs w:val="28"/>
        </w:rPr>
        <w:t>教育部訂定開學第一週為「友善校園週」，並結合「防制學生藥物濫用」及「防制黑幫勢力介入校園」等議題加強宣導，本校業於敦品樓一樓廣場佈置「友善校園週文宣宣導區」，俾利同學於下課時段參觀。</w:t>
      </w:r>
    </w:p>
    <w:p w:rsidR="004273AF" w:rsidRDefault="004273AF" w:rsidP="00234008">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t xml:space="preserve">    六、</w:t>
      </w:r>
      <w:r w:rsidRPr="00353465">
        <w:rPr>
          <w:rFonts w:ascii="標楷體" w:eastAsia="標楷體" w:hint="eastAsia"/>
          <w:sz w:val="28"/>
          <w:szCs w:val="28"/>
        </w:rPr>
        <w:t>本學期「學生防災教育」規劃於3月17日為「全校性防災演練」，4/8(星期三)下午五點卅分實施「宿舍防災演練」；將會於前一日先實施防災教育宣導，當日校內將會發布一防災警報，同時安排學生實際依校園疏散避難圖實際演練一遍，指導學生至各疏散集合地點集合。</w:t>
      </w:r>
    </w:p>
    <w:p w:rsidR="00794D40" w:rsidRDefault="00794D40" w:rsidP="00234008">
      <w:pPr>
        <w:pStyle w:val="ac"/>
        <w:spacing w:afterLines="0" w:line="0" w:lineRule="atLeast"/>
        <w:ind w:left="1120" w:hangingChars="400" w:hanging="1120"/>
        <w:rPr>
          <w:rFonts w:ascii="標楷體" w:eastAsia="標楷體"/>
          <w:sz w:val="28"/>
          <w:szCs w:val="28"/>
        </w:rPr>
      </w:pPr>
      <w:r>
        <w:rPr>
          <w:rFonts w:ascii="標楷體" w:eastAsia="標楷體" w:hint="eastAsia"/>
          <w:sz w:val="28"/>
          <w:szCs w:val="28"/>
        </w:rPr>
        <w:lastRenderedPageBreak/>
        <w:t xml:space="preserve">    七、</w:t>
      </w:r>
      <w:r w:rsidR="006C534D" w:rsidRPr="00353465">
        <w:rPr>
          <w:rFonts w:ascii="標楷體" w:eastAsia="標楷體" w:hint="eastAsia"/>
          <w:sz w:val="28"/>
          <w:szCs w:val="28"/>
        </w:rPr>
        <w:t>「103-2期初宿舍常規講習作業」業於3月4日上午0730假活動中心舉行完畢。</w:t>
      </w:r>
    </w:p>
    <w:p w:rsidR="006C534D" w:rsidRDefault="006C534D" w:rsidP="006C534D">
      <w:pPr>
        <w:pStyle w:val="ac"/>
        <w:spacing w:afterLines="0" w:line="0" w:lineRule="atLeast"/>
        <w:ind w:leftChars="232" w:left="1117" w:hangingChars="200" w:hanging="560"/>
        <w:rPr>
          <w:rFonts w:ascii="標楷體" w:eastAsia="標楷體" w:hAnsi="標楷體"/>
          <w:sz w:val="28"/>
          <w:szCs w:val="28"/>
        </w:rPr>
      </w:pPr>
      <w:r>
        <w:rPr>
          <w:rFonts w:ascii="標楷體" w:eastAsia="標楷體" w:hint="eastAsia"/>
          <w:sz w:val="28"/>
          <w:szCs w:val="28"/>
        </w:rPr>
        <w:t>八、</w:t>
      </w:r>
      <w:r w:rsidRPr="00353465">
        <w:rPr>
          <w:rFonts w:ascii="標楷體" w:eastAsia="標楷體" w:hAnsi="標楷體" w:hint="eastAsia"/>
          <w:sz w:val="28"/>
          <w:szCs w:val="28"/>
        </w:rPr>
        <w:t>持續蒐整親師座談會會議紀錄</w:t>
      </w:r>
      <w:r>
        <w:rPr>
          <w:rFonts w:ascii="標楷體" w:eastAsia="標楷體" w:hAnsi="標楷體" w:hint="eastAsia"/>
          <w:sz w:val="28"/>
          <w:szCs w:val="28"/>
        </w:rPr>
        <w:t>。</w:t>
      </w:r>
    </w:p>
    <w:p w:rsidR="006C534D" w:rsidRPr="006C534D" w:rsidRDefault="006C534D" w:rsidP="006C534D">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九、</w:t>
      </w:r>
      <w:r w:rsidRPr="00353465">
        <w:rPr>
          <w:rFonts w:ascii="標楷體" w:eastAsia="標楷體" w:hAnsi="標楷體" w:hint="eastAsia"/>
          <w:sz w:val="28"/>
          <w:szCs w:val="28"/>
        </w:rPr>
        <w:t>持續辦理本組弱勢學生清寒補助申請相關事宜</w:t>
      </w:r>
      <w:r>
        <w:rPr>
          <w:rFonts w:ascii="標楷體" w:eastAsia="標楷體" w:hAnsi="標楷體" w:hint="eastAsia"/>
          <w:sz w:val="28"/>
          <w:szCs w:val="28"/>
        </w:rPr>
        <w:t>。</w:t>
      </w:r>
    </w:p>
    <w:p w:rsidR="006F73CF" w:rsidRPr="00FC3F7C" w:rsidRDefault="006F73CF" w:rsidP="00193593">
      <w:pPr>
        <w:spacing w:line="0" w:lineRule="atLeast"/>
        <w:ind w:firstLineChars="165" w:firstLine="462"/>
        <w:rPr>
          <w:kern w:val="0"/>
        </w:rPr>
      </w:pPr>
      <w:r w:rsidRPr="00193593">
        <w:rPr>
          <w:rFonts w:ascii="標楷體" w:eastAsia="標楷體" w:hint="eastAsia"/>
          <w:kern w:val="0"/>
          <w:sz w:val="28"/>
        </w:rPr>
        <w:t>【衛生組</w:t>
      </w:r>
      <w:r w:rsidR="00417B0C" w:rsidRPr="00193593">
        <w:rPr>
          <w:rFonts w:ascii="標楷體" w:eastAsia="標楷體" w:hint="eastAsia"/>
          <w:kern w:val="0"/>
          <w:sz w:val="28"/>
        </w:rPr>
        <w:t>嚴敏禎</w:t>
      </w:r>
      <w:r w:rsidRPr="00193593">
        <w:rPr>
          <w:rFonts w:ascii="標楷體" w:eastAsia="標楷體" w:hint="eastAsia"/>
          <w:kern w:val="0"/>
          <w:sz w:val="28"/>
        </w:rPr>
        <w:t>組長】</w:t>
      </w:r>
    </w:p>
    <w:p w:rsidR="00A83235" w:rsidRDefault="0049390B" w:rsidP="00607875">
      <w:pPr>
        <w:pStyle w:val="ac"/>
        <w:spacing w:afterLines="0" w:line="0" w:lineRule="atLeast"/>
        <w:ind w:leftChars="240" w:left="1142" w:hangingChars="202" w:hanging="566"/>
        <w:rPr>
          <w:rFonts w:ascii="標楷體" w:eastAsia="標楷體" w:hAnsi="標楷體"/>
          <w:sz w:val="28"/>
          <w:szCs w:val="28"/>
        </w:rPr>
      </w:pPr>
      <w:r w:rsidRPr="0049390B">
        <w:rPr>
          <w:rFonts w:ascii="標楷體" w:eastAsia="標楷體" w:hint="eastAsia"/>
          <w:kern w:val="0"/>
          <w:sz w:val="28"/>
        </w:rPr>
        <w:t>ㄧ、</w:t>
      </w:r>
      <w:r w:rsidR="00A83235" w:rsidRPr="002F08FB">
        <w:rPr>
          <w:rFonts w:ascii="標楷體" w:eastAsia="標楷體" w:hAnsi="標楷體" w:hint="eastAsia"/>
          <w:sz w:val="28"/>
          <w:szCs w:val="28"/>
        </w:rPr>
        <w:t>衛生組訂於4月15日(三)邀請力行國小營養師、家長陪同訪視桶餐廠商，感謝家長會協助督導</w:t>
      </w:r>
      <w:r w:rsidR="00A83235">
        <w:rPr>
          <w:rFonts w:ascii="標楷體" w:eastAsia="標楷體" w:hAnsi="標楷體" w:hint="eastAsia"/>
          <w:sz w:val="28"/>
          <w:szCs w:val="28"/>
        </w:rPr>
        <w:t>。</w:t>
      </w:r>
    </w:p>
    <w:p w:rsidR="00A83235" w:rsidRDefault="00A83235" w:rsidP="00607875">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二、</w:t>
      </w:r>
      <w:r w:rsidRPr="002F08FB">
        <w:rPr>
          <w:rFonts w:ascii="標楷體" w:eastAsia="標楷體" w:hAnsi="標楷體" w:hint="eastAsia"/>
          <w:sz w:val="28"/>
          <w:szCs w:val="28"/>
        </w:rPr>
        <w:t>預訂於5-6月辦理「教職員工生</w:t>
      </w:r>
      <w:r w:rsidRPr="002F08FB">
        <w:rPr>
          <w:rFonts w:ascii="標楷體" w:eastAsia="標楷體" w:hAnsi="標楷體" w:hint="eastAsia"/>
          <w:b/>
          <w:sz w:val="28"/>
          <w:szCs w:val="28"/>
        </w:rPr>
        <w:t>CPR</w:t>
      </w:r>
      <w:r w:rsidRPr="002F08FB">
        <w:rPr>
          <w:rFonts w:ascii="標楷體" w:eastAsia="標楷體" w:hAnsi="標楷體" w:hint="eastAsia"/>
          <w:sz w:val="28"/>
          <w:szCs w:val="28"/>
        </w:rPr>
        <w:t>暨</w:t>
      </w:r>
      <w:r w:rsidRPr="002F08FB">
        <w:rPr>
          <w:rFonts w:ascii="標楷體" w:eastAsia="標楷體" w:hAnsi="標楷體" w:hint="eastAsia"/>
          <w:b/>
          <w:bCs/>
          <w:color w:val="222222"/>
          <w:sz w:val="28"/>
          <w:szCs w:val="28"/>
        </w:rPr>
        <w:t>AED自動體外心臟去顫器</w:t>
      </w:r>
      <w:r w:rsidRPr="002F08FB">
        <w:rPr>
          <w:rFonts w:ascii="標楷體" w:eastAsia="標楷體" w:hAnsi="標楷體" w:hint="eastAsia"/>
          <w:sz w:val="28"/>
          <w:szCs w:val="28"/>
        </w:rPr>
        <w:t>研習」1場次</w:t>
      </w:r>
      <w:r>
        <w:rPr>
          <w:rFonts w:ascii="標楷體" w:eastAsia="標楷體" w:hAnsi="標楷體" w:hint="eastAsia"/>
          <w:sz w:val="28"/>
          <w:szCs w:val="28"/>
        </w:rPr>
        <w:t>。</w:t>
      </w:r>
    </w:p>
    <w:p w:rsidR="00A4312F" w:rsidRDefault="00A83235" w:rsidP="00607875">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三、</w:t>
      </w:r>
      <w:r w:rsidRPr="002F08FB">
        <w:rPr>
          <w:rFonts w:ascii="標楷體" w:eastAsia="標楷體" w:hAnsi="標楷體" w:hint="eastAsia"/>
          <w:sz w:val="28"/>
          <w:szCs w:val="28"/>
        </w:rPr>
        <w:t>「高一環境教育宣導」預訂於102年4月假演藝廳舉行1場次</w:t>
      </w:r>
      <w:r>
        <w:rPr>
          <w:rFonts w:ascii="標楷體" w:eastAsia="標楷體" w:hAnsi="標楷體" w:hint="eastAsia"/>
          <w:sz w:val="28"/>
          <w:szCs w:val="28"/>
        </w:rPr>
        <w:t>。</w:t>
      </w:r>
    </w:p>
    <w:p w:rsidR="00A83235" w:rsidRPr="00A83235" w:rsidRDefault="00A83235" w:rsidP="00607875">
      <w:pPr>
        <w:pStyle w:val="ac"/>
        <w:spacing w:afterLines="0" w:line="0" w:lineRule="atLeast"/>
        <w:ind w:leftChars="240" w:left="1142" w:hangingChars="202" w:hanging="566"/>
        <w:rPr>
          <w:rFonts w:ascii="標楷體" w:eastAsia="標楷體" w:hAnsi="標楷體"/>
          <w:sz w:val="28"/>
          <w:szCs w:val="28"/>
        </w:rPr>
      </w:pPr>
      <w:r>
        <w:rPr>
          <w:rFonts w:ascii="標楷體" w:eastAsia="標楷體" w:hAnsi="標楷體" w:hint="eastAsia"/>
          <w:sz w:val="28"/>
          <w:szCs w:val="28"/>
        </w:rPr>
        <w:t>四、</w:t>
      </w:r>
      <w:r w:rsidRPr="002F08FB">
        <w:rPr>
          <w:rFonts w:ascii="標楷體" w:eastAsia="標楷體" w:hAnsi="標楷體" w:hint="eastAsia"/>
          <w:sz w:val="28"/>
          <w:szCs w:val="28"/>
        </w:rPr>
        <w:t>3月份教室桶餐(不含宿舍學生)人數109人(含素2人)</w:t>
      </w:r>
      <w:r>
        <w:rPr>
          <w:rFonts w:ascii="標楷體" w:eastAsia="標楷體" w:hAnsi="標楷體" w:hint="eastAsia"/>
          <w:sz w:val="28"/>
          <w:szCs w:val="28"/>
        </w:rPr>
        <w:t>。</w:t>
      </w:r>
    </w:p>
    <w:p w:rsidR="00400515" w:rsidRPr="00755AC2" w:rsidRDefault="00400515" w:rsidP="00755AC2">
      <w:pPr>
        <w:spacing w:line="0" w:lineRule="atLeast"/>
        <w:ind w:firstLineChars="165" w:firstLine="462"/>
        <w:rPr>
          <w:rFonts w:ascii="標楷體" w:eastAsia="標楷體"/>
          <w:kern w:val="0"/>
          <w:sz w:val="28"/>
        </w:rPr>
      </w:pPr>
      <w:r w:rsidRPr="00755AC2">
        <w:rPr>
          <w:rFonts w:ascii="標楷體" w:eastAsia="標楷體" w:hint="eastAsia"/>
          <w:kern w:val="0"/>
          <w:sz w:val="28"/>
        </w:rPr>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p>
    <w:p w:rsidR="00BC344F" w:rsidRDefault="00DC53B7" w:rsidP="00DC53B7">
      <w:pPr>
        <w:pStyle w:val="ac"/>
        <w:spacing w:afterLines="0" w:line="0" w:lineRule="atLeast"/>
        <w:ind w:left="1120" w:hangingChars="400" w:hanging="1120"/>
        <w:rPr>
          <w:rFonts w:ascii="標楷體" w:eastAsia="標楷體" w:hAnsi="標楷體"/>
          <w:sz w:val="28"/>
          <w:szCs w:val="28"/>
        </w:rPr>
      </w:pPr>
      <w:bookmarkStart w:id="1" w:name="OLE_LINK1"/>
      <w:r>
        <w:rPr>
          <w:rFonts w:ascii="標楷體" w:eastAsia="標楷體" w:hAnsi="標楷體" w:hint="eastAsia"/>
          <w:sz w:val="28"/>
          <w:szCs w:val="28"/>
        </w:rPr>
        <w:t xml:space="preserve">    </w:t>
      </w:r>
      <w:r>
        <w:rPr>
          <w:rFonts w:ascii="標楷體" w:eastAsia="標楷體" w:hint="eastAsia"/>
          <w:kern w:val="0"/>
          <w:sz w:val="28"/>
        </w:rPr>
        <w:t>一、</w:t>
      </w:r>
      <w:r w:rsidRPr="0089235D">
        <w:rPr>
          <w:rFonts w:ascii="標楷體" w:eastAsia="標楷體" w:hAnsi="標楷體" w:hint="eastAsia"/>
          <w:sz w:val="28"/>
          <w:szCs w:val="28"/>
        </w:rPr>
        <w:t>本校排球隊榮獲教育部103學年度高中排球聯賽高女組甲級第5名，感謝各位同仁的支持與鼓勵</w:t>
      </w:r>
      <w:r>
        <w:rPr>
          <w:rFonts w:ascii="標楷體" w:eastAsia="標楷體" w:hAnsi="標楷體" w:hint="eastAsia"/>
          <w:sz w:val="28"/>
          <w:szCs w:val="28"/>
        </w:rPr>
        <w:t>。</w:t>
      </w:r>
    </w:p>
    <w:p w:rsidR="00DC53B7" w:rsidRDefault="00DC53B7" w:rsidP="00DC53B7">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Pr="0089235D">
        <w:rPr>
          <w:rFonts w:ascii="標楷體" w:eastAsia="標楷體" w:hAnsi="標楷體" w:hint="eastAsia"/>
          <w:sz w:val="28"/>
          <w:szCs w:val="28"/>
        </w:rPr>
        <w:t>本校姊妹班班際排球比賽於104年3月10日開始陸續辦理，比賽場地為本校籃球場及活動中心三樓，歡迎各位同仁踴躍到場為學生加油</w:t>
      </w:r>
      <w:r>
        <w:rPr>
          <w:rFonts w:ascii="標楷體" w:eastAsia="標楷體" w:hAnsi="標楷體" w:hint="eastAsia"/>
          <w:sz w:val="28"/>
          <w:szCs w:val="28"/>
        </w:rPr>
        <w:t>。</w:t>
      </w:r>
    </w:p>
    <w:p w:rsidR="00DC53B7" w:rsidRDefault="00DC53B7" w:rsidP="00DC53B7">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Pr="0089235D">
        <w:rPr>
          <w:rFonts w:ascii="標楷體" w:eastAsia="標楷體" w:hAnsi="標楷體" w:hint="eastAsia"/>
          <w:sz w:val="28"/>
          <w:szCs w:val="28"/>
        </w:rPr>
        <w:t>排球隊將於104年3月14日至16日參加「104年臺北市暨全國青年盃排球錦球賽」，預祝代表隊能再獲加績</w:t>
      </w:r>
      <w:r>
        <w:rPr>
          <w:rFonts w:ascii="標楷體" w:eastAsia="標楷體" w:hAnsi="標楷體" w:hint="eastAsia"/>
          <w:sz w:val="28"/>
          <w:szCs w:val="28"/>
        </w:rPr>
        <w:t>。</w:t>
      </w:r>
    </w:p>
    <w:p w:rsidR="00DC53B7" w:rsidRPr="00DC53B7" w:rsidRDefault="00DC53B7" w:rsidP="00DC53B7">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Pr="0089235D">
        <w:rPr>
          <w:rFonts w:ascii="標楷體" w:eastAsia="標楷體" w:hAnsi="標楷體" w:hint="eastAsia"/>
          <w:sz w:val="28"/>
          <w:szCs w:val="28"/>
        </w:rPr>
        <w:t>拔河隊將於104年3月21日至23日參加「104</w:t>
      </w:r>
      <w:r w:rsidR="0000542A">
        <w:rPr>
          <w:rFonts w:ascii="標楷體" w:eastAsia="標楷體" w:hAnsi="標楷體" w:hint="eastAsia"/>
          <w:sz w:val="28"/>
          <w:szCs w:val="28"/>
        </w:rPr>
        <w:t>年全國拔河錦標賽」，預祝代表隊能再獲嘉</w:t>
      </w:r>
      <w:r w:rsidRPr="0089235D">
        <w:rPr>
          <w:rFonts w:ascii="標楷體" w:eastAsia="標楷體" w:hAnsi="標楷體" w:hint="eastAsia"/>
          <w:sz w:val="28"/>
          <w:szCs w:val="28"/>
        </w:rPr>
        <w:t>績</w:t>
      </w:r>
      <w:r>
        <w:rPr>
          <w:rFonts w:ascii="標楷體" w:eastAsia="標楷體" w:hAnsi="標楷體" w:hint="eastAsia"/>
          <w:sz w:val="28"/>
          <w:szCs w:val="28"/>
        </w:rPr>
        <w:t>。</w:t>
      </w:r>
    </w:p>
    <w:p w:rsidR="004429D5" w:rsidRPr="00A26E5E" w:rsidRDefault="00400515" w:rsidP="00A26E5E">
      <w:pPr>
        <w:spacing w:line="0" w:lineRule="atLeast"/>
        <w:ind w:firstLineChars="165" w:firstLine="462"/>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1669B3" w:rsidRPr="000D55A8">
        <w:rPr>
          <w:rFonts w:ascii="標楷體" w:eastAsia="標楷體" w:hint="eastAsia"/>
          <w:kern w:val="0"/>
          <w:sz w:val="28"/>
        </w:rPr>
        <w:t>江信良</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ED3178" w:rsidRPr="00A26E5E" w:rsidRDefault="00ED3178" w:rsidP="00A26E5E">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8F1981" w:rsidRPr="008F1981" w:rsidRDefault="0026279C" w:rsidP="0026279C">
      <w:pPr>
        <w:pStyle w:val="ac"/>
        <w:spacing w:afterLines="0" w:line="0" w:lineRule="atLeast"/>
        <w:rPr>
          <w:rFonts w:ascii="標楷體" w:eastAsia="標楷體"/>
          <w:kern w:val="0"/>
          <w:sz w:val="28"/>
        </w:rPr>
      </w:pPr>
      <w:r>
        <w:rPr>
          <w:rFonts w:ascii="標楷體" w:eastAsia="標楷體" w:hint="eastAsia"/>
          <w:kern w:val="0"/>
          <w:sz w:val="28"/>
        </w:rPr>
        <w:t xml:space="preserve">    </w:t>
      </w:r>
      <w:r w:rsidR="005251C5">
        <w:rPr>
          <w:rFonts w:ascii="標楷體" w:eastAsia="標楷體" w:hint="eastAsia"/>
          <w:kern w:val="0"/>
          <w:sz w:val="28"/>
        </w:rPr>
        <w:t>無報告事項</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2F6D5F">
        <w:rPr>
          <w:rFonts w:ascii="標楷體" w:eastAsia="標楷體" w:hint="eastAsia"/>
          <w:kern w:val="0"/>
          <w:sz w:val="28"/>
        </w:rPr>
        <w:t>二</w:t>
      </w:r>
      <w:r w:rsidR="002F1613">
        <w:rPr>
          <w:rFonts w:ascii="標楷體" w:eastAsia="標楷體" w:hint="eastAsia"/>
          <w:kern w:val="0"/>
          <w:sz w:val="28"/>
        </w:rPr>
        <w:t>月份逾期案件</w:t>
      </w:r>
      <w:r w:rsidR="00502D13">
        <w:rPr>
          <w:rFonts w:ascii="標楷體" w:eastAsia="標楷體" w:hint="eastAsia"/>
          <w:kern w:val="0"/>
          <w:sz w:val="28"/>
        </w:rPr>
        <w:t>共</w:t>
      </w:r>
      <w:r w:rsidR="00607875">
        <w:rPr>
          <w:rFonts w:ascii="標楷體" w:eastAsia="標楷體" w:hint="eastAsia"/>
          <w:kern w:val="0"/>
          <w:sz w:val="28"/>
        </w:rPr>
        <w:t>1</w:t>
      </w:r>
      <w:r w:rsidR="00502D13">
        <w:rPr>
          <w:rFonts w:ascii="標楷體" w:eastAsia="標楷體" w:hint="eastAsia"/>
          <w:kern w:val="0"/>
          <w:sz w:val="28"/>
        </w:rPr>
        <w:t>件</w:t>
      </w:r>
      <w:r w:rsidR="00607875">
        <w:rPr>
          <w:rFonts w:ascii="標楷體" w:eastAsia="標楷體" w:hint="eastAsia"/>
          <w:kern w:val="0"/>
          <w:sz w:val="28"/>
        </w:rPr>
        <w:t>；總</w:t>
      </w:r>
      <w:r w:rsidR="00E5738A" w:rsidRPr="002841CE">
        <w:rPr>
          <w:rFonts w:ascii="標楷體" w:eastAsia="標楷體" w:hint="eastAsia"/>
          <w:kern w:val="0"/>
          <w:sz w:val="28"/>
        </w:rPr>
        <w:t>務處</w:t>
      </w:r>
      <w:r w:rsidR="00607875">
        <w:rPr>
          <w:rFonts w:ascii="標楷體" w:eastAsia="標楷體" w:hint="eastAsia"/>
          <w:kern w:val="0"/>
          <w:sz w:val="28"/>
        </w:rPr>
        <w:t>1</w:t>
      </w:r>
      <w:r>
        <w:rPr>
          <w:rFonts w:ascii="標楷體" w:eastAsia="標楷體" w:hint="eastAsia"/>
          <w:kern w:val="0"/>
          <w:sz w:val="28"/>
        </w:rPr>
        <w:t>件</w:t>
      </w:r>
      <w:r w:rsidR="00E5738A" w:rsidRPr="002841CE">
        <w:rPr>
          <w:rFonts w:ascii="標楷體" w:eastAsia="標楷體" w:hint="eastAsia"/>
          <w:kern w:val="0"/>
          <w:sz w:val="28"/>
        </w:rPr>
        <w:t>。檢討逾期原因：</w:t>
      </w:r>
    </w:p>
    <w:p w:rsidR="00E5738A" w:rsidRPr="002841CE" w:rsidRDefault="00E5738A" w:rsidP="00E5738A">
      <w:pPr>
        <w:pStyle w:val="ac"/>
        <w:spacing w:afterLines="0" w:line="0" w:lineRule="atLeast"/>
        <w:ind w:leftChars="368" w:left="1891" w:hangingChars="360" w:hanging="1008"/>
        <w:rPr>
          <w:rFonts w:ascii="標楷體" w:eastAsia="標楷體"/>
          <w:kern w:val="0"/>
          <w:sz w:val="28"/>
        </w:rPr>
      </w:pPr>
      <w:r w:rsidRPr="002841CE">
        <w:rPr>
          <w:rFonts w:ascii="標楷體" w:eastAsia="標楷體" w:hint="eastAsia"/>
          <w:kern w:val="0"/>
          <w:sz w:val="28"/>
        </w:rPr>
        <w:t>（一）</w:t>
      </w:r>
      <w:r w:rsidR="00607875">
        <w:rPr>
          <w:rFonts w:ascii="標楷體" w:eastAsia="標楷體" w:hint="eastAsia"/>
          <w:kern w:val="0"/>
          <w:sz w:val="28"/>
        </w:rPr>
        <w:t>1件最速件公文，但</w:t>
      </w:r>
      <w:r w:rsidR="00502D13">
        <w:rPr>
          <w:rFonts w:ascii="標楷體" w:eastAsia="標楷體" w:hint="eastAsia"/>
          <w:kern w:val="0"/>
          <w:sz w:val="28"/>
        </w:rPr>
        <w:t>在1天多</w:t>
      </w:r>
      <w:r w:rsidR="008F131D">
        <w:rPr>
          <w:rFonts w:ascii="標楷體" w:eastAsia="標楷體" w:hint="eastAsia"/>
          <w:kern w:val="0"/>
          <w:sz w:val="28"/>
        </w:rPr>
        <w:t>才</w:t>
      </w:r>
      <w:r w:rsidR="00502D13">
        <w:rPr>
          <w:rFonts w:ascii="標楷體" w:eastAsia="標楷體" w:hint="eastAsia"/>
          <w:kern w:val="0"/>
          <w:sz w:val="28"/>
        </w:rPr>
        <w:t>辦結</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502D13" w:rsidP="00502D13">
      <w:pPr>
        <w:pStyle w:val="ac"/>
        <w:spacing w:afterLines="0" w:line="0" w:lineRule="atLeast"/>
        <w:ind w:leftChars="368" w:left="1891" w:hangingChars="360" w:hanging="1008"/>
        <w:rPr>
          <w:rFonts w:ascii="標楷體" w:eastAsia="標楷體"/>
          <w:kern w:val="0"/>
          <w:sz w:val="28"/>
          <w:szCs w:val="28"/>
        </w:rPr>
      </w:pPr>
      <w:r>
        <w:rPr>
          <w:rFonts w:ascii="標楷體" w:eastAsia="標楷體" w:hint="eastAsia"/>
          <w:kern w:val="0"/>
          <w:sz w:val="28"/>
        </w:rPr>
        <w:t>（二）</w:t>
      </w:r>
      <w:r w:rsidR="00331944">
        <w:rPr>
          <w:rFonts w:ascii="標楷體" w:eastAsia="標楷體" w:hint="eastAsia"/>
          <w:kern w:val="0"/>
          <w:sz w:val="28"/>
        </w:rPr>
        <w:t>1</w:t>
      </w:r>
      <w:r w:rsidR="002564FD">
        <w:rPr>
          <w:rFonts w:ascii="標楷體" w:eastAsia="標楷體" w:hint="eastAsia"/>
          <w:kern w:val="0"/>
          <w:sz w:val="28"/>
        </w:rPr>
        <w:t>件</w:t>
      </w:r>
      <w:r w:rsidR="00956A92">
        <w:rPr>
          <w:rFonts w:ascii="標楷體" w:eastAsia="標楷體" w:hAnsi="標楷體" w:hint="eastAsia"/>
          <w:sz w:val="28"/>
          <w:szCs w:val="28"/>
        </w:rPr>
        <w:t>限期案件</w:t>
      </w:r>
      <w:r w:rsidR="00D25C58" w:rsidRPr="00D25C58">
        <w:rPr>
          <w:rFonts w:ascii="標楷體" w:eastAsia="標楷體" w:hAnsi="標楷體" w:hint="eastAsia"/>
          <w:sz w:val="28"/>
          <w:szCs w:val="28"/>
        </w:rPr>
        <w:t>，承辦人應隨時注意會辦單位有無在時間內會辦公文，最好會辦時先用電話聯絡</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C54B5C" w:rsidRDefault="00714B8D" w:rsidP="00B6210E">
      <w:pPr>
        <w:pStyle w:val="ac"/>
        <w:spacing w:afterLines="0" w:line="0" w:lineRule="atLeast"/>
        <w:ind w:leftChars="232" w:left="977" w:hangingChars="150" w:hanging="420"/>
        <w:rPr>
          <w:rFonts w:ascii="標楷體" w:eastAsia="標楷體" w:hAnsi="標楷體" w:cs="Helvetica"/>
          <w:color w:val="000000"/>
          <w:sz w:val="28"/>
          <w:szCs w:val="28"/>
        </w:rPr>
      </w:pPr>
      <w:r>
        <w:rPr>
          <w:rFonts w:ascii="標楷體" w:eastAsia="標楷體" w:hint="eastAsia"/>
          <w:kern w:val="0"/>
          <w:sz w:val="28"/>
        </w:rPr>
        <w:t>二</w:t>
      </w:r>
      <w:r w:rsidR="00502D13">
        <w:rPr>
          <w:rFonts w:ascii="標楷體" w:eastAsia="標楷體" w:hint="eastAsia"/>
          <w:kern w:val="0"/>
          <w:sz w:val="28"/>
        </w:rPr>
        <w:t>、</w:t>
      </w:r>
      <w:r w:rsidR="00331944">
        <w:rPr>
          <w:rFonts w:ascii="標楷體" w:eastAsia="標楷體" w:hint="eastAsia"/>
          <w:kern w:val="0"/>
          <w:sz w:val="28"/>
        </w:rPr>
        <w:t>「</w:t>
      </w:r>
      <w:r w:rsidR="008650C8" w:rsidRPr="008650C8">
        <w:rPr>
          <w:rFonts w:ascii="標楷體" w:eastAsia="標楷體" w:hAnsi="標楷體" w:cs="Helvetica" w:hint="eastAsia"/>
          <w:color w:val="000000"/>
          <w:sz w:val="28"/>
          <w:szCs w:val="28"/>
        </w:rPr>
        <w:t>英語(聽力)設備採購案</w:t>
      </w:r>
      <w:r w:rsidR="007F2D1D">
        <w:rPr>
          <w:rFonts w:ascii="標楷體" w:eastAsia="標楷體" w:hAnsi="標楷體" w:cs="Helvetica" w:hint="eastAsia"/>
          <w:color w:val="000000"/>
          <w:sz w:val="28"/>
          <w:szCs w:val="28"/>
        </w:rPr>
        <w:t>」已</w:t>
      </w:r>
      <w:r w:rsidR="00956A92">
        <w:rPr>
          <w:rFonts w:ascii="標楷體" w:eastAsia="標楷體" w:hAnsi="標楷體" w:cs="Helvetica" w:hint="eastAsia"/>
          <w:color w:val="000000"/>
          <w:sz w:val="28"/>
          <w:szCs w:val="28"/>
        </w:rPr>
        <w:t>於</w:t>
      </w:r>
      <w:r w:rsidR="00F44980">
        <w:rPr>
          <w:rFonts w:ascii="標楷體" w:eastAsia="標楷體" w:hAnsi="標楷體" w:cs="Helvetica" w:hint="eastAsia"/>
          <w:color w:val="000000"/>
          <w:sz w:val="28"/>
          <w:szCs w:val="28"/>
        </w:rPr>
        <w:t>103年</w:t>
      </w:r>
      <w:r w:rsidR="00030D3E">
        <w:rPr>
          <w:rFonts w:ascii="標楷體" w:eastAsia="標楷體" w:hAnsi="標楷體" w:cs="Helvetica" w:hint="eastAsia"/>
          <w:color w:val="000000"/>
          <w:sz w:val="28"/>
          <w:szCs w:val="28"/>
        </w:rPr>
        <w:t>12月</w:t>
      </w:r>
      <w:r w:rsidR="00F44980">
        <w:rPr>
          <w:rFonts w:ascii="標楷體" w:eastAsia="標楷體" w:hAnsi="標楷體" w:cs="Helvetica" w:hint="eastAsia"/>
          <w:color w:val="000000"/>
          <w:sz w:val="28"/>
          <w:szCs w:val="28"/>
        </w:rPr>
        <w:t>11日完成招標</w:t>
      </w:r>
      <w:r w:rsidR="00331944">
        <w:rPr>
          <w:rFonts w:ascii="標楷體" w:eastAsia="標楷體" w:hAnsi="標楷體" w:cs="Helvetica" w:hint="eastAsia"/>
          <w:color w:val="000000"/>
          <w:sz w:val="28"/>
          <w:szCs w:val="28"/>
        </w:rPr>
        <w:t>。</w:t>
      </w:r>
    </w:p>
    <w:p w:rsidR="00AE0B0A" w:rsidRPr="00AE0B0A" w:rsidRDefault="00714B8D" w:rsidP="00B6210E">
      <w:pPr>
        <w:pStyle w:val="ac"/>
        <w:spacing w:afterLines="0" w:line="0" w:lineRule="atLeast"/>
        <w:ind w:leftChars="232" w:left="977" w:hangingChars="150" w:hanging="420"/>
        <w:rPr>
          <w:rFonts w:ascii="標楷體" w:eastAsia="標楷體" w:hAnsi="標楷體" w:cs="Helvetica"/>
          <w:color w:val="000000"/>
          <w:sz w:val="28"/>
          <w:szCs w:val="28"/>
        </w:rPr>
      </w:pPr>
      <w:r>
        <w:rPr>
          <w:rFonts w:ascii="標楷體" w:eastAsia="標楷體" w:hint="eastAsia"/>
          <w:kern w:val="0"/>
          <w:sz w:val="28"/>
        </w:rPr>
        <w:t>三</w:t>
      </w:r>
      <w:r w:rsidR="00AE0B0A">
        <w:rPr>
          <w:rFonts w:ascii="標楷體" w:eastAsia="標楷體" w:hAnsi="標楷體" w:cs="Helvetica" w:hint="eastAsia"/>
          <w:color w:val="000000"/>
          <w:sz w:val="28"/>
          <w:szCs w:val="28"/>
        </w:rPr>
        <w:t>、「</w:t>
      </w:r>
      <w:r w:rsidR="00AE0B0A" w:rsidRPr="00AE0B0A">
        <w:rPr>
          <w:rFonts w:ascii="標楷體" w:eastAsia="標楷體" w:hAnsi="標楷體" w:cs="新細明體" w:hint="eastAsia"/>
          <w:color w:val="010101"/>
          <w:kern w:val="0"/>
          <w:sz w:val="28"/>
          <w:szCs w:val="28"/>
          <w:lang w:val="zh-TW"/>
        </w:rPr>
        <w:t>無線麥克風設備擴充採購</w:t>
      </w:r>
      <w:r w:rsidR="00AE0B0A">
        <w:rPr>
          <w:rFonts w:ascii="標楷體" w:eastAsia="標楷體" w:hAnsi="標楷體" w:cs="新細明體" w:hint="eastAsia"/>
          <w:color w:val="010101"/>
          <w:kern w:val="0"/>
          <w:sz w:val="28"/>
          <w:szCs w:val="28"/>
          <w:lang w:val="zh-TW"/>
        </w:rPr>
        <w:t>」</w:t>
      </w:r>
      <w:r>
        <w:rPr>
          <w:rFonts w:ascii="標楷體" w:eastAsia="標楷體" w:hAnsi="標楷體" w:cs="新細明體" w:hint="eastAsia"/>
          <w:color w:val="010101"/>
          <w:kern w:val="0"/>
          <w:sz w:val="28"/>
          <w:szCs w:val="28"/>
          <w:lang w:val="zh-TW"/>
        </w:rPr>
        <w:t>預計</w:t>
      </w:r>
      <w:r w:rsidR="00360700">
        <w:rPr>
          <w:rFonts w:ascii="標楷體" w:eastAsia="標楷體" w:hAnsi="標楷體" w:cs="新細明體" w:hint="eastAsia"/>
          <w:color w:val="010101"/>
          <w:kern w:val="0"/>
          <w:sz w:val="28"/>
          <w:szCs w:val="28"/>
          <w:lang w:val="zh-TW"/>
        </w:rPr>
        <w:t>104</w:t>
      </w:r>
      <w:r>
        <w:rPr>
          <w:rFonts w:ascii="標楷體" w:eastAsia="標楷體" w:hAnsi="標楷體" w:cs="新細明體" w:hint="eastAsia"/>
          <w:color w:val="010101"/>
          <w:kern w:val="0"/>
          <w:sz w:val="28"/>
          <w:szCs w:val="28"/>
          <w:lang w:val="zh-TW"/>
        </w:rPr>
        <w:t>年</w:t>
      </w:r>
      <w:r w:rsidR="009A3B42">
        <w:rPr>
          <w:rFonts w:ascii="標楷體" w:eastAsia="標楷體" w:hAnsi="標楷體" w:cs="新細明體" w:hint="eastAsia"/>
          <w:color w:val="010101"/>
          <w:kern w:val="0"/>
          <w:sz w:val="28"/>
          <w:szCs w:val="28"/>
          <w:lang w:val="zh-TW"/>
        </w:rPr>
        <w:t>3</w:t>
      </w:r>
      <w:r>
        <w:rPr>
          <w:rFonts w:ascii="標楷體" w:eastAsia="標楷體" w:hAnsi="標楷體" w:cs="新細明體" w:hint="eastAsia"/>
          <w:color w:val="010101"/>
          <w:kern w:val="0"/>
          <w:sz w:val="28"/>
          <w:szCs w:val="28"/>
          <w:lang w:val="zh-TW"/>
        </w:rPr>
        <w:t>月</w:t>
      </w:r>
      <w:r w:rsidR="009A3B42">
        <w:rPr>
          <w:rFonts w:ascii="標楷體" w:eastAsia="標楷體" w:hAnsi="標楷體" w:cs="新細明體" w:hint="eastAsia"/>
          <w:color w:val="010101"/>
          <w:kern w:val="0"/>
          <w:sz w:val="28"/>
          <w:szCs w:val="28"/>
          <w:lang w:val="zh-TW"/>
        </w:rPr>
        <w:t>6日完成驗收</w:t>
      </w:r>
      <w:r>
        <w:rPr>
          <w:rFonts w:ascii="標楷體" w:eastAsia="標楷體" w:hAnsi="標楷體" w:cs="新細明體" w:hint="eastAsia"/>
          <w:color w:val="010101"/>
          <w:kern w:val="0"/>
          <w:sz w:val="28"/>
          <w:szCs w:val="28"/>
          <w:lang w:val="zh-TW"/>
        </w:rPr>
        <w:t>。</w:t>
      </w:r>
    </w:p>
    <w:p w:rsidR="000A1F68" w:rsidRDefault="00714B8D" w:rsidP="00331944">
      <w:pPr>
        <w:pStyle w:val="ac"/>
        <w:spacing w:afterLines="0" w:line="0" w:lineRule="atLeast"/>
        <w:ind w:leftChars="232" w:left="977" w:hangingChars="150" w:hanging="420"/>
        <w:rPr>
          <w:rFonts w:ascii="標楷體" w:eastAsia="標楷體" w:hAnsi="標楷體" w:cs="Helvetica"/>
          <w:color w:val="000000"/>
          <w:sz w:val="28"/>
          <w:szCs w:val="28"/>
        </w:rPr>
      </w:pPr>
      <w:r>
        <w:rPr>
          <w:rFonts w:ascii="標楷體" w:eastAsia="標楷體" w:hAnsi="標楷體" w:cs="Helvetica" w:hint="eastAsia"/>
          <w:color w:val="000000"/>
          <w:sz w:val="28"/>
          <w:szCs w:val="28"/>
        </w:rPr>
        <w:t>四</w:t>
      </w:r>
      <w:r w:rsidR="00B6210E">
        <w:rPr>
          <w:rFonts w:ascii="標楷體" w:eastAsia="標楷體" w:hint="eastAsia"/>
          <w:kern w:val="0"/>
          <w:sz w:val="28"/>
        </w:rPr>
        <w:t>、</w:t>
      </w:r>
      <w:r w:rsidR="00B6210E" w:rsidRPr="000121CB">
        <w:rPr>
          <w:rFonts w:ascii="標楷體" w:eastAsia="標楷體" w:hAnsi="標楷體" w:cs="Helvetica"/>
          <w:color w:val="000000"/>
          <w:sz w:val="28"/>
          <w:szCs w:val="28"/>
        </w:rPr>
        <w:t>「</w:t>
      </w:r>
      <w:r w:rsidR="00B6210E" w:rsidRPr="000034D0">
        <w:rPr>
          <w:rFonts w:ascii="標楷體" w:eastAsia="標楷體" w:hAnsi="標楷體" w:hint="eastAsia"/>
          <w:color w:val="000000"/>
          <w:sz w:val="28"/>
          <w:szCs w:val="28"/>
        </w:rPr>
        <w:t>印卷印刷採購案</w:t>
      </w:r>
      <w:r w:rsidR="00B6210E" w:rsidRPr="000121CB">
        <w:rPr>
          <w:rFonts w:ascii="標楷體" w:eastAsia="標楷體" w:hAnsi="標楷體" w:cs="Helvetica"/>
          <w:color w:val="000000"/>
          <w:sz w:val="28"/>
          <w:szCs w:val="28"/>
        </w:rPr>
        <w:t>」</w:t>
      </w:r>
      <w:r w:rsidR="00B6210E">
        <w:rPr>
          <w:rFonts w:ascii="標楷體" w:eastAsia="標楷體" w:hAnsi="標楷體" w:cs="Helvetica" w:hint="eastAsia"/>
          <w:color w:val="000000"/>
          <w:sz w:val="28"/>
          <w:szCs w:val="28"/>
        </w:rPr>
        <w:t>，</w:t>
      </w:r>
      <w:r w:rsidR="009A3B42">
        <w:rPr>
          <w:rFonts w:ascii="標楷體" w:eastAsia="標楷體" w:hAnsi="標楷體" w:cs="Helvetica" w:hint="eastAsia"/>
          <w:color w:val="000000"/>
          <w:sz w:val="28"/>
          <w:szCs w:val="28"/>
        </w:rPr>
        <w:t>已於104年1月13日完成招標</w:t>
      </w:r>
      <w:r w:rsidR="00B6210E">
        <w:rPr>
          <w:rFonts w:ascii="標楷體" w:eastAsia="標楷體" w:hAnsi="標楷體" w:cs="Helvetica" w:hint="eastAsia"/>
          <w:color w:val="000000"/>
          <w:sz w:val="28"/>
          <w:szCs w:val="28"/>
        </w:rPr>
        <w:t>。</w:t>
      </w:r>
    </w:p>
    <w:p w:rsidR="009A3B42" w:rsidRDefault="00714B8D" w:rsidP="009A3B42">
      <w:pPr>
        <w:pStyle w:val="ac"/>
        <w:spacing w:afterLines="0" w:line="0" w:lineRule="atLeast"/>
        <w:ind w:leftChars="232" w:left="977" w:hangingChars="150" w:hanging="420"/>
        <w:rPr>
          <w:rFonts w:ascii="標楷體" w:eastAsia="標楷體" w:hAnsi="標楷體" w:cs="Helvetica"/>
          <w:color w:val="000000"/>
          <w:sz w:val="28"/>
          <w:szCs w:val="28"/>
        </w:rPr>
      </w:pPr>
      <w:r>
        <w:rPr>
          <w:rFonts w:ascii="標楷體" w:eastAsia="標楷體" w:hint="eastAsia"/>
          <w:kern w:val="0"/>
          <w:sz w:val="28"/>
        </w:rPr>
        <w:t>五</w:t>
      </w:r>
      <w:r w:rsidR="00B6210E">
        <w:rPr>
          <w:rFonts w:ascii="標楷體" w:eastAsia="標楷體" w:hAnsi="標楷體" w:cs="Helvetica" w:hint="eastAsia"/>
          <w:color w:val="000000"/>
          <w:sz w:val="28"/>
          <w:szCs w:val="28"/>
        </w:rPr>
        <w:t>、</w:t>
      </w:r>
      <w:r w:rsidR="003F5B8A">
        <w:rPr>
          <w:rFonts w:ascii="標楷體" w:eastAsia="標楷體" w:hAnsi="標楷體" w:cs="Helvetica" w:hint="eastAsia"/>
          <w:color w:val="000000"/>
          <w:sz w:val="28"/>
          <w:szCs w:val="28"/>
        </w:rPr>
        <w:t>「</w:t>
      </w:r>
      <w:r w:rsidR="00B6210E" w:rsidRPr="00386794">
        <w:rPr>
          <w:rFonts w:ascii="標楷體" w:eastAsia="標楷體" w:hAnsi="標楷體" w:cs="新細明體" w:hint="eastAsia"/>
          <w:color w:val="000000"/>
          <w:kern w:val="0"/>
          <w:sz w:val="28"/>
          <w:szCs w:val="28"/>
        </w:rPr>
        <w:t>安全監控系統採購案</w:t>
      </w:r>
      <w:r w:rsidR="003F5B8A" w:rsidRPr="000121CB">
        <w:rPr>
          <w:rFonts w:ascii="標楷體" w:eastAsia="標楷體" w:hAnsi="標楷體" w:cs="Helvetica"/>
          <w:color w:val="000000"/>
          <w:sz w:val="28"/>
          <w:szCs w:val="28"/>
        </w:rPr>
        <w:t>」</w:t>
      </w:r>
      <w:r w:rsidR="00B6210E">
        <w:rPr>
          <w:rFonts w:ascii="標楷體" w:eastAsia="標楷體" w:hAnsi="標楷體" w:cs="新細明體" w:hint="eastAsia"/>
          <w:color w:val="000000"/>
          <w:kern w:val="0"/>
          <w:sz w:val="28"/>
          <w:szCs w:val="28"/>
        </w:rPr>
        <w:t>，</w:t>
      </w:r>
      <w:r w:rsidR="009A3B42">
        <w:rPr>
          <w:rFonts w:ascii="標楷體" w:eastAsia="標楷體" w:hAnsi="標楷體" w:cs="Helvetica" w:hint="eastAsia"/>
          <w:color w:val="000000"/>
          <w:sz w:val="28"/>
          <w:szCs w:val="28"/>
        </w:rPr>
        <w:t>已於104年3月4日完成招標。</w:t>
      </w:r>
    </w:p>
    <w:p w:rsidR="00CD66CE" w:rsidRDefault="00CD66CE" w:rsidP="009A3B42">
      <w:pPr>
        <w:pStyle w:val="ac"/>
        <w:spacing w:afterLines="0" w:line="0" w:lineRule="atLeast"/>
        <w:ind w:leftChars="232" w:left="977" w:hangingChars="150" w:hanging="420"/>
        <w:rPr>
          <w:rFonts w:ascii="標楷體" w:eastAsia="標楷體" w:hAnsi="標楷體" w:cs="新細明體"/>
          <w:color w:val="000000"/>
          <w:kern w:val="0"/>
          <w:sz w:val="28"/>
          <w:szCs w:val="28"/>
        </w:rPr>
      </w:pPr>
      <w:r>
        <w:rPr>
          <w:rFonts w:ascii="標楷體" w:eastAsia="標楷體" w:hAnsi="標楷體" w:hint="eastAsia"/>
          <w:sz w:val="28"/>
          <w:szCs w:val="28"/>
        </w:rPr>
        <w:lastRenderedPageBreak/>
        <w:t>六、</w:t>
      </w:r>
      <w:r w:rsidR="003F5B8A">
        <w:rPr>
          <w:rFonts w:ascii="標楷體" w:eastAsia="標楷體" w:hAnsi="標楷體" w:cs="Helvetica" w:hint="eastAsia"/>
          <w:color w:val="000000"/>
          <w:sz w:val="28"/>
          <w:szCs w:val="28"/>
        </w:rPr>
        <w:t>「</w:t>
      </w:r>
      <w:r w:rsidR="00B6210E" w:rsidRPr="00386794">
        <w:rPr>
          <w:rFonts w:ascii="標楷體" w:eastAsia="標楷體" w:hAnsi="標楷體" w:cs="新細明體" w:hint="eastAsia"/>
          <w:color w:val="000000"/>
          <w:kern w:val="0"/>
          <w:sz w:val="28"/>
          <w:szCs w:val="28"/>
        </w:rPr>
        <w:t>闈場電力及網路設備租賃案</w:t>
      </w:r>
      <w:r w:rsidR="003F5B8A" w:rsidRPr="000121CB">
        <w:rPr>
          <w:rFonts w:ascii="標楷體" w:eastAsia="標楷體" w:hAnsi="標楷體" w:cs="Helvetica"/>
          <w:color w:val="000000"/>
          <w:sz w:val="28"/>
          <w:szCs w:val="28"/>
        </w:rPr>
        <w:t>」</w:t>
      </w:r>
      <w:r w:rsidR="009A3B42">
        <w:rPr>
          <w:rFonts w:ascii="標楷體" w:eastAsia="標楷體" w:hAnsi="標楷體" w:cs="新細明體" w:hint="eastAsia"/>
          <w:color w:val="000000"/>
          <w:kern w:val="0"/>
          <w:sz w:val="28"/>
          <w:szCs w:val="28"/>
        </w:rPr>
        <w:t>，</w:t>
      </w:r>
      <w:r w:rsidR="009A3B42">
        <w:rPr>
          <w:rFonts w:ascii="標楷體" w:eastAsia="標楷體" w:hAnsi="標楷體" w:cs="Helvetica" w:hint="eastAsia"/>
          <w:color w:val="000000"/>
          <w:sz w:val="28"/>
          <w:szCs w:val="28"/>
        </w:rPr>
        <w:t>已於104年</w:t>
      </w:r>
      <w:r w:rsidR="00F3447D">
        <w:rPr>
          <w:rFonts w:ascii="標楷體" w:eastAsia="標楷體" w:hAnsi="標楷體" w:cs="Helvetica" w:hint="eastAsia"/>
          <w:color w:val="000000"/>
          <w:sz w:val="28"/>
          <w:szCs w:val="28"/>
        </w:rPr>
        <w:t>3</w:t>
      </w:r>
      <w:r w:rsidR="009A3B42">
        <w:rPr>
          <w:rFonts w:ascii="標楷體" w:eastAsia="標楷體" w:hAnsi="標楷體" w:cs="Helvetica" w:hint="eastAsia"/>
          <w:color w:val="000000"/>
          <w:sz w:val="28"/>
          <w:szCs w:val="28"/>
        </w:rPr>
        <w:t>月</w:t>
      </w:r>
      <w:r w:rsidR="00F3447D">
        <w:rPr>
          <w:rFonts w:ascii="標楷體" w:eastAsia="標楷體" w:hAnsi="標楷體" w:cs="Helvetica" w:hint="eastAsia"/>
          <w:color w:val="000000"/>
          <w:sz w:val="28"/>
          <w:szCs w:val="28"/>
        </w:rPr>
        <w:t>2</w:t>
      </w:r>
      <w:r w:rsidR="009A3B42">
        <w:rPr>
          <w:rFonts w:ascii="標楷體" w:eastAsia="標楷體" w:hAnsi="標楷體" w:cs="Helvetica" w:hint="eastAsia"/>
          <w:color w:val="000000"/>
          <w:sz w:val="28"/>
          <w:szCs w:val="28"/>
        </w:rPr>
        <w:t>日完成招標。</w:t>
      </w:r>
    </w:p>
    <w:p w:rsidR="00B6210E" w:rsidRDefault="00CD66CE" w:rsidP="00CD66CE">
      <w:pPr>
        <w:pStyle w:val="ac"/>
        <w:spacing w:afterLines="0" w:line="0" w:lineRule="atLeast"/>
        <w:ind w:firstLineChars="200" w:firstLine="560"/>
        <w:rPr>
          <w:rFonts w:ascii="標楷體" w:eastAsia="標楷體" w:hAnsi="標楷體"/>
          <w:sz w:val="28"/>
          <w:szCs w:val="28"/>
        </w:rPr>
      </w:pPr>
      <w:r>
        <w:rPr>
          <w:rFonts w:ascii="標楷體" w:eastAsia="標楷體" w:hAnsi="標楷體" w:cs="Helvetica" w:hint="eastAsia"/>
          <w:color w:val="000000"/>
          <w:sz w:val="28"/>
          <w:szCs w:val="28"/>
        </w:rPr>
        <w:t>七、</w:t>
      </w:r>
      <w:r w:rsidR="003F5B8A">
        <w:rPr>
          <w:rFonts w:ascii="標楷體" w:eastAsia="標楷體" w:hAnsi="標楷體" w:cs="Helvetica" w:hint="eastAsia"/>
          <w:color w:val="000000"/>
          <w:sz w:val="28"/>
          <w:szCs w:val="28"/>
        </w:rPr>
        <w:t>「</w:t>
      </w:r>
      <w:r w:rsidR="00B6210E" w:rsidRPr="00386794">
        <w:rPr>
          <w:rFonts w:ascii="標楷體" w:eastAsia="標楷體" w:hAnsi="標楷體" w:cs="新細明體" w:hint="eastAsia"/>
          <w:color w:val="000000"/>
          <w:kern w:val="0"/>
          <w:sz w:val="28"/>
          <w:szCs w:val="28"/>
        </w:rPr>
        <w:t>闈場資訊設備採購案</w:t>
      </w:r>
      <w:r w:rsidR="003F5B8A" w:rsidRPr="000121CB">
        <w:rPr>
          <w:rFonts w:ascii="標楷體" w:eastAsia="標楷體" w:hAnsi="標楷體" w:cs="Helvetica"/>
          <w:color w:val="000000"/>
          <w:sz w:val="28"/>
          <w:szCs w:val="28"/>
        </w:rPr>
        <w:t>」</w:t>
      </w:r>
      <w:r w:rsidR="009A3B42">
        <w:rPr>
          <w:rFonts w:ascii="標楷體" w:eastAsia="標楷體" w:hAnsi="標楷體" w:cs="新細明體" w:hint="eastAsia"/>
          <w:color w:val="000000"/>
          <w:kern w:val="0"/>
          <w:sz w:val="28"/>
          <w:szCs w:val="28"/>
        </w:rPr>
        <w:t>，</w:t>
      </w:r>
      <w:r w:rsidR="009A3B42">
        <w:rPr>
          <w:rFonts w:ascii="標楷體" w:eastAsia="標楷體" w:hAnsi="標楷體" w:cs="Helvetica" w:hint="eastAsia"/>
          <w:color w:val="000000"/>
          <w:sz w:val="28"/>
          <w:szCs w:val="28"/>
        </w:rPr>
        <w:t>已於104年</w:t>
      </w:r>
      <w:r w:rsidR="00F3447D">
        <w:rPr>
          <w:rFonts w:ascii="標楷體" w:eastAsia="標楷體" w:hAnsi="標楷體" w:cs="Helvetica" w:hint="eastAsia"/>
          <w:color w:val="000000"/>
          <w:sz w:val="28"/>
          <w:szCs w:val="28"/>
        </w:rPr>
        <w:t>2</w:t>
      </w:r>
      <w:r w:rsidR="009A3B42">
        <w:rPr>
          <w:rFonts w:ascii="標楷體" w:eastAsia="標楷體" w:hAnsi="標楷體" w:cs="Helvetica" w:hint="eastAsia"/>
          <w:color w:val="000000"/>
          <w:sz w:val="28"/>
          <w:szCs w:val="28"/>
        </w:rPr>
        <w:t>月13日完成招標。</w:t>
      </w:r>
    </w:p>
    <w:p w:rsidR="00CD66CE" w:rsidRDefault="00CD66CE" w:rsidP="00CD66CE">
      <w:pPr>
        <w:pStyle w:val="ac"/>
        <w:spacing w:afterLines="0" w:line="0" w:lineRule="atLeast"/>
        <w:ind w:leftChars="257" w:left="617"/>
        <w:rPr>
          <w:rFonts w:ascii="標楷體" w:eastAsia="標楷體" w:hAnsi="標楷體" w:cs="新細明體"/>
          <w:color w:val="000000"/>
          <w:kern w:val="0"/>
          <w:sz w:val="28"/>
          <w:szCs w:val="28"/>
        </w:rPr>
      </w:pPr>
      <w:r>
        <w:rPr>
          <w:rFonts w:ascii="標楷體" w:eastAsia="標楷體" w:hAnsi="標楷體" w:hint="eastAsia"/>
          <w:sz w:val="28"/>
          <w:szCs w:val="28"/>
        </w:rPr>
        <w:t>八、</w:t>
      </w:r>
      <w:r w:rsidR="003F5B8A">
        <w:rPr>
          <w:rFonts w:ascii="標楷體" w:eastAsia="標楷體" w:hAnsi="標楷體" w:cs="Helvetica" w:hint="eastAsia"/>
          <w:color w:val="000000"/>
          <w:sz w:val="28"/>
          <w:szCs w:val="28"/>
        </w:rPr>
        <w:t>「</w:t>
      </w:r>
      <w:r w:rsidR="00E744B8" w:rsidRPr="00386794">
        <w:rPr>
          <w:rFonts w:ascii="標楷體" w:eastAsia="標楷體" w:hAnsi="標楷體" w:cs="新細明體" w:hint="eastAsia"/>
          <w:color w:val="000000"/>
          <w:kern w:val="0"/>
          <w:sz w:val="28"/>
          <w:szCs w:val="28"/>
        </w:rPr>
        <w:t>闈場人員生活用品包採購</w:t>
      </w:r>
      <w:r w:rsidR="00E744B8">
        <w:rPr>
          <w:rFonts w:ascii="標楷體" w:eastAsia="標楷體" w:hAnsi="標楷體" w:cs="新細明體" w:hint="eastAsia"/>
          <w:color w:val="000000"/>
          <w:kern w:val="0"/>
          <w:sz w:val="28"/>
          <w:szCs w:val="28"/>
        </w:rPr>
        <w:t>案</w:t>
      </w:r>
      <w:r w:rsidR="003F5B8A" w:rsidRPr="000121CB">
        <w:rPr>
          <w:rFonts w:ascii="標楷體" w:eastAsia="標楷體" w:hAnsi="標楷體" w:cs="Helvetica"/>
          <w:color w:val="000000"/>
          <w:sz w:val="28"/>
          <w:szCs w:val="28"/>
        </w:rPr>
        <w:t>」</w:t>
      </w:r>
      <w:r w:rsidR="00F3447D">
        <w:rPr>
          <w:rFonts w:ascii="標楷體" w:eastAsia="標楷體" w:hAnsi="標楷體" w:cs="Helvetica" w:hint="eastAsia"/>
          <w:color w:val="000000"/>
          <w:sz w:val="28"/>
          <w:szCs w:val="28"/>
        </w:rPr>
        <w:t>，預計104年3月19日</w:t>
      </w:r>
      <w:r w:rsidR="00E86F3C">
        <w:rPr>
          <w:rFonts w:ascii="標楷體" w:eastAsia="標楷體" w:hAnsi="標楷體" w:cs="Helvetica" w:hint="eastAsia"/>
          <w:color w:val="000000"/>
          <w:sz w:val="28"/>
          <w:szCs w:val="28"/>
        </w:rPr>
        <w:t>開</w:t>
      </w:r>
      <w:r w:rsidR="00F3447D">
        <w:rPr>
          <w:rFonts w:ascii="標楷體" w:eastAsia="標楷體" w:hAnsi="標楷體" w:cs="Helvetica" w:hint="eastAsia"/>
          <w:color w:val="000000"/>
          <w:sz w:val="28"/>
          <w:szCs w:val="28"/>
        </w:rPr>
        <w:t>標。</w:t>
      </w:r>
    </w:p>
    <w:p w:rsidR="00B6210E" w:rsidRDefault="00CD66CE" w:rsidP="00E86F3C">
      <w:pPr>
        <w:pStyle w:val="ac"/>
        <w:spacing w:afterLines="0" w:line="0" w:lineRule="atLeast"/>
        <w:ind w:leftChars="257" w:left="1177" w:hangingChars="200" w:hanging="560"/>
        <w:rPr>
          <w:rFonts w:ascii="標楷體" w:eastAsia="標楷體" w:hAnsi="標楷體"/>
          <w:b/>
          <w:color w:val="000000"/>
          <w:spacing w:val="-20"/>
          <w:sz w:val="28"/>
          <w:szCs w:val="28"/>
        </w:rPr>
      </w:pPr>
      <w:r>
        <w:rPr>
          <w:rFonts w:ascii="標楷體" w:eastAsia="標楷體" w:hAnsi="標楷體" w:cs="新細明體" w:hint="eastAsia"/>
          <w:color w:val="000000"/>
          <w:kern w:val="0"/>
          <w:sz w:val="28"/>
          <w:szCs w:val="28"/>
        </w:rPr>
        <w:t>九、</w:t>
      </w:r>
      <w:r w:rsidR="003F5B8A">
        <w:rPr>
          <w:rFonts w:ascii="標楷體" w:eastAsia="標楷體" w:hAnsi="標楷體" w:cs="Helvetica" w:hint="eastAsia"/>
          <w:color w:val="000000"/>
          <w:sz w:val="28"/>
          <w:szCs w:val="28"/>
        </w:rPr>
        <w:t>「</w:t>
      </w:r>
      <w:r w:rsidR="0025227D">
        <w:rPr>
          <w:rFonts w:ascii="標楷體" w:eastAsia="標楷體" w:hAnsi="標楷體" w:cs="新細明體" w:hint="eastAsia"/>
          <w:color w:val="000000"/>
          <w:kern w:val="0"/>
          <w:sz w:val="28"/>
          <w:szCs w:val="28"/>
        </w:rPr>
        <w:t>闈場餐飲財</w:t>
      </w:r>
      <w:r w:rsidR="00E744B8" w:rsidRPr="00386794">
        <w:rPr>
          <w:rFonts w:ascii="標楷體" w:eastAsia="標楷體" w:hAnsi="標楷體" w:cs="新細明體" w:hint="eastAsia"/>
          <w:color w:val="000000"/>
          <w:kern w:val="0"/>
          <w:sz w:val="28"/>
          <w:szCs w:val="28"/>
        </w:rPr>
        <w:t>務</w:t>
      </w:r>
      <w:r w:rsidR="00E744B8">
        <w:rPr>
          <w:rFonts w:ascii="標楷體" w:eastAsia="標楷體" w:hAnsi="標楷體" w:cs="新細明體" w:hint="eastAsia"/>
          <w:color w:val="000000"/>
          <w:kern w:val="0"/>
          <w:sz w:val="28"/>
          <w:szCs w:val="28"/>
        </w:rPr>
        <w:t>案</w:t>
      </w:r>
      <w:r w:rsidR="003F5B8A" w:rsidRPr="000121CB">
        <w:rPr>
          <w:rFonts w:ascii="標楷體" w:eastAsia="標楷體" w:hAnsi="標楷體" w:cs="Helvetica"/>
          <w:color w:val="000000"/>
          <w:sz w:val="28"/>
          <w:szCs w:val="28"/>
        </w:rPr>
        <w:t>」</w:t>
      </w:r>
      <w:r w:rsidR="00F3447D">
        <w:rPr>
          <w:rFonts w:ascii="標楷體" w:eastAsia="標楷體" w:hAnsi="標楷體" w:cs="新細明體" w:hint="eastAsia"/>
          <w:color w:val="000000"/>
          <w:kern w:val="0"/>
          <w:sz w:val="28"/>
          <w:szCs w:val="28"/>
        </w:rPr>
        <w:t>，教育局已</w:t>
      </w:r>
      <w:r w:rsidR="00E86F3C">
        <w:rPr>
          <w:rFonts w:ascii="標楷體" w:eastAsia="標楷體" w:hAnsi="標楷體" w:cs="新細明體" w:hint="eastAsia"/>
          <w:color w:val="000000"/>
          <w:kern w:val="0"/>
          <w:sz w:val="28"/>
          <w:szCs w:val="28"/>
        </w:rPr>
        <w:t>來文</w:t>
      </w:r>
      <w:r w:rsidR="00F3447D">
        <w:rPr>
          <w:rFonts w:ascii="標楷體" w:eastAsia="標楷體" w:hAnsi="標楷體" w:cs="新細明體" w:hint="eastAsia"/>
          <w:color w:val="000000"/>
          <w:kern w:val="0"/>
          <w:sz w:val="28"/>
          <w:szCs w:val="28"/>
        </w:rPr>
        <w:t>同意採最</w:t>
      </w:r>
      <w:r w:rsidR="00E86F3C">
        <w:rPr>
          <w:rFonts w:ascii="標楷體" w:eastAsia="標楷體" w:hAnsi="標楷體" w:cs="新細明體" w:hint="eastAsia"/>
          <w:color w:val="000000"/>
          <w:kern w:val="0"/>
          <w:sz w:val="28"/>
          <w:szCs w:val="28"/>
        </w:rPr>
        <w:t>有利標，預計</w:t>
      </w:r>
      <w:r w:rsidR="00E86F3C">
        <w:rPr>
          <w:rFonts w:ascii="標楷體" w:eastAsia="標楷體" w:hAnsi="標楷體" w:cs="Helvetica" w:hint="eastAsia"/>
          <w:color w:val="000000"/>
          <w:sz w:val="28"/>
          <w:szCs w:val="28"/>
        </w:rPr>
        <w:t>104年3月21日開標</w:t>
      </w:r>
      <w:r w:rsidR="00E744B8">
        <w:rPr>
          <w:rFonts w:ascii="標楷體" w:eastAsia="標楷體" w:hAnsi="標楷體" w:hint="eastAsia"/>
          <w:b/>
          <w:color w:val="000000"/>
          <w:spacing w:val="-20"/>
          <w:sz w:val="28"/>
          <w:szCs w:val="28"/>
        </w:rPr>
        <w:t>。</w:t>
      </w:r>
    </w:p>
    <w:p w:rsidR="00F3447D" w:rsidRPr="00831290" w:rsidRDefault="00E86F3C" w:rsidP="00831290">
      <w:pPr>
        <w:pStyle w:val="ac"/>
        <w:spacing w:afterLines="0" w:line="0" w:lineRule="atLeast"/>
        <w:ind w:leftChars="257" w:left="1098" w:hangingChars="200" w:hanging="481"/>
        <w:rPr>
          <w:rFonts w:ascii="標楷體" w:eastAsia="標楷體" w:hAnsi="標楷體"/>
          <w:b/>
          <w:color w:val="000000"/>
          <w:spacing w:val="-20"/>
          <w:sz w:val="28"/>
          <w:szCs w:val="28"/>
        </w:rPr>
      </w:pPr>
      <w:r w:rsidRPr="00E86F3C">
        <w:rPr>
          <w:rFonts w:ascii="標楷體" w:eastAsia="標楷體" w:hAnsi="標楷體" w:hint="eastAsia"/>
          <w:b/>
          <w:color w:val="000000"/>
          <w:spacing w:val="-20"/>
          <w:sz w:val="28"/>
          <w:szCs w:val="28"/>
        </w:rPr>
        <w:t>十、</w:t>
      </w:r>
      <w:r>
        <w:rPr>
          <w:rFonts w:ascii="標楷體" w:eastAsia="標楷體" w:hAnsi="標楷體" w:hint="eastAsia"/>
          <w:b/>
          <w:color w:val="000000"/>
          <w:spacing w:val="-20"/>
          <w:sz w:val="28"/>
          <w:szCs w:val="28"/>
        </w:rPr>
        <w:t>「</w:t>
      </w:r>
      <w:r w:rsidRPr="00E86F3C">
        <w:rPr>
          <w:rFonts w:ascii="標楷體" w:eastAsia="標楷體" w:hAnsi="標楷體"/>
          <w:noProof/>
          <w:kern w:val="0"/>
          <w:sz w:val="28"/>
          <w:szCs w:val="28"/>
        </w:rPr>
        <w:t>闈場影印機設備租賃</w:t>
      </w:r>
      <w:r>
        <w:rPr>
          <w:rFonts w:ascii="標楷體" w:eastAsia="標楷體" w:hAnsi="標楷體" w:hint="eastAsia"/>
          <w:noProof/>
          <w:kern w:val="0"/>
          <w:sz w:val="28"/>
          <w:szCs w:val="28"/>
        </w:rPr>
        <w:t>」，資訊組已送出相關資料。</w:t>
      </w:r>
    </w:p>
    <w:p w:rsidR="00400515" w:rsidRDefault="00400515" w:rsidP="005A6D1B">
      <w:pPr>
        <w:spacing w:line="0" w:lineRule="atLeast"/>
        <w:ind w:firstLineChars="165" w:firstLine="462"/>
        <w:rPr>
          <w:rFonts w:ascii="標楷體" w:eastAsia="標楷體"/>
          <w:kern w:val="0"/>
          <w:sz w:val="28"/>
        </w:rPr>
      </w:pPr>
      <w:r>
        <w:rPr>
          <w:rFonts w:ascii="標楷體" w:eastAsia="標楷體" w:hint="eastAsia"/>
          <w:kern w:val="0"/>
          <w:sz w:val="28"/>
        </w:rPr>
        <w:t>【總務處</w:t>
      </w:r>
      <w:r w:rsidR="001669B3">
        <w:rPr>
          <w:rFonts w:ascii="標楷體" w:eastAsia="標楷體" w:hint="eastAsia"/>
          <w:kern w:val="0"/>
          <w:sz w:val="28"/>
        </w:rPr>
        <w:t>林宜德</w:t>
      </w:r>
      <w:r>
        <w:rPr>
          <w:rFonts w:ascii="標楷體" w:eastAsia="標楷體" w:hint="eastAsia"/>
          <w:kern w:val="0"/>
          <w:sz w:val="28"/>
        </w:rPr>
        <w:t>主任】</w:t>
      </w:r>
    </w:p>
    <w:p w:rsidR="00D33E27" w:rsidRDefault="00F159DA" w:rsidP="002F6D5F">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 xml:space="preserve"> 一、</w:t>
      </w:r>
      <w:r w:rsidR="00D33E27" w:rsidRPr="002D36AD">
        <w:rPr>
          <w:rFonts w:ascii="標楷體" w:eastAsia="標楷體" w:hAnsi="標楷體" w:hint="eastAsia"/>
          <w:sz w:val="28"/>
          <w:szCs w:val="28"/>
        </w:rPr>
        <w:t>景美女中綜合大樓新建工程暨附設地下停車場（103~107年</w:t>
      </w:r>
      <w:r w:rsidR="00D33E27" w:rsidRPr="002D36AD">
        <w:rPr>
          <w:rFonts w:ascii="標楷體" w:eastAsia="標楷體" w:hAnsi="標楷體"/>
          <w:sz w:val="28"/>
          <w:szCs w:val="28"/>
        </w:rPr>
        <w:t>）</w:t>
      </w:r>
      <w:r w:rsidR="00D33E27" w:rsidRPr="002D36AD">
        <w:rPr>
          <w:rFonts w:ascii="標楷體" w:eastAsia="標楷體" w:hAnsi="標楷體" w:hint="eastAsia"/>
          <w:sz w:val="28"/>
          <w:szCs w:val="28"/>
        </w:rPr>
        <w:t>：</w:t>
      </w:r>
    </w:p>
    <w:p w:rsidR="00D33E27" w:rsidRDefault="00607875" w:rsidP="00D33E27">
      <w:pPr>
        <w:spacing w:line="0" w:lineRule="atLeast"/>
        <w:ind w:leftChars="366" w:left="1718" w:hangingChars="300" w:hanging="840"/>
        <w:rPr>
          <w:rFonts w:ascii="標楷體" w:eastAsia="標楷體" w:hAnsi="標楷體"/>
          <w:color w:val="000000" w:themeColor="text1"/>
          <w:sz w:val="28"/>
          <w:szCs w:val="28"/>
        </w:rPr>
      </w:pPr>
      <w:r>
        <w:rPr>
          <w:rFonts w:ascii="標楷體" w:eastAsia="標楷體" w:hAnsi="標楷體" w:hint="eastAsia"/>
          <w:color w:val="000000"/>
          <w:sz w:val="28"/>
          <w:szCs w:val="28"/>
        </w:rPr>
        <w:t xml:space="preserve"> </w:t>
      </w:r>
      <w:r w:rsidR="00D33E27">
        <w:rPr>
          <w:rFonts w:ascii="標楷體" w:eastAsia="標楷體" w:hAnsi="標楷體" w:hint="eastAsia"/>
          <w:sz w:val="28"/>
          <w:szCs w:val="28"/>
        </w:rPr>
        <w:t>(一)</w:t>
      </w:r>
      <w:r w:rsidR="00D33E27" w:rsidRPr="002D36AD">
        <w:rPr>
          <w:rFonts w:ascii="標楷體" w:eastAsia="標楷體" w:hAnsi="標楷體" w:hint="eastAsia"/>
          <w:color w:val="000000" w:themeColor="text1"/>
          <w:sz w:val="28"/>
          <w:szCs w:val="28"/>
        </w:rPr>
        <w:t>104年2月16日請建築師依審查會議紀錄，修正初步規劃書，已完</w:t>
      </w:r>
    </w:p>
    <w:p w:rsidR="009626AC" w:rsidRDefault="00D33E27" w:rsidP="00D33E27">
      <w:pPr>
        <w:spacing w:line="0" w:lineRule="atLeast"/>
        <w:ind w:leftChars="656" w:left="1714" w:hangingChars="50" w:hanging="140"/>
        <w:rPr>
          <w:rFonts w:ascii="標楷體" w:eastAsia="標楷體" w:hAnsi="標楷體"/>
          <w:sz w:val="28"/>
          <w:szCs w:val="28"/>
        </w:rPr>
      </w:pPr>
      <w:r w:rsidRPr="002D36AD">
        <w:rPr>
          <w:rFonts w:ascii="標楷體" w:eastAsia="標楷體" w:hAnsi="標楷體" w:hint="eastAsia"/>
          <w:color w:val="000000" w:themeColor="text1"/>
          <w:sz w:val="28"/>
          <w:szCs w:val="28"/>
        </w:rPr>
        <w:t>成修正</w:t>
      </w:r>
      <w:r w:rsidR="007E0716">
        <w:rPr>
          <w:rFonts w:ascii="標楷體" w:eastAsia="標楷體" w:hAnsi="標楷體" w:hint="eastAsia"/>
          <w:sz w:val="28"/>
          <w:szCs w:val="28"/>
        </w:rPr>
        <w:t>。</w:t>
      </w:r>
    </w:p>
    <w:p w:rsidR="00D33E27" w:rsidRDefault="00D33E27" w:rsidP="00D33E27">
      <w:pPr>
        <w:spacing w:line="0" w:lineRule="atLeast"/>
        <w:ind w:leftChars="424" w:left="1718" w:hangingChars="250" w:hanging="700"/>
        <w:rPr>
          <w:rFonts w:ascii="標楷體" w:eastAsia="標楷體" w:hAnsi="標楷體"/>
          <w:color w:val="000000" w:themeColor="text1"/>
          <w:sz w:val="28"/>
          <w:szCs w:val="28"/>
        </w:rPr>
      </w:pPr>
      <w:r>
        <w:rPr>
          <w:rFonts w:ascii="標楷體" w:eastAsia="標楷體" w:hAnsi="標楷體" w:hint="eastAsia"/>
          <w:sz w:val="28"/>
          <w:szCs w:val="28"/>
        </w:rPr>
        <w:t>(二)</w:t>
      </w:r>
      <w:r w:rsidRPr="002D36AD">
        <w:rPr>
          <w:rFonts w:ascii="標楷體" w:eastAsia="標楷體" w:hAnsi="標楷體" w:hint="eastAsia"/>
          <w:color w:val="000000" w:themeColor="text1"/>
          <w:sz w:val="28"/>
          <w:szCs w:val="28"/>
        </w:rPr>
        <w:t>請新工處發函給建築師，請他們提出地下停車場三種設計方案，3</w:t>
      </w:r>
    </w:p>
    <w:p w:rsidR="00D33E27" w:rsidRDefault="00D33E27" w:rsidP="00D33E27">
      <w:pPr>
        <w:spacing w:line="0" w:lineRule="atLeast"/>
        <w:ind w:leftChars="656" w:left="1714" w:hangingChars="50" w:hanging="140"/>
        <w:rPr>
          <w:rFonts w:ascii="標楷體" w:eastAsia="標楷體" w:hAnsi="標楷體"/>
          <w:color w:val="000000" w:themeColor="text1"/>
          <w:sz w:val="28"/>
          <w:szCs w:val="28"/>
        </w:rPr>
      </w:pPr>
      <w:r w:rsidRPr="002D36AD">
        <w:rPr>
          <w:rFonts w:ascii="標楷體" w:eastAsia="標楷體" w:hAnsi="標楷體" w:hint="eastAsia"/>
          <w:color w:val="000000" w:themeColor="text1"/>
          <w:sz w:val="28"/>
          <w:szCs w:val="28"/>
        </w:rPr>
        <w:t>月2日完成</w:t>
      </w:r>
      <w:r>
        <w:rPr>
          <w:rFonts w:ascii="標楷體" w:eastAsia="標楷體" w:hAnsi="標楷體" w:hint="eastAsia"/>
          <w:color w:val="000000" w:themeColor="text1"/>
          <w:sz w:val="28"/>
          <w:szCs w:val="28"/>
        </w:rPr>
        <w:t>。</w:t>
      </w:r>
    </w:p>
    <w:p w:rsidR="00D33E27" w:rsidRDefault="00D33E27" w:rsidP="009F47C2">
      <w:pPr>
        <w:spacing w:line="0" w:lineRule="atLeast"/>
        <w:ind w:leftChars="406" w:left="1534" w:hangingChars="200" w:hanging="560"/>
        <w:rPr>
          <w:rFonts w:ascii="標楷體" w:eastAsia="標楷體" w:hAnsi="標楷體"/>
          <w:color w:val="000000" w:themeColor="text1"/>
          <w:sz w:val="28"/>
          <w:szCs w:val="28"/>
        </w:rPr>
      </w:pPr>
      <w:r>
        <w:rPr>
          <w:rFonts w:ascii="標楷體" w:eastAsia="標楷體" w:hAnsi="標楷體" w:hint="eastAsia"/>
          <w:sz w:val="28"/>
          <w:szCs w:val="28"/>
        </w:rPr>
        <w:t>(三)</w:t>
      </w:r>
      <w:r w:rsidRPr="002D36AD">
        <w:rPr>
          <w:rFonts w:ascii="標楷體" w:eastAsia="標楷體" w:hAnsi="標楷體" w:hint="eastAsia"/>
          <w:color w:val="000000" w:themeColor="text1"/>
          <w:sz w:val="28"/>
          <w:szCs w:val="28"/>
        </w:rPr>
        <w:t>邀請園藝廠商來校評估樹木移植方式及所需經費，並請儘速提送</w:t>
      </w:r>
      <w:r w:rsidR="009F47C2" w:rsidRPr="002D36AD">
        <w:rPr>
          <w:rFonts w:ascii="標楷體" w:eastAsia="標楷體" w:hAnsi="標楷體" w:hint="eastAsia"/>
          <w:color w:val="000000" w:themeColor="text1"/>
          <w:sz w:val="28"/>
          <w:szCs w:val="28"/>
        </w:rPr>
        <w:t>樹保計畫</w:t>
      </w:r>
      <w:r w:rsidR="009F47C2">
        <w:rPr>
          <w:rFonts w:ascii="標楷體" w:eastAsia="標楷體" w:hAnsi="標楷體" w:hint="eastAsia"/>
          <w:color w:val="000000" w:themeColor="text1"/>
          <w:sz w:val="28"/>
          <w:szCs w:val="28"/>
        </w:rPr>
        <w:t>。</w:t>
      </w:r>
    </w:p>
    <w:p w:rsidR="009F47C2" w:rsidRDefault="009F47C2" w:rsidP="009F47C2">
      <w:pPr>
        <w:spacing w:line="0" w:lineRule="atLeast"/>
        <w:ind w:leftChars="406" w:left="1534" w:hangingChars="200" w:hanging="560"/>
        <w:rPr>
          <w:rFonts w:ascii="標楷體" w:eastAsia="標楷體" w:hAnsi="標楷體"/>
          <w:color w:val="000000" w:themeColor="text1"/>
          <w:sz w:val="28"/>
          <w:szCs w:val="28"/>
        </w:rPr>
      </w:pPr>
      <w:r>
        <w:rPr>
          <w:rFonts w:ascii="標楷體" w:eastAsia="標楷體" w:hAnsi="標楷體" w:hint="eastAsia"/>
          <w:sz w:val="28"/>
          <w:szCs w:val="28"/>
        </w:rPr>
        <w:t>(四)</w:t>
      </w:r>
      <w:r w:rsidR="00D838D5" w:rsidRPr="002D36AD">
        <w:rPr>
          <w:rFonts w:ascii="標楷體" w:eastAsia="標楷體" w:hAnsi="標楷體" w:hint="eastAsia"/>
          <w:color w:val="000000" w:themeColor="text1"/>
          <w:sz w:val="28"/>
          <w:szCs w:val="28"/>
        </w:rPr>
        <w:t>邀請游泳池及運動中心業者審核游泳設計，已完成修正</w:t>
      </w:r>
      <w:r w:rsidR="00D838D5">
        <w:rPr>
          <w:rFonts w:ascii="標楷體" w:eastAsia="標楷體" w:hAnsi="標楷體" w:hint="eastAsia"/>
          <w:color w:val="000000" w:themeColor="text1"/>
          <w:sz w:val="28"/>
          <w:szCs w:val="28"/>
        </w:rPr>
        <w:t>。</w:t>
      </w:r>
    </w:p>
    <w:p w:rsidR="00D838D5" w:rsidRDefault="00D838D5" w:rsidP="009F47C2">
      <w:pPr>
        <w:spacing w:line="0" w:lineRule="atLeast"/>
        <w:ind w:leftChars="406" w:left="1534" w:hangingChars="200" w:hanging="560"/>
        <w:rPr>
          <w:rFonts w:ascii="標楷體" w:eastAsia="標楷體" w:hAnsi="標楷體"/>
          <w:sz w:val="28"/>
          <w:szCs w:val="28"/>
        </w:rPr>
      </w:pPr>
      <w:r>
        <w:rPr>
          <w:rFonts w:ascii="標楷體" w:eastAsia="標楷體" w:hAnsi="標楷體" w:hint="eastAsia"/>
          <w:sz w:val="28"/>
          <w:szCs w:val="28"/>
        </w:rPr>
        <w:t>(五)</w:t>
      </w:r>
      <w:r w:rsidR="007A7FB6" w:rsidRPr="002D36AD">
        <w:rPr>
          <w:rFonts w:ascii="標楷體" w:eastAsia="標楷體" w:hAnsi="標楷體" w:hint="eastAsia"/>
          <w:color w:val="000000" w:themeColor="text1"/>
          <w:sz w:val="28"/>
          <w:szCs w:val="28"/>
        </w:rPr>
        <w:t>3月10日赴台北市停車管理工程處召開地下停車場簡報及審核會</w:t>
      </w:r>
      <w:r w:rsidR="007A7FB6">
        <w:rPr>
          <w:rFonts w:ascii="標楷體" w:eastAsia="標楷體" w:hAnsi="標楷體" w:hint="eastAsia"/>
          <w:color w:val="000000" w:themeColor="text1"/>
          <w:sz w:val="28"/>
          <w:szCs w:val="28"/>
        </w:rPr>
        <w:t>議。</w:t>
      </w:r>
    </w:p>
    <w:p w:rsidR="007A7FB6" w:rsidRDefault="00D838D5" w:rsidP="009F47C2">
      <w:pPr>
        <w:spacing w:line="0" w:lineRule="atLeast"/>
        <w:ind w:leftChars="406" w:left="1534" w:hangingChars="200" w:hanging="560"/>
        <w:rPr>
          <w:rFonts w:ascii="標楷體" w:eastAsia="標楷體" w:hAnsi="標楷體"/>
          <w:color w:val="000000" w:themeColor="text1"/>
          <w:sz w:val="28"/>
          <w:szCs w:val="28"/>
        </w:rPr>
      </w:pPr>
      <w:r>
        <w:rPr>
          <w:rFonts w:ascii="標楷體" w:eastAsia="標楷體" w:hAnsi="標楷體" w:hint="eastAsia"/>
          <w:sz w:val="28"/>
          <w:szCs w:val="28"/>
        </w:rPr>
        <w:t>(六)</w:t>
      </w:r>
      <w:r w:rsidR="007A7FB6" w:rsidRPr="002D36AD">
        <w:rPr>
          <w:rFonts w:ascii="標楷體" w:eastAsia="標楷體" w:hAnsi="標楷體" w:hint="eastAsia"/>
          <w:color w:val="000000" w:themeColor="text1"/>
          <w:sz w:val="28"/>
          <w:szCs w:val="28"/>
        </w:rPr>
        <w:t>3月13日晚上19:30，預計召開新建工程里民說明大會，施工前還</w:t>
      </w:r>
    </w:p>
    <w:p w:rsidR="00D838D5" w:rsidRPr="00D33E27" w:rsidRDefault="007A7FB6" w:rsidP="007A7FB6">
      <w:pPr>
        <w:spacing w:line="0" w:lineRule="atLeast"/>
        <w:ind w:leftChars="638" w:left="1531"/>
        <w:rPr>
          <w:rFonts w:ascii="標楷體" w:eastAsia="標楷體" w:hAnsi="標楷體"/>
          <w:color w:val="000000" w:themeColor="text1"/>
          <w:sz w:val="28"/>
          <w:szCs w:val="28"/>
        </w:rPr>
      </w:pPr>
      <w:r w:rsidRPr="002D36AD">
        <w:rPr>
          <w:rFonts w:ascii="標楷體" w:eastAsia="標楷體" w:hAnsi="標楷體" w:hint="eastAsia"/>
          <w:color w:val="000000" w:themeColor="text1"/>
          <w:sz w:val="28"/>
          <w:szCs w:val="28"/>
        </w:rPr>
        <w:t>會再召開包含周邊鄰里及議員之工程說明會</w:t>
      </w:r>
      <w:r>
        <w:rPr>
          <w:rFonts w:ascii="標楷體" w:eastAsia="標楷體" w:hAnsi="標楷體" w:hint="eastAsia"/>
          <w:color w:val="000000" w:themeColor="text1"/>
          <w:sz w:val="28"/>
          <w:szCs w:val="28"/>
        </w:rPr>
        <w:t>。</w:t>
      </w:r>
    </w:p>
    <w:p w:rsidR="007E2853" w:rsidRDefault="007E2853"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二、</w:t>
      </w:r>
      <w:r w:rsidR="00D16010" w:rsidRPr="002D36AD">
        <w:rPr>
          <w:rFonts w:ascii="標楷體" w:eastAsia="標楷體" w:hAnsi="標楷體" w:hint="eastAsia"/>
          <w:color w:val="000000" w:themeColor="text1"/>
          <w:sz w:val="28"/>
          <w:szCs w:val="28"/>
        </w:rPr>
        <w:t>104年度藝能館補強修復工程：已依序完成</w:t>
      </w:r>
      <w:r w:rsidR="00D16010" w:rsidRPr="002D36AD">
        <w:rPr>
          <w:rFonts w:ascii="標楷體" w:eastAsia="標楷體" w:hAnsi="標楷體" w:hint="eastAsia"/>
          <w:sz w:val="28"/>
          <w:szCs w:val="28"/>
        </w:rPr>
        <w:t>需求訪談會議、鑽探取樣、規劃設計、</w:t>
      </w:r>
      <w:r w:rsidR="00D16010" w:rsidRPr="002D36AD">
        <w:rPr>
          <w:rFonts w:ascii="標楷體" w:eastAsia="標楷體" w:hAnsi="標楷體" w:hint="eastAsia"/>
          <w:color w:val="000000" w:themeColor="text1"/>
          <w:sz w:val="28"/>
          <w:szCs w:val="28"/>
        </w:rPr>
        <w:t>期初審查、期末審查、預算圖說審查、工程發包(辰松營造有限公司)。原教育局期望本校寒假發包施工，因考量避免影響課程，請求於暑假施工</w:t>
      </w:r>
      <w:r w:rsidR="00D16010" w:rsidRPr="002D36AD">
        <w:rPr>
          <w:rFonts w:ascii="標楷體" w:eastAsia="標楷體" w:hAnsi="標楷體" w:hint="eastAsia"/>
          <w:sz w:val="28"/>
          <w:szCs w:val="28"/>
        </w:rPr>
        <w:t>。預計5月將邀請校內相關單位召開工務會議，協調防護及安置議題</w:t>
      </w:r>
      <w:r>
        <w:rPr>
          <w:rFonts w:ascii="標楷體" w:eastAsia="標楷體" w:hAnsi="標楷體" w:hint="eastAsia"/>
          <w:color w:val="000000"/>
          <w:sz w:val="28"/>
          <w:szCs w:val="28"/>
        </w:rPr>
        <w:t>。</w:t>
      </w:r>
    </w:p>
    <w:p w:rsidR="007E2853" w:rsidRDefault="007E2853"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三、</w:t>
      </w:r>
      <w:r w:rsidR="00A628A9" w:rsidRPr="002D36AD">
        <w:rPr>
          <w:rFonts w:ascii="標楷體" w:eastAsia="標楷體" w:hAnsi="標楷體" w:hint="eastAsia"/>
          <w:sz w:val="28"/>
          <w:szCs w:val="28"/>
        </w:rPr>
        <w:t>104年度宿舍室內裝修工程： 2月已取得室內裝修許可證明。原</w:t>
      </w:r>
      <w:r w:rsidR="00A628A9" w:rsidRPr="002D36AD">
        <w:rPr>
          <w:rFonts w:ascii="標楷體" w:eastAsia="標楷體" w:hAnsi="標楷體" w:hint="eastAsia"/>
          <w:color w:val="000000" w:themeColor="text1"/>
          <w:sz w:val="28"/>
          <w:szCs w:val="28"/>
        </w:rPr>
        <w:t>寢室床組及桌椅擬採用木工裝潢方式，因評估經費有限、防火規範及日後維修考量，改採購置現成傢俱</w:t>
      </w:r>
      <w:r w:rsidR="00DC77CA">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四、</w:t>
      </w:r>
      <w:r w:rsidR="00A628A9" w:rsidRPr="002D36AD">
        <w:rPr>
          <w:rFonts w:ascii="標楷體" w:eastAsia="標楷體" w:hAnsi="標楷體" w:hint="eastAsia"/>
          <w:sz w:val="28"/>
          <w:szCs w:val="28"/>
        </w:rPr>
        <w:t>104年校舍電源消防改善工程：已於104年1月8日完成甄選機電技師，1月底前已將裝配圖說提送消防局審核，預估將來3百多人住宿的場所將更趨安全與合乎規範</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五、</w:t>
      </w:r>
      <w:r w:rsidR="00D8146C" w:rsidRPr="002D36AD">
        <w:rPr>
          <w:rFonts w:ascii="標楷體" w:eastAsia="標楷體" w:hAnsi="標楷體" w:hint="eastAsia"/>
          <w:sz w:val="28"/>
          <w:szCs w:val="28"/>
        </w:rPr>
        <w:t>活動中心大型空調主機維護工程：預計3月12日10:30進行開標，希望進入夏日前完成維護</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六、</w:t>
      </w:r>
      <w:r w:rsidR="00D8146C" w:rsidRPr="002D36AD">
        <w:rPr>
          <w:rFonts w:ascii="標楷體" w:eastAsia="標楷體" w:hAnsi="標楷體" w:hint="eastAsia"/>
          <w:sz w:val="28"/>
          <w:szCs w:val="28"/>
        </w:rPr>
        <w:t>變電箱圍籬及游泳池正面磁磚工程：為額外申請統籌款項以改善安全疑慮設施之工程，目前已完工，已於104年2月完成驗收</w:t>
      </w:r>
      <w:r>
        <w:rPr>
          <w:rFonts w:ascii="標楷體" w:eastAsia="標楷體" w:hAnsi="標楷體" w:hint="eastAsia"/>
          <w:color w:val="000000"/>
          <w:sz w:val="28"/>
          <w:szCs w:val="28"/>
        </w:rPr>
        <w:t>。</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七、</w:t>
      </w:r>
      <w:r w:rsidR="00486CF3" w:rsidRPr="002D36AD">
        <w:rPr>
          <w:rFonts w:ascii="標楷體" w:eastAsia="標楷體" w:hAnsi="標楷體" w:hint="eastAsia"/>
          <w:sz w:val="28"/>
          <w:szCs w:val="28"/>
        </w:rPr>
        <w:t>寒假已完成之修繕工程：1.</w:t>
      </w:r>
      <w:r w:rsidR="00486CF3" w:rsidRPr="002D36AD">
        <w:rPr>
          <w:rFonts w:ascii="標楷體" w:eastAsia="標楷體" w:hAnsi="標楷體" w:hint="eastAsia"/>
          <w:color w:val="000000" w:themeColor="text1"/>
          <w:sz w:val="28"/>
          <w:szCs w:val="28"/>
        </w:rPr>
        <w:t>勵學樓走廊及K書中心樓梯磁磚掉落修補。2.購置新課桌椅。3.信義樓右側改左側供水。4.宿舍及其他校舍加裝水錶及止水開關。5.新建大樓地質鑽探(19洞)。</w:t>
      </w:r>
    </w:p>
    <w:p w:rsidR="00DC77CA" w:rsidRDefault="00DC77C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八、</w:t>
      </w:r>
      <w:r w:rsidR="00486CF3" w:rsidRPr="002D36AD">
        <w:rPr>
          <w:rFonts w:ascii="標楷體" w:eastAsia="標楷體" w:hAnsi="標楷體" w:hint="eastAsia"/>
          <w:sz w:val="28"/>
          <w:szCs w:val="28"/>
        </w:rPr>
        <w:t>105年度修建工程：初編為綜合球場整修工程暨新建大樓預備搬遷作業，預計104年3月16日(一)9:30教育局工程科、督學、政風室、會計室、中教科等諸位長官來學校現地會勘</w:t>
      </w:r>
      <w:r>
        <w:rPr>
          <w:rFonts w:ascii="標楷體" w:eastAsia="標楷體" w:hAnsi="標楷體" w:hint="eastAsia"/>
          <w:color w:val="000000"/>
          <w:sz w:val="28"/>
          <w:szCs w:val="28"/>
        </w:rPr>
        <w:t>。</w:t>
      </w:r>
    </w:p>
    <w:p w:rsidR="007953FA" w:rsidRDefault="007953F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lastRenderedPageBreak/>
        <w:t>九、</w:t>
      </w:r>
      <w:r w:rsidR="001D7D5C" w:rsidRPr="002D36AD">
        <w:rPr>
          <w:rFonts w:ascii="標楷體" w:eastAsia="標楷體" w:hAnsi="標楷體" w:hint="eastAsia"/>
          <w:sz w:val="28"/>
          <w:szCs w:val="28"/>
        </w:rPr>
        <w:t>節能減碳宣導：已宣導於寒假期間，蒸飯箱、飲水機請暫時關閉電源，電腦及電器設備，如長期不需使用，也請配合關閉電源。為防止鼠輩橫行，請緊閉門窗，並將貴重物品及或食物廚餘帶走</w:t>
      </w:r>
      <w:r>
        <w:rPr>
          <w:rFonts w:ascii="標楷體" w:eastAsia="標楷體" w:hAnsi="標楷體" w:hint="eastAsia"/>
          <w:color w:val="000000"/>
          <w:sz w:val="28"/>
          <w:szCs w:val="28"/>
        </w:rPr>
        <w:t>。</w:t>
      </w:r>
    </w:p>
    <w:p w:rsidR="007953FA" w:rsidRDefault="007953F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十、</w:t>
      </w:r>
      <w:r w:rsidR="00264571" w:rsidRPr="002D36AD">
        <w:rPr>
          <w:rFonts w:ascii="標楷體" w:eastAsia="標楷體" w:hAnsi="標楷體" w:hint="eastAsia"/>
          <w:sz w:val="28"/>
          <w:szCs w:val="28"/>
        </w:rPr>
        <w:t>宿舍外側靠近仁愛樓處，有污水管破裂或未接妥，已請衛工處外包廠商來勘察過，後再請衛工處來勘查，預計釐清保固期限後於暑假改善</w:t>
      </w:r>
      <w:r>
        <w:rPr>
          <w:rFonts w:ascii="標楷體" w:eastAsia="標楷體" w:hAnsi="標楷體" w:hint="eastAsia"/>
          <w:color w:val="000000"/>
          <w:sz w:val="28"/>
          <w:szCs w:val="28"/>
        </w:rPr>
        <w:t>。</w:t>
      </w:r>
    </w:p>
    <w:p w:rsidR="007953FA" w:rsidRDefault="007953FA" w:rsidP="007E2853">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十一、</w:t>
      </w:r>
      <w:r w:rsidR="00690EB8" w:rsidRPr="002D36AD">
        <w:rPr>
          <w:rFonts w:ascii="標楷體" w:eastAsia="標楷體" w:hAnsi="標楷體" w:hint="eastAsia"/>
          <w:sz w:val="28"/>
          <w:szCs w:val="28"/>
        </w:rPr>
        <w:t>4月11日星期六，文化局、台北社教館、樟文里及景美女中合辦，主題為文化走進巷子裡，邀請尚和歌仔戲劇團，於景美女中前操場演出「黑霸王與毛夜叉」歌仔戲，歡迎大家前來觀賞</w:t>
      </w:r>
      <w:r w:rsidR="00296CE5">
        <w:rPr>
          <w:rFonts w:ascii="標楷體" w:eastAsia="標楷體" w:hAnsi="標楷體" w:hint="eastAsia"/>
          <w:color w:val="000000"/>
          <w:sz w:val="28"/>
          <w:szCs w:val="28"/>
        </w:rPr>
        <w:t>。</w:t>
      </w:r>
    </w:p>
    <w:p w:rsidR="00A26E5E" w:rsidRDefault="00296CE5" w:rsidP="00A26E5E">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十二、</w:t>
      </w:r>
      <w:r w:rsidR="00A26E5E" w:rsidRPr="006F7BB9">
        <w:rPr>
          <w:rFonts w:ascii="標楷體" w:eastAsia="標楷體" w:hAnsi="標楷體" w:cs="標楷體" w:hint="eastAsia"/>
          <w:color w:val="000000"/>
          <w:sz w:val="28"/>
          <w:szCs w:val="28"/>
        </w:rPr>
        <w:t>「景美女中綜合大樓新建工程暨附設地下停車場」為學校重大建設，影響深遠，須結合各方高見及建議，原本依校務會議及行政會報通過由「校園空間規劃委員會」擔任「新建工程小組」任務，今因考量行政效率，擬採新建工程由「新建工程小組」先行討論獲得結論後，再請「校園空間規劃委員會」審議通過之方式進行之，請予討論。</w:t>
      </w:r>
    </w:p>
    <w:p w:rsidR="004360B2" w:rsidRDefault="004360B2" w:rsidP="00D33B11">
      <w:pPr>
        <w:spacing w:line="0" w:lineRule="atLeast"/>
        <w:ind w:leftChars="250" w:left="1160" w:hangingChars="200" w:hanging="560"/>
        <w:rPr>
          <w:rFonts w:ascii="標楷體" w:eastAsia="標楷體" w:hAnsi="標楷體"/>
          <w:color w:val="000000" w:themeColor="text1"/>
          <w:sz w:val="28"/>
          <w:szCs w:val="28"/>
        </w:rPr>
      </w:pPr>
      <w:r>
        <w:rPr>
          <w:rFonts w:ascii="標楷體" w:eastAsia="標楷體" w:hAnsi="標楷體" w:hint="eastAsia"/>
          <w:sz w:val="28"/>
          <w:szCs w:val="28"/>
        </w:rPr>
        <w:t>十三、</w:t>
      </w:r>
      <w:r w:rsidRPr="002D36AD">
        <w:rPr>
          <w:rFonts w:ascii="標楷體" w:eastAsia="標楷體" w:hAnsi="標楷體" w:hint="eastAsia"/>
          <w:color w:val="000000" w:themeColor="text1"/>
          <w:sz w:val="28"/>
          <w:szCs w:val="28"/>
        </w:rPr>
        <w:t>影印機一案，包含學校7台及合作社1台，已於2月9日簽訂終止合約協議書，預計3月底依共同供應契約下單，更換廠商，屆時將全面換機</w:t>
      </w:r>
      <w:r>
        <w:rPr>
          <w:rFonts w:ascii="標楷體" w:eastAsia="標楷體" w:hAnsi="標楷體" w:hint="eastAsia"/>
          <w:color w:val="000000" w:themeColor="text1"/>
          <w:sz w:val="28"/>
          <w:szCs w:val="28"/>
        </w:rPr>
        <w:t>。</w:t>
      </w:r>
    </w:p>
    <w:p w:rsidR="004360B2" w:rsidRPr="004360B2" w:rsidRDefault="004360B2" w:rsidP="00D33B11">
      <w:pPr>
        <w:spacing w:line="0" w:lineRule="atLeast"/>
        <w:ind w:leftChars="250" w:left="1160" w:hangingChars="200" w:hanging="560"/>
        <w:rPr>
          <w:rFonts w:ascii="標楷體" w:eastAsia="標楷體" w:hAnsi="標楷體"/>
          <w:sz w:val="28"/>
          <w:szCs w:val="28"/>
        </w:rPr>
      </w:pPr>
      <w:r>
        <w:rPr>
          <w:rFonts w:ascii="標楷體" w:eastAsia="標楷體" w:hAnsi="標楷體" w:hint="eastAsia"/>
          <w:color w:val="000000" w:themeColor="text1"/>
          <w:sz w:val="28"/>
          <w:szCs w:val="28"/>
        </w:rPr>
        <w:t>十四、</w:t>
      </w:r>
      <w:r w:rsidR="00A250B4" w:rsidRPr="002D36AD">
        <w:rPr>
          <w:rFonts w:ascii="標楷體" w:eastAsia="標楷體" w:hAnsi="標楷體" w:hint="eastAsia"/>
          <w:color w:val="000000" w:themeColor="text1"/>
          <w:sz w:val="28"/>
          <w:szCs w:val="28"/>
        </w:rPr>
        <w:t>預計4月3日~5日清明節進行校園割草作業，請同仁車輛暫時不要停放草坪旁邊</w:t>
      </w:r>
      <w:r w:rsidR="00A250B4">
        <w:rPr>
          <w:rFonts w:ascii="標楷體" w:eastAsia="標楷體" w:hAnsi="標楷體" w:hint="eastAsia"/>
          <w:color w:val="000000" w:themeColor="text1"/>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400515" w:rsidRPr="00741267" w:rsidRDefault="00400515" w:rsidP="00741267">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B03350" w:rsidRDefault="00660A52" w:rsidP="00660A52">
      <w:pPr>
        <w:spacing w:line="0" w:lineRule="atLeast"/>
        <w:ind w:leftChars="164" w:left="394"/>
        <w:rPr>
          <w:rFonts w:ascii="標楷體" w:eastAsia="標楷體" w:hAnsi="標楷體" w:cs="新細明體"/>
          <w:kern w:val="0"/>
          <w:sz w:val="28"/>
          <w:szCs w:val="28"/>
        </w:rPr>
      </w:pPr>
      <w:r>
        <w:rPr>
          <w:rFonts w:ascii="標楷體" w:eastAsia="標楷體" w:hAnsi="標楷體" w:hint="eastAsia"/>
          <w:sz w:val="28"/>
          <w:szCs w:val="28"/>
        </w:rPr>
        <w:t xml:space="preserve"> 一、</w:t>
      </w:r>
      <w:r w:rsidRPr="00860774">
        <w:rPr>
          <w:rFonts w:ascii="標楷體" w:eastAsia="標楷體" w:hAnsi="標楷體" w:cs="新細明體" w:hint="eastAsia"/>
          <w:kern w:val="0"/>
          <w:sz w:val="28"/>
          <w:szCs w:val="28"/>
        </w:rPr>
        <w:t>三月份校系介紹及高三甄選系列講座場次，感謝老師及各處室的協助！</w:t>
      </w:r>
    </w:p>
    <w:p w:rsidR="00660A52" w:rsidRDefault="00660A52" w:rsidP="00660A52">
      <w:pPr>
        <w:spacing w:line="0" w:lineRule="atLeast"/>
        <w:ind w:leftChars="164" w:left="394"/>
        <w:rPr>
          <w:rFonts w:ascii="標楷體" w:eastAsia="標楷體" w:hAnsi="標楷體" w:cs="新細明體"/>
          <w:kern w:val="0"/>
          <w:sz w:val="28"/>
          <w:szCs w:val="28"/>
        </w:rPr>
      </w:pPr>
      <w:r>
        <w:rPr>
          <w:rFonts w:ascii="標楷體" w:eastAsia="標楷體" w:hAnsi="標楷體" w:hint="eastAsia"/>
          <w:sz w:val="28"/>
          <w:szCs w:val="28"/>
        </w:rPr>
        <w:t xml:space="preserve">     </w:t>
      </w:r>
      <w:r>
        <w:rPr>
          <w:rFonts w:ascii="標楷體" w:eastAsia="標楷體" w:hAnsi="標楷體" w:cs="新細明體" w:hint="eastAsia"/>
          <w:kern w:val="0"/>
          <w:sz w:val="28"/>
          <w:szCs w:val="28"/>
        </w:rPr>
        <w:t xml:space="preserve">3/3  </w:t>
      </w:r>
      <w:r w:rsidRPr="00860774">
        <w:rPr>
          <w:rFonts w:ascii="標楷體" w:eastAsia="標楷體" w:hAnsi="標楷體" w:cs="新細明體" w:hint="eastAsia"/>
          <w:kern w:val="0"/>
          <w:sz w:val="28"/>
          <w:szCs w:val="28"/>
        </w:rPr>
        <w:t>1200-1300「面試技巧」，講師：葉名森老</w:t>
      </w:r>
      <w:r>
        <w:rPr>
          <w:rFonts w:ascii="標楷體" w:eastAsia="標楷體" w:hAnsi="標楷體" w:cs="新細明體" w:hint="eastAsia"/>
          <w:kern w:val="0"/>
          <w:sz w:val="28"/>
          <w:szCs w:val="28"/>
        </w:rPr>
        <w:t>師</w:t>
      </w:r>
    </w:p>
    <w:p w:rsidR="00660A52" w:rsidRDefault="00660A52" w:rsidP="00660A52">
      <w:pPr>
        <w:spacing w:line="0" w:lineRule="atLeast"/>
        <w:ind w:leftChars="164" w:left="394"/>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3/4  </w:t>
      </w:r>
      <w:r w:rsidRPr="00860774">
        <w:rPr>
          <w:rFonts w:ascii="標楷體" w:eastAsia="標楷體" w:hAnsi="標楷體" w:cs="新細明體" w:hint="eastAsia"/>
          <w:kern w:val="0"/>
          <w:sz w:val="28"/>
          <w:szCs w:val="28"/>
        </w:rPr>
        <w:t>1200-1300「IOH」，講師：IOH團</w:t>
      </w:r>
      <w:r>
        <w:rPr>
          <w:rFonts w:ascii="標楷體" w:eastAsia="標楷體" w:hAnsi="標楷體" w:cs="新細明體" w:hint="eastAsia"/>
          <w:kern w:val="0"/>
          <w:sz w:val="28"/>
          <w:szCs w:val="28"/>
        </w:rPr>
        <w:t>隊</w:t>
      </w:r>
    </w:p>
    <w:p w:rsidR="00660A52" w:rsidRDefault="00660A52" w:rsidP="00660A52">
      <w:pPr>
        <w:spacing w:line="0" w:lineRule="atLeast"/>
        <w:ind w:leftChars="164" w:left="394"/>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3/12 </w:t>
      </w:r>
      <w:r w:rsidRPr="00860774">
        <w:rPr>
          <w:rFonts w:ascii="標楷體" w:eastAsia="標楷體" w:hAnsi="標楷體" w:cs="新細明體" w:hint="eastAsia"/>
          <w:kern w:val="0"/>
          <w:sz w:val="28"/>
          <w:szCs w:val="28"/>
        </w:rPr>
        <w:t xml:space="preserve"> 1200-1300「臺北市立大學理學院介紹暨面試技巧分享」，</w:t>
      </w:r>
    </w:p>
    <w:p w:rsidR="00660A52" w:rsidRDefault="00660A52" w:rsidP="00660A52">
      <w:pPr>
        <w:spacing w:line="0" w:lineRule="atLeast"/>
        <w:ind w:leftChars="164" w:left="1094" w:hangingChars="250" w:hanging="70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60774">
        <w:rPr>
          <w:rFonts w:ascii="標楷體" w:eastAsia="標楷體" w:hAnsi="標楷體" w:cs="新細明體" w:hint="eastAsia"/>
          <w:kern w:val="0"/>
          <w:sz w:val="28"/>
          <w:szCs w:val="28"/>
        </w:rPr>
        <w:t>講師：市立大學理學院院長，本場次預計特別邀請一仁與一信同學參加。</w:t>
      </w:r>
    </w:p>
    <w:p w:rsidR="00660A52" w:rsidRDefault="00660A52" w:rsidP="00660A52">
      <w:pPr>
        <w:spacing w:line="0" w:lineRule="atLeast"/>
        <w:ind w:leftChars="164" w:left="1094" w:hangingChars="250" w:hanging="70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3/17 </w:t>
      </w:r>
      <w:r w:rsidRPr="00860774">
        <w:rPr>
          <w:rFonts w:ascii="標楷體" w:eastAsia="標楷體" w:hAnsi="標楷體" w:cs="新細明體" w:hint="eastAsia"/>
          <w:kern w:val="0"/>
          <w:sz w:val="28"/>
          <w:szCs w:val="28"/>
        </w:rPr>
        <w:t>1200-1300，邀請「台大晨型人社」學姊到校與申請台大的學妹進行面試經驗分享</w:t>
      </w:r>
      <w:r>
        <w:rPr>
          <w:rFonts w:ascii="標楷體" w:eastAsia="標楷體" w:hAnsi="標楷體" w:cs="新細明體" w:hint="eastAsia"/>
          <w:kern w:val="0"/>
          <w:sz w:val="28"/>
          <w:szCs w:val="28"/>
        </w:rPr>
        <w:t>。</w:t>
      </w:r>
    </w:p>
    <w:p w:rsidR="00660A52" w:rsidRDefault="00660A52" w:rsidP="00660A52">
      <w:pPr>
        <w:spacing w:line="0" w:lineRule="atLeast"/>
        <w:ind w:leftChars="164" w:left="1094" w:hangingChars="250" w:hanging="70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60774">
        <w:rPr>
          <w:rFonts w:ascii="標楷體" w:eastAsia="標楷體" w:hAnsi="標楷體" w:cs="新細明體" w:hint="eastAsia"/>
          <w:kern w:val="0"/>
          <w:sz w:val="28"/>
          <w:szCs w:val="28"/>
        </w:rPr>
        <w:t>3/27 「畢業學姊經驗分享」，畢業學姊將在科二會議室回答高三學生問題。</w:t>
      </w:r>
    </w:p>
    <w:p w:rsidR="00660A52" w:rsidRPr="00660A52" w:rsidRDefault="00660A52" w:rsidP="00660A52">
      <w:pPr>
        <w:spacing w:line="0" w:lineRule="atLeast"/>
        <w:ind w:leftChars="222" w:left="1093" w:hangingChars="200" w:hanging="560"/>
        <w:rPr>
          <w:rFonts w:ascii="標楷體" w:eastAsia="標楷體" w:hAnsi="標楷體"/>
          <w:sz w:val="28"/>
          <w:szCs w:val="28"/>
        </w:rPr>
      </w:pPr>
      <w:r>
        <w:rPr>
          <w:rFonts w:ascii="標楷體" w:eastAsia="標楷體" w:hAnsi="標楷體" w:cs="新細明體" w:hint="eastAsia"/>
          <w:kern w:val="0"/>
          <w:sz w:val="28"/>
          <w:szCs w:val="28"/>
        </w:rPr>
        <w:t>二、</w:t>
      </w:r>
      <w:r w:rsidRPr="00860774">
        <w:rPr>
          <w:rFonts w:ascii="標楷體" w:eastAsia="標楷體" w:hAnsi="標楷體" w:cs="新細明體" w:hint="eastAsia"/>
          <w:kern w:val="0"/>
          <w:sz w:val="28"/>
          <w:szCs w:val="28"/>
        </w:rPr>
        <w:t>3/27、3/30-4/2高三學生可至電腦教室製作備審資料，但請同學自行向班導師及任課老師報備並完成請假。感謝資訊組協助！</w:t>
      </w:r>
    </w:p>
    <w:p w:rsidR="00833C2D" w:rsidRDefault="00833C2D" w:rsidP="00833C2D">
      <w:pPr>
        <w:spacing w:line="0" w:lineRule="atLeast"/>
        <w:ind w:firstLineChars="165" w:firstLine="462"/>
        <w:rPr>
          <w:rFonts w:ascii="標楷體" w:eastAsia="標楷體"/>
          <w:kern w:val="0"/>
          <w:sz w:val="28"/>
        </w:rPr>
      </w:pPr>
      <w:r>
        <w:rPr>
          <w:rFonts w:ascii="標楷體" w:eastAsia="標楷體" w:hint="eastAsia"/>
          <w:kern w:val="0"/>
          <w:sz w:val="28"/>
        </w:rPr>
        <w:t>【輔導室鍾芳蘭主任】</w:t>
      </w:r>
    </w:p>
    <w:p w:rsidR="00FB2E6E" w:rsidRPr="00A26E5E" w:rsidRDefault="005E2B67" w:rsidP="00A26E5E">
      <w:pPr>
        <w:spacing w:line="0" w:lineRule="atLeast"/>
        <w:ind w:leftChars="118" w:left="283" w:firstLineChars="100" w:firstLine="280"/>
        <w:jc w:val="both"/>
        <w:rPr>
          <w:rFonts w:ascii="標楷體" w:eastAsia="標楷體" w:hAnsi="標楷體"/>
          <w:color w:val="000000" w:themeColor="text1"/>
          <w:sz w:val="28"/>
          <w:szCs w:val="28"/>
        </w:rPr>
      </w:pPr>
      <w:r w:rsidRPr="000368CB">
        <w:rPr>
          <w:rFonts w:ascii="標楷體" w:eastAsia="標楷體" w:hint="eastAsia"/>
          <w:color w:val="000000"/>
          <w:kern w:val="0"/>
          <w:sz w:val="28"/>
        </w:rPr>
        <w:t>一、</w:t>
      </w:r>
      <w:r w:rsidR="00FB2E6E" w:rsidRPr="008F1784">
        <w:rPr>
          <w:rFonts w:ascii="標楷體" w:eastAsia="標楷體" w:hAnsi="、" w:hint="eastAsia"/>
          <w:b/>
          <w:sz w:val="28"/>
          <w:szCs w:val="28"/>
        </w:rPr>
        <w:t>104大學多元入學重要日期</w:t>
      </w:r>
    </w:p>
    <w:tbl>
      <w:tblPr>
        <w:tblW w:w="4052" w:type="pct"/>
        <w:tblInd w:w="135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blCellMar>
          <w:left w:w="0" w:type="dxa"/>
          <w:right w:w="0" w:type="dxa"/>
        </w:tblCellMar>
        <w:tblLook w:val="04A0" w:firstRow="1" w:lastRow="0" w:firstColumn="1" w:lastColumn="0" w:noHBand="0" w:noVBand="1"/>
      </w:tblPr>
      <w:tblGrid>
        <w:gridCol w:w="2137"/>
        <w:gridCol w:w="5877"/>
      </w:tblGrid>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標楷體" w:eastAsia="標楷體" w:hAnsi="標楷體"/>
                <w:bCs/>
                <w:color w:val="000000"/>
                <w:kern w:val="24"/>
              </w:rPr>
            </w:pPr>
            <w:r w:rsidRPr="00B5587D">
              <w:rPr>
                <w:rFonts w:ascii="標楷體" w:eastAsia="標楷體" w:hAnsi="標楷體" w:hint="eastAsia"/>
                <w:bCs/>
                <w:color w:val="000000"/>
                <w:kern w:val="24"/>
              </w:rPr>
              <w:t>3/17(二)</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標楷體" w:eastAsia="標楷體" w:hAnsi="標楷體"/>
                <w:bCs/>
                <w:color w:val="000000"/>
                <w:kern w:val="24"/>
              </w:rPr>
            </w:pPr>
            <w:r w:rsidRPr="00B5587D">
              <w:rPr>
                <w:rFonts w:ascii="標楷體" w:eastAsia="標楷體" w:hAnsi="標楷體" w:hint="eastAsia"/>
                <w:bCs/>
                <w:color w:val="000000"/>
                <w:kern w:val="24"/>
              </w:rPr>
              <w:t>繁星推薦公告第1-7類學群錄取名單</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Arial" w:hAnsi="Arial" w:cs="Arial"/>
                <w:color w:val="000000"/>
                <w:kern w:val="0"/>
              </w:rPr>
            </w:pPr>
            <w:r w:rsidRPr="00B5587D">
              <w:rPr>
                <w:rFonts w:ascii="標楷體" w:eastAsia="標楷體" w:hAnsi="標楷體" w:hint="eastAsia"/>
                <w:color w:val="000000"/>
                <w:kern w:val="24"/>
              </w:rPr>
              <w:t xml:space="preserve">3/26（四） </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Arial" w:hAnsi="Arial" w:cs="Arial"/>
                <w:color w:val="000000"/>
                <w:kern w:val="0"/>
              </w:rPr>
            </w:pPr>
            <w:r w:rsidRPr="00B5587D">
              <w:rPr>
                <w:rFonts w:ascii="標楷體" w:eastAsia="標楷體" w:hAnsi="標楷體" w:hint="eastAsia"/>
                <w:color w:val="000000"/>
                <w:kern w:val="24"/>
              </w:rPr>
              <w:t xml:space="preserve">公告個人申請第一階段篩選結果 </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Arial" w:hAnsi="Arial" w:cs="Arial"/>
                <w:color w:val="000000"/>
                <w:kern w:val="0"/>
              </w:rPr>
            </w:pPr>
            <w:r w:rsidRPr="00B5587D">
              <w:rPr>
                <w:rFonts w:ascii="標楷體" w:eastAsia="標楷體" w:hAnsi="標楷體" w:hint="eastAsia"/>
                <w:color w:val="000000"/>
                <w:kern w:val="24"/>
              </w:rPr>
              <w:t>4/3至4/26</w:t>
            </w:r>
            <w:r w:rsidRPr="00B5587D">
              <w:rPr>
                <w:rFonts w:ascii="Arial" w:hAnsi="Arial" w:cs="Arial"/>
                <w:color w:val="000000"/>
                <w:kern w:val="0"/>
              </w:rPr>
              <w:t xml:space="preserve"> </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Arial" w:hAnsi="Arial" w:cs="Arial"/>
                <w:color w:val="000000"/>
                <w:kern w:val="0"/>
              </w:rPr>
            </w:pPr>
            <w:r w:rsidRPr="00B5587D">
              <w:rPr>
                <w:rFonts w:ascii="標楷體" w:eastAsia="標楷體" w:hAnsi="標楷體" w:hint="eastAsia"/>
                <w:color w:val="000000"/>
                <w:kern w:val="24"/>
              </w:rPr>
              <w:t>指定項目甄試日期 (4/3至4/26之週五、六、日)</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Arial" w:hAnsi="Arial" w:cs="Arial"/>
                <w:color w:val="000000"/>
                <w:kern w:val="0"/>
              </w:rPr>
            </w:pPr>
            <w:r w:rsidRPr="00B5587D">
              <w:rPr>
                <w:rFonts w:ascii="標楷體" w:eastAsia="標楷體" w:hAnsi="標楷體" w:hint="eastAsia"/>
                <w:color w:val="000000"/>
                <w:kern w:val="24"/>
              </w:rPr>
              <w:t xml:space="preserve">5/5-6（二、三） </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Arial" w:hAnsi="Arial" w:cs="Arial"/>
                <w:color w:val="000000"/>
                <w:kern w:val="0"/>
              </w:rPr>
            </w:pPr>
            <w:r w:rsidRPr="00B5587D">
              <w:rPr>
                <w:rFonts w:ascii="標楷體" w:eastAsia="標楷體" w:hAnsi="標楷體" w:hint="eastAsia"/>
                <w:color w:val="000000"/>
                <w:kern w:val="24"/>
              </w:rPr>
              <w:t xml:space="preserve">正備取生登記就讀志願序 </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標楷體" w:eastAsia="標楷體" w:hAnsi="標楷體"/>
                <w:color w:val="000000"/>
                <w:kern w:val="24"/>
              </w:rPr>
            </w:pPr>
            <w:r w:rsidRPr="00B5587D">
              <w:rPr>
                <w:rFonts w:ascii="標楷體" w:eastAsia="標楷體" w:hAnsi="標楷體" w:hint="eastAsia"/>
                <w:color w:val="000000"/>
                <w:kern w:val="24"/>
              </w:rPr>
              <w:t>5/11(一)</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標楷體" w:eastAsia="標楷體" w:hAnsi="標楷體"/>
                <w:color w:val="000000"/>
                <w:kern w:val="24"/>
              </w:rPr>
            </w:pPr>
            <w:r w:rsidRPr="00B5587D">
              <w:rPr>
                <w:rFonts w:ascii="標楷體" w:eastAsia="標楷體" w:hAnsi="標楷體" w:hint="eastAsia"/>
                <w:color w:val="000000"/>
                <w:kern w:val="24"/>
              </w:rPr>
              <w:t>個人申請公告統一分發結果</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Pr="00B5587D" w:rsidRDefault="00FB2E6E" w:rsidP="00720D62">
            <w:pPr>
              <w:widowControl/>
              <w:spacing w:line="0" w:lineRule="atLeast"/>
              <w:textAlignment w:val="baseline"/>
              <w:rPr>
                <w:rFonts w:ascii="標楷體" w:eastAsia="標楷體" w:hAnsi="標楷體"/>
                <w:color w:val="000000"/>
                <w:kern w:val="24"/>
              </w:rPr>
            </w:pPr>
            <w:r>
              <w:rPr>
                <w:rFonts w:ascii="標楷體" w:eastAsia="標楷體" w:hAnsi="標楷體" w:hint="eastAsia"/>
                <w:color w:val="000000"/>
                <w:kern w:val="24"/>
              </w:rPr>
              <w:t>7/1-3(三-五)</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Pr="00B5587D" w:rsidRDefault="00FB2E6E" w:rsidP="00720D62">
            <w:pPr>
              <w:widowControl/>
              <w:spacing w:line="0" w:lineRule="atLeast"/>
              <w:jc w:val="both"/>
              <w:textAlignment w:val="baseline"/>
              <w:rPr>
                <w:rFonts w:ascii="標楷體" w:eastAsia="標楷體" w:hAnsi="標楷體"/>
                <w:color w:val="000000"/>
                <w:kern w:val="24"/>
              </w:rPr>
            </w:pPr>
            <w:r>
              <w:rPr>
                <w:rFonts w:ascii="標楷體" w:eastAsia="標楷體" w:hAnsi="標楷體" w:hint="eastAsia"/>
                <w:color w:val="000000"/>
                <w:kern w:val="24"/>
              </w:rPr>
              <w:t>指定科目考試</w:t>
            </w:r>
          </w:p>
        </w:tc>
      </w:tr>
      <w:tr w:rsidR="00FB2E6E" w:rsidRPr="00B5587D" w:rsidTr="00720D62">
        <w:trPr>
          <w:trHeight w:hRule="exact" w:val="397"/>
        </w:trPr>
        <w:tc>
          <w:tcPr>
            <w:tcW w:w="1333" w:type="pct"/>
            <w:tcBorders>
              <w:top w:val="dashSmallGap" w:sz="4" w:space="0" w:color="auto"/>
              <w:left w:val="dashSmallGap" w:sz="4" w:space="0" w:color="auto"/>
              <w:bottom w:val="dashSmallGap" w:sz="4" w:space="0" w:color="auto"/>
              <w:right w:val="dashSmallGap" w:sz="4" w:space="0" w:color="auto"/>
            </w:tcBorders>
            <w:shd w:val="clear" w:color="auto" w:fill="FFFFFF"/>
            <w:tcMar>
              <w:top w:w="72" w:type="dxa"/>
              <w:left w:w="133" w:type="dxa"/>
              <w:bottom w:w="72" w:type="dxa"/>
              <w:right w:w="133" w:type="dxa"/>
            </w:tcMar>
            <w:vAlign w:val="center"/>
            <w:hideMark/>
          </w:tcPr>
          <w:p w:rsidR="00FB2E6E" w:rsidRDefault="00FB2E6E" w:rsidP="00720D62">
            <w:pPr>
              <w:widowControl/>
              <w:spacing w:line="0" w:lineRule="atLeast"/>
              <w:textAlignment w:val="baseline"/>
              <w:rPr>
                <w:rFonts w:ascii="標楷體" w:eastAsia="標楷體" w:hAnsi="標楷體"/>
                <w:color w:val="000000"/>
                <w:kern w:val="24"/>
              </w:rPr>
            </w:pPr>
            <w:r>
              <w:rPr>
                <w:rFonts w:ascii="標楷體" w:eastAsia="標楷體" w:hAnsi="標楷體" w:hint="eastAsia"/>
                <w:color w:val="000000"/>
                <w:kern w:val="24"/>
              </w:rPr>
              <w:lastRenderedPageBreak/>
              <w:t>8/7(五)</w:t>
            </w:r>
          </w:p>
        </w:tc>
        <w:tc>
          <w:tcPr>
            <w:tcW w:w="3667" w:type="pct"/>
            <w:tcBorders>
              <w:top w:val="dashSmallGap" w:sz="4" w:space="0" w:color="auto"/>
              <w:left w:val="dashSmallGap" w:sz="4" w:space="0" w:color="auto"/>
              <w:bottom w:val="dashSmallGap" w:sz="4" w:space="0" w:color="auto"/>
              <w:right w:val="dashSmallGap" w:sz="4" w:space="0" w:color="auto"/>
            </w:tcBorders>
            <w:shd w:val="clear" w:color="auto" w:fill="FFFFFF"/>
            <w:tcMar>
              <w:top w:w="15" w:type="dxa"/>
              <w:left w:w="69" w:type="dxa"/>
              <w:bottom w:w="0" w:type="dxa"/>
              <w:right w:w="69" w:type="dxa"/>
            </w:tcMar>
            <w:vAlign w:val="center"/>
            <w:hideMark/>
          </w:tcPr>
          <w:p w:rsidR="00FB2E6E" w:rsidRDefault="00FB2E6E" w:rsidP="00720D62">
            <w:pPr>
              <w:widowControl/>
              <w:spacing w:line="0" w:lineRule="atLeast"/>
              <w:jc w:val="both"/>
              <w:textAlignment w:val="baseline"/>
              <w:rPr>
                <w:rFonts w:ascii="標楷體" w:eastAsia="標楷體" w:hAnsi="標楷體"/>
                <w:color w:val="000000"/>
                <w:kern w:val="24"/>
              </w:rPr>
            </w:pPr>
            <w:r>
              <w:rPr>
                <w:rFonts w:ascii="標楷體" w:eastAsia="標楷體" w:hAnsi="標楷體" w:hint="eastAsia"/>
                <w:color w:val="000000"/>
                <w:kern w:val="24"/>
              </w:rPr>
              <w:t>大學考試入學錄取公告放榜</w:t>
            </w:r>
          </w:p>
          <w:p w:rsidR="00FB2E6E" w:rsidRPr="004D134F" w:rsidRDefault="00FB2E6E" w:rsidP="00720D62">
            <w:pPr>
              <w:widowControl/>
              <w:spacing w:line="0" w:lineRule="atLeast"/>
              <w:jc w:val="both"/>
              <w:textAlignment w:val="baseline"/>
              <w:rPr>
                <w:rFonts w:ascii="標楷體" w:eastAsia="標楷體" w:hAnsi="標楷體"/>
                <w:color w:val="000000"/>
                <w:kern w:val="24"/>
              </w:rPr>
            </w:pPr>
          </w:p>
        </w:tc>
      </w:tr>
    </w:tbl>
    <w:p w:rsidR="00FB2E6E" w:rsidRPr="00FB2E6E" w:rsidRDefault="00FB2E6E" w:rsidP="00A26E5E">
      <w:pPr>
        <w:spacing w:line="0" w:lineRule="atLeast"/>
        <w:jc w:val="both"/>
        <w:rPr>
          <w:rFonts w:ascii="標楷體" w:eastAsia="標楷體" w:hAnsi="、"/>
          <w:b/>
        </w:rPr>
      </w:pPr>
    </w:p>
    <w:p w:rsidR="00833C2D" w:rsidRDefault="005E2B67" w:rsidP="005E2B67">
      <w:pPr>
        <w:adjustRightInd w:val="0"/>
        <w:snapToGrid w:val="0"/>
        <w:ind w:leftChars="232" w:left="1117" w:hangingChars="200" w:hanging="560"/>
        <w:rPr>
          <w:rFonts w:ascii="標楷體" w:eastAsia="標楷體" w:hAnsi="標楷體" w:cs="新細明體"/>
          <w:color w:val="000000"/>
          <w:sz w:val="28"/>
          <w:szCs w:val="28"/>
        </w:rPr>
      </w:pPr>
      <w:r>
        <w:rPr>
          <w:rFonts w:ascii="標楷體" w:eastAsia="標楷體" w:hAnsi="標楷體" w:hint="eastAsia"/>
          <w:color w:val="000000"/>
          <w:sz w:val="28"/>
          <w:szCs w:val="28"/>
        </w:rPr>
        <w:t>二、</w:t>
      </w:r>
      <w:r w:rsidR="00FB2E6E" w:rsidRPr="008F1784">
        <w:rPr>
          <w:rFonts w:ascii="標楷體" w:eastAsia="標楷體" w:hAnsi="標楷體" w:hint="eastAsia"/>
          <w:color w:val="000000"/>
          <w:sz w:val="28"/>
          <w:szCs w:val="28"/>
        </w:rPr>
        <w:t>申請入學</w:t>
      </w:r>
      <w:r w:rsidR="00FB2E6E" w:rsidRPr="008F1784">
        <w:rPr>
          <w:rFonts w:ascii="標楷體" w:eastAsia="標楷體" w:hAnsi="標楷體" w:hint="eastAsia"/>
          <w:b/>
          <w:sz w:val="28"/>
          <w:szCs w:val="28"/>
        </w:rPr>
        <w:t>模擬面試活動</w:t>
      </w:r>
      <w:r w:rsidR="00FB2E6E" w:rsidRPr="008F1784">
        <w:rPr>
          <w:rFonts w:ascii="標楷體" w:eastAsia="標楷體" w:hAnsi="標楷體" w:hint="eastAsia"/>
          <w:sz w:val="28"/>
          <w:szCs w:val="28"/>
        </w:rPr>
        <w:t>：3/30至4/2日進行。</w:t>
      </w:r>
    </w:p>
    <w:p w:rsidR="00FB2E6E" w:rsidRDefault="00FB2E6E" w:rsidP="005E2B67">
      <w:pPr>
        <w:adjustRightInd w:val="0"/>
        <w:snapToGrid w:val="0"/>
        <w:ind w:leftChars="232" w:left="1117" w:hangingChars="200" w:hanging="560"/>
        <w:rPr>
          <w:rFonts w:ascii="標楷體" w:eastAsia="標楷體" w:hAnsi="、"/>
          <w:sz w:val="28"/>
          <w:szCs w:val="28"/>
        </w:rPr>
      </w:pPr>
      <w:r>
        <w:rPr>
          <w:rFonts w:ascii="標楷體" w:eastAsia="標楷體" w:hAnsi="標楷體" w:cs="新細明體" w:hint="eastAsia"/>
          <w:color w:val="000000"/>
          <w:sz w:val="28"/>
          <w:szCs w:val="28"/>
        </w:rPr>
        <w:t>三、</w:t>
      </w:r>
      <w:r w:rsidRPr="008F1784">
        <w:rPr>
          <w:rFonts w:ascii="標楷體" w:eastAsia="標楷體" w:hAnsi="、" w:hint="eastAsia"/>
          <w:sz w:val="28"/>
          <w:szCs w:val="28"/>
        </w:rPr>
        <w:t>備審資料上傳截止日期</w:t>
      </w:r>
    </w:p>
    <w:p w:rsidR="00FB2E6E" w:rsidRPr="00FB2E6E" w:rsidRDefault="00FB2E6E" w:rsidP="005E2B67">
      <w:pPr>
        <w:adjustRightInd w:val="0"/>
        <w:snapToGrid w:val="0"/>
        <w:ind w:leftChars="232" w:left="1117" w:hangingChars="200" w:hanging="5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p>
    <w:tbl>
      <w:tblPr>
        <w:tblW w:w="4037" w:type="pct"/>
        <w:tblInd w:w="140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277"/>
        <w:gridCol w:w="5750"/>
        <w:gridCol w:w="911"/>
      </w:tblGrid>
      <w:tr w:rsidR="00FB2E6E" w:rsidRPr="00B5587D" w:rsidTr="00FB2E6E">
        <w:trPr>
          <w:trHeight w:hRule="exact" w:val="618"/>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B5587D">
              <w:rPr>
                <w:rFonts w:ascii="標楷體" w:eastAsia="標楷體" w:hAnsi="標楷體" w:cs="Arial" w:hint="eastAsia"/>
                <w:bCs/>
                <w:color w:val="000000"/>
                <w:kern w:val="24"/>
              </w:rPr>
              <w:t>截止</w:t>
            </w:r>
            <w:r w:rsidRPr="00CF08C0">
              <w:rPr>
                <w:rFonts w:ascii="標楷體" w:eastAsia="標楷體" w:hAnsi="標楷體" w:cs="Arial"/>
                <w:bCs/>
                <w:color w:val="000000"/>
                <w:kern w:val="24"/>
              </w:rPr>
              <w:t>日期</w:t>
            </w:r>
          </w:p>
        </w:tc>
        <w:tc>
          <w:tcPr>
            <w:tcW w:w="3622"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大學名稱</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校數</w:t>
            </w:r>
          </w:p>
        </w:tc>
      </w:tr>
      <w:tr w:rsidR="00FB2E6E" w:rsidRPr="00B5587D" w:rsidTr="00FB2E6E">
        <w:trPr>
          <w:trHeight w:val="387"/>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3/30</w:t>
            </w:r>
          </w:p>
        </w:tc>
        <w:tc>
          <w:tcPr>
            <w:tcW w:w="3622"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24"/>
              </w:rPr>
              <w:t>台大.師大.高醫.清大.中國醫.輔仁.義守.</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7</w:t>
            </w:r>
          </w:p>
        </w:tc>
      </w:tr>
      <w:tr w:rsidR="00FB2E6E" w:rsidRPr="00B5587D" w:rsidTr="00FB2E6E">
        <w:trPr>
          <w:trHeight w:val="686"/>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3/31</w:t>
            </w:r>
          </w:p>
        </w:tc>
        <w:tc>
          <w:tcPr>
            <w:tcW w:w="3622" w:type="pct"/>
            <w:shd w:val="clear" w:color="auto" w:fill="FFFFFF"/>
            <w:tcMar>
              <w:top w:w="64" w:type="dxa"/>
              <w:left w:w="129" w:type="dxa"/>
              <w:bottom w:w="64" w:type="dxa"/>
              <w:right w:w="129" w:type="dxa"/>
            </w:tcMar>
            <w:vAlign w:val="center"/>
            <w:hideMark/>
          </w:tcPr>
          <w:p w:rsidR="00FB2E6E" w:rsidRPr="00B5587D" w:rsidRDefault="00FB2E6E" w:rsidP="00720D62">
            <w:pPr>
              <w:widowControl/>
              <w:spacing w:line="0" w:lineRule="atLeast"/>
              <w:rPr>
                <w:rFonts w:ascii="標楷體" w:eastAsia="標楷體" w:hAnsi="標楷體" w:cs="Arial"/>
                <w:bCs/>
                <w:color w:val="000000"/>
                <w:kern w:val="24"/>
              </w:rPr>
            </w:pPr>
            <w:r w:rsidRPr="00CF08C0">
              <w:rPr>
                <w:rFonts w:ascii="標楷體" w:eastAsia="標楷體" w:hAnsi="標楷體" w:cs="Arial"/>
                <w:bCs/>
                <w:color w:val="000000"/>
                <w:kern w:val="24"/>
              </w:rPr>
              <w:t>成大.東吳.政大.東海.交大.中央.大同.中山醫.</w:t>
            </w:r>
          </w:p>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24"/>
              </w:rPr>
              <w:t>長庚</w:t>
            </w:r>
            <w:r w:rsidRPr="00B5587D">
              <w:rPr>
                <w:rFonts w:ascii="標楷體" w:eastAsia="標楷體" w:hAnsi="標楷體" w:cs="Arial" w:hint="eastAsia"/>
                <w:bCs/>
                <w:color w:val="000000"/>
                <w:kern w:val="24"/>
              </w:rPr>
              <w:t>.</w:t>
            </w:r>
            <w:r w:rsidRPr="00CF08C0">
              <w:rPr>
                <w:rFonts w:ascii="標楷體" w:eastAsia="標楷體" w:hAnsi="標楷體" w:cs="Arial"/>
                <w:bCs/>
                <w:color w:val="000000"/>
                <w:kern w:val="24"/>
              </w:rPr>
              <w:t>台中教大.台灣藝大.暨南.北醫.</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13</w:t>
            </w:r>
          </w:p>
        </w:tc>
      </w:tr>
      <w:tr w:rsidR="00FB2E6E" w:rsidRPr="00B5587D" w:rsidTr="00FB2E6E">
        <w:trPr>
          <w:trHeight w:val="528"/>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4/1</w:t>
            </w:r>
          </w:p>
        </w:tc>
        <w:tc>
          <w:tcPr>
            <w:tcW w:w="3622"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24"/>
              </w:rPr>
              <w:t>淡江.文化.彰師大.陽明.市北大.屏大.華梵.實踐.南華.宜蘭.馬偕.金門</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12</w:t>
            </w:r>
          </w:p>
        </w:tc>
      </w:tr>
      <w:tr w:rsidR="00FB2E6E" w:rsidRPr="00B5587D" w:rsidTr="00FB2E6E">
        <w:trPr>
          <w:trHeight w:val="672"/>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4/2</w:t>
            </w:r>
          </w:p>
        </w:tc>
        <w:tc>
          <w:tcPr>
            <w:tcW w:w="3622"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24"/>
              </w:rPr>
              <w:t>逢甲.靜宜.中山.台北藝大.台南.新竹教大.台東.國體大.元智.嘉義.高大.佛光.亞洲.</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13</w:t>
            </w:r>
          </w:p>
        </w:tc>
      </w:tr>
      <w:tr w:rsidR="00FB2E6E" w:rsidRPr="00B5587D" w:rsidTr="00FB2E6E">
        <w:trPr>
          <w:trHeight w:val="535"/>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4/6</w:t>
            </w:r>
          </w:p>
        </w:tc>
        <w:tc>
          <w:tcPr>
            <w:tcW w:w="3622" w:type="pct"/>
            <w:shd w:val="clear" w:color="auto" w:fill="FFFFFF"/>
            <w:tcMar>
              <w:top w:w="64" w:type="dxa"/>
              <w:left w:w="129" w:type="dxa"/>
              <w:bottom w:w="64" w:type="dxa"/>
              <w:right w:w="129" w:type="dxa"/>
            </w:tcMar>
            <w:vAlign w:val="center"/>
            <w:hideMark/>
          </w:tcPr>
          <w:p w:rsidR="00FB2E6E" w:rsidRPr="00B5587D" w:rsidRDefault="00FB2E6E" w:rsidP="00720D62">
            <w:pPr>
              <w:widowControl/>
              <w:spacing w:line="0" w:lineRule="atLeast"/>
              <w:rPr>
                <w:rFonts w:ascii="標楷體" w:eastAsia="標楷體" w:hAnsi="標楷體" w:cs="Arial"/>
                <w:bCs/>
                <w:color w:val="000000"/>
                <w:kern w:val="0"/>
              </w:rPr>
            </w:pPr>
            <w:r w:rsidRPr="00CF08C0">
              <w:rPr>
                <w:rFonts w:ascii="標楷體" w:eastAsia="標楷體" w:hAnsi="標楷體" w:cs="Arial"/>
                <w:bCs/>
                <w:color w:val="000000"/>
                <w:kern w:val="0"/>
              </w:rPr>
              <w:t>東華.中正.銘傳.台灣體育運動大學.台南藝大.</w:t>
            </w:r>
          </w:p>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0"/>
              </w:rPr>
              <w:t>台北</w:t>
            </w:r>
            <w:r w:rsidRPr="00B5587D">
              <w:rPr>
                <w:rFonts w:ascii="標楷體" w:eastAsia="標楷體" w:hAnsi="標楷體" w:cs="Arial" w:hint="eastAsia"/>
                <w:bCs/>
                <w:color w:val="000000"/>
                <w:kern w:val="0"/>
              </w:rPr>
              <w:t>大學</w:t>
            </w:r>
            <w:r w:rsidRPr="00CF08C0">
              <w:rPr>
                <w:rFonts w:ascii="標楷體" w:eastAsia="標楷體" w:hAnsi="標楷體" w:cs="Arial"/>
                <w:bCs/>
                <w:color w:val="000000"/>
                <w:kern w:val="0"/>
              </w:rPr>
              <w:t>.慈濟.</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7</w:t>
            </w:r>
          </w:p>
        </w:tc>
      </w:tr>
      <w:tr w:rsidR="00FB2E6E" w:rsidRPr="00B5587D" w:rsidTr="00FB2E6E">
        <w:trPr>
          <w:trHeight w:val="409"/>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24"/>
              </w:rPr>
              <w:t>4/7</w:t>
            </w:r>
          </w:p>
        </w:tc>
        <w:tc>
          <w:tcPr>
            <w:tcW w:w="3622"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24"/>
              </w:rPr>
              <w:t>中興.中原</w:t>
            </w:r>
            <w:r w:rsidRPr="00B5587D">
              <w:rPr>
                <w:rFonts w:ascii="標楷體" w:eastAsia="標楷體" w:hAnsi="標楷體" w:cs="Arial" w:hint="eastAsia"/>
                <w:bCs/>
                <w:color w:val="000000"/>
                <w:kern w:val="24"/>
              </w:rPr>
              <w:t>.</w:t>
            </w:r>
            <w:r w:rsidRPr="00B5587D">
              <w:rPr>
                <w:rFonts w:ascii="標楷體" w:eastAsia="標楷體" w:hAnsi="標楷體" w:cs="Arial" w:hint="eastAsia"/>
                <w:bCs/>
                <w:color w:val="000000"/>
                <w:kern w:val="0"/>
              </w:rPr>
              <w:t>國</w:t>
            </w:r>
            <w:r w:rsidRPr="00CF08C0">
              <w:rPr>
                <w:rFonts w:ascii="標楷體" w:eastAsia="標楷體" w:hAnsi="標楷體" w:cs="Arial"/>
                <w:bCs/>
                <w:color w:val="000000"/>
                <w:kern w:val="0"/>
              </w:rPr>
              <w:t>北教大.大葉.世新.長榮.玄奘.</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7</w:t>
            </w:r>
          </w:p>
        </w:tc>
      </w:tr>
      <w:tr w:rsidR="00FB2E6E" w:rsidRPr="00B5587D" w:rsidTr="00FB2E6E">
        <w:trPr>
          <w:trHeight w:val="700"/>
        </w:trPr>
        <w:tc>
          <w:tcPr>
            <w:tcW w:w="804" w:type="pct"/>
            <w:shd w:val="clear" w:color="auto" w:fill="FFFFFF"/>
            <w:tcMar>
              <w:top w:w="64" w:type="dxa"/>
              <w:left w:w="129" w:type="dxa"/>
              <w:bottom w:w="64" w:type="dxa"/>
              <w:right w:w="129"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4/8</w:t>
            </w:r>
          </w:p>
        </w:tc>
        <w:tc>
          <w:tcPr>
            <w:tcW w:w="3622" w:type="pct"/>
            <w:shd w:val="clear" w:color="auto" w:fill="FFFFFF"/>
            <w:tcMar>
              <w:top w:w="64" w:type="dxa"/>
              <w:left w:w="129" w:type="dxa"/>
              <w:bottom w:w="64" w:type="dxa"/>
              <w:right w:w="129" w:type="dxa"/>
            </w:tcMar>
            <w:vAlign w:val="center"/>
            <w:hideMark/>
          </w:tcPr>
          <w:p w:rsidR="00FB2E6E" w:rsidRPr="00B5587D" w:rsidRDefault="00FB2E6E" w:rsidP="00720D62">
            <w:pPr>
              <w:widowControl/>
              <w:spacing w:line="0" w:lineRule="atLeast"/>
              <w:rPr>
                <w:rFonts w:ascii="標楷體" w:eastAsia="標楷體" w:hAnsi="標楷體" w:cs="Arial"/>
                <w:bCs/>
                <w:color w:val="000000"/>
                <w:kern w:val="0"/>
              </w:rPr>
            </w:pPr>
            <w:r w:rsidRPr="00CF08C0">
              <w:rPr>
                <w:rFonts w:ascii="標楷體" w:eastAsia="標楷體" w:hAnsi="標楷體" w:cs="Arial"/>
                <w:bCs/>
                <w:color w:val="000000"/>
                <w:kern w:val="0"/>
              </w:rPr>
              <w:t>海洋.高師大.中華.真理.開南.台灣首府.康寧.</w:t>
            </w:r>
          </w:p>
          <w:p w:rsidR="00FB2E6E" w:rsidRPr="00CF08C0" w:rsidRDefault="00FB2E6E" w:rsidP="00720D62">
            <w:pPr>
              <w:widowControl/>
              <w:spacing w:line="0" w:lineRule="atLeast"/>
              <w:rPr>
                <w:rFonts w:ascii="標楷體" w:eastAsia="標楷體" w:hAnsi="標楷體" w:cs="Arial"/>
                <w:color w:val="000000"/>
                <w:kern w:val="0"/>
              </w:rPr>
            </w:pPr>
            <w:r w:rsidRPr="00CF08C0">
              <w:rPr>
                <w:rFonts w:ascii="標楷體" w:eastAsia="標楷體" w:hAnsi="標楷體" w:cs="Arial"/>
                <w:bCs/>
                <w:color w:val="000000"/>
                <w:kern w:val="0"/>
              </w:rPr>
              <w:t>稻江.明道.聯合.</w:t>
            </w:r>
          </w:p>
        </w:tc>
        <w:tc>
          <w:tcPr>
            <w:tcW w:w="574" w:type="pct"/>
            <w:shd w:val="clear" w:color="auto" w:fill="FFFFFF"/>
            <w:tcMar>
              <w:top w:w="15" w:type="dxa"/>
              <w:left w:w="15" w:type="dxa"/>
              <w:bottom w:w="0" w:type="dxa"/>
              <w:right w:w="15" w:type="dxa"/>
            </w:tcMar>
            <w:vAlign w:val="center"/>
            <w:hideMark/>
          </w:tcPr>
          <w:p w:rsidR="00FB2E6E" w:rsidRPr="00CF08C0" w:rsidRDefault="00FB2E6E" w:rsidP="00720D62">
            <w:pPr>
              <w:widowControl/>
              <w:spacing w:line="0" w:lineRule="atLeast"/>
              <w:jc w:val="center"/>
              <w:rPr>
                <w:rFonts w:ascii="標楷體" w:eastAsia="標楷體" w:hAnsi="標楷體" w:cs="Arial"/>
                <w:color w:val="000000"/>
                <w:kern w:val="0"/>
              </w:rPr>
            </w:pPr>
            <w:r w:rsidRPr="00CF08C0">
              <w:rPr>
                <w:rFonts w:ascii="標楷體" w:eastAsia="標楷體" w:hAnsi="標楷體" w:cs="Arial"/>
                <w:bCs/>
                <w:color w:val="000000"/>
                <w:kern w:val="0"/>
              </w:rPr>
              <w:t>10</w:t>
            </w:r>
          </w:p>
        </w:tc>
      </w:tr>
    </w:tbl>
    <w:p w:rsidR="00FB2E6E" w:rsidRPr="00FB2E6E" w:rsidRDefault="00FB2E6E" w:rsidP="00FB2E6E">
      <w:pPr>
        <w:pStyle w:val="af3"/>
        <w:spacing w:line="400" w:lineRule="exact"/>
        <w:rPr>
          <w:rFonts w:ascii="標楷體" w:eastAsia="標楷體" w:hAnsi="、"/>
          <w:sz w:val="28"/>
          <w:szCs w:val="28"/>
        </w:rPr>
      </w:pPr>
      <w:r>
        <w:rPr>
          <w:rFonts w:ascii="標楷體" w:eastAsia="標楷體" w:hAnsi="標楷體" w:cs="新細明體" w:hint="eastAsia"/>
          <w:color w:val="000000"/>
          <w:sz w:val="28"/>
          <w:szCs w:val="28"/>
        </w:rPr>
        <w:t>四、</w:t>
      </w:r>
      <w:r w:rsidRPr="008F1784">
        <w:rPr>
          <w:rFonts w:ascii="標楷體" w:eastAsia="標楷體" w:hAnsi="標楷體" w:cs="新細明體" w:hint="eastAsia"/>
          <w:bCs/>
          <w:kern w:val="36"/>
          <w:sz w:val="28"/>
          <w:szCs w:val="28"/>
        </w:rPr>
        <w:t>104大學申請入學各校第二階段甄試日期(面試日期)</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8"/>
        <w:gridCol w:w="1008"/>
        <w:gridCol w:w="768"/>
        <w:gridCol w:w="1008"/>
        <w:gridCol w:w="798"/>
        <w:gridCol w:w="992"/>
        <w:gridCol w:w="662"/>
        <w:gridCol w:w="992"/>
      </w:tblGrid>
      <w:tr w:rsidR="00FB2E6E" w:rsidRPr="00A6688D" w:rsidTr="00720D62">
        <w:trPr>
          <w:trHeight w:hRule="exact" w:val="530"/>
          <w:jc w:val="center"/>
        </w:trPr>
        <w:tc>
          <w:tcPr>
            <w:tcW w:w="0" w:type="auto"/>
            <w:shd w:val="clear" w:color="auto" w:fill="auto"/>
            <w:tcMar>
              <w:top w:w="72" w:type="dxa"/>
              <w:left w:w="144" w:type="dxa"/>
              <w:bottom w:w="72" w:type="dxa"/>
              <w:right w:w="144" w:type="dxa"/>
            </w:tcMar>
            <w:vAlign w:val="cente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日期</w:t>
            </w:r>
          </w:p>
        </w:tc>
        <w:tc>
          <w:tcPr>
            <w:tcW w:w="0" w:type="auto"/>
            <w:shd w:val="clear" w:color="auto" w:fill="auto"/>
            <w:tcMar>
              <w:top w:w="72" w:type="dxa"/>
              <w:left w:w="144" w:type="dxa"/>
              <w:bottom w:w="72" w:type="dxa"/>
              <w:right w:w="144" w:type="dxa"/>
            </w:tcMar>
            <w:vAlign w:val="cente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校系數</w:t>
            </w:r>
          </w:p>
        </w:tc>
        <w:tc>
          <w:tcPr>
            <w:tcW w:w="0" w:type="auto"/>
            <w:shd w:val="clear" w:color="auto" w:fill="auto"/>
            <w:tcMar>
              <w:top w:w="72" w:type="dxa"/>
              <w:left w:w="144" w:type="dxa"/>
              <w:bottom w:w="72" w:type="dxa"/>
              <w:right w:w="144" w:type="dxa"/>
            </w:tcMar>
            <w:vAlign w:val="cente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日期</w:t>
            </w:r>
          </w:p>
        </w:tc>
        <w:tc>
          <w:tcPr>
            <w:tcW w:w="0" w:type="auto"/>
            <w:shd w:val="clear" w:color="auto" w:fill="auto"/>
            <w:tcMar>
              <w:top w:w="72" w:type="dxa"/>
              <w:left w:w="144" w:type="dxa"/>
              <w:bottom w:w="72" w:type="dxa"/>
              <w:right w:w="144" w:type="dxa"/>
            </w:tcMar>
            <w:vAlign w:val="cente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校系數</w:t>
            </w:r>
          </w:p>
        </w:tc>
        <w:tc>
          <w:tcPr>
            <w:tcW w:w="798" w:type="dxa"/>
            <w:vAlign w:val="center"/>
          </w:tcPr>
          <w:p w:rsidR="00FB2E6E" w:rsidRPr="00A6688D" w:rsidRDefault="00FB2E6E" w:rsidP="00720D62">
            <w:pPr>
              <w:widowControl/>
              <w:spacing w:line="0" w:lineRule="atLeast"/>
              <w:jc w:val="center"/>
              <w:rPr>
                <w:rFonts w:ascii="Arial" w:hAnsi="Arial" w:cs="Arial"/>
                <w:color w:val="000000"/>
                <w:kern w:val="0"/>
              </w:rPr>
            </w:pPr>
            <w:r>
              <w:rPr>
                <w:rFonts w:ascii="標楷體" w:eastAsia="標楷體" w:hAnsi="標楷體" w:cs="Arial" w:hint="eastAsia"/>
                <w:color w:val="000000"/>
                <w:kern w:val="24"/>
              </w:rPr>
              <w:t xml:space="preserve"> </w:t>
            </w:r>
            <w:r w:rsidRPr="00A6688D">
              <w:rPr>
                <w:rFonts w:ascii="標楷體" w:eastAsia="標楷體" w:hAnsi="標楷體" w:cs="Arial" w:hint="eastAsia"/>
                <w:color w:val="000000"/>
                <w:kern w:val="24"/>
              </w:rPr>
              <w:t>日期</w:t>
            </w:r>
            <w:r>
              <w:rPr>
                <w:rFonts w:ascii="標楷體" w:eastAsia="標楷體" w:hAnsi="標楷體" w:cs="Arial" w:hint="eastAsia"/>
                <w:color w:val="000000"/>
                <w:kern w:val="24"/>
              </w:rPr>
              <w:t xml:space="preserve"> </w:t>
            </w:r>
          </w:p>
        </w:tc>
        <w:tc>
          <w:tcPr>
            <w:tcW w:w="992" w:type="dxa"/>
            <w:vAlign w:val="center"/>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校系數</w:t>
            </w:r>
          </w:p>
        </w:tc>
        <w:tc>
          <w:tcPr>
            <w:tcW w:w="662" w:type="dxa"/>
            <w:vAlign w:val="center"/>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日期</w:t>
            </w:r>
          </w:p>
        </w:tc>
        <w:tc>
          <w:tcPr>
            <w:tcW w:w="992" w:type="dxa"/>
            <w:vAlign w:val="center"/>
          </w:tcPr>
          <w:p w:rsidR="00FB2E6E" w:rsidRPr="00A6688D" w:rsidRDefault="00FB2E6E" w:rsidP="00720D62">
            <w:pPr>
              <w:widowControl/>
              <w:spacing w:line="0" w:lineRule="atLeast"/>
              <w:jc w:val="center"/>
              <w:rPr>
                <w:rFonts w:ascii="Arial" w:hAnsi="Arial" w:cs="Arial"/>
                <w:color w:val="000000"/>
                <w:kern w:val="0"/>
              </w:rPr>
            </w:pPr>
            <w:r w:rsidRPr="00A6688D">
              <w:rPr>
                <w:rFonts w:ascii="標楷體" w:eastAsia="標楷體" w:hAnsi="標楷體" w:cs="Arial" w:hint="eastAsia"/>
                <w:color w:val="000000"/>
                <w:kern w:val="24"/>
              </w:rPr>
              <w:t>校系數</w:t>
            </w:r>
          </w:p>
        </w:tc>
      </w:tr>
      <w:tr w:rsidR="00FB2E6E" w:rsidRPr="00A6688D" w:rsidTr="00720D62">
        <w:trPr>
          <w:trHeight w:hRule="exact" w:val="454"/>
          <w:jc w:val="center"/>
        </w:trPr>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4/3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30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4/10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238 </w:t>
            </w:r>
          </w:p>
        </w:tc>
        <w:tc>
          <w:tcPr>
            <w:tcW w:w="798"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4/17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327 </w:t>
            </w:r>
          </w:p>
        </w:tc>
        <w:tc>
          <w:tcPr>
            <w:tcW w:w="66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4/24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0 </w:t>
            </w:r>
          </w:p>
        </w:tc>
      </w:tr>
      <w:tr w:rsidR="00FB2E6E" w:rsidRPr="00A6688D" w:rsidTr="00720D62">
        <w:trPr>
          <w:trHeight w:hRule="exact" w:val="454"/>
          <w:jc w:val="center"/>
        </w:trPr>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4/4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42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4/11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572 </w:t>
            </w:r>
          </w:p>
        </w:tc>
        <w:tc>
          <w:tcPr>
            <w:tcW w:w="798"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4/18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271 </w:t>
            </w:r>
          </w:p>
        </w:tc>
        <w:tc>
          <w:tcPr>
            <w:tcW w:w="66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4/25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24 </w:t>
            </w:r>
          </w:p>
        </w:tc>
      </w:tr>
      <w:tr w:rsidR="00FB2E6E" w:rsidRPr="00521062" w:rsidTr="00720D62">
        <w:trPr>
          <w:trHeight w:hRule="exact" w:val="454"/>
          <w:jc w:val="center"/>
        </w:trPr>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4/5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0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4/12 </w:t>
            </w:r>
          </w:p>
        </w:tc>
        <w:tc>
          <w:tcPr>
            <w:tcW w:w="0" w:type="auto"/>
            <w:shd w:val="clear" w:color="auto" w:fill="auto"/>
            <w:tcMar>
              <w:top w:w="72" w:type="dxa"/>
              <w:left w:w="144" w:type="dxa"/>
              <w:bottom w:w="72" w:type="dxa"/>
              <w:right w:w="144" w:type="dxa"/>
            </w:tcMar>
            <w:hideMark/>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193 </w:t>
            </w:r>
          </w:p>
        </w:tc>
        <w:tc>
          <w:tcPr>
            <w:tcW w:w="798"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4/19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9 </w:t>
            </w:r>
          </w:p>
        </w:tc>
        <w:tc>
          <w:tcPr>
            <w:tcW w:w="66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4/26 </w:t>
            </w:r>
          </w:p>
        </w:tc>
        <w:tc>
          <w:tcPr>
            <w:tcW w:w="992" w:type="dxa"/>
          </w:tcPr>
          <w:p w:rsidR="00FB2E6E" w:rsidRPr="00A6688D" w:rsidRDefault="00FB2E6E" w:rsidP="00720D62">
            <w:pPr>
              <w:widowControl/>
              <w:spacing w:line="0" w:lineRule="atLeast"/>
              <w:jc w:val="center"/>
              <w:rPr>
                <w:rFonts w:ascii="Arial" w:hAnsi="Arial" w:cs="Arial"/>
                <w:color w:val="000000"/>
                <w:kern w:val="0"/>
              </w:rPr>
            </w:pPr>
            <w:r w:rsidRPr="00A6688D">
              <w:rPr>
                <w:rFonts w:ascii="Calibri" w:hAnsi="Calibri" w:cs="Arial"/>
                <w:color w:val="000000"/>
                <w:kern w:val="24"/>
              </w:rPr>
              <w:t xml:space="preserve">0 </w:t>
            </w:r>
          </w:p>
        </w:tc>
      </w:tr>
    </w:tbl>
    <w:p w:rsidR="00FB2E6E" w:rsidRDefault="00FB2E6E" w:rsidP="005E2B67">
      <w:pPr>
        <w:adjustRightInd w:val="0"/>
        <w:snapToGrid w:val="0"/>
        <w:ind w:leftChars="232" w:left="1117" w:hangingChars="200" w:hanging="560"/>
        <w:rPr>
          <w:rFonts w:ascii="標楷體" w:eastAsia="標楷體" w:hAnsi="標楷體" w:cs="新細明體"/>
          <w:color w:val="000000"/>
          <w:kern w:val="0"/>
          <w:sz w:val="28"/>
          <w:szCs w:val="28"/>
        </w:rPr>
      </w:pPr>
      <w:r>
        <w:rPr>
          <w:rFonts w:ascii="標楷體" w:eastAsia="標楷體" w:hAnsi="標楷體" w:cs="新細明體" w:hint="eastAsia"/>
          <w:color w:val="000000"/>
          <w:sz w:val="28"/>
          <w:szCs w:val="28"/>
        </w:rPr>
        <w:t>五、</w:t>
      </w:r>
      <w:r w:rsidRPr="008F1784">
        <w:rPr>
          <w:rFonts w:ascii="標楷體" w:eastAsia="標楷體" w:hAnsi="標楷體" w:cs="新細明體"/>
          <w:color w:val="000000"/>
          <w:kern w:val="0"/>
          <w:sz w:val="28"/>
          <w:szCs w:val="28"/>
        </w:rPr>
        <w:t>未辦理指定項目甄試之校系</w:t>
      </w:r>
      <w:r w:rsidRPr="008F1784">
        <w:rPr>
          <w:rFonts w:ascii="標楷體" w:eastAsia="標楷體" w:hAnsi="標楷體" w:cs="新細明體" w:hint="eastAsia"/>
          <w:color w:val="000000"/>
          <w:kern w:val="0"/>
          <w:sz w:val="28"/>
          <w:szCs w:val="28"/>
        </w:rPr>
        <w:t xml:space="preserve">(不用面試) </w:t>
      </w:r>
      <w:r w:rsidRPr="008F1784">
        <w:rPr>
          <w:rFonts w:ascii="標楷體" w:eastAsia="標楷體" w:hAnsi="標楷體" w:cs="新細明體"/>
          <w:color w:val="000000"/>
          <w:kern w:val="0"/>
          <w:sz w:val="28"/>
          <w:szCs w:val="28"/>
        </w:rPr>
        <w:t>校系分則查詢結果:</w:t>
      </w:r>
    </w:p>
    <w:p w:rsidR="00FB2E6E" w:rsidRPr="00FB2E6E" w:rsidRDefault="00FB2E6E" w:rsidP="005E2B67">
      <w:pPr>
        <w:adjustRightInd w:val="0"/>
        <w:snapToGrid w:val="0"/>
        <w:ind w:leftChars="232" w:left="1117" w:hangingChars="200" w:hanging="560"/>
        <w:rPr>
          <w:rFonts w:ascii="標楷體" w:eastAsia="標楷體" w:hAnsi="標楷體" w:cs="新細明體"/>
          <w:color w:val="000000"/>
          <w:sz w:val="28"/>
          <w:szCs w:val="28"/>
        </w:rPr>
      </w:pPr>
      <w:r>
        <w:rPr>
          <w:rFonts w:ascii="標楷體" w:eastAsia="標楷體" w:hAnsi="標楷體" w:cs="新細明體" w:hint="eastAsia"/>
          <w:color w:val="000000"/>
          <w:kern w:val="0"/>
          <w:sz w:val="28"/>
          <w:szCs w:val="28"/>
        </w:rPr>
        <w:t xml:space="preserve">     </w:t>
      </w:r>
      <w:r w:rsidRPr="008F1784">
        <w:rPr>
          <w:rFonts w:ascii="標楷體" w:eastAsia="標楷體" w:hAnsi="標楷體" w:cs="新細明體"/>
          <w:color w:val="000000"/>
          <w:kern w:val="0"/>
          <w:sz w:val="28"/>
          <w:szCs w:val="28"/>
        </w:rPr>
        <w:t>1</w:t>
      </w:r>
      <w:r w:rsidRPr="008F1784">
        <w:rPr>
          <w:rFonts w:ascii="標楷體" w:eastAsia="標楷體" w:hAnsi="標楷體" w:cs="新細明體" w:hint="eastAsia"/>
          <w:color w:val="000000"/>
          <w:kern w:val="0"/>
          <w:sz w:val="28"/>
          <w:szCs w:val="28"/>
        </w:rPr>
        <w:t>80</w:t>
      </w:r>
      <w:r w:rsidRPr="008F1784">
        <w:rPr>
          <w:rFonts w:ascii="標楷體" w:eastAsia="標楷體" w:hAnsi="標楷體" w:cs="新細明體"/>
          <w:color w:val="000000"/>
          <w:kern w:val="0"/>
          <w:sz w:val="28"/>
          <w:szCs w:val="28"/>
        </w:rPr>
        <w:t xml:space="preserve"> 筆</w:t>
      </w:r>
      <w:r w:rsidRPr="008F1784">
        <w:rPr>
          <w:rFonts w:ascii="標楷體" w:eastAsia="標楷體" w:hAnsi="標楷體" w:cs="新細明體" w:hint="eastAsia"/>
          <w:color w:val="000000"/>
          <w:kern w:val="0"/>
          <w:sz w:val="28"/>
          <w:szCs w:val="28"/>
        </w:rPr>
        <w:t>。</w:t>
      </w:r>
    </w:p>
    <w:p w:rsidR="00ED7D26" w:rsidRPr="00ED7D26" w:rsidRDefault="00DD5C82" w:rsidP="00C65269">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632688" w:rsidRDefault="00400515" w:rsidP="00D3512C">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CB4474" w:rsidRPr="00A426CF">
        <w:rPr>
          <w:rFonts w:ascii="標楷體" w:eastAsia="標楷體" w:hint="eastAsia"/>
          <w:kern w:val="0"/>
          <w:sz w:val="28"/>
        </w:rPr>
        <w:t>孫晉忻</w:t>
      </w:r>
      <w:r w:rsidR="008E6916" w:rsidRPr="00A426CF">
        <w:rPr>
          <w:rFonts w:ascii="標楷體" w:eastAsia="標楷體" w:hint="eastAsia"/>
          <w:kern w:val="0"/>
          <w:sz w:val="28"/>
        </w:rPr>
        <w:t>組長</w:t>
      </w:r>
      <w:r w:rsidRPr="00A426CF">
        <w:rPr>
          <w:rFonts w:ascii="標楷體" w:eastAsia="標楷體" w:hint="eastAsia"/>
          <w:kern w:val="0"/>
          <w:sz w:val="28"/>
        </w:rPr>
        <w:t>】</w:t>
      </w:r>
    </w:p>
    <w:p w:rsidR="00632688" w:rsidRDefault="00632688" w:rsidP="00632688">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一、</w:t>
      </w:r>
      <w:r w:rsidRPr="00B00285">
        <w:rPr>
          <w:rFonts w:ascii="標楷體" w:eastAsia="標楷體" w:hAnsi="標楷體" w:hint="eastAsia"/>
          <w:color w:val="000000"/>
          <w:sz w:val="28"/>
          <w:szCs w:val="28"/>
        </w:rPr>
        <w:t>勵學樓無線網路案已於1月中完工使用，並將於近日辦理驗收</w:t>
      </w:r>
      <w:r>
        <w:rPr>
          <w:rFonts w:ascii="標楷體" w:eastAsia="標楷體" w:hAnsi="標楷體" w:hint="eastAsia"/>
          <w:color w:val="000000"/>
          <w:sz w:val="28"/>
          <w:szCs w:val="28"/>
        </w:rPr>
        <w:t>，</w:t>
      </w:r>
      <w:r w:rsidRPr="00B00285">
        <w:rPr>
          <w:rFonts w:ascii="標楷體" w:eastAsia="標楷體" w:hAnsi="標楷體" w:hint="eastAsia"/>
          <w:color w:val="000000"/>
          <w:sz w:val="28"/>
          <w:szCs w:val="28"/>
        </w:rPr>
        <w:t>感謝總務處協助開標及驗收付款事宜。。</w:t>
      </w:r>
    </w:p>
    <w:p w:rsidR="008E6916" w:rsidRDefault="00632688" w:rsidP="00632688">
      <w:pPr>
        <w:spacing w:line="0" w:lineRule="atLeast"/>
        <w:ind w:leftChars="250" w:left="1160" w:hangingChars="200" w:hanging="560"/>
        <w:rPr>
          <w:rFonts w:ascii="標楷體" w:eastAsia="標楷體"/>
          <w:kern w:val="0"/>
          <w:sz w:val="28"/>
        </w:rPr>
      </w:pPr>
      <w:r>
        <w:rPr>
          <w:rFonts w:ascii="標楷體" w:eastAsia="標楷體" w:hint="eastAsia"/>
          <w:kern w:val="0"/>
          <w:sz w:val="28"/>
        </w:rPr>
        <w:t>二、</w:t>
      </w:r>
      <w:r w:rsidRPr="00B00285">
        <w:rPr>
          <w:rFonts w:ascii="標楷體" w:eastAsia="標楷體" w:hAnsi="標楷體" w:hint="eastAsia"/>
          <w:color w:val="000000"/>
          <w:sz w:val="28"/>
          <w:szCs w:val="28"/>
        </w:rPr>
        <w:t>資訊組已向高三學生與各科教師公告高三平板電腦歸還與賠償辦法，並將從本週起辦理高三平板電腦歸還事宜。因資訊組人力不足，已商借吳巧雯、羅偉娟、陳宇紋、華秀淑與莊怡芬小姐共同協助。感謝學務處、總務處與教務處提供人力支援，最後還要麻煩出納組郭組長協助收取賠償費用</w:t>
      </w:r>
      <w:r w:rsidR="008E6916" w:rsidRPr="008E6916">
        <w:rPr>
          <w:rFonts w:ascii="標楷體" w:eastAsia="標楷體" w:hint="eastAsia"/>
          <w:kern w:val="0"/>
          <w:sz w:val="28"/>
        </w:rPr>
        <w:t>。</w:t>
      </w:r>
    </w:p>
    <w:p w:rsidR="00632688" w:rsidRDefault="00632688" w:rsidP="00632688">
      <w:pPr>
        <w:spacing w:line="0" w:lineRule="atLeast"/>
        <w:ind w:leftChars="250" w:left="1160" w:hangingChars="200" w:hanging="560"/>
        <w:rPr>
          <w:rFonts w:ascii="標楷體" w:eastAsia="標楷體" w:hAnsi="標楷體"/>
          <w:color w:val="000000"/>
          <w:sz w:val="28"/>
          <w:szCs w:val="28"/>
        </w:rPr>
      </w:pPr>
      <w:r>
        <w:rPr>
          <w:rFonts w:ascii="標楷體" w:eastAsia="標楷體" w:hint="eastAsia"/>
          <w:kern w:val="0"/>
          <w:sz w:val="28"/>
        </w:rPr>
        <w:t>三、</w:t>
      </w:r>
      <w:r w:rsidRPr="00B00285">
        <w:rPr>
          <w:rFonts w:ascii="標楷體" w:eastAsia="標楷體" w:hAnsi="標楷體" w:hint="eastAsia"/>
          <w:color w:val="000000"/>
          <w:sz w:val="28"/>
          <w:szCs w:val="28"/>
        </w:rPr>
        <w:t>本次會議同時發出各處室104年資訊設備需求調查表(含投影機需求)，請協助填寫擲回</w:t>
      </w:r>
      <w:r>
        <w:rPr>
          <w:rFonts w:ascii="標楷體" w:eastAsia="標楷體" w:hAnsi="標楷體" w:hint="eastAsia"/>
          <w:color w:val="000000"/>
          <w:sz w:val="28"/>
          <w:szCs w:val="28"/>
        </w:rPr>
        <w:t>。</w:t>
      </w:r>
    </w:p>
    <w:p w:rsidR="00632688" w:rsidRPr="00632688" w:rsidRDefault="00632688" w:rsidP="00632688">
      <w:pPr>
        <w:spacing w:line="0" w:lineRule="atLeast"/>
        <w:ind w:leftChars="250" w:left="1160" w:hangingChars="200" w:hanging="560"/>
        <w:rPr>
          <w:rFonts w:ascii="標楷體" w:eastAsia="標楷體"/>
          <w:kern w:val="0"/>
          <w:sz w:val="28"/>
        </w:rPr>
      </w:pPr>
      <w:r>
        <w:rPr>
          <w:rFonts w:ascii="標楷體" w:eastAsia="標楷體" w:hAnsi="標楷體" w:hint="eastAsia"/>
          <w:color w:val="000000"/>
          <w:sz w:val="28"/>
          <w:szCs w:val="28"/>
        </w:rPr>
        <w:lastRenderedPageBreak/>
        <w:t>四、</w:t>
      </w:r>
      <w:r w:rsidRPr="00B00285">
        <w:rPr>
          <w:rFonts w:ascii="標楷體" w:eastAsia="標楷體" w:hAnsi="標楷體" w:hint="eastAsia"/>
          <w:color w:val="000000"/>
          <w:sz w:val="28"/>
          <w:szCs w:val="28"/>
        </w:rPr>
        <w:t>轉知國家發展委員會來函，未來必須公告個人身份證資料時，統一隱碼欄為身份證後4碼。請各單位參考</w:t>
      </w:r>
      <w:r>
        <w:rPr>
          <w:rFonts w:ascii="標楷體" w:eastAsia="標楷體" w:hAnsi="標楷體" w:hint="eastAsia"/>
          <w:color w:val="000000"/>
          <w:sz w:val="28"/>
          <w:szCs w:val="28"/>
        </w:rPr>
        <w:t>。</w:t>
      </w:r>
    </w:p>
    <w:p w:rsidR="008E6916" w:rsidRDefault="008E6916" w:rsidP="008E6916">
      <w:pPr>
        <w:spacing w:line="0" w:lineRule="atLeast"/>
        <w:ind w:firstLineChars="165" w:firstLine="462"/>
        <w:rPr>
          <w:rFonts w:ascii="標楷體" w:eastAsia="標楷體"/>
          <w:kern w:val="0"/>
          <w:sz w:val="28"/>
        </w:rPr>
      </w:pPr>
      <w:r>
        <w:rPr>
          <w:rFonts w:ascii="標楷體" w:eastAsia="標楷體" w:hint="eastAsia"/>
          <w:kern w:val="0"/>
          <w:sz w:val="28"/>
        </w:rPr>
        <w:t>【圖書館</w:t>
      </w:r>
      <w:r w:rsidR="00F02A33">
        <w:rPr>
          <w:rFonts w:ascii="標楷體" w:eastAsia="標楷體" w:hint="eastAsia"/>
          <w:kern w:val="0"/>
          <w:sz w:val="28"/>
        </w:rPr>
        <w:t>李冠達</w:t>
      </w:r>
      <w:r>
        <w:rPr>
          <w:rFonts w:ascii="標楷體" w:eastAsia="標楷體" w:hint="eastAsia"/>
          <w:kern w:val="0"/>
          <w:sz w:val="28"/>
        </w:rPr>
        <w:t>主任】</w:t>
      </w:r>
    </w:p>
    <w:p w:rsidR="00984EE7" w:rsidRDefault="007B4681" w:rsidP="009C319D">
      <w:pPr>
        <w:pStyle w:val="ac"/>
        <w:spacing w:afterLines="0" w:line="240" w:lineRule="atLeast"/>
        <w:ind w:left="1120" w:hangingChars="400" w:hanging="1120"/>
        <w:rPr>
          <w:rFonts w:ascii="標楷體" w:eastAsia="標楷體" w:hAnsi="標楷體"/>
          <w:sz w:val="28"/>
          <w:szCs w:val="28"/>
        </w:rPr>
      </w:pPr>
      <w:r>
        <w:rPr>
          <w:rFonts w:ascii="標楷體" w:eastAsia="標楷體" w:hint="eastAsia"/>
          <w:kern w:val="0"/>
          <w:sz w:val="28"/>
        </w:rPr>
        <w:t xml:space="preserve">　　</w:t>
      </w:r>
      <w:r w:rsidR="00984EE7" w:rsidRPr="000368CB">
        <w:rPr>
          <w:rFonts w:ascii="標楷體" w:eastAsia="標楷體" w:hint="eastAsia"/>
          <w:color w:val="000000"/>
          <w:kern w:val="0"/>
          <w:sz w:val="28"/>
        </w:rPr>
        <w:t>一、</w:t>
      </w:r>
      <w:r w:rsidR="00046017" w:rsidRPr="002450BB">
        <w:rPr>
          <w:rFonts w:ascii="標楷體" w:eastAsia="標楷體" w:hAnsi="標楷體" w:cs="新細明體"/>
          <w:color w:val="000000"/>
          <w:kern w:val="0"/>
          <w:sz w:val="28"/>
          <w:szCs w:val="28"/>
        </w:rPr>
        <w:t>中學生網站讀書心得比賽截止日期為3月15日中午12時，提</w:t>
      </w:r>
      <w:r w:rsidR="009C319D">
        <w:rPr>
          <w:rFonts w:ascii="標楷體" w:eastAsia="標楷體" w:hAnsi="標楷體" w:hint="eastAsia"/>
          <w:sz w:val="28"/>
          <w:szCs w:val="28"/>
        </w:rPr>
        <w:t xml:space="preserve"> </w:t>
      </w:r>
      <w:r w:rsidR="00046017" w:rsidRPr="002450BB">
        <w:rPr>
          <w:rFonts w:ascii="標楷體" w:eastAsia="標楷體" w:hAnsi="標楷體" w:cs="新細明體"/>
          <w:color w:val="000000"/>
          <w:kern w:val="0"/>
          <w:sz w:val="28"/>
          <w:szCs w:val="28"/>
        </w:rPr>
        <w:t>醒學生早日完成投稿</w:t>
      </w:r>
      <w:r w:rsidR="00492343">
        <w:rPr>
          <w:rFonts w:ascii="標楷體" w:eastAsia="標楷體" w:hAnsi="標楷體" w:hint="eastAsia"/>
          <w:sz w:val="28"/>
          <w:szCs w:val="28"/>
        </w:rPr>
        <w:t>。</w:t>
      </w:r>
    </w:p>
    <w:p w:rsidR="00046017" w:rsidRDefault="00046017" w:rsidP="009C319D">
      <w:pPr>
        <w:pStyle w:val="ac"/>
        <w:spacing w:afterLines="0" w:line="240" w:lineRule="atLeast"/>
        <w:ind w:left="1120" w:hangingChars="400" w:hanging="1120"/>
        <w:rPr>
          <w:rFonts w:ascii="標楷體" w:eastAsia="標楷體" w:hAnsi="標楷體" w:cs="新細明體"/>
          <w:color w:val="000000"/>
          <w:kern w:val="0"/>
          <w:sz w:val="28"/>
          <w:szCs w:val="28"/>
        </w:rPr>
      </w:pPr>
      <w:r>
        <w:rPr>
          <w:rFonts w:ascii="標楷體" w:eastAsia="標楷體" w:hAnsi="標楷體" w:hint="eastAsia"/>
          <w:sz w:val="28"/>
          <w:szCs w:val="28"/>
        </w:rPr>
        <w:t xml:space="preserve">    二、</w:t>
      </w:r>
      <w:r w:rsidRPr="002450BB">
        <w:rPr>
          <w:rFonts w:ascii="標楷體" w:eastAsia="標楷體" w:hAnsi="標楷體" w:cs="新細明體"/>
          <w:color w:val="000000"/>
          <w:kern w:val="0"/>
          <w:sz w:val="28"/>
          <w:szCs w:val="28"/>
        </w:rPr>
        <w:t>中學生網站小論文比賽截止日期為3月31日中午12時前，請教師多多指導學生撰寫小論文</w:t>
      </w:r>
      <w:r>
        <w:rPr>
          <w:rFonts w:ascii="標楷體" w:eastAsia="標楷體" w:hAnsi="標楷體" w:cs="新細明體" w:hint="eastAsia"/>
          <w:color w:val="000000"/>
          <w:kern w:val="0"/>
          <w:sz w:val="28"/>
          <w:szCs w:val="28"/>
        </w:rPr>
        <w:t>。</w:t>
      </w:r>
    </w:p>
    <w:p w:rsidR="00046017" w:rsidRDefault="00046017" w:rsidP="009C319D">
      <w:pPr>
        <w:pStyle w:val="ac"/>
        <w:spacing w:afterLines="0" w:line="240" w:lineRule="atLeast"/>
        <w:ind w:left="1120" w:hangingChars="400" w:hanging="112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三、</w:t>
      </w:r>
      <w:r w:rsidRPr="002450BB">
        <w:rPr>
          <w:rFonts w:ascii="標楷體" w:eastAsia="標楷體" w:hAnsi="標楷體" w:cs="新細明體"/>
          <w:color w:val="000000"/>
          <w:kern w:val="0"/>
          <w:sz w:val="28"/>
          <w:szCs w:val="28"/>
        </w:rPr>
        <w:t>景美學報截稿日期為3月15日，歡迎校內教師投稿</w:t>
      </w:r>
      <w:r>
        <w:rPr>
          <w:rFonts w:ascii="標楷體" w:eastAsia="標楷體" w:hAnsi="標楷體" w:cs="新細明體" w:hint="eastAsia"/>
          <w:color w:val="000000"/>
          <w:kern w:val="0"/>
          <w:sz w:val="28"/>
          <w:szCs w:val="28"/>
        </w:rPr>
        <w:t>。</w:t>
      </w:r>
    </w:p>
    <w:p w:rsidR="00046017" w:rsidRPr="00046017" w:rsidRDefault="00046017" w:rsidP="009C319D">
      <w:pPr>
        <w:pStyle w:val="ac"/>
        <w:spacing w:afterLines="0" w:line="240" w:lineRule="atLeast"/>
        <w:ind w:left="1120" w:hangingChars="400" w:hanging="1120"/>
        <w:rPr>
          <w:rFonts w:ascii="標楷體" w:eastAsia="標楷體" w:hAnsi="標楷體"/>
          <w:sz w:val="28"/>
          <w:szCs w:val="28"/>
        </w:rPr>
      </w:pPr>
      <w:r>
        <w:rPr>
          <w:rFonts w:ascii="標楷體" w:eastAsia="標楷體" w:hAnsi="標楷體" w:cs="新細明體" w:hint="eastAsia"/>
          <w:color w:val="000000"/>
          <w:kern w:val="0"/>
          <w:sz w:val="28"/>
          <w:szCs w:val="28"/>
        </w:rPr>
        <w:t xml:space="preserve">    四、</w:t>
      </w:r>
      <w:r w:rsidRPr="002450BB">
        <w:rPr>
          <w:rFonts w:ascii="標楷體" w:eastAsia="標楷體" w:hAnsi="標楷體" w:cs="新細明體"/>
          <w:color w:val="000000"/>
          <w:kern w:val="0"/>
          <w:sz w:val="28"/>
          <w:szCs w:val="28"/>
        </w:rPr>
        <w:t>3月6日下午第七、八節圖書館電影欣賞會結束，超過200名師生前往觀看，口碑佳，日後圖書館將持續辦理類似活動，歡迎全校師生參與</w:t>
      </w:r>
      <w:r>
        <w:rPr>
          <w:rFonts w:ascii="標楷體" w:eastAsia="標楷體" w:hAnsi="標楷體" w:cs="新細明體" w:hint="eastAsia"/>
          <w:color w:val="000000"/>
          <w:kern w:val="0"/>
          <w:sz w:val="28"/>
          <w:szCs w:val="28"/>
        </w:rPr>
        <w:t>。</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260F70" w:rsidRDefault="00380706" w:rsidP="00290C0F">
      <w:pPr>
        <w:spacing w:line="0" w:lineRule="atLeast"/>
        <w:ind w:leftChars="197" w:left="1047" w:hangingChars="205" w:hanging="574"/>
        <w:rPr>
          <w:rFonts w:ascii="標楷體" w:eastAsia="標楷體"/>
          <w:kern w:val="0"/>
          <w:sz w:val="28"/>
        </w:rPr>
      </w:pPr>
      <w:r>
        <w:rPr>
          <w:rFonts w:ascii="標楷體" w:eastAsia="標楷體" w:hint="eastAsia"/>
          <w:kern w:val="0"/>
          <w:sz w:val="28"/>
        </w:rPr>
        <w:t>一、</w:t>
      </w:r>
      <w:r w:rsidR="00260F70">
        <w:rPr>
          <w:rFonts w:ascii="標楷體" w:eastAsia="標楷體" w:hint="eastAsia"/>
          <w:kern w:val="0"/>
          <w:sz w:val="28"/>
        </w:rPr>
        <w:t>樂儀旗隊：</w:t>
      </w:r>
    </w:p>
    <w:p w:rsidR="00EA1961" w:rsidRDefault="00260F70" w:rsidP="00260F70">
      <w:pPr>
        <w:spacing w:line="0" w:lineRule="atLeast"/>
        <w:ind w:leftChars="313" w:left="1325" w:hangingChars="205" w:hanging="574"/>
        <w:rPr>
          <w:rFonts w:ascii="標楷體" w:eastAsia="標楷體"/>
          <w:kern w:val="0"/>
          <w:sz w:val="28"/>
        </w:rPr>
      </w:pPr>
      <w:r>
        <w:rPr>
          <w:rFonts w:ascii="標楷體" w:eastAsia="標楷體" w:hint="eastAsia"/>
          <w:kern w:val="0"/>
          <w:sz w:val="28"/>
        </w:rPr>
        <w:t>(一)全國音樂比賽－行進管樂，已於3月2日完賽，本次獲得特優，惟因228連續假期，同學們利用假日加緊練習，遭附近民眾投訴，後續有回覆1999之反應，但教育局督學仍來電關切，希望本校能多利用實踐國中之室內體育場，已減少對週邊居民之干擾</w:t>
      </w:r>
      <w:r w:rsidR="00525FC6">
        <w:rPr>
          <w:rFonts w:ascii="標楷體" w:eastAsia="標楷體" w:hint="eastAsia"/>
          <w:kern w:val="0"/>
          <w:sz w:val="28"/>
        </w:rPr>
        <w:t>。</w:t>
      </w:r>
    </w:p>
    <w:p w:rsidR="00C9469B" w:rsidRDefault="00C9469B" w:rsidP="00260F70">
      <w:pPr>
        <w:spacing w:line="0" w:lineRule="atLeast"/>
        <w:ind w:leftChars="313" w:left="1325" w:hangingChars="205" w:hanging="574"/>
        <w:rPr>
          <w:rFonts w:ascii="標楷體" w:eastAsia="標楷體"/>
          <w:kern w:val="0"/>
          <w:sz w:val="28"/>
        </w:rPr>
      </w:pPr>
      <w:r>
        <w:rPr>
          <w:rFonts w:ascii="標楷體" w:eastAsia="標楷體" w:hint="eastAsia"/>
          <w:kern w:val="0"/>
          <w:sz w:val="28"/>
        </w:rPr>
        <w:t>(二)</w:t>
      </w:r>
      <w:r w:rsidR="002610C6">
        <w:rPr>
          <w:rFonts w:ascii="標楷體" w:eastAsia="標楷體" w:hint="eastAsia"/>
          <w:kern w:val="0"/>
          <w:sz w:val="28"/>
        </w:rPr>
        <w:t>預計4月26日假臺北小巨蛋，參加104年度樂儀旗舞觀摩表演(25日為預演)。</w:t>
      </w:r>
    </w:p>
    <w:p w:rsidR="002610C6" w:rsidRDefault="002610C6" w:rsidP="00260F70">
      <w:pPr>
        <w:spacing w:line="0" w:lineRule="atLeast"/>
        <w:ind w:leftChars="313" w:left="1325" w:hangingChars="205" w:hanging="574"/>
        <w:rPr>
          <w:rFonts w:ascii="標楷體" w:eastAsia="標楷體"/>
          <w:kern w:val="0"/>
          <w:sz w:val="28"/>
        </w:rPr>
      </w:pPr>
      <w:r>
        <w:rPr>
          <w:rFonts w:ascii="標楷體" w:eastAsia="標楷體" w:hint="eastAsia"/>
          <w:kern w:val="0"/>
          <w:sz w:val="28"/>
        </w:rPr>
        <w:t>(三)臺灣行進樂隊聯盟來函邀請本校參加「2015臺灣國際行進樂隊大賽」，日期為4月30日至5月2日，因本校承辦104年國中教育會考任務人力有限，且4月30日(四)及5月1日(五)均為正課時間，本次活動將不參加。</w:t>
      </w:r>
    </w:p>
    <w:p w:rsidR="002610C6" w:rsidRDefault="002610C6" w:rsidP="00260F70">
      <w:pPr>
        <w:spacing w:line="0" w:lineRule="atLeast"/>
        <w:ind w:leftChars="313" w:left="1325" w:hangingChars="205" w:hanging="574"/>
        <w:rPr>
          <w:rFonts w:ascii="標楷體" w:eastAsia="標楷體"/>
          <w:kern w:val="0"/>
          <w:sz w:val="28"/>
        </w:rPr>
      </w:pPr>
      <w:r>
        <w:rPr>
          <w:rFonts w:ascii="標楷體" w:eastAsia="標楷體" w:hint="eastAsia"/>
          <w:kern w:val="0"/>
          <w:sz w:val="28"/>
        </w:rPr>
        <w:t>(四)3月7日與家長召開新加坡教育旅行說明會，於會中達成共識，於新加坡華僑中學表演或聯繫公關公司尋求場地表演，若無則朝向7月份韓國教育旅行至慶熙女子高校表演，目前調查單已發放，預計11日回收統計人數。</w:t>
      </w:r>
    </w:p>
    <w:p w:rsidR="00C8679A" w:rsidRDefault="00C8679A" w:rsidP="00290C0F">
      <w:pPr>
        <w:spacing w:line="0" w:lineRule="atLeast"/>
        <w:ind w:leftChars="197" w:left="1047" w:hangingChars="205" w:hanging="574"/>
        <w:rPr>
          <w:rFonts w:ascii="標楷體" w:eastAsia="標楷體"/>
          <w:kern w:val="0"/>
          <w:sz w:val="28"/>
        </w:rPr>
      </w:pPr>
      <w:r>
        <w:rPr>
          <w:rFonts w:ascii="標楷體" w:eastAsia="標楷體" w:hint="eastAsia"/>
          <w:kern w:val="0"/>
          <w:sz w:val="28"/>
        </w:rPr>
        <w:t>二、</w:t>
      </w:r>
      <w:r w:rsidR="00AF1350">
        <w:rPr>
          <w:rFonts w:ascii="標楷體" w:eastAsia="標楷體" w:hint="eastAsia"/>
          <w:kern w:val="0"/>
          <w:sz w:val="28"/>
        </w:rPr>
        <w:t>預於4月15日(上午)，假基隆內木山靶場，辦理高一全民國防實彈射擊體驗，3月12日中午向各主任及導師辦理說明會，屆時還煩請各導師前往與會並於當日隨班協助</w:t>
      </w:r>
      <w:r>
        <w:rPr>
          <w:rFonts w:ascii="標楷體" w:eastAsia="標楷體" w:hint="eastAsia"/>
          <w:kern w:val="0"/>
          <w:sz w:val="28"/>
        </w:rPr>
        <w:t>。</w:t>
      </w:r>
    </w:p>
    <w:p w:rsidR="00C8679A" w:rsidRDefault="00C8679A" w:rsidP="00290C0F">
      <w:pPr>
        <w:spacing w:line="0" w:lineRule="atLeast"/>
        <w:ind w:leftChars="197" w:left="1047" w:hangingChars="205" w:hanging="574"/>
        <w:rPr>
          <w:rFonts w:ascii="標楷體" w:eastAsia="標楷體"/>
          <w:kern w:val="0"/>
          <w:sz w:val="28"/>
        </w:rPr>
      </w:pPr>
      <w:r>
        <w:rPr>
          <w:rFonts w:ascii="標楷體" w:eastAsia="標楷體" w:hint="eastAsia"/>
          <w:kern w:val="0"/>
          <w:sz w:val="28"/>
        </w:rPr>
        <w:t>三、</w:t>
      </w:r>
      <w:r w:rsidR="00244541">
        <w:rPr>
          <w:rFonts w:ascii="標楷體" w:eastAsia="標楷體" w:hint="eastAsia"/>
          <w:kern w:val="0"/>
          <w:sz w:val="28"/>
        </w:rPr>
        <w:t>預於3月13日(五)海軍儀隊蒞臨本校後操場，對本校學生實施表演，請有興趣的師長可以自行前往觀賞。</w:t>
      </w:r>
      <w:r>
        <w:rPr>
          <w:rFonts w:ascii="標楷體" w:eastAsia="標楷體" w:hint="eastAsia"/>
          <w:kern w:val="0"/>
          <w:sz w:val="28"/>
        </w:rPr>
        <w:t>。</w:t>
      </w:r>
    </w:p>
    <w:p w:rsidR="00C8679A" w:rsidRDefault="00C8679A" w:rsidP="00244541">
      <w:pPr>
        <w:spacing w:line="0" w:lineRule="atLeast"/>
        <w:ind w:leftChars="197" w:left="1033" w:hangingChars="200" w:hanging="560"/>
        <w:rPr>
          <w:rFonts w:ascii="標楷體" w:eastAsia="標楷體"/>
          <w:kern w:val="0"/>
          <w:sz w:val="28"/>
        </w:rPr>
      </w:pPr>
      <w:r>
        <w:rPr>
          <w:rFonts w:ascii="標楷體" w:eastAsia="標楷體" w:hint="eastAsia"/>
          <w:kern w:val="0"/>
          <w:sz w:val="28"/>
        </w:rPr>
        <w:t>四、</w:t>
      </w:r>
      <w:r w:rsidR="00244541">
        <w:rPr>
          <w:rFonts w:ascii="標楷體" w:eastAsia="標楷體" w:hint="eastAsia"/>
          <w:kern w:val="0"/>
          <w:sz w:val="28"/>
        </w:rPr>
        <w:t>德國學生來訪，預計3月16日(下午)敦睦艦隊參訪及3月18日至善國中攀岩及漆彈活動，場地及相關單位均已完成洽借及協調。</w:t>
      </w:r>
    </w:p>
    <w:p w:rsidR="00525FC6" w:rsidRPr="00525FC6" w:rsidRDefault="00C8679A" w:rsidP="00C73EFF">
      <w:pPr>
        <w:spacing w:line="0" w:lineRule="atLeast"/>
        <w:ind w:leftChars="197" w:left="1047" w:hangingChars="205" w:hanging="574"/>
        <w:rPr>
          <w:rFonts w:ascii="標楷體" w:eastAsia="標楷體"/>
          <w:kern w:val="0"/>
          <w:sz w:val="28"/>
        </w:rPr>
      </w:pPr>
      <w:r>
        <w:rPr>
          <w:rFonts w:ascii="標楷體" w:eastAsia="標楷體" w:hint="eastAsia"/>
          <w:kern w:val="0"/>
          <w:sz w:val="28"/>
        </w:rPr>
        <w:t>五、</w:t>
      </w:r>
      <w:r w:rsidR="00244541">
        <w:rPr>
          <w:rFonts w:ascii="標楷體" w:eastAsia="標楷體" w:hint="eastAsia"/>
          <w:kern w:val="0"/>
          <w:sz w:val="28"/>
        </w:rPr>
        <w:t>新莊線龍山寺站，日前有家長反映該地區過於昏暗及遊民，經教官室實施調查後獲得全數同意沿路線向前調整7-11便利商店前候車，經函文車公司已於3月2日調整上車地點，以確保學生安全</w:t>
      </w:r>
      <w:r>
        <w:rPr>
          <w:rFonts w:ascii="標楷體" w:eastAsia="標楷體" w:hint="eastAsia"/>
          <w:kern w:val="0"/>
          <w:sz w:val="28"/>
        </w:rPr>
        <w:t>。</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F5051C" w:rsidRDefault="00944147" w:rsidP="00F5051C">
      <w:pPr>
        <w:pStyle w:val="ac"/>
        <w:spacing w:afterLines="0" w:line="0" w:lineRule="atLeast"/>
        <w:ind w:left="840" w:hangingChars="300" w:hanging="840"/>
        <w:rPr>
          <w:rFonts w:ascii="標楷體" w:eastAsia="標楷體" w:hAnsi="標楷體"/>
          <w:sz w:val="28"/>
          <w:szCs w:val="28"/>
        </w:rPr>
      </w:pPr>
      <w:r>
        <w:rPr>
          <w:rFonts w:ascii="標楷體" w:eastAsia="標楷體" w:hint="eastAsia"/>
          <w:kern w:val="0"/>
          <w:sz w:val="28"/>
        </w:rPr>
        <w:t xml:space="preserve">   一、</w:t>
      </w:r>
      <w:r w:rsidR="00031B92" w:rsidRPr="006E02A1">
        <w:rPr>
          <w:rFonts w:ascii="標楷體" w:eastAsia="標楷體" w:hAnsi="標楷體" w:hint="eastAsia"/>
          <w:sz w:val="28"/>
          <w:szCs w:val="28"/>
        </w:rPr>
        <w:t>配合市府政策，各校需將同仁之工作職掌於3月25日前掛網；請各處室</w:t>
      </w:r>
      <w:r w:rsidR="00031B92" w:rsidRPr="006E02A1">
        <w:rPr>
          <w:rFonts w:ascii="標楷體" w:eastAsia="標楷體" w:hAnsi="標楷體" w:hint="eastAsia"/>
          <w:sz w:val="28"/>
          <w:szCs w:val="28"/>
        </w:rPr>
        <w:lastRenderedPageBreak/>
        <w:t>同仁將個人工作職掌檔案於3月11日前mail回覆本室。另有關掛網事宜，屆時再請資訊組協助</w:t>
      </w:r>
      <w:r>
        <w:rPr>
          <w:rFonts w:ascii="標楷體" w:eastAsia="標楷體" w:hAnsi="標楷體" w:hint="eastAsia"/>
          <w:sz w:val="28"/>
          <w:szCs w:val="28"/>
        </w:rPr>
        <w:t>。</w:t>
      </w:r>
    </w:p>
    <w:p w:rsidR="00944147" w:rsidRDefault="00944147" w:rsidP="00F5051C">
      <w:pPr>
        <w:pStyle w:val="ac"/>
        <w:spacing w:afterLines="0" w:line="0" w:lineRule="atLeast"/>
        <w:ind w:left="840" w:hangingChars="300" w:hanging="840"/>
        <w:rPr>
          <w:rFonts w:ascii="標楷體" w:eastAsia="標楷體" w:hAnsi="標楷體"/>
          <w:sz w:val="28"/>
          <w:szCs w:val="28"/>
        </w:rPr>
      </w:pPr>
      <w:r>
        <w:rPr>
          <w:rFonts w:ascii="標楷體" w:eastAsia="標楷體" w:hint="eastAsia"/>
          <w:kern w:val="0"/>
          <w:sz w:val="28"/>
        </w:rPr>
        <w:t xml:space="preserve">   二、</w:t>
      </w:r>
      <w:r w:rsidR="003B5F3E" w:rsidRPr="006E02A1">
        <w:rPr>
          <w:rFonts w:ascii="標楷體" w:eastAsia="標楷體" w:hAnsi="標楷體" w:hint="eastAsia"/>
          <w:sz w:val="28"/>
          <w:szCs w:val="28"/>
        </w:rPr>
        <w:t>有關本校分層負責明細表之修訂，請各處室於3月20日前將電子檔mial回覆本室</w:t>
      </w:r>
      <w:r>
        <w:rPr>
          <w:rFonts w:ascii="標楷體" w:eastAsia="標楷體" w:hAnsi="標楷體" w:hint="eastAsia"/>
          <w:sz w:val="28"/>
          <w:szCs w:val="28"/>
        </w:rPr>
        <w:t>。</w:t>
      </w:r>
    </w:p>
    <w:p w:rsidR="00944147" w:rsidRDefault="00944147" w:rsidP="00F5051C">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三、</w:t>
      </w:r>
      <w:r w:rsidR="000F13AC" w:rsidRPr="006E02A1">
        <w:rPr>
          <w:rFonts w:ascii="標楷體" w:eastAsia="標楷體" w:hAnsi="標楷體" w:hint="eastAsia"/>
          <w:sz w:val="28"/>
          <w:szCs w:val="28"/>
        </w:rPr>
        <w:t>臺北市政府所屬各機關學校補助員工交通費注意事項第5點業已修正，自104年7月1日起員工上下班交通費以公、民營汽車二段票(目前為1260元)為補助上限</w:t>
      </w:r>
      <w:r>
        <w:rPr>
          <w:rFonts w:ascii="標楷體" w:eastAsia="標楷體" w:hAnsi="標楷體" w:hint="eastAsia"/>
          <w:sz w:val="28"/>
          <w:szCs w:val="28"/>
        </w:rPr>
        <w:t>。</w:t>
      </w:r>
    </w:p>
    <w:p w:rsidR="00E43547" w:rsidRDefault="00944147" w:rsidP="00B3156D">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四、</w:t>
      </w:r>
      <w:r w:rsidR="00B97630" w:rsidRPr="006E02A1">
        <w:rPr>
          <w:rFonts w:ascii="標楷體" w:eastAsia="標楷體" w:hAnsi="標楷體" w:hint="eastAsia"/>
          <w:sz w:val="28"/>
          <w:szCs w:val="28"/>
        </w:rPr>
        <w:t>市府來函，為落實本府104年度預算執行節約措施計畫中有關加班事項之管理，請各處室配合</w:t>
      </w:r>
      <w:r w:rsidR="00B97630">
        <w:rPr>
          <w:rFonts w:ascii="標楷體" w:eastAsia="標楷體" w:hAnsi="標楷體" w:hint="eastAsia"/>
          <w:sz w:val="28"/>
          <w:szCs w:val="28"/>
        </w:rPr>
        <w:t>：</w:t>
      </w:r>
    </w:p>
    <w:p w:rsidR="00944147" w:rsidRDefault="00E43547" w:rsidP="00E43547">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Pr="006E02A1">
        <w:rPr>
          <w:rFonts w:ascii="標楷體" w:eastAsia="標楷體" w:hAnsi="標楷體" w:hint="eastAsia"/>
          <w:sz w:val="28"/>
          <w:szCs w:val="28"/>
        </w:rPr>
        <w:t>單位主管應視業務輕重緩急覈實指派加班，確實審核加班之必要性及員工加班事由是否具體明確，並應檢視員工加班後實際完成之業務，避免加班浮濫</w:t>
      </w:r>
      <w:r>
        <w:rPr>
          <w:rFonts w:ascii="標楷體" w:eastAsia="標楷體" w:hAnsi="標楷體" w:hint="eastAsia"/>
          <w:sz w:val="28"/>
          <w:szCs w:val="28"/>
        </w:rPr>
        <w:t>。</w:t>
      </w:r>
    </w:p>
    <w:p w:rsidR="00E43547" w:rsidRDefault="00E43547" w:rsidP="00E43547">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(二)</w:t>
      </w:r>
      <w:r w:rsidRPr="006E02A1">
        <w:rPr>
          <w:rFonts w:ascii="標楷體" w:eastAsia="標楷體" w:hAnsi="標楷體" w:hint="eastAsia"/>
          <w:sz w:val="28"/>
          <w:szCs w:val="28"/>
        </w:rPr>
        <w:t>應依其業務需要採行彈性上班，調整員工上班時間，儘量避免加班。</w:t>
      </w:r>
    </w:p>
    <w:p w:rsidR="00E43547" w:rsidRDefault="00E43547" w:rsidP="00E43547">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(三)</w:t>
      </w:r>
      <w:r w:rsidRPr="006E02A1">
        <w:rPr>
          <w:rFonts w:ascii="標楷體" w:eastAsia="標楷體" w:hAnsi="標楷體" w:hint="eastAsia"/>
          <w:sz w:val="28"/>
          <w:szCs w:val="28"/>
        </w:rPr>
        <w:t>隨時檢討冗事、簡化工作流程及方法、修正標準作業程序（SOP）及不合時宜之法規，以簡化不必要之程序</w:t>
      </w:r>
      <w:r>
        <w:rPr>
          <w:rFonts w:ascii="標楷體" w:eastAsia="標楷體" w:hAnsi="標楷體" w:hint="eastAsia"/>
          <w:sz w:val="28"/>
          <w:szCs w:val="28"/>
        </w:rPr>
        <w:t>。</w:t>
      </w:r>
    </w:p>
    <w:p w:rsidR="00E43547" w:rsidRDefault="00E43547" w:rsidP="00E43547">
      <w:pPr>
        <w:pStyle w:val="ac"/>
        <w:spacing w:afterLines="0" w:line="0" w:lineRule="atLeast"/>
        <w:ind w:left="840" w:hangingChars="300" w:hanging="840"/>
        <w:rPr>
          <w:rFonts w:ascii="標楷體" w:eastAsia="標楷體" w:hAnsi="標楷體"/>
          <w:sz w:val="28"/>
          <w:szCs w:val="28"/>
        </w:rPr>
      </w:pPr>
      <w:r>
        <w:rPr>
          <w:rFonts w:ascii="標楷體" w:eastAsia="標楷體" w:hAnsi="標楷體" w:hint="eastAsia"/>
          <w:sz w:val="28"/>
          <w:szCs w:val="28"/>
        </w:rPr>
        <w:t xml:space="preserve">    (四)</w:t>
      </w:r>
      <w:r w:rsidRPr="00E43547">
        <w:rPr>
          <w:rFonts w:ascii="標楷體" w:eastAsia="標楷體" w:hAnsi="標楷體" w:hint="eastAsia"/>
          <w:sz w:val="28"/>
          <w:szCs w:val="28"/>
        </w:rPr>
        <w:t xml:space="preserve"> </w:t>
      </w:r>
      <w:r w:rsidRPr="006E02A1">
        <w:rPr>
          <w:rFonts w:ascii="標楷體" w:eastAsia="標楷體" w:hAnsi="標楷體" w:hint="eastAsia"/>
          <w:sz w:val="28"/>
          <w:szCs w:val="28"/>
        </w:rPr>
        <w:t>依規定本室需查核同仁加班出勤情形，</w:t>
      </w:r>
      <w:r w:rsidRPr="006E02A1">
        <w:rPr>
          <w:rFonts w:ascii="標楷體" w:eastAsia="標楷體" w:hAnsi="標楷體" w:hint="eastAsia"/>
          <w:b/>
          <w:sz w:val="28"/>
          <w:szCs w:val="28"/>
        </w:rPr>
        <w:t>爰請各處室於每日下午16:30前，將同仁當日之加班請示單送人事室</w:t>
      </w:r>
      <w:r w:rsidRPr="006E02A1">
        <w:rPr>
          <w:rFonts w:ascii="標楷體" w:eastAsia="標楷體" w:hAnsi="標楷體" w:hint="eastAsia"/>
          <w:sz w:val="28"/>
          <w:szCs w:val="28"/>
        </w:rPr>
        <w:t>，俾利查核</w:t>
      </w:r>
      <w:r>
        <w:rPr>
          <w:rFonts w:ascii="標楷體" w:eastAsia="標楷體" w:hAnsi="標楷體" w:hint="eastAsia"/>
          <w:sz w:val="28"/>
          <w:szCs w:val="28"/>
        </w:rPr>
        <w:t>。</w:t>
      </w:r>
    </w:p>
    <w:p w:rsidR="00944147" w:rsidRDefault="00E43547" w:rsidP="007B4427">
      <w:pPr>
        <w:pStyle w:val="ac"/>
        <w:spacing w:afterLines="0" w:line="0" w:lineRule="atLeast"/>
        <w:ind w:leftChars="348" w:left="835"/>
        <w:rPr>
          <w:rFonts w:ascii="標楷體" w:eastAsia="標楷體" w:hAnsi="標楷體"/>
          <w:sz w:val="28"/>
          <w:szCs w:val="28"/>
        </w:rPr>
      </w:pPr>
      <w:r w:rsidRPr="006E02A1">
        <w:rPr>
          <w:rFonts w:ascii="標楷體" w:eastAsia="標楷體" w:hAnsi="標楷體" w:hint="eastAsia"/>
          <w:sz w:val="28"/>
          <w:szCs w:val="28"/>
        </w:rPr>
        <w:t>另本室將依規定每季彙整同仁之加班及請領加班費情形專簽校長核閱</w:t>
      </w:r>
      <w:r>
        <w:rPr>
          <w:rFonts w:ascii="標楷體" w:eastAsia="標楷體" w:hAnsi="標楷體" w:hint="eastAsia"/>
          <w:sz w:val="28"/>
          <w:szCs w:val="28"/>
        </w:rPr>
        <w:t>。</w:t>
      </w:r>
    </w:p>
    <w:p w:rsidR="00542258" w:rsidRPr="007B4427" w:rsidRDefault="00542258" w:rsidP="00542258">
      <w:pPr>
        <w:pStyle w:val="ac"/>
        <w:spacing w:afterLines="0" w:line="0" w:lineRule="atLeast"/>
        <w:ind w:left="980" w:hangingChars="350" w:hanging="980"/>
        <w:rPr>
          <w:rFonts w:ascii="標楷體" w:eastAsia="標楷體" w:hAnsi="標楷體"/>
          <w:sz w:val="28"/>
          <w:szCs w:val="28"/>
        </w:rPr>
      </w:pPr>
      <w:r>
        <w:rPr>
          <w:rFonts w:ascii="標楷體" w:eastAsia="標楷體" w:hAnsi="標楷體" w:hint="eastAsia"/>
          <w:sz w:val="28"/>
          <w:szCs w:val="28"/>
        </w:rPr>
        <w:t xml:space="preserve">   五、</w:t>
      </w:r>
      <w:r w:rsidRPr="007C7F24">
        <w:rPr>
          <w:rFonts w:ascii="標楷體" w:eastAsia="標楷體" w:hAnsi="標楷體" w:hint="eastAsia"/>
          <w:sz w:val="28"/>
          <w:szCs w:val="28"/>
        </w:rPr>
        <w:t>轉達教育局通知，104年度公務人員健康檢查之檢查方式為「由各受檢人自行選擇中央衛生主管機關評鑑為合格之醫療機構進行檢查」，與103年度之檢查方式「由各受檢人自行選擇合法設立之公私立醫療院所機構進行檢查」範圍不同。因中央衛生主管機關評鑑為合格之醫療機構尚不包含診所，所以本年度登記健康檢查之同仁，請不要至「診所」進行檢查，以免無法核銷</w:t>
      </w:r>
      <w:r>
        <w:rPr>
          <w:rFonts w:ascii="標楷體" w:eastAsia="標楷體" w:hAnsi="標楷體" w:hint="eastAsia"/>
          <w:sz w:val="28"/>
          <w:szCs w:val="28"/>
        </w:rPr>
        <w:t>。</w:t>
      </w:r>
    </w:p>
    <w:p w:rsidR="00C96096" w:rsidRPr="002E68E1" w:rsidRDefault="00B248D1" w:rsidP="00F5051C">
      <w:pPr>
        <w:pStyle w:val="ac"/>
        <w:spacing w:afterLines="0" w:line="0" w:lineRule="atLeast"/>
        <w:ind w:leftChars="116" w:left="838" w:hangingChars="200" w:hanging="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4E1E89" w:rsidRPr="000F318F" w:rsidRDefault="00DB21DF" w:rsidP="000F318F">
      <w:pPr>
        <w:pStyle w:val="ac"/>
        <w:spacing w:afterLines="0" w:line="0" w:lineRule="atLeast"/>
        <w:ind w:leftChars="240" w:left="1142" w:hangingChars="202" w:hanging="566"/>
        <w:rPr>
          <w:rFonts w:ascii="標楷體" w:eastAsia="標楷體" w:hAnsi="標楷體"/>
          <w:sz w:val="28"/>
          <w:szCs w:val="28"/>
        </w:rPr>
      </w:pPr>
      <w:r>
        <w:rPr>
          <w:rFonts w:ascii="標楷體" w:eastAsia="標楷體" w:hint="eastAsia"/>
          <w:kern w:val="0"/>
          <w:sz w:val="28"/>
        </w:rPr>
        <w:t>無報告事項</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EE35F8" w:rsidRDefault="00400515" w:rsidP="00837904">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B452C8" w:rsidP="00B452C8">
      <w:pPr>
        <w:spacing w:line="0" w:lineRule="atLeast"/>
        <w:rPr>
          <w:rFonts w:ascii="標楷體" w:eastAsia="標楷體"/>
          <w:kern w:val="0"/>
          <w:sz w:val="28"/>
        </w:rPr>
      </w:pPr>
      <w:r>
        <w:rPr>
          <w:rFonts w:ascii="標楷體" w:eastAsia="標楷體" w:hint="eastAsia"/>
          <w:kern w:val="0"/>
          <w:sz w:val="28"/>
        </w:rPr>
        <w:t>肆、家長會會長：</w:t>
      </w:r>
    </w:p>
    <w:p w:rsidR="009F3BED" w:rsidRPr="009F3BED" w:rsidRDefault="00B452C8" w:rsidP="003071FC">
      <w:pPr>
        <w:spacing w:line="0" w:lineRule="atLeast"/>
        <w:rPr>
          <w:rFonts w:ascii="標楷體" w:eastAsia="標楷體"/>
          <w:kern w:val="0"/>
          <w:sz w:val="28"/>
        </w:rPr>
      </w:pPr>
      <w:r>
        <w:rPr>
          <w:rFonts w:ascii="標楷體" w:eastAsia="標楷體" w:hint="eastAsia"/>
          <w:kern w:val="0"/>
          <w:sz w:val="28"/>
        </w:rPr>
        <w:t>伍</w:t>
      </w:r>
      <w:r w:rsidR="00400515">
        <w:rPr>
          <w:rFonts w:ascii="標楷體" w:eastAsia="標楷體" w:hint="eastAsia"/>
          <w:kern w:val="0"/>
          <w:sz w:val="28"/>
        </w:rPr>
        <w:t>、教師會</w:t>
      </w:r>
      <w:r w:rsidR="0075107D">
        <w:rPr>
          <w:rFonts w:ascii="標楷體" w:eastAsia="標楷體" w:hint="eastAsia"/>
          <w:kern w:val="0"/>
          <w:sz w:val="28"/>
          <w:u w:val="single"/>
        </w:rPr>
        <w:t>楊惠如</w:t>
      </w:r>
      <w:r w:rsidR="00400515">
        <w:rPr>
          <w:rFonts w:ascii="標楷體" w:eastAsia="標楷體" w:hint="eastAsia"/>
          <w:kern w:val="0"/>
          <w:sz w:val="28"/>
        </w:rPr>
        <w:t>理事主席：</w:t>
      </w:r>
    </w:p>
    <w:p w:rsidR="00370D1E" w:rsidRDefault="00370D1E" w:rsidP="00370D1E">
      <w:pPr>
        <w:pStyle w:val="ac"/>
        <w:spacing w:afterLines="0" w:line="0" w:lineRule="atLeast"/>
        <w:rPr>
          <w:rFonts w:ascii="標楷體" w:eastAsia="標楷體"/>
          <w:color w:val="000000"/>
          <w:kern w:val="0"/>
          <w:sz w:val="28"/>
        </w:rPr>
      </w:pPr>
      <w:r>
        <w:rPr>
          <w:rFonts w:ascii="標楷體" w:eastAsia="標楷體" w:hint="eastAsia"/>
          <w:kern w:val="0"/>
          <w:sz w:val="28"/>
        </w:rPr>
        <w:t>陸、</w:t>
      </w:r>
      <w:r w:rsidRPr="00621CC1">
        <w:rPr>
          <w:rFonts w:ascii="標楷體" w:eastAsia="標楷體" w:hint="eastAsia"/>
          <w:color w:val="000000"/>
          <w:kern w:val="0"/>
          <w:sz w:val="28"/>
        </w:rPr>
        <w:t>提案討論：</w:t>
      </w:r>
    </w:p>
    <w:p w:rsidR="00370D1E" w:rsidRDefault="00370D1E" w:rsidP="00370D1E">
      <w:pPr>
        <w:pStyle w:val="ac"/>
        <w:spacing w:afterLines="0" w:line="0" w:lineRule="atLeast"/>
        <w:rPr>
          <w:rFonts w:ascii="標楷體" w:eastAsia="標楷體" w:hAnsi="標楷體"/>
          <w:color w:val="000000"/>
          <w:sz w:val="28"/>
          <w:szCs w:val="28"/>
        </w:rPr>
      </w:pPr>
      <w:r>
        <w:rPr>
          <w:rFonts w:ascii="標楷體" w:eastAsia="標楷體" w:hint="eastAsia"/>
          <w:color w:val="000000"/>
          <w:kern w:val="0"/>
          <w:sz w:val="28"/>
        </w:rPr>
        <w:t xml:space="preserve">    一、</w:t>
      </w:r>
      <w:r w:rsidRPr="00ED1A4B">
        <w:rPr>
          <w:rFonts w:ascii="標楷體" w:eastAsia="標楷體" w:hAnsi="標楷體" w:hint="eastAsia"/>
          <w:color w:val="000000"/>
          <w:sz w:val="28"/>
          <w:szCs w:val="28"/>
        </w:rPr>
        <w:t>提案單位：</w:t>
      </w:r>
      <w:r w:rsidR="00366E54">
        <w:rPr>
          <w:rFonts w:ascii="標楷體" w:eastAsia="標楷體" w:hAnsi="標楷體" w:hint="eastAsia"/>
          <w:color w:val="000000"/>
          <w:sz w:val="28"/>
          <w:szCs w:val="28"/>
        </w:rPr>
        <w:t>總務處</w:t>
      </w:r>
    </w:p>
    <w:p w:rsidR="00370D1E" w:rsidRPr="00A26E5E" w:rsidRDefault="00370D1E" w:rsidP="00A26E5E">
      <w:pPr>
        <w:spacing w:line="0" w:lineRule="atLeast"/>
        <w:ind w:left="1960" w:hangingChars="700" w:hanging="1960"/>
        <w:rPr>
          <w:rFonts w:ascii="標楷體" w:eastAsia="標楷體" w:hAnsi="標楷體"/>
          <w:sz w:val="28"/>
          <w:szCs w:val="28"/>
        </w:rPr>
      </w:pPr>
      <w:r>
        <w:rPr>
          <w:rFonts w:ascii="標楷體" w:eastAsia="標楷體" w:hAnsi="標楷體" w:hint="eastAsia"/>
          <w:color w:val="000000"/>
          <w:sz w:val="28"/>
          <w:szCs w:val="28"/>
        </w:rPr>
        <w:t xml:space="preserve">        </w:t>
      </w: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A26E5E" w:rsidRPr="006F7BB9">
        <w:rPr>
          <w:rFonts w:ascii="標楷體" w:eastAsia="標楷體" w:hAnsi="標楷體" w:cs="標楷體" w:hint="eastAsia"/>
          <w:color w:val="000000"/>
          <w:sz w:val="28"/>
          <w:szCs w:val="28"/>
        </w:rPr>
        <w:t>「景美女中綜合大樓新建工程暨附設地下停車場」為學校重大建設，影響深遠，須結合各方高見及建議，原本依校務會議及行政會報通過由「校園空間規劃委員會」擔任「新建工程小組」任務，今因考量行政效率，擬採新建工程由「新建工程小組」先行討論</w:t>
      </w:r>
      <w:r w:rsidR="00A26E5E" w:rsidRPr="006F7BB9">
        <w:rPr>
          <w:rFonts w:ascii="標楷體" w:eastAsia="標楷體" w:hAnsi="標楷體" w:cs="標楷體" w:hint="eastAsia"/>
          <w:color w:val="000000"/>
          <w:sz w:val="28"/>
          <w:szCs w:val="28"/>
        </w:rPr>
        <w:lastRenderedPageBreak/>
        <w:t>獲得結論後，再請「校園空間規劃委員會」審議通過之方式進行之，請予討論。</w:t>
      </w:r>
    </w:p>
    <w:p w:rsidR="00370D1E" w:rsidRDefault="00370D1E" w:rsidP="00370D1E">
      <w:pPr>
        <w:pStyle w:val="ac"/>
        <w:spacing w:afterLines="0" w:line="0" w:lineRule="atLeast"/>
        <w:rPr>
          <w:rFonts w:ascii="標楷體" w:eastAsia="標楷體"/>
          <w:kern w:val="0"/>
          <w:sz w:val="28"/>
        </w:rPr>
      </w:pPr>
      <w:r>
        <w:rPr>
          <w:rFonts w:ascii="標楷體" w:eastAsia="標楷體" w:hAnsi="標楷體" w:hint="eastAsia"/>
          <w:color w:val="000000"/>
          <w:sz w:val="28"/>
          <w:szCs w:val="28"/>
        </w:rPr>
        <w:t xml:space="preserve">        決議：</w:t>
      </w:r>
    </w:p>
    <w:p w:rsidR="006B23E9" w:rsidRPr="00BD535E" w:rsidRDefault="00370D1E" w:rsidP="00290C0F">
      <w:pPr>
        <w:pStyle w:val="ac"/>
        <w:spacing w:afterLines="0" w:line="0" w:lineRule="atLeast"/>
        <w:rPr>
          <w:rFonts w:ascii="標楷體" w:eastAsia="標楷體"/>
          <w:kern w:val="0"/>
          <w:sz w:val="28"/>
        </w:rPr>
      </w:pPr>
      <w:r>
        <w:rPr>
          <w:rFonts w:ascii="標楷體" w:eastAsia="標楷體" w:hint="eastAsia"/>
          <w:kern w:val="0"/>
          <w:sz w:val="28"/>
        </w:rPr>
        <w:t>柒</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捌</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93681C" w:rsidRDefault="00370D1E" w:rsidP="00A26E5E">
      <w:pPr>
        <w:pStyle w:val="ac"/>
        <w:spacing w:afterLines="0" w:line="0" w:lineRule="atLeast"/>
        <w:rPr>
          <w:rFonts w:ascii="標楷體" w:eastAsia="標楷體"/>
          <w:kern w:val="0"/>
          <w:sz w:val="28"/>
        </w:rPr>
      </w:pPr>
      <w:r>
        <w:rPr>
          <w:rFonts w:ascii="標楷體" w:eastAsia="標楷體" w:hint="eastAsia"/>
          <w:kern w:val="0"/>
          <w:sz w:val="28"/>
        </w:rPr>
        <w:t>玖</w:t>
      </w:r>
      <w:r w:rsidR="006F7E21">
        <w:rPr>
          <w:rFonts w:ascii="標楷體" w:eastAsia="標楷體" w:hint="eastAsia"/>
          <w:kern w:val="0"/>
          <w:sz w:val="28"/>
        </w:rPr>
        <w:t>、</w:t>
      </w:r>
      <w:r w:rsidR="00F242E1">
        <w:rPr>
          <w:rFonts w:ascii="標楷體" w:eastAsia="標楷體" w:hint="eastAsia"/>
          <w:kern w:val="0"/>
          <w:sz w:val="28"/>
        </w:rPr>
        <w:t>散會。</w:t>
      </w:r>
    </w:p>
    <w:sectPr w:rsidR="0093681C" w:rsidSect="00EE35F8">
      <w:footerReference w:type="even" r:id="rId7"/>
      <w:footerReference w:type="default" r:id="rId8"/>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70" w:rsidRDefault="00F35170">
      <w:r>
        <w:separator/>
      </w:r>
    </w:p>
  </w:endnote>
  <w:endnote w:type="continuationSeparator" w:id="0">
    <w:p w:rsidR="00F35170" w:rsidRDefault="00F3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文鼎粗黑">
    <w:altName w:val="Adobe 明體 Std L"/>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
    <w:altName w:val="細明體"/>
    <w:panose1 w:val="00000000000000000000"/>
    <w:charset w:val="88"/>
    <w:family w:val="roman"/>
    <w:notTrueType/>
    <w:pitch w:val="default"/>
    <w:sig w:usb0="00000100" w:usb1="85E80000" w:usb2="01EE2DC7" w:usb3="3ABE8618" w:csb0="000116BF" w:csb1="0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550D78"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550D78"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59111C">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70" w:rsidRDefault="00F35170">
      <w:r>
        <w:separator/>
      </w:r>
    </w:p>
  </w:footnote>
  <w:footnote w:type="continuationSeparator" w:id="0">
    <w:p w:rsidR="00F35170" w:rsidRDefault="00F35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A1F"/>
    <w:multiLevelType w:val="hybridMultilevel"/>
    <w:tmpl w:val="2B3AB18E"/>
    <w:lvl w:ilvl="0" w:tplc="EF4E48A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7B71E77"/>
    <w:multiLevelType w:val="hybridMultilevel"/>
    <w:tmpl w:val="D7C8A742"/>
    <w:lvl w:ilvl="0" w:tplc="464AF22A">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BF564C3"/>
    <w:multiLevelType w:val="hybridMultilevel"/>
    <w:tmpl w:val="E8D288CA"/>
    <w:lvl w:ilvl="0" w:tplc="05B67A5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15:restartNumberingAfterBreak="0">
    <w:nsid w:val="0CC513F9"/>
    <w:multiLevelType w:val="hybridMultilevel"/>
    <w:tmpl w:val="0F98A5F2"/>
    <w:lvl w:ilvl="0" w:tplc="EFB474AA">
      <w:start w:val="1"/>
      <w:numFmt w:val="taiwaneseCountingThousand"/>
      <w:lvlText w:val="%1、"/>
      <w:lvlJc w:val="left"/>
      <w:pPr>
        <w:ind w:left="1290" w:hanging="720"/>
      </w:pPr>
      <w:rPr>
        <w:rFonts w:hAnsi="Times New Roman"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0F444BED"/>
    <w:multiLevelType w:val="hybridMultilevel"/>
    <w:tmpl w:val="C5C22978"/>
    <w:lvl w:ilvl="0" w:tplc="47F4DBCC">
      <w:start w:val="1"/>
      <w:numFmt w:val="taiwaneseCountingThousand"/>
      <w:lvlText w:val="%1、"/>
      <w:lvlJc w:val="left"/>
      <w:pPr>
        <w:ind w:left="1296" w:hanging="720"/>
      </w:pPr>
      <w:rPr>
        <w:rFonts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5" w15:restartNumberingAfterBreak="0">
    <w:nsid w:val="149D78FB"/>
    <w:multiLevelType w:val="hybridMultilevel"/>
    <w:tmpl w:val="4A784C5C"/>
    <w:lvl w:ilvl="0" w:tplc="C9881AEC">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 w15:restartNumberingAfterBreak="0">
    <w:nsid w:val="151E60C1"/>
    <w:multiLevelType w:val="hybridMultilevel"/>
    <w:tmpl w:val="92A0B1A4"/>
    <w:lvl w:ilvl="0" w:tplc="46C8B524">
      <w:start w:val="1"/>
      <w:numFmt w:val="taiwaneseCountingThousand"/>
      <w:lvlText w:val="%1、"/>
      <w:lvlJc w:val="left"/>
      <w:pPr>
        <w:ind w:left="1280" w:hanging="720"/>
      </w:pPr>
      <w:rPr>
        <w:rFonts w:hAnsi="Times New Roman"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8" w15:restartNumberingAfterBreak="0">
    <w:nsid w:val="1CE65C5A"/>
    <w:multiLevelType w:val="hybridMultilevel"/>
    <w:tmpl w:val="A3127BC2"/>
    <w:lvl w:ilvl="0" w:tplc="05585D6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9" w15:restartNumberingAfterBreak="0">
    <w:nsid w:val="202D271D"/>
    <w:multiLevelType w:val="hybridMultilevel"/>
    <w:tmpl w:val="144271B2"/>
    <w:lvl w:ilvl="0" w:tplc="F1468A5A">
      <w:start w:val="1"/>
      <w:numFmt w:val="taiwaneseCountingThousand"/>
      <w:lvlText w:val="%1、"/>
      <w:lvlJc w:val="left"/>
      <w:pPr>
        <w:ind w:left="1277" w:hanging="720"/>
      </w:pPr>
      <w:rPr>
        <w:rFonts w:hAnsi="Times New Roman" w:cs="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15:restartNumberingAfterBreak="0">
    <w:nsid w:val="20727BAF"/>
    <w:multiLevelType w:val="hybridMultilevel"/>
    <w:tmpl w:val="5974131C"/>
    <w:lvl w:ilvl="0" w:tplc="F6B2B62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276F7E47"/>
    <w:multiLevelType w:val="hybridMultilevel"/>
    <w:tmpl w:val="6AD62E9C"/>
    <w:lvl w:ilvl="0" w:tplc="1C08CED6">
      <w:start w:val="1"/>
      <w:numFmt w:val="taiwaneseCountingThousand"/>
      <w:lvlText w:val="%1、"/>
      <w:lvlJc w:val="left"/>
      <w:pPr>
        <w:ind w:left="1275" w:hanging="720"/>
      </w:pPr>
      <w:rPr>
        <w:rFonts w:hAnsi="Times New Roman" w:cs="Times New Roman" w:hint="default"/>
        <w:color w:va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2" w15:restartNumberingAfterBreak="0">
    <w:nsid w:val="2B84353C"/>
    <w:multiLevelType w:val="hybridMultilevel"/>
    <w:tmpl w:val="F2F41132"/>
    <w:lvl w:ilvl="0" w:tplc="EEA27B2E">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3" w15:restartNumberingAfterBreak="0">
    <w:nsid w:val="2F8B1966"/>
    <w:multiLevelType w:val="hybridMultilevel"/>
    <w:tmpl w:val="E01C17A2"/>
    <w:lvl w:ilvl="0" w:tplc="1AA8FF2C">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32B20A02"/>
    <w:multiLevelType w:val="hybridMultilevel"/>
    <w:tmpl w:val="B840024C"/>
    <w:lvl w:ilvl="0" w:tplc="44F269DC">
      <w:start w:val="1"/>
      <w:numFmt w:val="taiwaneseCountingThousand"/>
      <w:lvlText w:val="%1、"/>
      <w:lvlJc w:val="left"/>
      <w:pPr>
        <w:ind w:left="1280" w:hanging="720"/>
      </w:pPr>
      <w:rPr>
        <w:rFonts w:cs="新細明體"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528733F"/>
    <w:multiLevelType w:val="hybridMultilevel"/>
    <w:tmpl w:val="5BB6C060"/>
    <w:lvl w:ilvl="0" w:tplc="3D52C76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6" w15:restartNumberingAfterBreak="0">
    <w:nsid w:val="37A90066"/>
    <w:multiLevelType w:val="hybridMultilevel"/>
    <w:tmpl w:val="597424F4"/>
    <w:lvl w:ilvl="0" w:tplc="F6082178">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41050CC4"/>
    <w:multiLevelType w:val="hybridMultilevel"/>
    <w:tmpl w:val="C952C288"/>
    <w:lvl w:ilvl="0" w:tplc="B2A05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8B4478"/>
    <w:multiLevelType w:val="hybridMultilevel"/>
    <w:tmpl w:val="1A1865C4"/>
    <w:lvl w:ilvl="0" w:tplc="76B2E942">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CBB56AB"/>
    <w:multiLevelType w:val="hybridMultilevel"/>
    <w:tmpl w:val="7DC8EC30"/>
    <w:lvl w:ilvl="0" w:tplc="D138CDF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4D0A2B44"/>
    <w:multiLevelType w:val="hybridMultilevel"/>
    <w:tmpl w:val="AD088AC0"/>
    <w:lvl w:ilvl="0" w:tplc="6A34A4B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D3D5CF8"/>
    <w:multiLevelType w:val="hybridMultilevel"/>
    <w:tmpl w:val="2FCC1282"/>
    <w:lvl w:ilvl="0" w:tplc="9B5EF70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F402065"/>
    <w:multiLevelType w:val="hybridMultilevel"/>
    <w:tmpl w:val="37BEF740"/>
    <w:lvl w:ilvl="0" w:tplc="03366A44">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3" w15:restartNumberingAfterBreak="0">
    <w:nsid w:val="509D6FB0"/>
    <w:multiLevelType w:val="hybridMultilevel"/>
    <w:tmpl w:val="F8BCDEAE"/>
    <w:lvl w:ilvl="0" w:tplc="8902871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4" w15:restartNumberingAfterBreak="0">
    <w:nsid w:val="55CF3697"/>
    <w:multiLevelType w:val="hybridMultilevel"/>
    <w:tmpl w:val="CBD8C7DA"/>
    <w:lvl w:ilvl="0" w:tplc="A6244B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CF6FF2"/>
    <w:multiLevelType w:val="hybridMultilevel"/>
    <w:tmpl w:val="B5864F2A"/>
    <w:lvl w:ilvl="0" w:tplc="BCAA44F4">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6" w15:restartNumberingAfterBreak="0">
    <w:nsid w:val="60A615FA"/>
    <w:multiLevelType w:val="hybridMultilevel"/>
    <w:tmpl w:val="5E6492D0"/>
    <w:lvl w:ilvl="0" w:tplc="4034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255E1C"/>
    <w:multiLevelType w:val="hybridMultilevel"/>
    <w:tmpl w:val="B512EACC"/>
    <w:lvl w:ilvl="0" w:tplc="AA24BA68">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8" w15:restartNumberingAfterBreak="0">
    <w:nsid w:val="697E5456"/>
    <w:multiLevelType w:val="hybridMultilevel"/>
    <w:tmpl w:val="9768D60C"/>
    <w:lvl w:ilvl="0" w:tplc="1D687B3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9AB10D5"/>
    <w:multiLevelType w:val="hybridMultilevel"/>
    <w:tmpl w:val="C08C565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9E13D3"/>
    <w:multiLevelType w:val="hybridMultilevel"/>
    <w:tmpl w:val="8F8A08B8"/>
    <w:lvl w:ilvl="0" w:tplc="A5285F1E">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1" w15:restartNumberingAfterBreak="0">
    <w:nsid w:val="702B761F"/>
    <w:multiLevelType w:val="hybridMultilevel"/>
    <w:tmpl w:val="150CB90E"/>
    <w:lvl w:ilvl="0" w:tplc="4AE80C9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2" w15:restartNumberingAfterBreak="0">
    <w:nsid w:val="72CC5072"/>
    <w:multiLevelType w:val="hybridMultilevel"/>
    <w:tmpl w:val="6AE68FFC"/>
    <w:lvl w:ilvl="0" w:tplc="AABA1606">
      <w:start w:val="1"/>
      <w:numFmt w:val="taiwaneseCountingThousand"/>
      <w:lvlText w:val="%1、"/>
      <w:lvlJc w:val="left"/>
      <w:pPr>
        <w:ind w:left="1277" w:hanging="720"/>
      </w:pPr>
      <w:rPr>
        <w:rFonts w:hAnsi="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3" w15:restartNumberingAfterBreak="0">
    <w:nsid w:val="72D22A72"/>
    <w:multiLevelType w:val="hybridMultilevel"/>
    <w:tmpl w:val="32E02148"/>
    <w:lvl w:ilvl="0" w:tplc="55868BAE">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4" w15:restartNumberingAfterBreak="0">
    <w:nsid w:val="742B6BA4"/>
    <w:multiLevelType w:val="hybridMultilevel"/>
    <w:tmpl w:val="55BC7192"/>
    <w:lvl w:ilvl="0" w:tplc="61A2DED6">
      <w:start w:val="1"/>
      <w:numFmt w:val="taiwaneseCountingThousand"/>
      <w:lvlText w:val="%1、"/>
      <w:lvlJc w:val="left"/>
      <w:pPr>
        <w:ind w:left="1275" w:hanging="720"/>
      </w:pPr>
      <w:rPr>
        <w:rFonts w:hAnsi="Times New Roman"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5" w15:restartNumberingAfterBreak="0">
    <w:nsid w:val="7AAC69DB"/>
    <w:multiLevelType w:val="hybridMultilevel"/>
    <w:tmpl w:val="960CAF9C"/>
    <w:lvl w:ilvl="0" w:tplc="6812D55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7C977D07"/>
    <w:multiLevelType w:val="hybridMultilevel"/>
    <w:tmpl w:val="F752C546"/>
    <w:lvl w:ilvl="0" w:tplc="829651F0">
      <w:start w:val="1"/>
      <w:numFmt w:val="taiwaneseCountingThousand"/>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num w:numId="1">
    <w:abstractNumId w:val="7"/>
  </w:num>
  <w:num w:numId="2">
    <w:abstractNumId w:val="30"/>
  </w:num>
  <w:num w:numId="3">
    <w:abstractNumId w:val="34"/>
  </w:num>
  <w:num w:numId="4">
    <w:abstractNumId w:val="12"/>
  </w:num>
  <w:num w:numId="5">
    <w:abstractNumId w:val="1"/>
  </w:num>
  <w:num w:numId="6">
    <w:abstractNumId w:val="8"/>
  </w:num>
  <w:num w:numId="7">
    <w:abstractNumId w:val="13"/>
  </w:num>
  <w:num w:numId="8">
    <w:abstractNumId w:val="2"/>
  </w:num>
  <w:num w:numId="9">
    <w:abstractNumId w:val="5"/>
  </w:num>
  <w:num w:numId="10">
    <w:abstractNumId w:val="17"/>
  </w:num>
  <w:num w:numId="11">
    <w:abstractNumId w:val="24"/>
  </w:num>
  <w:num w:numId="12">
    <w:abstractNumId w:val="9"/>
  </w:num>
  <w:num w:numId="13">
    <w:abstractNumId w:val="18"/>
  </w:num>
  <w:num w:numId="14">
    <w:abstractNumId w:val="32"/>
  </w:num>
  <w:num w:numId="15">
    <w:abstractNumId w:val="4"/>
  </w:num>
  <w:num w:numId="16">
    <w:abstractNumId w:val="11"/>
  </w:num>
  <w:num w:numId="17">
    <w:abstractNumId w:val="23"/>
  </w:num>
  <w:num w:numId="18">
    <w:abstractNumId w:val="27"/>
  </w:num>
  <w:num w:numId="19">
    <w:abstractNumId w:val="3"/>
  </w:num>
  <w:num w:numId="20">
    <w:abstractNumId w:val="31"/>
  </w:num>
  <w:num w:numId="21">
    <w:abstractNumId w:val="35"/>
  </w:num>
  <w:num w:numId="22">
    <w:abstractNumId w:val="21"/>
  </w:num>
  <w:num w:numId="23">
    <w:abstractNumId w:val="16"/>
  </w:num>
  <w:num w:numId="24">
    <w:abstractNumId w:val="0"/>
  </w:num>
  <w:num w:numId="25">
    <w:abstractNumId w:val="10"/>
  </w:num>
  <w:num w:numId="26">
    <w:abstractNumId w:val="19"/>
  </w:num>
  <w:num w:numId="27">
    <w:abstractNumId w:val="20"/>
  </w:num>
  <w:num w:numId="28">
    <w:abstractNumId w:val="14"/>
  </w:num>
  <w:num w:numId="29">
    <w:abstractNumId w:val="26"/>
  </w:num>
  <w:num w:numId="30">
    <w:abstractNumId w:val="29"/>
  </w:num>
  <w:num w:numId="31">
    <w:abstractNumId w:val="36"/>
  </w:num>
  <w:num w:numId="32">
    <w:abstractNumId w:val="22"/>
  </w:num>
  <w:num w:numId="33">
    <w:abstractNumId w:val="33"/>
  </w:num>
  <w:num w:numId="34">
    <w:abstractNumId w:val="6"/>
  </w:num>
  <w:num w:numId="35">
    <w:abstractNumId w:val="15"/>
  </w:num>
  <w:num w:numId="36">
    <w:abstractNumId w:val="25"/>
  </w:num>
  <w:num w:numId="3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273A"/>
    <w:rsid w:val="000034D0"/>
    <w:rsid w:val="00004AD8"/>
    <w:rsid w:val="0000542A"/>
    <w:rsid w:val="00005A80"/>
    <w:rsid w:val="00006E48"/>
    <w:rsid w:val="00011863"/>
    <w:rsid w:val="000122BC"/>
    <w:rsid w:val="000127FB"/>
    <w:rsid w:val="000129AA"/>
    <w:rsid w:val="00014633"/>
    <w:rsid w:val="00015245"/>
    <w:rsid w:val="00016FDA"/>
    <w:rsid w:val="00017680"/>
    <w:rsid w:val="000217A5"/>
    <w:rsid w:val="00021B1D"/>
    <w:rsid w:val="00024A06"/>
    <w:rsid w:val="0002606C"/>
    <w:rsid w:val="00026839"/>
    <w:rsid w:val="000300D7"/>
    <w:rsid w:val="00030D3E"/>
    <w:rsid w:val="00031B92"/>
    <w:rsid w:val="00034206"/>
    <w:rsid w:val="00035B9E"/>
    <w:rsid w:val="000368CB"/>
    <w:rsid w:val="00037E06"/>
    <w:rsid w:val="000404BF"/>
    <w:rsid w:val="000419DB"/>
    <w:rsid w:val="00042C7B"/>
    <w:rsid w:val="00043A1A"/>
    <w:rsid w:val="00043F74"/>
    <w:rsid w:val="00046017"/>
    <w:rsid w:val="0004704A"/>
    <w:rsid w:val="0005099C"/>
    <w:rsid w:val="00051DBD"/>
    <w:rsid w:val="00055B92"/>
    <w:rsid w:val="00056D02"/>
    <w:rsid w:val="0005732B"/>
    <w:rsid w:val="00057631"/>
    <w:rsid w:val="00057AA3"/>
    <w:rsid w:val="0006080B"/>
    <w:rsid w:val="00061B0E"/>
    <w:rsid w:val="000653B9"/>
    <w:rsid w:val="00065E2C"/>
    <w:rsid w:val="00067ED0"/>
    <w:rsid w:val="00070CCB"/>
    <w:rsid w:val="00071B12"/>
    <w:rsid w:val="0007321A"/>
    <w:rsid w:val="00076605"/>
    <w:rsid w:val="00076DD9"/>
    <w:rsid w:val="000770DE"/>
    <w:rsid w:val="00077CE9"/>
    <w:rsid w:val="00080957"/>
    <w:rsid w:val="00081C6C"/>
    <w:rsid w:val="0008220E"/>
    <w:rsid w:val="0008255E"/>
    <w:rsid w:val="0008389D"/>
    <w:rsid w:val="00086AEA"/>
    <w:rsid w:val="0008779E"/>
    <w:rsid w:val="0009028A"/>
    <w:rsid w:val="000909AC"/>
    <w:rsid w:val="00090B58"/>
    <w:rsid w:val="00092035"/>
    <w:rsid w:val="00094D31"/>
    <w:rsid w:val="00094DB6"/>
    <w:rsid w:val="00094EAC"/>
    <w:rsid w:val="00095E04"/>
    <w:rsid w:val="00095F5F"/>
    <w:rsid w:val="000966FB"/>
    <w:rsid w:val="00096870"/>
    <w:rsid w:val="00097581"/>
    <w:rsid w:val="00097BBD"/>
    <w:rsid w:val="000A1F68"/>
    <w:rsid w:val="000A2134"/>
    <w:rsid w:val="000A4E65"/>
    <w:rsid w:val="000A7EEB"/>
    <w:rsid w:val="000B0BB9"/>
    <w:rsid w:val="000B1436"/>
    <w:rsid w:val="000B14BB"/>
    <w:rsid w:val="000B1665"/>
    <w:rsid w:val="000B2CFC"/>
    <w:rsid w:val="000B4D25"/>
    <w:rsid w:val="000B4EB4"/>
    <w:rsid w:val="000B5279"/>
    <w:rsid w:val="000B7300"/>
    <w:rsid w:val="000C022C"/>
    <w:rsid w:val="000C03B3"/>
    <w:rsid w:val="000C2EF3"/>
    <w:rsid w:val="000C3360"/>
    <w:rsid w:val="000C662A"/>
    <w:rsid w:val="000C7E38"/>
    <w:rsid w:val="000D12EE"/>
    <w:rsid w:val="000D20C0"/>
    <w:rsid w:val="000D214F"/>
    <w:rsid w:val="000D37CA"/>
    <w:rsid w:val="000D38C7"/>
    <w:rsid w:val="000D4FAD"/>
    <w:rsid w:val="000D55A8"/>
    <w:rsid w:val="000D7317"/>
    <w:rsid w:val="000E1F3C"/>
    <w:rsid w:val="000E4B57"/>
    <w:rsid w:val="000E51EC"/>
    <w:rsid w:val="000E70CC"/>
    <w:rsid w:val="000E736B"/>
    <w:rsid w:val="000F111A"/>
    <w:rsid w:val="000F13AC"/>
    <w:rsid w:val="000F18A9"/>
    <w:rsid w:val="000F318F"/>
    <w:rsid w:val="000F32D4"/>
    <w:rsid w:val="000F3759"/>
    <w:rsid w:val="000F6155"/>
    <w:rsid w:val="000F68E4"/>
    <w:rsid w:val="000F6DE5"/>
    <w:rsid w:val="000F7527"/>
    <w:rsid w:val="000F7867"/>
    <w:rsid w:val="000F7A6F"/>
    <w:rsid w:val="00100F56"/>
    <w:rsid w:val="00102630"/>
    <w:rsid w:val="0010302A"/>
    <w:rsid w:val="001032F6"/>
    <w:rsid w:val="00103455"/>
    <w:rsid w:val="00103F64"/>
    <w:rsid w:val="00104ECB"/>
    <w:rsid w:val="00105589"/>
    <w:rsid w:val="001125B0"/>
    <w:rsid w:val="0011269A"/>
    <w:rsid w:val="001126CA"/>
    <w:rsid w:val="001137A0"/>
    <w:rsid w:val="00116FF4"/>
    <w:rsid w:val="0011712C"/>
    <w:rsid w:val="00120A16"/>
    <w:rsid w:val="0012113E"/>
    <w:rsid w:val="001219FC"/>
    <w:rsid w:val="00124F5E"/>
    <w:rsid w:val="001268A8"/>
    <w:rsid w:val="00127291"/>
    <w:rsid w:val="0012754F"/>
    <w:rsid w:val="00131046"/>
    <w:rsid w:val="001328D2"/>
    <w:rsid w:val="00134FA2"/>
    <w:rsid w:val="0013566A"/>
    <w:rsid w:val="00136F03"/>
    <w:rsid w:val="00137942"/>
    <w:rsid w:val="00137EF9"/>
    <w:rsid w:val="001409E9"/>
    <w:rsid w:val="00141337"/>
    <w:rsid w:val="0014295E"/>
    <w:rsid w:val="00143B6D"/>
    <w:rsid w:val="00144639"/>
    <w:rsid w:val="001454F4"/>
    <w:rsid w:val="00145601"/>
    <w:rsid w:val="0014721A"/>
    <w:rsid w:val="0014766C"/>
    <w:rsid w:val="00147674"/>
    <w:rsid w:val="00152098"/>
    <w:rsid w:val="00152F3B"/>
    <w:rsid w:val="0015469B"/>
    <w:rsid w:val="00154758"/>
    <w:rsid w:val="00154E03"/>
    <w:rsid w:val="00156659"/>
    <w:rsid w:val="0016165E"/>
    <w:rsid w:val="001640A7"/>
    <w:rsid w:val="001648DA"/>
    <w:rsid w:val="00164A29"/>
    <w:rsid w:val="00165547"/>
    <w:rsid w:val="00165B43"/>
    <w:rsid w:val="00165CD4"/>
    <w:rsid w:val="00166627"/>
    <w:rsid w:val="001669B3"/>
    <w:rsid w:val="00167BA9"/>
    <w:rsid w:val="00171CD1"/>
    <w:rsid w:val="0017247E"/>
    <w:rsid w:val="00173A78"/>
    <w:rsid w:val="00173EBD"/>
    <w:rsid w:val="00174CD0"/>
    <w:rsid w:val="00175D58"/>
    <w:rsid w:val="0017689D"/>
    <w:rsid w:val="00176B67"/>
    <w:rsid w:val="001770A3"/>
    <w:rsid w:val="0017724E"/>
    <w:rsid w:val="00177F80"/>
    <w:rsid w:val="001801A7"/>
    <w:rsid w:val="0018108A"/>
    <w:rsid w:val="0018169D"/>
    <w:rsid w:val="00182242"/>
    <w:rsid w:val="0018363C"/>
    <w:rsid w:val="00183D8A"/>
    <w:rsid w:val="00184208"/>
    <w:rsid w:val="00186406"/>
    <w:rsid w:val="001867FA"/>
    <w:rsid w:val="00186CDC"/>
    <w:rsid w:val="00187B39"/>
    <w:rsid w:val="00190D6F"/>
    <w:rsid w:val="00193593"/>
    <w:rsid w:val="00194EAA"/>
    <w:rsid w:val="001953C3"/>
    <w:rsid w:val="001A043A"/>
    <w:rsid w:val="001A08D3"/>
    <w:rsid w:val="001A32AF"/>
    <w:rsid w:val="001A38E4"/>
    <w:rsid w:val="001A4977"/>
    <w:rsid w:val="001A57C6"/>
    <w:rsid w:val="001A5DE3"/>
    <w:rsid w:val="001B27DC"/>
    <w:rsid w:val="001B42D1"/>
    <w:rsid w:val="001B49DA"/>
    <w:rsid w:val="001B4CC6"/>
    <w:rsid w:val="001B5A80"/>
    <w:rsid w:val="001B7AC8"/>
    <w:rsid w:val="001C1AD6"/>
    <w:rsid w:val="001C23F4"/>
    <w:rsid w:val="001C3899"/>
    <w:rsid w:val="001C4357"/>
    <w:rsid w:val="001C4495"/>
    <w:rsid w:val="001C530F"/>
    <w:rsid w:val="001C5644"/>
    <w:rsid w:val="001C5723"/>
    <w:rsid w:val="001C63ED"/>
    <w:rsid w:val="001C727F"/>
    <w:rsid w:val="001C7ED9"/>
    <w:rsid w:val="001D0D17"/>
    <w:rsid w:val="001D18B6"/>
    <w:rsid w:val="001D197E"/>
    <w:rsid w:val="001D2153"/>
    <w:rsid w:val="001D2840"/>
    <w:rsid w:val="001D37A2"/>
    <w:rsid w:val="001D404A"/>
    <w:rsid w:val="001D4456"/>
    <w:rsid w:val="001D5218"/>
    <w:rsid w:val="001D6446"/>
    <w:rsid w:val="001D74BB"/>
    <w:rsid w:val="001D7D5C"/>
    <w:rsid w:val="001E15AF"/>
    <w:rsid w:val="001E288D"/>
    <w:rsid w:val="001E4EB0"/>
    <w:rsid w:val="001E6126"/>
    <w:rsid w:val="001E6CF6"/>
    <w:rsid w:val="001E6E45"/>
    <w:rsid w:val="001E720E"/>
    <w:rsid w:val="001F038A"/>
    <w:rsid w:val="001F07F2"/>
    <w:rsid w:val="001F2803"/>
    <w:rsid w:val="001F4922"/>
    <w:rsid w:val="001F5015"/>
    <w:rsid w:val="001F62C3"/>
    <w:rsid w:val="001F7894"/>
    <w:rsid w:val="002010BB"/>
    <w:rsid w:val="00201726"/>
    <w:rsid w:val="0020197F"/>
    <w:rsid w:val="00201AC4"/>
    <w:rsid w:val="00201FDD"/>
    <w:rsid w:val="002058E6"/>
    <w:rsid w:val="002068C7"/>
    <w:rsid w:val="00211251"/>
    <w:rsid w:val="00212007"/>
    <w:rsid w:val="00213591"/>
    <w:rsid w:val="00220033"/>
    <w:rsid w:val="002221A3"/>
    <w:rsid w:val="002233AB"/>
    <w:rsid w:val="00224473"/>
    <w:rsid w:val="00224752"/>
    <w:rsid w:val="00224DD3"/>
    <w:rsid w:val="002265F5"/>
    <w:rsid w:val="00226986"/>
    <w:rsid w:val="00226A3A"/>
    <w:rsid w:val="002309EC"/>
    <w:rsid w:val="00232EC5"/>
    <w:rsid w:val="00233243"/>
    <w:rsid w:val="00234008"/>
    <w:rsid w:val="00241766"/>
    <w:rsid w:val="0024224D"/>
    <w:rsid w:val="00242908"/>
    <w:rsid w:val="0024292F"/>
    <w:rsid w:val="0024333F"/>
    <w:rsid w:val="002433A0"/>
    <w:rsid w:val="002437C0"/>
    <w:rsid w:val="00243D02"/>
    <w:rsid w:val="00244541"/>
    <w:rsid w:val="00244F1C"/>
    <w:rsid w:val="0024626A"/>
    <w:rsid w:val="00247BF7"/>
    <w:rsid w:val="0025122E"/>
    <w:rsid w:val="00251E81"/>
    <w:rsid w:val="0025227D"/>
    <w:rsid w:val="00253E28"/>
    <w:rsid w:val="002543A3"/>
    <w:rsid w:val="00254AD4"/>
    <w:rsid w:val="00254F18"/>
    <w:rsid w:val="00255361"/>
    <w:rsid w:val="002564FD"/>
    <w:rsid w:val="00256D1B"/>
    <w:rsid w:val="002609B6"/>
    <w:rsid w:val="00260F70"/>
    <w:rsid w:val="002610C6"/>
    <w:rsid w:val="00261523"/>
    <w:rsid w:val="00261995"/>
    <w:rsid w:val="002619B0"/>
    <w:rsid w:val="0026279C"/>
    <w:rsid w:val="00263C7C"/>
    <w:rsid w:val="00263F0C"/>
    <w:rsid w:val="00263F40"/>
    <w:rsid w:val="00264154"/>
    <w:rsid w:val="00264571"/>
    <w:rsid w:val="00264BA2"/>
    <w:rsid w:val="00264E25"/>
    <w:rsid w:val="00265481"/>
    <w:rsid w:val="002662B2"/>
    <w:rsid w:val="002669FC"/>
    <w:rsid w:val="00266B69"/>
    <w:rsid w:val="00266C06"/>
    <w:rsid w:val="00267679"/>
    <w:rsid w:val="00271343"/>
    <w:rsid w:val="00271FCF"/>
    <w:rsid w:val="002725D9"/>
    <w:rsid w:val="0027422A"/>
    <w:rsid w:val="00275136"/>
    <w:rsid w:val="0027629A"/>
    <w:rsid w:val="00277CE1"/>
    <w:rsid w:val="00280069"/>
    <w:rsid w:val="002800CA"/>
    <w:rsid w:val="002812CD"/>
    <w:rsid w:val="00281915"/>
    <w:rsid w:val="00286223"/>
    <w:rsid w:val="00286C03"/>
    <w:rsid w:val="00286D15"/>
    <w:rsid w:val="00290C0F"/>
    <w:rsid w:val="00290CF5"/>
    <w:rsid w:val="0029116C"/>
    <w:rsid w:val="00292D4A"/>
    <w:rsid w:val="00294A79"/>
    <w:rsid w:val="002951DD"/>
    <w:rsid w:val="00295751"/>
    <w:rsid w:val="002966E4"/>
    <w:rsid w:val="00296CE5"/>
    <w:rsid w:val="00297740"/>
    <w:rsid w:val="002A0B89"/>
    <w:rsid w:val="002A17F3"/>
    <w:rsid w:val="002A266D"/>
    <w:rsid w:val="002A3481"/>
    <w:rsid w:val="002A3533"/>
    <w:rsid w:val="002A4800"/>
    <w:rsid w:val="002A4DD7"/>
    <w:rsid w:val="002A5A94"/>
    <w:rsid w:val="002A6928"/>
    <w:rsid w:val="002B17AC"/>
    <w:rsid w:val="002B4103"/>
    <w:rsid w:val="002B498E"/>
    <w:rsid w:val="002B5280"/>
    <w:rsid w:val="002B53E5"/>
    <w:rsid w:val="002B5D5F"/>
    <w:rsid w:val="002B69FE"/>
    <w:rsid w:val="002C0399"/>
    <w:rsid w:val="002C05D2"/>
    <w:rsid w:val="002C1A9E"/>
    <w:rsid w:val="002C42BE"/>
    <w:rsid w:val="002D0710"/>
    <w:rsid w:val="002D0A9F"/>
    <w:rsid w:val="002D0BE1"/>
    <w:rsid w:val="002D0BF3"/>
    <w:rsid w:val="002D19F1"/>
    <w:rsid w:val="002D4299"/>
    <w:rsid w:val="002D60BC"/>
    <w:rsid w:val="002E2A08"/>
    <w:rsid w:val="002E2B33"/>
    <w:rsid w:val="002E2BB4"/>
    <w:rsid w:val="002E2D64"/>
    <w:rsid w:val="002E47F9"/>
    <w:rsid w:val="002E5498"/>
    <w:rsid w:val="002E68E1"/>
    <w:rsid w:val="002E7062"/>
    <w:rsid w:val="002F02B6"/>
    <w:rsid w:val="002F1613"/>
    <w:rsid w:val="002F2249"/>
    <w:rsid w:val="002F5263"/>
    <w:rsid w:val="002F612C"/>
    <w:rsid w:val="002F6951"/>
    <w:rsid w:val="002F6D5F"/>
    <w:rsid w:val="002F71B7"/>
    <w:rsid w:val="0030436B"/>
    <w:rsid w:val="00304721"/>
    <w:rsid w:val="00304B4F"/>
    <w:rsid w:val="00305B88"/>
    <w:rsid w:val="003062DB"/>
    <w:rsid w:val="003071FC"/>
    <w:rsid w:val="00307DD0"/>
    <w:rsid w:val="0031039F"/>
    <w:rsid w:val="003108B2"/>
    <w:rsid w:val="00311FDC"/>
    <w:rsid w:val="00312152"/>
    <w:rsid w:val="003121BC"/>
    <w:rsid w:val="00312EAE"/>
    <w:rsid w:val="003130F2"/>
    <w:rsid w:val="00316D13"/>
    <w:rsid w:val="003200DF"/>
    <w:rsid w:val="00321368"/>
    <w:rsid w:val="00322FCD"/>
    <w:rsid w:val="00324AE7"/>
    <w:rsid w:val="003267FB"/>
    <w:rsid w:val="00326D0A"/>
    <w:rsid w:val="00326D30"/>
    <w:rsid w:val="00327085"/>
    <w:rsid w:val="003279A1"/>
    <w:rsid w:val="00330B6C"/>
    <w:rsid w:val="00331354"/>
    <w:rsid w:val="00331944"/>
    <w:rsid w:val="003326A5"/>
    <w:rsid w:val="003329E3"/>
    <w:rsid w:val="00333DF4"/>
    <w:rsid w:val="003352E1"/>
    <w:rsid w:val="00335394"/>
    <w:rsid w:val="0033737E"/>
    <w:rsid w:val="00343893"/>
    <w:rsid w:val="00344181"/>
    <w:rsid w:val="003442E9"/>
    <w:rsid w:val="00346C3A"/>
    <w:rsid w:val="00350095"/>
    <w:rsid w:val="003507E3"/>
    <w:rsid w:val="00351DE9"/>
    <w:rsid w:val="0035332F"/>
    <w:rsid w:val="00353899"/>
    <w:rsid w:val="00354542"/>
    <w:rsid w:val="00355406"/>
    <w:rsid w:val="00356C5B"/>
    <w:rsid w:val="00360674"/>
    <w:rsid w:val="00360700"/>
    <w:rsid w:val="00360B8C"/>
    <w:rsid w:val="0036132F"/>
    <w:rsid w:val="00361C55"/>
    <w:rsid w:val="00363FF6"/>
    <w:rsid w:val="003644B7"/>
    <w:rsid w:val="00364AFA"/>
    <w:rsid w:val="00364FD2"/>
    <w:rsid w:val="00366E54"/>
    <w:rsid w:val="00367076"/>
    <w:rsid w:val="0036753B"/>
    <w:rsid w:val="00370D1E"/>
    <w:rsid w:val="0037179E"/>
    <w:rsid w:val="00372FAE"/>
    <w:rsid w:val="00373334"/>
    <w:rsid w:val="003737FF"/>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4A1F"/>
    <w:rsid w:val="00385792"/>
    <w:rsid w:val="00385982"/>
    <w:rsid w:val="00385D7E"/>
    <w:rsid w:val="003860C4"/>
    <w:rsid w:val="00386CE9"/>
    <w:rsid w:val="003874D6"/>
    <w:rsid w:val="003879CB"/>
    <w:rsid w:val="00387AF3"/>
    <w:rsid w:val="00390763"/>
    <w:rsid w:val="00391601"/>
    <w:rsid w:val="00393CDC"/>
    <w:rsid w:val="00394BEB"/>
    <w:rsid w:val="00396231"/>
    <w:rsid w:val="003968E7"/>
    <w:rsid w:val="00397551"/>
    <w:rsid w:val="003A0074"/>
    <w:rsid w:val="003A4D52"/>
    <w:rsid w:val="003A5AE4"/>
    <w:rsid w:val="003A5C06"/>
    <w:rsid w:val="003A65B3"/>
    <w:rsid w:val="003A7BF0"/>
    <w:rsid w:val="003B1860"/>
    <w:rsid w:val="003B1867"/>
    <w:rsid w:val="003B2456"/>
    <w:rsid w:val="003B3AE0"/>
    <w:rsid w:val="003B45DD"/>
    <w:rsid w:val="003B4B7B"/>
    <w:rsid w:val="003B527D"/>
    <w:rsid w:val="003B54C3"/>
    <w:rsid w:val="003B5528"/>
    <w:rsid w:val="003B5AF0"/>
    <w:rsid w:val="003B5F3E"/>
    <w:rsid w:val="003B64D2"/>
    <w:rsid w:val="003C2394"/>
    <w:rsid w:val="003C2DFF"/>
    <w:rsid w:val="003C338D"/>
    <w:rsid w:val="003C3872"/>
    <w:rsid w:val="003C43FA"/>
    <w:rsid w:val="003C4C90"/>
    <w:rsid w:val="003C51EA"/>
    <w:rsid w:val="003C6477"/>
    <w:rsid w:val="003D35F8"/>
    <w:rsid w:val="003D3727"/>
    <w:rsid w:val="003D5236"/>
    <w:rsid w:val="003D5AD2"/>
    <w:rsid w:val="003D6189"/>
    <w:rsid w:val="003D64A5"/>
    <w:rsid w:val="003D67B9"/>
    <w:rsid w:val="003E0514"/>
    <w:rsid w:val="003E164C"/>
    <w:rsid w:val="003E1DB7"/>
    <w:rsid w:val="003E354A"/>
    <w:rsid w:val="003E3E79"/>
    <w:rsid w:val="003E446A"/>
    <w:rsid w:val="003E7A3D"/>
    <w:rsid w:val="003E7A68"/>
    <w:rsid w:val="003F02E2"/>
    <w:rsid w:val="003F0D8E"/>
    <w:rsid w:val="003F0EF5"/>
    <w:rsid w:val="003F1174"/>
    <w:rsid w:val="003F1427"/>
    <w:rsid w:val="003F14AC"/>
    <w:rsid w:val="003F248C"/>
    <w:rsid w:val="003F2C40"/>
    <w:rsid w:val="003F3D22"/>
    <w:rsid w:val="003F4609"/>
    <w:rsid w:val="003F4E25"/>
    <w:rsid w:val="003F505F"/>
    <w:rsid w:val="003F59F9"/>
    <w:rsid w:val="003F5B8A"/>
    <w:rsid w:val="003F6B44"/>
    <w:rsid w:val="003F6ED5"/>
    <w:rsid w:val="003F766C"/>
    <w:rsid w:val="003F77DF"/>
    <w:rsid w:val="0040045F"/>
    <w:rsid w:val="00400515"/>
    <w:rsid w:val="00400856"/>
    <w:rsid w:val="0040106E"/>
    <w:rsid w:val="00402462"/>
    <w:rsid w:val="0040297B"/>
    <w:rsid w:val="0040428A"/>
    <w:rsid w:val="004051CB"/>
    <w:rsid w:val="00406327"/>
    <w:rsid w:val="004065DA"/>
    <w:rsid w:val="00406848"/>
    <w:rsid w:val="00406A7D"/>
    <w:rsid w:val="00406E59"/>
    <w:rsid w:val="0041000E"/>
    <w:rsid w:val="00413C17"/>
    <w:rsid w:val="00413F45"/>
    <w:rsid w:val="00414358"/>
    <w:rsid w:val="00416CE9"/>
    <w:rsid w:val="00417B0C"/>
    <w:rsid w:val="00417EF9"/>
    <w:rsid w:val="00421E7E"/>
    <w:rsid w:val="00423073"/>
    <w:rsid w:val="00423B6B"/>
    <w:rsid w:val="00423BC9"/>
    <w:rsid w:val="004241A6"/>
    <w:rsid w:val="0042470C"/>
    <w:rsid w:val="00424C82"/>
    <w:rsid w:val="00424F08"/>
    <w:rsid w:val="004255D2"/>
    <w:rsid w:val="00425A4B"/>
    <w:rsid w:val="00426915"/>
    <w:rsid w:val="00426923"/>
    <w:rsid w:val="004273AF"/>
    <w:rsid w:val="00427DFB"/>
    <w:rsid w:val="004323FA"/>
    <w:rsid w:val="004360B2"/>
    <w:rsid w:val="0044030B"/>
    <w:rsid w:val="004408AD"/>
    <w:rsid w:val="004429D5"/>
    <w:rsid w:val="0044405E"/>
    <w:rsid w:val="004444F2"/>
    <w:rsid w:val="00444B78"/>
    <w:rsid w:val="00444DA5"/>
    <w:rsid w:val="004459C7"/>
    <w:rsid w:val="00446540"/>
    <w:rsid w:val="00451283"/>
    <w:rsid w:val="0045433D"/>
    <w:rsid w:val="00454889"/>
    <w:rsid w:val="004566E1"/>
    <w:rsid w:val="0045672B"/>
    <w:rsid w:val="00456C31"/>
    <w:rsid w:val="00460C43"/>
    <w:rsid w:val="004612C1"/>
    <w:rsid w:val="00461948"/>
    <w:rsid w:val="00462996"/>
    <w:rsid w:val="0046309A"/>
    <w:rsid w:val="00463201"/>
    <w:rsid w:val="00463B65"/>
    <w:rsid w:val="00464258"/>
    <w:rsid w:val="00464924"/>
    <w:rsid w:val="00465A40"/>
    <w:rsid w:val="00465B07"/>
    <w:rsid w:val="00466333"/>
    <w:rsid w:val="00467D99"/>
    <w:rsid w:val="00472C7C"/>
    <w:rsid w:val="00472F9C"/>
    <w:rsid w:val="0047303E"/>
    <w:rsid w:val="004765B1"/>
    <w:rsid w:val="00477795"/>
    <w:rsid w:val="0047786B"/>
    <w:rsid w:val="0048031B"/>
    <w:rsid w:val="004835FB"/>
    <w:rsid w:val="0048365E"/>
    <w:rsid w:val="00483BD3"/>
    <w:rsid w:val="00484F6B"/>
    <w:rsid w:val="00484FB9"/>
    <w:rsid w:val="004850BF"/>
    <w:rsid w:val="0048534A"/>
    <w:rsid w:val="00486CF3"/>
    <w:rsid w:val="00487888"/>
    <w:rsid w:val="00490039"/>
    <w:rsid w:val="004907C9"/>
    <w:rsid w:val="0049136C"/>
    <w:rsid w:val="00491732"/>
    <w:rsid w:val="004918E1"/>
    <w:rsid w:val="00491E20"/>
    <w:rsid w:val="00492343"/>
    <w:rsid w:val="00492938"/>
    <w:rsid w:val="0049390B"/>
    <w:rsid w:val="00495212"/>
    <w:rsid w:val="00495BEB"/>
    <w:rsid w:val="00495BFD"/>
    <w:rsid w:val="00497D08"/>
    <w:rsid w:val="004A09F6"/>
    <w:rsid w:val="004A153A"/>
    <w:rsid w:val="004A5561"/>
    <w:rsid w:val="004A5BDE"/>
    <w:rsid w:val="004A6F90"/>
    <w:rsid w:val="004B227E"/>
    <w:rsid w:val="004B2742"/>
    <w:rsid w:val="004B3E5D"/>
    <w:rsid w:val="004B4919"/>
    <w:rsid w:val="004B6205"/>
    <w:rsid w:val="004B641C"/>
    <w:rsid w:val="004B67E3"/>
    <w:rsid w:val="004B7C52"/>
    <w:rsid w:val="004C05CB"/>
    <w:rsid w:val="004C0A5B"/>
    <w:rsid w:val="004C38C3"/>
    <w:rsid w:val="004C50BA"/>
    <w:rsid w:val="004C547D"/>
    <w:rsid w:val="004D05D9"/>
    <w:rsid w:val="004D07B2"/>
    <w:rsid w:val="004D0DE8"/>
    <w:rsid w:val="004D192D"/>
    <w:rsid w:val="004D3FDF"/>
    <w:rsid w:val="004D56D8"/>
    <w:rsid w:val="004D5C31"/>
    <w:rsid w:val="004E1E89"/>
    <w:rsid w:val="004E5D4F"/>
    <w:rsid w:val="004E7284"/>
    <w:rsid w:val="004F090D"/>
    <w:rsid w:val="004F1437"/>
    <w:rsid w:val="004F286F"/>
    <w:rsid w:val="004F28EF"/>
    <w:rsid w:val="004F3277"/>
    <w:rsid w:val="004F36FE"/>
    <w:rsid w:val="004F657A"/>
    <w:rsid w:val="004F6A66"/>
    <w:rsid w:val="004F7FBC"/>
    <w:rsid w:val="00500014"/>
    <w:rsid w:val="005000D7"/>
    <w:rsid w:val="00500A9E"/>
    <w:rsid w:val="005021B0"/>
    <w:rsid w:val="005027A2"/>
    <w:rsid w:val="0050285B"/>
    <w:rsid w:val="00502D13"/>
    <w:rsid w:val="00503A53"/>
    <w:rsid w:val="005057E8"/>
    <w:rsid w:val="00505E61"/>
    <w:rsid w:val="0050697A"/>
    <w:rsid w:val="00510F59"/>
    <w:rsid w:val="005117B8"/>
    <w:rsid w:val="0051206C"/>
    <w:rsid w:val="0051394E"/>
    <w:rsid w:val="00513D94"/>
    <w:rsid w:val="00515BDB"/>
    <w:rsid w:val="00520030"/>
    <w:rsid w:val="0052153C"/>
    <w:rsid w:val="00523D4B"/>
    <w:rsid w:val="0052484C"/>
    <w:rsid w:val="0052506F"/>
    <w:rsid w:val="005251C5"/>
    <w:rsid w:val="00525629"/>
    <w:rsid w:val="00525A17"/>
    <w:rsid w:val="00525FC6"/>
    <w:rsid w:val="0052799E"/>
    <w:rsid w:val="00527D0C"/>
    <w:rsid w:val="00531CEE"/>
    <w:rsid w:val="00532DDE"/>
    <w:rsid w:val="00533FDB"/>
    <w:rsid w:val="00534405"/>
    <w:rsid w:val="005354F4"/>
    <w:rsid w:val="005360F7"/>
    <w:rsid w:val="005365F3"/>
    <w:rsid w:val="00537704"/>
    <w:rsid w:val="00541383"/>
    <w:rsid w:val="00542258"/>
    <w:rsid w:val="00542C46"/>
    <w:rsid w:val="00543FF5"/>
    <w:rsid w:val="00544263"/>
    <w:rsid w:val="00545DF4"/>
    <w:rsid w:val="00547824"/>
    <w:rsid w:val="0055006F"/>
    <w:rsid w:val="00550455"/>
    <w:rsid w:val="00550D78"/>
    <w:rsid w:val="00553DFC"/>
    <w:rsid w:val="0055457A"/>
    <w:rsid w:val="00554728"/>
    <w:rsid w:val="005569BA"/>
    <w:rsid w:val="0055791C"/>
    <w:rsid w:val="005617A9"/>
    <w:rsid w:val="00563B32"/>
    <w:rsid w:val="00563C50"/>
    <w:rsid w:val="00564626"/>
    <w:rsid w:val="00564BA9"/>
    <w:rsid w:val="00565F79"/>
    <w:rsid w:val="0056651A"/>
    <w:rsid w:val="00566EE2"/>
    <w:rsid w:val="005670A4"/>
    <w:rsid w:val="00571CA0"/>
    <w:rsid w:val="00573651"/>
    <w:rsid w:val="00573EF5"/>
    <w:rsid w:val="00574854"/>
    <w:rsid w:val="00574F77"/>
    <w:rsid w:val="00574F84"/>
    <w:rsid w:val="00575765"/>
    <w:rsid w:val="00575A73"/>
    <w:rsid w:val="00581DD9"/>
    <w:rsid w:val="0058385D"/>
    <w:rsid w:val="0058391F"/>
    <w:rsid w:val="00584049"/>
    <w:rsid w:val="00584B95"/>
    <w:rsid w:val="005866CB"/>
    <w:rsid w:val="00586DD7"/>
    <w:rsid w:val="00586FAF"/>
    <w:rsid w:val="00587606"/>
    <w:rsid w:val="00590A21"/>
    <w:rsid w:val="0059111C"/>
    <w:rsid w:val="00593079"/>
    <w:rsid w:val="005956E2"/>
    <w:rsid w:val="0059590B"/>
    <w:rsid w:val="00596C75"/>
    <w:rsid w:val="0059706A"/>
    <w:rsid w:val="00597DA0"/>
    <w:rsid w:val="005A09B3"/>
    <w:rsid w:val="005A0F4F"/>
    <w:rsid w:val="005A1991"/>
    <w:rsid w:val="005A1D30"/>
    <w:rsid w:val="005A2BA0"/>
    <w:rsid w:val="005A42F0"/>
    <w:rsid w:val="005A55BF"/>
    <w:rsid w:val="005A5E1A"/>
    <w:rsid w:val="005A6D1B"/>
    <w:rsid w:val="005B5464"/>
    <w:rsid w:val="005B5AB1"/>
    <w:rsid w:val="005C19B7"/>
    <w:rsid w:val="005C22D3"/>
    <w:rsid w:val="005C3598"/>
    <w:rsid w:val="005C36F4"/>
    <w:rsid w:val="005C72CF"/>
    <w:rsid w:val="005D116A"/>
    <w:rsid w:val="005D228E"/>
    <w:rsid w:val="005D2819"/>
    <w:rsid w:val="005D2A30"/>
    <w:rsid w:val="005D37EE"/>
    <w:rsid w:val="005D401A"/>
    <w:rsid w:val="005D5885"/>
    <w:rsid w:val="005D6421"/>
    <w:rsid w:val="005D6757"/>
    <w:rsid w:val="005D6C8A"/>
    <w:rsid w:val="005D7756"/>
    <w:rsid w:val="005D7B17"/>
    <w:rsid w:val="005E0BE6"/>
    <w:rsid w:val="005E2B67"/>
    <w:rsid w:val="005E3735"/>
    <w:rsid w:val="005E4F8C"/>
    <w:rsid w:val="005E7D1F"/>
    <w:rsid w:val="005F102A"/>
    <w:rsid w:val="005F3182"/>
    <w:rsid w:val="005F356B"/>
    <w:rsid w:val="005F3E4E"/>
    <w:rsid w:val="005F4F44"/>
    <w:rsid w:val="005F7507"/>
    <w:rsid w:val="006016A4"/>
    <w:rsid w:val="006033CD"/>
    <w:rsid w:val="00603F75"/>
    <w:rsid w:val="00606519"/>
    <w:rsid w:val="00606AB7"/>
    <w:rsid w:val="00607875"/>
    <w:rsid w:val="006103AA"/>
    <w:rsid w:val="00611126"/>
    <w:rsid w:val="00611CD2"/>
    <w:rsid w:val="00614F49"/>
    <w:rsid w:val="00615B01"/>
    <w:rsid w:val="00616812"/>
    <w:rsid w:val="006208FC"/>
    <w:rsid w:val="00620FE7"/>
    <w:rsid w:val="00621710"/>
    <w:rsid w:val="00622208"/>
    <w:rsid w:val="0062320C"/>
    <w:rsid w:val="00624BF1"/>
    <w:rsid w:val="0062557B"/>
    <w:rsid w:val="00625926"/>
    <w:rsid w:val="00626292"/>
    <w:rsid w:val="00626379"/>
    <w:rsid w:val="0062670D"/>
    <w:rsid w:val="00626B30"/>
    <w:rsid w:val="006272C8"/>
    <w:rsid w:val="00627A3C"/>
    <w:rsid w:val="00630CA5"/>
    <w:rsid w:val="00631C75"/>
    <w:rsid w:val="00632688"/>
    <w:rsid w:val="006357EB"/>
    <w:rsid w:val="00635F98"/>
    <w:rsid w:val="00636169"/>
    <w:rsid w:val="006362B4"/>
    <w:rsid w:val="00636F05"/>
    <w:rsid w:val="00637735"/>
    <w:rsid w:val="00637A29"/>
    <w:rsid w:val="006406B5"/>
    <w:rsid w:val="006409CC"/>
    <w:rsid w:val="00641DC2"/>
    <w:rsid w:val="006427A8"/>
    <w:rsid w:val="006434AE"/>
    <w:rsid w:val="00643A0B"/>
    <w:rsid w:val="00644726"/>
    <w:rsid w:val="006469E4"/>
    <w:rsid w:val="00647271"/>
    <w:rsid w:val="006472F0"/>
    <w:rsid w:val="006477ED"/>
    <w:rsid w:val="00647A87"/>
    <w:rsid w:val="00650670"/>
    <w:rsid w:val="006512A1"/>
    <w:rsid w:val="00651539"/>
    <w:rsid w:val="00652F90"/>
    <w:rsid w:val="006539A0"/>
    <w:rsid w:val="006544E1"/>
    <w:rsid w:val="006568BA"/>
    <w:rsid w:val="00657882"/>
    <w:rsid w:val="00657DD3"/>
    <w:rsid w:val="0066013C"/>
    <w:rsid w:val="00660A52"/>
    <w:rsid w:val="00661E35"/>
    <w:rsid w:val="006629AB"/>
    <w:rsid w:val="006634E8"/>
    <w:rsid w:val="00670252"/>
    <w:rsid w:val="006707FD"/>
    <w:rsid w:val="006715BF"/>
    <w:rsid w:val="006727E8"/>
    <w:rsid w:val="006776DC"/>
    <w:rsid w:val="00680AE0"/>
    <w:rsid w:val="00680B41"/>
    <w:rsid w:val="00680E23"/>
    <w:rsid w:val="0068154F"/>
    <w:rsid w:val="00683683"/>
    <w:rsid w:val="006841A9"/>
    <w:rsid w:val="00684BBA"/>
    <w:rsid w:val="00686202"/>
    <w:rsid w:val="006868F3"/>
    <w:rsid w:val="006869FC"/>
    <w:rsid w:val="00687580"/>
    <w:rsid w:val="00690EB8"/>
    <w:rsid w:val="00692AF1"/>
    <w:rsid w:val="00693A07"/>
    <w:rsid w:val="00694928"/>
    <w:rsid w:val="0069526A"/>
    <w:rsid w:val="00697071"/>
    <w:rsid w:val="00697B08"/>
    <w:rsid w:val="00697D39"/>
    <w:rsid w:val="006A0D74"/>
    <w:rsid w:val="006A5D51"/>
    <w:rsid w:val="006B18AD"/>
    <w:rsid w:val="006B23E9"/>
    <w:rsid w:val="006B2B05"/>
    <w:rsid w:val="006B2F46"/>
    <w:rsid w:val="006B2FD8"/>
    <w:rsid w:val="006B74D9"/>
    <w:rsid w:val="006B7DF9"/>
    <w:rsid w:val="006C042C"/>
    <w:rsid w:val="006C1295"/>
    <w:rsid w:val="006C1483"/>
    <w:rsid w:val="006C2A34"/>
    <w:rsid w:val="006C3A70"/>
    <w:rsid w:val="006C534D"/>
    <w:rsid w:val="006C79A9"/>
    <w:rsid w:val="006D0262"/>
    <w:rsid w:val="006D1771"/>
    <w:rsid w:val="006D1B76"/>
    <w:rsid w:val="006D23D9"/>
    <w:rsid w:val="006D2660"/>
    <w:rsid w:val="006D471D"/>
    <w:rsid w:val="006D4E5C"/>
    <w:rsid w:val="006D5A3D"/>
    <w:rsid w:val="006D65C9"/>
    <w:rsid w:val="006E0E19"/>
    <w:rsid w:val="006E3339"/>
    <w:rsid w:val="006E4574"/>
    <w:rsid w:val="006E479B"/>
    <w:rsid w:val="006E62A8"/>
    <w:rsid w:val="006E743E"/>
    <w:rsid w:val="006E7BA5"/>
    <w:rsid w:val="006F1453"/>
    <w:rsid w:val="006F1597"/>
    <w:rsid w:val="006F1626"/>
    <w:rsid w:val="006F203A"/>
    <w:rsid w:val="006F3C46"/>
    <w:rsid w:val="006F4889"/>
    <w:rsid w:val="006F53BD"/>
    <w:rsid w:val="006F566E"/>
    <w:rsid w:val="006F622D"/>
    <w:rsid w:val="006F6B1F"/>
    <w:rsid w:val="006F73CF"/>
    <w:rsid w:val="006F7E21"/>
    <w:rsid w:val="00703068"/>
    <w:rsid w:val="00703CC9"/>
    <w:rsid w:val="007050F4"/>
    <w:rsid w:val="00705690"/>
    <w:rsid w:val="00705F7A"/>
    <w:rsid w:val="007061D2"/>
    <w:rsid w:val="00706216"/>
    <w:rsid w:val="007066B1"/>
    <w:rsid w:val="00706720"/>
    <w:rsid w:val="00706BAE"/>
    <w:rsid w:val="00706D50"/>
    <w:rsid w:val="00707230"/>
    <w:rsid w:val="00710D04"/>
    <w:rsid w:val="00711664"/>
    <w:rsid w:val="00712660"/>
    <w:rsid w:val="00713D07"/>
    <w:rsid w:val="00713DBB"/>
    <w:rsid w:val="0071454A"/>
    <w:rsid w:val="00714860"/>
    <w:rsid w:val="00714B8D"/>
    <w:rsid w:val="00715ACB"/>
    <w:rsid w:val="00724DD9"/>
    <w:rsid w:val="00725118"/>
    <w:rsid w:val="00725979"/>
    <w:rsid w:val="00726179"/>
    <w:rsid w:val="00732604"/>
    <w:rsid w:val="00734B51"/>
    <w:rsid w:val="00734C91"/>
    <w:rsid w:val="0073511E"/>
    <w:rsid w:val="0073539F"/>
    <w:rsid w:val="00736388"/>
    <w:rsid w:val="00740813"/>
    <w:rsid w:val="00741267"/>
    <w:rsid w:val="0074137B"/>
    <w:rsid w:val="00741D2B"/>
    <w:rsid w:val="007428E7"/>
    <w:rsid w:val="00742E30"/>
    <w:rsid w:val="00743BB9"/>
    <w:rsid w:val="00743E8D"/>
    <w:rsid w:val="00744906"/>
    <w:rsid w:val="00744A3B"/>
    <w:rsid w:val="00744D06"/>
    <w:rsid w:val="00745111"/>
    <w:rsid w:val="0074556A"/>
    <w:rsid w:val="00746E3E"/>
    <w:rsid w:val="007474E5"/>
    <w:rsid w:val="00747C18"/>
    <w:rsid w:val="00750E28"/>
    <w:rsid w:val="0075107D"/>
    <w:rsid w:val="0075224C"/>
    <w:rsid w:val="00753E48"/>
    <w:rsid w:val="007546F8"/>
    <w:rsid w:val="007554DE"/>
    <w:rsid w:val="00755AC2"/>
    <w:rsid w:val="00755E08"/>
    <w:rsid w:val="00755EDF"/>
    <w:rsid w:val="00756079"/>
    <w:rsid w:val="00762D4B"/>
    <w:rsid w:val="00763ECF"/>
    <w:rsid w:val="00764074"/>
    <w:rsid w:val="00770043"/>
    <w:rsid w:val="007719DB"/>
    <w:rsid w:val="0077328C"/>
    <w:rsid w:val="00773C66"/>
    <w:rsid w:val="00773E5E"/>
    <w:rsid w:val="00774B7B"/>
    <w:rsid w:val="00775613"/>
    <w:rsid w:val="00776525"/>
    <w:rsid w:val="00776964"/>
    <w:rsid w:val="00776B13"/>
    <w:rsid w:val="00776BE3"/>
    <w:rsid w:val="00777705"/>
    <w:rsid w:val="00781AE4"/>
    <w:rsid w:val="0078202A"/>
    <w:rsid w:val="00782616"/>
    <w:rsid w:val="00784149"/>
    <w:rsid w:val="007866A5"/>
    <w:rsid w:val="0078753A"/>
    <w:rsid w:val="007924ED"/>
    <w:rsid w:val="0079389F"/>
    <w:rsid w:val="00793D90"/>
    <w:rsid w:val="00794D40"/>
    <w:rsid w:val="007953FA"/>
    <w:rsid w:val="0079599B"/>
    <w:rsid w:val="00795A29"/>
    <w:rsid w:val="00795D03"/>
    <w:rsid w:val="00796041"/>
    <w:rsid w:val="0079671F"/>
    <w:rsid w:val="007A0DDF"/>
    <w:rsid w:val="007A3A90"/>
    <w:rsid w:val="007A4BE2"/>
    <w:rsid w:val="007A4D63"/>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D0BFF"/>
    <w:rsid w:val="007D11F8"/>
    <w:rsid w:val="007D1C1E"/>
    <w:rsid w:val="007D40C3"/>
    <w:rsid w:val="007D4359"/>
    <w:rsid w:val="007D4CA0"/>
    <w:rsid w:val="007D53BA"/>
    <w:rsid w:val="007E01F1"/>
    <w:rsid w:val="007E0716"/>
    <w:rsid w:val="007E1C91"/>
    <w:rsid w:val="007E23AD"/>
    <w:rsid w:val="007E2853"/>
    <w:rsid w:val="007E29C5"/>
    <w:rsid w:val="007E37F7"/>
    <w:rsid w:val="007E4E57"/>
    <w:rsid w:val="007E503D"/>
    <w:rsid w:val="007E6321"/>
    <w:rsid w:val="007E6937"/>
    <w:rsid w:val="007F0281"/>
    <w:rsid w:val="007F050C"/>
    <w:rsid w:val="007F07E0"/>
    <w:rsid w:val="007F1DD5"/>
    <w:rsid w:val="007F2D1D"/>
    <w:rsid w:val="007F4EAA"/>
    <w:rsid w:val="007F6C6E"/>
    <w:rsid w:val="007F71B4"/>
    <w:rsid w:val="007F7991"/>
    <w:rsid w:val="00801A13"/>
    <w:rsid w:val="00802603"/>
    <w:rsid w:val="00802BA2"/>
    <w:rsid w:val="00802F96"/>
    <w:rsid w:val="00803067"/>
    <w:rsid w:val="008033F0"/>
    <w:rsid w:val="008039D2"/>
    <w:rsid w:val="00804059"/>
    <w:rsid w:val="008057A9"/>
    <w:rsid w:val="0080617C"/>
    <w:rsid w:val="00806E64"/>
    <w:rsid w:val="0081018E"/>
    <w:rsid w:val="0081121E"/>
    <w:rsid w:val="008126CD"/>
    <w:rsid w:val="008140F6"/>
    <w:rsid w:val="00814D0E"/>
    <w:rsid w:val="00814FA3"/>
    <w:rsid w:val="00816895"/>
    <w:rsid w:val="00816B88"/>
    <w:rsid w:val="00816E09"/>
    <w:rsid w:val="00821A97"/>
    <w:rsid w:val="00822410"/>
    <w:rsid w:val="00822B8B"/>
    <w:rsid w:val="00822DF8"/>
    <w:rsid w:val="008252B2"/>
    <w:rsid w:val="00825EC7"/>
    <w:rsid w:val="00826A7F"/>
    <w:rsid w:val="00826E79"/>
    <w:rsid w:val="00830139"/>
    <w:rsid w:val="00831245"/>
    <w:rsid w:val="00831290"/>
    <w:rsid w:val="008335DF"/>
    <w:rsid w:val="00833C2D"/>
    <w:rsid w:val="00833EBA"/>
    <w:rsid w:val="008343F5"/>
    <w:rsid w:val="00836D72"/>
    <w:rsid w:val="00837904"/>
    <w:rsid w:val="00837925"/>
    <w:rsid w:val="00840B6A"/>
    <w:rsid w:val="008414AA"/>
    <w:rsid w:val="0084278E"/>
    <w:rsid w:val="00842EC8"/>
    <w:rsid w:val="0084446F"/>
    <w:rsid w:val="00844BA4"/>
    <w:rsid w:val="00844EE2"/>
    <w:rsid w:val="008506E2"/>
    <w:rsid w:val="00851D2F"/>
    <w:rsid w:val="0085242F"/>
    <w:rsid w:val="00852E53"/>
    <w:rsid w:val="008543BB"/>
    <w:rsid w:val="00855924"/>
    <w:rsid w:val="00857BE5"/>
    <w:rsid w:val="00861265"/>
    <w:rsid w:val="0086330D"/>
    <w:rsid w:val="008640DA"/>
    <w:rsid w:val="008644A6"/>
    <w:rsid w:val="008650C8"/>
    <w:rsid w:val="00866024"/>
    <w:rsid w:val="00870016"/>
    <w:rsid w:val="008710F7"/>
    <w:rsid w:val="008732F9"/>
    <w:rsid w:val="00873D0E"/>
    <w:rsid w:val="00875F97"/>
    <w:rsid w:val="008807DB"/>
    <w:rsid w:val="00883C03"/>
    <w:rsid w:val="00885D57"/>
    <w:rsid w:val="008872F0"/>
    <w:rsid w:val="008877B1"/>
    <w:rsid w:val="00887D8D"/>
    <w:rsid w:val="00890971"/>
    <w:rsid w:val="00890A9F"/>
    <w:rsid w:val="00891181"/>
    <w:rsid w:val="008913D0"/>
    <w:rsid w:val="00891DCB"/>
    <w:rsid w:val="00891E24"/>
    <w:rsid w:val="0089357B"/>
    <w:rsid w:val="00893AAC"/>
    <w:rsid w:val="00895315"/>
    <w:rsid w:val="0089632B"/>
    <w:rsid w:val="00897396"/>
    <w:rsid w:val="008A1737"/>
    <w:rsid w:val="008A38B8"/>
    <w:rsid w:val="008A61DD"/>
    <w:rsid w:val="008B0C7B"/>
    <w:rsid w:val="008B113B"/>
    <w:rsid w:val="008B14D1"/>
    <w:rsid w:val="008B183A"/>
    <w:rsid w:val="008B1ED3"/>
    <w:rsid w:val="008B21D6"/>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62C3"/>
    <w:rsid w:val="008D6FA5"/>
    <w:rsid w:val="008D767D"/>
    <w:rsid w:val="008E0B98"/>
    <w:rsid w:val="008E226A"/>
    <w:rsid w:val="008E2628"/>
    <w:rsid w:val="008E2D47"/>
    <w:rsid w:val="008E3293"/>
    <w:rsid w:val="008E527A"/>
    <w:rsid w:val="008E6916"/>
    <w:rsid w:val="008E6DB0"/>
    <w:rsid w:val="008E7E44"/>
    <w:rsid w:val="008F0081"/>
    <w:rsid w:val="008F00C7"/>
    <w:rsid w:val="008F08F0"/>
    <w:rsid w:val="008F131D"/>
    <w:rsid w:val="008F1981"/>
    <w:rsid w:val="008F1A66"/>
    <w:rsid w:val="008F1B59"/>
    <w:rsid w:val="008F1E95"/>
    <w:rsid w:val="008F3128"/>
    <w:rsid w:val="008F3C00"/>
    <w:rsid w:val="00900300"/>
    <w:rsid w:val="0090128C"/>
    <w:rsid w:val="00901539"/>
    <w:rsid w:val="009026B8"/>
    <w:rsid w:val="00902B58"/>
    <w:rsid w:val="009033E2"/>
    <w:rsid w:val="009043A4"/>
    <w:rsid w:val="00904695"/>
    <w:rsid w:val="00904C9F"/>
    <w:rsid w:val="00907A38"/>
    <w:rsid w:val="009108C0"/>
    <w:rsid w:val="00910CDD"/>
    <w:rsid w:val="009157A0"/>
    <w:rsid w:val="00915B15"/>
    <w:rsid w:val="00916BD3"/>
    <w:rsid w:val="0091740A"/>
    <w:rsid w:val="00917A14"/>
    <w:rsid w:val="00920246"/>
    <w:rsid w:val="009207A3"/>
    <w:rsid w:val="009219A3"/>
    <w:rsid w:val="0092245E"/>
    <w:rsid w:val="009239EC"/>
    <w:rsid w:val="00923EAA"/>
    <w:rsid w:val="0092462C"/>
    <w:rsid w:val="00924924"/>
    <w:rsid w:val="00925ACC"/>
    <w:rsid w:val="00927E08"/>
    <w:rsid w:val="009306D2"/>
    <w:rsid w:val="009307F2"/>
    <w:rsid w:val="00931D4A"/>
    <w:rsid w:val="00932301"/>
    <w:rsid w:val="00932710"/>
    <w:rsid w:val="00932CEF"/>
    <w:rsid w:val="00934585"/>
    <w:rsid w:val="00934EF2"/>
    <w:rsid w:val="00935D02"/>
    <w:rsid w:val="0093681C"/>
    <w:rsid w:val="00936856"/>
    <w:rsid w:val="00937C3E"/>
    <w:rsid w:val="00937E38"/>
    <w:rsid w:val="009425C1"/>
    <w:rsid w:val="009432AF"/>
    <w:rsid w:val="00943FF1"/>
    <w:rsid w:val="00944147"/>
    <w:rsid w:val="009445E0"/>
    <w:rsid w:val="009473D9"/>
    <w:rsid w:val="00954EA5"/>
    <w:rsid w:val="00955ED2"/>
    <w:rsid w:val="0095603F"/>
    <w:rsid w:val="00956A92"/>
    <w:rsid w:val="009571C5"/>
    <w:rsid w:val="00960F99"/>
    <w:rsid w:val="0096183A"/>
    <w:rsid w:val="009623BC"/>
    <w:rsid w:val="009626AC"/>
    <w:rsid w:val="00963D11"/>
    <w:rsid w:val="00964833"/>
    <w:rsid w:val="00965088"/>
    <w:rsid w:val="00966364"/>
    <w:rsid w:val="0096711E"/>
    <w:rsid w:val="00967BD4"/>
    <w:rsid w:val="009707B2"/>
    <w:rsid w:val="0097222B"/>
    <w:rsid w:val="00973FA3"/>
    <w:rsid w:val="00974B2D"/>
    <w:rsid w:val="00974BB3"/>
    <w:rsid w:val="009757CC"/>
    <w:rsid w:val="00976CDD"/>
    <w:rsid w:val="00980A9E"/>
    <w:rsid w:val="00981348"/>
    <w:rsid w:val="00982BE9"/>
    <w:rsid w:val="0098367A"/>
    <w:rsid w:val="00983BF2"/>
    <w:rsid w:val="00983F21"/>
    <w:rsid w:val="00984703"/>
    <w:rsid w:val="00984EE7"/>
    <w:rsid w:val="00985134"/>
    <w:rsid w:val="00985D47"/>
    <w:rsid w:val="00987A79"/>
    <w:rsid w:val="00987BCF"/>
    <w:rsid w:val="00993DA4"/>
    <w:rsid w:val="00994B29"/>
    <w:rsid w:val="00994FC1"/>
    <w:rsid w:val="00995CF2"/>
    <w:rsid w:val="009A016A"/>
    <w:rsid w:val="009A023E"/>
    <w:rsid w:val="009A33B7"/>
    <w:rsid w:val="009A3B42"/>
    <w:rsid w:val="009A3E7B"/>
    <w:rsid w:val="009A46D8"/>
    <w:rsid w:val="009A4D89"/>
    <w:rsid w:val="009A567B"/>
    <w:rsid w:val="009A7810"/>
    <w:rsid w:val="009B11BE"/>
    <w:rsid w:val="009B1D99"/>
    <w:rsid w:val="009B3F0E"/>
    <w:rsid w:val="009B42CC"/>
    <w:rsid w:val="009B6EB6"/>
    <w:rsid w:val="009B7050"/>
    <w:rsid w:val="009C2943"/>
    <w:rsid w:val="009C319D"/>
    <w:rsid w:val="009C31ED"/>
    <w:rsid w:val="009C39D6"/>
    <w:rsid w:val="009C4069"/>
    <w:rsid w:val="009C57A0"/>
    <w:rsid w:val="009C6D85"/>
    <w:rsid w:val="009C789C"/>
    <w:rsid w:val="009D024E"/>
    <w:rsid w:val="009D0BC4"/>
    <w:rsid w:val="009D1092"/>
    <w:rsid w:val="009D3278"/>
    <w:rsid w:val="009D6949"/>
    <w:rsid w:val="009D723E"/>
    <w:rsid w:val="009D7419"/>
    <w:rsid w:val="009E080C"/>
    <w:rsid w:val="009E0F8E"/>
    <w:rsid w:val="009E43FB"/>
    <w:rsid w:val="009E44F7"/>
    <w:rsid w:val="009E6AC2"/>
    <w:rsid w:val="009E6C5C"/>
    <w:rsid w:val="009E7AEE"/>
    <w:rsid w:val="009F0373"/>
    <w:rsid w:val="009F3AC8"/>
    <w:rsid w:val="009F3BED"/>
    <w:rsid w:val="009F47C2"/>
    <w:rsid w:val="00A005B0"/>
    <w:rsid w:val="00A01896"/>
    <w:rsid w:val="00A04110"/>
    <w:rsid w:val="00A0447E"/>
    <w:rsid w:val="00A1046B"/>
    <w:rsid w:val="00A10CEF"/>
    <w:rsid w:val="00A13A82"/>
    <w:rsid w:val="00A1404E"/>
    <w:rsid w:val="00A143C5"/>
    <w:rsid w:val="00A1662A"/>
    <w:rsid w:val="00A206ED"/>
    <w:rsid w:val="00A238AA"/>
    <w:rsid w:val="00A238E9"/>
    <w:rsid w:val="00A23CFB"/>
    <w:rsid w:val="00A250B4"/>
    <w:rsid w:val="00A258C5"/>
    <w:rsid w:val="00A26027"/>
    <w:rsid w:val="00A26E5E"/>
    <w:rsid w:val="00A27234"/>
    <w:rsid w:val="00A3250C"/>
    <w:rsid w:val="00A33DE8"/>
    <w:rsid w:val="00A350B6"/>
    <w:rsid w:val="00A355E8"/>
    <w:rsid w:val="00A36F31"/>
    <w:rsid w:val="00A379C2"/>
    <w:rsid w:val="00A37AFC"/>
    <w:rsid w:val="00A37B75"/>
    <w:rsid w:val="00A407F7"/>
    <w:rsid w:val="00A41596"/>
    <w:rsid w:val="00A41994"/>
    <w:rsid w:val="00A425D9"/>
    <w:rsid w:val="00A426CF"/>
    <w:rsid w:val="00A4312F"/>
    <w:rsid w:val="00A43DB3"/>
    <w:rsid w:val="00A44C50"/>
    <w:rsid w:val="00A454FB"/>
    <w:rsid w:val="00A459A0"/>
    <w:rsid w:val="00A471A9"/>
    <w:rsid w:val="00A47460"/>
    <w:rsid w:val="00A51566"/>
    <w:rsid w:val="00A51DA5"/>
    <w:rsid w:val="00A52E53"/>
    <w:rsid w:val="00A5330B"/>
    <w:rsid w:val="00A534D6"/>
    <w:rsid w:val="00A54878"/>
    <w:rsid w:val="00A55855"/>
    <w:rsid w:val="00A60954"/>
    <w:rsid w:val="00A61E21"/>
    <w:rsid w:val="00A6203F"/>
    <w:rsid w:val="00A628A9"/>
    <w:rsid w:val="00A629AD"/>
    <w:rsid w:val="00A62F3B"/>
    <w:rsid w:val="00A65FEF"/>
    <w:rsid w:val="00A66F2B"/>
    <w:rsid w:val="00A67233"/>
    <w:rsid w:val="00A67EC7"/>
    <w:rsid w:val="00A700FE"/>
    <w:rsid w:val="00A728B7"/>
    <w:rsid w:val="00A73971"/>
    <w:rsid w:val="00A7461C"/>
    <w:rsid w:val="00A75C69"/>
    <w:rsid w:val="00A7608D"/>
    <w:rsid w:val="00A7652B"/>
    <w:rsid w:val="00A76969"/>
    <w:rsid w:val="00A77B37"/>
    <w:rsid w:val="00A80384"/>
    <w:rsid w:val="00A824AB"/>
    <w:rsid w:val="00A83235"/>
    <w:rsid w:val="00A84BF7"/>
    <w:rsid w:val="00A86B83"/>
    <w:rsid w:val="00A8700E"/>
    <w:rsid w:val="00A87769"/>
    <w:rsid w:val="00A92817"/>
    <w:rsid w:val="00A92A5B"/>
    <w:rsid w:val="00A92C8E"/>
    <w:rsid w:val="00A92D12"/>
    <w:rsid w:val="00A93395"/>
    <w:rsid w:val="00A936B3"/>
    <w:rsid w:val="00A940B8"/>
    <w:rsid w:val="00A9560E"/>
    <w:rsid w:val="00A95DB0"/>
    <w:rsid w:val="00A96626"/>
    <w:rsid w:val="00A977FB"/>
    <w:rsid w:val="00AA07EF"/>
    <w:rsid w:val="00AA20D1"/>
    <w:rsid w:val="00AA4ED7"/>
    <w:rsid w:val="00AA4FA7"/>
    <w:rsid w:val="00AA5106"/>
    <w:rsid w:val="00AA5552"/>
    <w:rsid w:val="00AA7111"/>
    <w:rsid w:val="00AB017A"/>
    <w:rsid w:val="00AB0C8B"/>
    <w:rsid w:val="00AB3D90"/>
    <w:rsid w:val="00AB3E0F"/>
    <w:rsid w:val="00AB5776"/>
    <w:rsid w:val="00AB59A8"/>
    <w:rsid w:val="00AB67B9"/>
    <w:rsid w:val="00AB7D20"/>
    <w:rsid w:val="00AC02B0"/>
    <w:rsid w:val="00AC045B"/>
    <w:rsid w:val="00AC0BE3"/>
    <w:rsid w:val="00AC1ADD"/>
    <w:rsid w:val="00AC236F"/>
    <w:rsid w:val="00AC30B4"/>
    <w:rsid w:val="00AC4023"/>
    <w:rsid w:val="00AC495B"/>
    <w:rsid w:val="00AC62DF"/>
    <w:rsid w:val="00AC7B99"/>
    <w:rsid w:val="00AD0FFF"/>
    <w:rsid w:val="00AD19F2"/>
    <w:rsid w:val="00AD1AB7"/>
    <w:rsid w:val="00AD1D8C"/>
    <w:rsid w:val="00AD278E"/>
    <w:rsid w:val="00AD2D67"/>
    <w:rsid w:val="00AD352D"/>
    <w:rsid w:val="00AD3CCE"/>
    <w:rsid w:val="00AD552D"/>
    <w:rsid w:val="00AD6259"/>
    <w:rsid w:val="00AD6CEC"/>
    <w:rsid w:val="00AD78F2"/>
    <w:rsid w:val="00AE095E"/>
    <w:rsid w:val="00AE0B0A"/>
    <w:rsid w:val="00AE1764"/>
    <w:rsid w:val="00AE1899"/>
    <w:rsid w:val="00AE2535"/>
    <w:rsid w:val="00AE412B"/>
    <w:rsid w:val="00AE68E0"/>
    <w:rsid w:val="00AF1350"/>
    <w:rsid w:val="00AF15B9"/>
    <w:rsid w:val="00AF1699"/>
    <w:rsid w:val="00AF3C10"/>
    <w:rsid w:val="00AF501B"/>
    <w:rsid w:val="00AF64AC"/>
    <w:rsid w:val="00AF7162"/>
    <w:rsid w:val="00B03350"/>
    <w:rsid w:val="00B04829"/>
    <w:rsid w:val="00B04B85"/>
    <w:rsid w:val="00B06AC6"/>
    <w:rsid w:val="00B06F20"/>
    <w:rsid w:val="00B11D7F"/>
    <w:rsid w:val="00B14AAE"/>
    <w:rsid w:val="00B16F19"/>
    <w:rsid w:val="00B20BAC"/>
    <w:rsid w:val="00B20D5F"/>
    <w:rsid w:val="00B21AF9"/>
    <w:rsid w:val="00B228F1"/>
    <w:rsid w:val="00B232C9"/>
    <w:rsid w:val="00B248D1"/>
    <w:rsid w:val="00B24DFA"/>
    <w:rsid w:val="00B27F65"/>
    <w:rsid w:val="00B3052B"/>
    <w:rsid w:val="00B308FE"/>
    <w:rsid w:val="00B3156D"/>
    <w:rsid w:val="00B361A1"/>
    <w:rsid w:val="00B40726"/>
    <w:rsid w:val="00B41E01"/>
    <w:rsid w:val="00B42503"/>
    <w:rsid w:val="00B42911"/>
    <w:rsid w:val="00B42D47"/>
    <w:rsid w:val="00B438FF"/>
    <w:rsid w:val="00B452C8"/>
    <w:rsid w:val="00B45472"/>
    <w:rsid w:val="00B461F2"/>
    <w:rsid w:val="00B47D3D"/>
    <w:rsid w:val="00B507A4"/>
    <w:rsid w:val="00B50E2F"/>
    <w:rsid w:val="00B510D1"/>
    <w:rsid w:val="00B52935"/>
    <w:rsid w:val="00B562E3"/>
    <w:rsid w:val="00B56C02"/>
    <w:rsid w:val="00B57A71"/>
    <w:rsid w:val="00B57FC0"/>
    <w:rsid w:val="00B613CE"/>
    <w:rsid w:val="00B6210E"/>
    <w:rsid w:val="00B62828"/>
    <w:rsid w:val="00B62F45"/>
    <w:rsid w:val="00B63856"/>
    <w:rsid w:val="00B64383"/>
    <w:rsid w:val="00B65827"/>
    <w:rsid w:val="00B66711"/>
    <w:rsid w:val="00B67B60"/>
    <w:rsid w:val="00B7316A"/>
    <w:rsid w:val="00B7591F"/>
    <w:rsid w:val="00B761FD"/>
    <w:rsid w:val="00B76BB0"/>
    <w:rsid w:val="00B77B7F"/>
    <w:rsid w:val="00B80C9F"/>
    <w:rsid w:val="00B81024"/>
    <w:rsid w:val="00B813EF"/>
    <w:rsid w:val="00B841D1"/>
    <w:rsid w:val="00B84242"/>
    <w:rsid w:val="00B8502E"/>
    <w:rsid w:val="00B85310"/>
    <w:rsid w:val="00B85573"/>
    <w:rsid w:val="00B856D1"/>
    <w:rsid w:val="00B91DA0"/>
    <w:rsid w:val="00B92815"/>
    <w:rsid w:val="00B94674"/>
    <w:rsid w:val="00B94AC9"/>
    <w:rsid w:val="00B94CF8"/>
    <w:rsid w:val="00B95E4B"/>
    <w:rsid w:val="00B9717A"/>
    <w:rsid w:val="00B97630"/>
    <w:rsid w:val="00B97F43"/>
    <w:rsid w:val="00BA0133"/>
    <w:rsid w:val="00BA2FB5"/>
    <w:rsid w:val="00BA4AAE"/>
    <w:rsid w:val="00BA5FBF"/>
    <w:rsid w:val="00BA702C"/>
    <w:rsid w:val="00BB09F2"/>
    <w:rsid w:val="00BB0C43"/>
    <w:rsid w:val="00BB14E1"/>
    <w:rsid w:val="00BB2131"/>
    <w:rsid w:val="00BB2233"/>
    <w:rsid w:val="00BB2760"/>
    <w:rsid w:val="00BB31DC"/>
    <w:rsid w:val="00BB3D1B"/>
    <w:rsid w:val="00BB3F52"/>
    <w:rsid w:val="00BB4693"/>
    <w:rsid w:val="00BB4812"/>
    <w:rsid w:val="00BB5382"/>
    <w:rsid w:val="00BB6103"/>
    <w:rsid w:val="00BB77FF"/>
    <w:rsid w:val="00BB7A7F"/>
    <w:rsid w:val="00BC1AC3"/>
    <w:rsid w:val="00BC22B8"/>
    <w:rsid w:val="00BC2C22"/>
    <w:rsid w:val="00BC344F"/>
    <w:rsid w:val="00BC3643"/>
    <w:rsid w:val="00BC4B6F"/>
    <w:rsid w:val="00BC516E"/>
    <w:rsid w:val="00BC67B6"/>
    <w:rsid w:val="00BC70A9"/>
    <w:rsid w:val="00BC7B18"/>
    <w:rsid w:val="00BD08D0"/>
    <w:rsid w:val="00BD0D85"/>
    <w:rsid w:val="00BD136A"/>
    <w:rsid w:val="00BD373E"/>
    <w:rsid w:val="00BD3E09"/>
    <w:rsid w:val="00BD535E"/>
    <w:rsid w:val="00BD5AFC"/>
    <w:rsid w:val="00BD5FD1"/>
    <w:rsid w:val="00BD797C"/>
    <w:rsid w:val="00BE1773"/>
    <w:rsid w:val="00BE3F01"/>
    <w:rsid w:val="00BE470B"/>
    <w:rsid w:val="00BE5B83"/>
    <w:rsid w:val="00BE7BE3"/>
    <w:rsid w:val="00BF06C9"/>
    <w:rsid w:val="00BF07B1"/>
    <w:rsid w:val="00BF1D2D"/>
    <w:rsid w:val="00BF4531"/>
    <w:rsid w:val="00BF5132"/>
    <w:rsid w:val="00BF6167"/>
    <w:rsid w:val="00BF79FE"/>
    <w:rsid w:val="00BF7F93"/>
    <w:rsid w:val="00C0262E"/>
    <w:rsid w:val="00C05A9C"/>
    <w:rsid w:val="00C07036"/>
    <w:rsid w:val="00C0719A"/>
    <w:rsid w:val="00C1005C"/>
    <w:rsid w:val="00C10B08"/>
    <w:rsid w:val="00C13F9B"/>
    <w:rsid w:val="00C162B5"/>
    <w:rsid w:val="00C1728B"/>
    <w:rsid w:val="00C177FA"/>
    <w:rsid w:val="00C23A5D"/>
    <w:rsid w:val="00C25AB9"/>
    <w:rsid w:val="00C2653D"/>
    <w:rsid w:val="00C267C8"/>
    <w:rsid w:val="00C27253"/>
    <w:rsid w:val="00C27BEA"/>
    <w:rsid w:val="00C30A9C"/>
    <w:rsid w:val="00C314CC"/>
    <w:rsid w:val="00C31B48"/>
    <w:rsid w:val="00C335E6"/>
    <w:rsid w:val="00C33B39"/>
    <w:rsid w:val="00C361BF"/>
    <w:rsid w:val="00C36272"/>
    <w:rsid w:val="00C37145"/>
    <w:rsid w:val="00C4146D"/>
    <w:rsid w:val="00C423DC"/>
    <w:rsid w:val="00C43646"/>
    <w:rsid w:val="00C45B10"/>
    <w:rsid w:val="00C46EF4"/>
    <w:rsid w:val="00C47635"/>
    <w:rsid w:val="00C479F7"/>
    <w:rsid w:val="00C5131F"/>
    <w:rsid w:val="00C525C3"/>
    <w:rsid w:val="00C52FF4"/>
    <w:rsid w:val="00C54B5C"/>
    <w:rsid w:val="00C56197"/>
    <w:rsid w:val="00C56EC5"/>
    <w:rsid w:val="00C60DC0"/>
    <w:rsid w:val="00C61A2A"/>
    <w:rsid w:val="00C63149"/>
    <w:rsid w:val="00C65269"/>
    <w:rsid w:val="00C65367"/>
    <w:rsid w:val="00C66BC3"/>
    <w:rsid w:val="00C66CCD"/>
    <w:rsid w:val="00C705A5"/>
    <w:rsid w:val="00C70C2D"/>
    <w:rsid w:val="00C7109D"/>
    <w:rsid w:val="00C71A00"/>
    <w:rsid w:val="00C725F1"/>
    <w:rsid w:val="00C726C4"/>
    <w:rsid w:val="00C73EFF"/>
    <w:rsid w:val="00C74622"/>
    <w:rsid w:val="00C747A5"/>
    <w:rsid w:val="00C74AD8"/>
    <w:rsid w:val="00C7630B"/>
    <w:rsid w:val="00C810A4"/>
    <w:rsid w:val="00C817FD"/>
    <w:rsid w:val="00C81A01"/>
    <w:rsid w:val="00C82CC7"/>
    <w:rsid w:val="00C840A1"/>
    <w:rsid w:val="00C8421A"/>
    <w:rsid w:val="00C851D4"/>
    <w:rsid w:val="00C85C7B"/>
    <w:rsid w:val="00C8679A"/>
    <w:rsid w:val="00C86E12"/>
    <w:rsid w:val="00C875C2"/>
    <w:rsid w:val="00C87A12"/>
    <w:rsid w:val="00C90A02"/>
    <w:rsid w:val="00C90F22"/>
    <w:rsid w:val="00C93D89"/>
    <w:rsid w:val="00C9469B"/>
    <w:rsid w:val="00C96096"/>
    <w:rsid w:val="00C9761B"/>
    <w:rsid w:val="00CA15DD"/>
    <w:rsid w:val="00CA2E2E"/>
    <w:rsid w:val="00CA355B"/>
    <w:rsid w:val="00CA45ED"/>
    <w:rsid w:val="00CA4A86"/>
    <w:rsid w:val="00CA506C"/>
    <w:rsid w:val="00CA60B4"/>
    <w:rsid w:val="00CA66C3"/>
    <w:rsid w:val="00CB0905"/>
    <w:rsid w:val="00CB2A9A"/>
    <w:rsid w:val="00CB3E72"/>
    <w:rsid w:val="00CB4474"/>
    <w:rsid w:val="00CB45AE"/>
    <w:rsid w:val="00CB4AFC"/>
    <w:rsid w:val="00CB6153"/>
    <w:rsid w:val="00CB65F3"/>
    <w:rsid w:val="00CB69C9"/>
    <w:rsid w:val="00CB6AA4"/>
    <w:rsid w:val="00CB7105"/>
    <w:rsid w:val="00CC0B41"/>
    <w:rsid w:val="00CC47CE"/>
    <w:rsid w:val="00CC6439"/>
    <w:rsid w:val="00CC6AE2"/>
    <w:rsid w:val="00CD14F2"/>
    <w:rsid w:val="00CD1855"/>
    <w:rsid w:val="00CD50E5"/>
    <w:rsid w:val="00CD5B0A"/>
    <w:rsid w:val="00CD66CE"/>
    <w:rsid w:val="00CD6A58"/>
    <w:rsid w:val="00CE08EA"/>
    <w:rsid w:val="00CE0E97"/>
    <w:rsid w:val="00CE1687"/>
    <w:rsid w:val="00CE33CD"/>
    <w:rsid w:val="00CE3924"/>
    <w:rsid w:val="00CE460A"/>
    <w:rsid w:val="00CE5187"/>
    <w:rsid w:val="00CE5340"/>
    <w:rsid w:val="00CE6B00"/>
    <w:rsid w:val="00CE7E7D"/>
    <w:rsid w:val="00CE7F6B"/>
    <w:rsid w:val="00CF049D"/>
    <w:rsid w:val="00CF1936"/>
    <w:rsid w:val="00CF1A01"/>
    <w:rsid w:val="00CF374C"/>
    <w:rsid w:val="00CF63E0"/>
    <w:rsid w:val="00CF6699"/>
    <w:rsid w:val="00D00A1A"/>
    <w:rsid w:val="00D0324D"/>
    <w:rsid w:val="00D034DD"/>
    <w:rsid w:val="00D037BE"/>
    <w:rsid w:val="00D03C3D"/>
    <w:rsid w:val="00D05AB6"/>
    <w:rsid w:val="00D05B30"/>
    <w:rsid w:val="00D074E9"/>
    <w:rsid w:val="00D07BA8"/>
    <w:rsid w:val="00D1038A"/>
    <w:rsid w:val="00D10860"/>
    <w:rsid w:val="00D10C36"/>
    <w:rsid w:val="00D111E7"/>
    <w:rsid w:val="00D13A0E"/>
    <w:rsid w:val="00D146EA"/>
    <w:rsid w:val="00D15E91"/>
    <w:rsid w:val="00D15EC4"/>
    <w:rsid w:val="00D16010"/>
    <w:rsid w:val="00D16CB6"/>
    <w:rsid w:val="00D2155D"/>
    <w:rsid w:val="00D22AD6"/>
    <w:rsid w:val="00D234BD"/>
    <w:rsid w:val="00D25C58"/>
    <w:rsid w:val="00D26E16"/>
    <w:rsid w:val="00D3043B"/>
    <w:rsid w:val="00D31D83"/>
    <w:rsid w:val="00D31DFB"/>
    <w:rsid w:val="00D329FC"/>
    <w:rsid w:val="00D33B11"/>
    <w:rsid w:val="00D33E27"/>
    <w:rsid w:val="00D3512C"/>
    <w:rsid w:val="00D35DFD"/>
    <w:rsid w:val="00D3789A"/>
    <w:rsid w:val="00D42E1D"/>
    <w:rsid w:val="00D44D00"/>
    <w:rsid w:val="00D45F7E"/>
    <w:rsid w:val="00D5089A"/>
    <w:rsid w:val="00D53363"/>
    <w:rsid w:val="00D5381E"/>
    <w:rsid w:val="00D54995"/>
    <w:rsid w:val="00D55525"/>
    <w:rsid w:val="00D568B5"/>
    <w:rsid w:val="00D57368"/>
    <w:rsid w:val="00D57869"/>
    <w:rsid w:val="00D6102B"/>
    <w:rsid w:val="00D616C8"/>
    <w:rsid w:val="00D6358B"/>
    <w:rsid w:val="00D6677E"/>
    <w:rsid w:val="00D66CC6"/>
    <w:rsid w:val="00D67182"/>
    <w:rsid w:val="00D6782B"/>
    <w:rsid w:val="00D678CC"/>
    <w:rsid w:val="00D712F7"/>
    <w:rsid w:val="00D71DA3"/>
    <w:rsid w:val="00D722B0"/>
    <w:rsid w:val="00D73676"/>
    <w:rsid w:val="00D73775"/>
    <w:rsid w:val="00D743BA"/>
    <w:rsid w:val="00D75271"/>
    <w:rsid w:val="00D8146C"/>
    <w:rsid w:val="00D81DA8"/>
    <w:rsid w:val="00D83650"/>
    <w:rsid w:val="00D838D5"/>
    <w:rsid w:val="00D83BC1"/>
    <w:rsid w:val="00D83D6C"/>
    <w:rsid w:val="00D84177"/>
    <w:rsid w:val="00D8491B"/>
    <w:rsid w:val="00D86ACE"/>
    <w:rsid w:val="00D8754A"/>
    <w:rsid w:val="00D87C2A"/>
    <w:rsid w:val="00D90461"/>
    <w:rsid w:val="00D90516"/>
    <w:rsid w:val="00D90C5F"/>
    <w:rsid w:val="00D924A1"/>
    <w:rsid w:val="00D97A3E"/>
    <w:rsid w:val="00D97F9A"/>
    <w:rsid w:val="00DA064C"/>
    <w:rsid w:val="00DA0E8D"/>
    <w:rsid w:val="00DA142B"/>
    <w:rsid w:val="00DA5FB7"/>
    <w:rsid w:val="00DA6004"/>
    <w:rsid w:val="00DA7639"/>
    <w:rsid w:val="00DB0190"/>
    <w:rsid w:val="00DB0B5A"/>
    <w:rsid w:val="00DB21DF"/>
    <w:rsid w:val="00DC011B"/>
    <w:rsid w:val="00DC08E0"/>
    <w:rsid w:val="00DC09C5"/>
    <w:rsid w:val="00DC15E9"/>
    <w:rsid w:val="00DC250E"/>
    <w:rsid w:val="00DC40EA"/>
    <w:rsid w:val="00DC4D60"/>
    <w:rsid w:val="00DC53B7"/>
    <w:rsid w:val="00DC5F40"/>
    <w:rsid w:val="00DC625F"/>
    <w:rsid w:val="00DC73B5"/>
    <w:rsid w:val="00DC77CA"/>
    <w:rsid w:val="00DC78FE"/>
    <w:rsid w:val="00DC7979"/>
    <w:rsid w:val="00DD17DD"/>
    <w:rsid w:val="00DD4255"/>
    <w:rsid w:val="00DD5C82"/>
    <w:rsid w:val="00DD7B27"/>
    <w:rsid w:val="00DE09E2"/>
    <w:rsid w:val="00DE0C64"/>
    <w:rsid w:val="00DE1921"/>
    <w:rsid w:val="00DE196F"/>
    <w:rsid w:val="00DE2852"/>
    <w:rsid w:val="00DE3EEE"/>
    <w:rsid w:val="00DE5955"/>
    <w:rsid w:val="00DF0E3B"/>
    <w:rsid w:val="00DF2A85"/>
    <w:rsid w:val="00DF36EB"/>
    <w:rsid w:val="00DF424A"/>
    <w:rsid w:val="00DF4C92"/>
    <w:rsid w:val="00DF5D5A"/>
    <w:rsid w:val="00DF6BAF"/>
    <w:rsid w:val="00E00ED4"/>
    <w:rsid w:val="00E01498"/>
    <w:rsid w:val="00E01C7F"/>
    <w:rsid w:val="00E02513"/>
    <w:rsid w:val="00E03C38"/>
    <w:rsid w:val="00E05463"/>
    <w:rsid w:val="00E05469"/>
    <w:rsid w:val="00E05891"/>
    <w:rsid w:val="00E107DB"/>
    <w:rsid w:val="00E10B01"/>
    <w:rsid w:val="00E10CDB"/>
    <w:rsid w:val="00E118B8"/>
    <w:rsid w:val="00E1194D"/>
    <w:rsid w:val="00E11D1B"/>
    <w:rsid w:val="00E1653D"/>
    <w:rsid w:val="00E17D68"/>
    <w:rsid w:val="00E21661"/>
    <w:rsid w:val="00E21B18"/>
    <w:rsid w:val="00E2269D"/>
    <w:rsid w:val="00E232AA"/>
    <w:rsid w:val="00E23483"/>
    <w:rsid w:val="00E265A6"/>
    <w:rsid w:val="00E26D25"/>
    <w:rsid w:val="00E302BA"/>
    <w:rsid w:val="00E304C1"/>
    <w:rsid w:val="00E310C5"/>
    <w:rsid w:val="00E31316"/>
    <w:rsid w:val="00E316EA"/>
    <w:rsid w:val="00E326D0"/>
    <w:rsid w:val="00E32CA3"/>
    <w:rsid w:val="00E3668F"/>
    <w:rsid w:val="00E36A7D"/>
    <w:rsid w:val="00E37407"/>
    <w:rsid w:val="00E376F3"/>
    <w:rsid w:val="00E37C39"/>
    <w:rsid w:val="00E43547"/>
    <w:rsid w:val="00E43950"/>
    <w:rsid w:val="00E44563"/>
    <w:rsid w:val="00E45E91"/>
    <w:rsid w:val="00E45F9C"/>
    <w:rsid w:val="00E472D3"/>
    <w:rsid w:val="00E514B6"/>
    <w:rsid w:val="00E54C4E"/>
    <w:rsid w:val="00E5738A"/>
    <w:rsid w:val="00E6091F"/>
    <w:rsid w:val="00E611F2"/>
    <w:rsid w:val="00E64562"/>
    <w:rsid w:val="00E64BED"/>
    <w:rsid w:val="00E657C0"/>
    <w:rsid w:val="00E65923"/>
    <w:rsid w:val="00E65B9E"/>
    <w:rsid w:val="00E66409"/>
    <w:rsid w:val="00E668A8"/>
    <w:rsid w:val="00E66A98"/>
    <w:rsid w:val="00E66BEF"/>
    <w:rsid w:val="00E676E3"/>
    <w:rsid w:val="00E72EBF"/>
    <w:rsid w:val="00E744B8"/>
    <w:rsid w:val="00E74F57"/>
    <w:rsid w:val="00E7586B"/>
    <w:rsid w:val="00E81388"/>
    <w:rsid w:val="00E81F53"/>
    <w:rsid w:val="00E82EA1"/>
    <w:rsid w:val="00E83BA2"/>
    <w:rsid w:val="00E85530"/>
    <w:rsid w:val="00E8601C"/>
    <w:rsid w:val="00E86654"/>
    <w:rsid w:val="00E86F3C"/>
    <w:rsid w:val="00E87F15"/>
    <w:rsid w:val="00E9434B"/>
    <w:rsid w:val="00E943E7"/>
    <w:rsid w:val="00E966B3"/>
    <w:rsid w:val="00E97A17"/>
    <w:rsid w:val="00EA076A"/>
    <w:rsid w:val="00EA1961"/>
    <w:rsid w:val="00EA230D"/>
    <w:rsid w:val="00EA29C8"/>
    <w:rsid w:val="00EA30FE"/>
    <w:rsid w:val="00EA4831"/>
    <w:rsid w:val="00EA57A2"/>
    <w:rsid w:val="00EB0A3F"/>
    <w:rsid w:val="00EB1CAA"/>
    <w:rsid w:val="00EB6578"/>
    <w:rsid w:val="00EB709D"/>
    <w:rsid w:val="00EB7AA6"/>
    <w:rsid w:val="00EC20D3"/>
    <w:rsid w:val="00EC34A7"/>
    <w:rsid w:val="00EC39E4"/>
    <w:rsid w:val="00EC441C"/>
    <w:rsid w:val="00EC5BE8"/>
    <w:rsid w:val="00EC5E6F"/>
    <w:rsid w:val="00EC75F2"/>
    <w:rsid w:val="00ED0754"/>
    <w:rsid w:val="00ED1354"/>
    <w:rsid w:val="00ED3178"/>
    <w:rsid w:val="00ED363D"/>
    <w:rsid w:val="00ED493C"/>
    <w:rsid w:val="00ED5B91"/>
    <w:rsid w:val="00ED7028"/>
    <w:rsid w:val="00ED7861"/>
    <w:rsid w:val="00ED7D26"/>
    <w:rsid w:val="00EE1476"/>
    <w:rsid w:val="00EE1522"/>
    <w:rsid w:val="00EE281E"/>
    <w:rsid w:val="00EE35D4"/>
    <w:rsid w:val="00EE35F8"/>
    <w:rsid w:val="00EE370F"/>
    <w:rsid w:val="00EE4F54"/>
    <w:rsid w:val="00EE62D0"/>
    <w:rsid w:val="00EE7A18"/>
    <w:rsid w:val="00EF1368"/>
    <w:rsid w:val="00EF2909"/>
    <w:rsid w:val="00EF2AE1"/>
    <w:rsid w:val="00EF369A"/>
    <w:rsid w:val="00EF3D7A"/>
    <w:rsid w:val="00EF419D"/>
    <w:rsid w:val="00EF47BC"/>
    <w:rsid w:val="00EF493F"/>
    <w:rsid w:val="00EF599B"/>
    <w:rsid w:val="00EF674E"/>
    <w:rsid w:val="00F01C42"/>
    <w:rsid w:val="00F02A33"/>
    <w:rsid w:val="00F043F1"/>
    <w:rsid w:val="00F04788"/>
    <w:rsid w:val="00F05541"/>
    <w:rsid w:val="00F05E75"/>
    <w:rsid w:val="00F06BEC"/>
    <w:rsid w:val="00F072AE"/>
    <w:rsid w:val="00F0795F"/>
    <w:rsid w:val="00F123B7"/>
    <w:rsid w:val="00F126AE"/>
    <w:rsid w:val="00F13FC8"/>
    <w:rsid w:val="00F1527C"/>
    <w:rsid w:val="00F159DA"/>
    <w:rsid w:val="00F172FD"/>
    <w:rsid w:val="00F17403"/>
    <w:rsid w:val="00F174C0"/>
    <w:rsid w:val="00F17C30"/>
    <w:rsid w:val="00F20A86"/>
    <w:rsid w:val="00F231FC"/>
    <w:rsid w:val="00F242E1"/>
    <w:rsid w:val="00F24F58"/>
    <w:rsid w:val="00F26331"/>
    <w:rsid w:val="00F27A77"/>
    <w:rsid w:val="00F30728"/>
    <w:rsid w:val="00F32AC6"/>
    <w:rsid w:val="00F3329B"/>
    <w:rsid w:val="00F335CE"/>
    <w:rsid w:val="00F337CA"/>
    <w:rsid w:val="00F3447D"/>
    <w:rsid w:val="00F3513B"/>
    <w:rsid w:val="00F35170"/>
    <w:rsid w:val="00F37930"/>
    <w:rsid w:val="00F42DC3"/>
    <w:rsid w:val="00F42FE2"/>
    <w:rsid w:val="00F4319E"/>
    <w:rsid w:val="00F44980"/>
    <w:rsid w:val="00F4500B"/>
    <w:rsid w:val="00F45B7A"/>
    <w:rsid w:val="00F46868"/>
    <w:rsid w:val="00F46F48"/>
    <w:rsid w:val="00F471C9"/>
    <w:rsid w:val="00F5051C"/>
    <w:rsid w:val="00F525EE"/>
    <w:rsid w:val="00F52B1C"/>
    <w:rsid w:val="00F52D15"/>
    <w:rsid w:val="00F536BE"/>
    <w:rsid w:val="00F54CCE"/>
    <w:rsid w:val="00F562A1"/>
    <w:rsid w:val="00F5689A"/>
    <w:rsid w:val="00F573E6"/>
    <w:rsid w:val="00F609A8"/>
    <w:rsid w:val="00F60B5B"/>
    <w:rsid w:val="00F60C06"/>
    <w:rsid w:val="00F618F9"/>
    <w:rsid w:val="00F64C91"/>
    <w:rsid w:val="00F65254"/>
    <w:rsid w:val="00F6566B"/>
    <w:rsid w:val="00F65E7D"/>
    <w:rsid w:val="00F70099"/>
    <w:rsid w:val="00F70F19"/>
    <w:rsid w:val="00F71972"/>
    <w:rsid w:val="00F7233D"/>
    <w:rsid w:val="00F7453A"/>
    <w:rsid w:val="00F747A8"/>
    <w:rsid w:val="00F76497"/>
    <w:rsid w:val="00F766BC"/>
    <w:rsid w:val="00F7706F"/>
    <w:rsid w:val="00F77F4E"/>
    <w:rsid w:val="00F809BF"/>
    <w:rsid w:val="00F80A70"/>
    <w:rsid w:val="00F81D0C"/>
    <w:rsid w:val="00F8441E"/>
    <w:rsid w:val="00F86B37"/>
    <w:rsid w:val="00F86BC4"/>
    <w:rsid w:val="00F92470"/>
    <w:rsid w:val="00F92C3E"/>
    <w:rsid w:val="00F951F0"/>
    <w:rsid w:val="00F95CB6"/>
    <w:rsid w:val="00F963E3"/>
    <w:rsid w:val="00F96773"/>
    <w:rsid w:val="00F96DA9"/>
    <w:rsid w:val="00F96F5E"/>
    <w:rsid w:val="00FA1C17"/>
    <w:rsid w:val="00FA1E13"/>
    <w:rsid w:val="00FA1F4F"/>
    <w:rsid w:val="00FA5048"/>
    <w:rsid w:val="00FA5151"/>
    <w:rsid w:val="00FA5285"/>
    <w:rsid w:val="00FA5E47"/>
    <w:rsid w:val="00FB033B"/>
    <w:rsid w:val="00FB19D0"/>
    <w:rsid w:val="00FB2D2E"/>
    <w:rsid w:val="00FB2E6E"/>
    <w:rsid w:val="00FB5797"/>
    <w:rsid w:val="00FB7C1B"/>
    <w:rsid w:val="00FC0BCF"/>
    <w:rsid w:val="00FC0FF0"/>
    <w:rsid w:val="00FC1330"/>
    <w:rsid w:val="00FC2802"/>
    <w:rsid w:val="00FC3561"/>
    <w:rsid w:val="00FC3F7C"/>
    <w:rsid w:val="00FC400C"/>
    <w:rsid w:val="00FC4285"/>
    <w:rsid w:val="00FC467D"/>
    <w:rsid w:val="00FD2932"/>
    <w:rsid w:val="00FD5BDA"/>
    <w:rsid w:val="00FD719F"/>
    <w:rsid w:val="00FE06EA"/>
    <w:rsid w:val="00FE0A16"/>
    <w:rsid w:val="00FE0A5D"/>
    <w:rsid w:val="00FE21D3"/>
    <w:rsid w:val="00FE366F"/>
    <w:rsid w:val="00FE3FF3"/>
    <w:rsid w:val="00FE5F4B"/>
    <w:rsid w:val="00FE5FDA"/>
    <w:rsid w:val="00FE6DBA"/>
    <w:rsid w:val="00FE6F5E"/>
    <w:rsid w:val="00FF0F6E"/>
    <w:rsid w:val="00FF136A"/>
    <w:rsid w:val="00FF18BD"/>
    <w:rsid w:val="00FF1CDA"/>
    <w:rsid w:val="00FF1F8A"/>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C7C9D9-9C4F-4A1A-95E1-F80D6D1D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1309</Words>
  <Characters>7462</Characters>
  <Application>Microsoft Office Word</Application>
  <DocSecurity>0</DocSecurity>
  <Lines>62</Lines>
  <Paragraphs>17</Paragraphs>
  <ScaleCrop>false</ScaleCrop>
  <Company>臺北市立景美女子高級中學</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2014-12-31T01:02:00Z</cp:lastPrinted>
  <dcterms:created xsi:type="dcterms:W3CDTF">2019-12-20T09:03:00Z</dcterms:created>
  <dcterms:modified xsi:type="dcterms:W3CDTF">2019-12-20T09:03:00Z</dcterms:modified>
</cp:coreProperties>
</file>