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D4" w:rsidRPr="001F114B" w:rsidRDefault="00F622D4" w:rsidP="00F622D4">
      <w:pPr>
        <w:spacing w:before="126" w:after="126"/>
        <w:ind w:right="139"/>
        <w:jc w:val="center"/>
        <w:rPr>
          <w:rFonts w:ascii="Times New Roman" w:eastAsia="標楷體" w:hAnsi="Times New Roman"/>
          <w:sz w:val="36"/>
          <w:szCs w:val="40"/>
        </w:rPr>
      </w:pPr>
      <w:bookmarkStart w:id="0" w:name="_GoBack"/>
      <w:bookmarkEnd w:id="0"/>
      <w:r w:rsidRPr="00A57C7B">
        <w:rPr>
          <w:rFonts w:ascii="標楷體" w:eastAsia="標楷體" w:hAnsi="標楷體"/>
          <w:sz w:val="36"/>
          <w:szCs w:val="40"/>
        </w:rPr>
        <w:t>「20</w:t>
      </w:r>
      <w:r w:rsidRPr="00A57C7B">
        <w:rPr>
          <w:rFonts w:ascii="標楷體" w:eastAsia="標楷體" w:hAnsi="標楷體" w:hint="eastAsia"/>
          <w:sz w:val="36"/>
          <w:szCs w:val="40"/>
        </w:rPr>
        <w:t>20</w:t>
      </w:r>
      <w:r w:rsidRPr="00A57C7B">
        <w:rPr>
          <w:rFonts w:ascii="標楷體" w:eastAsia="標楷體" w:hAnsi="標楷體"/>
          <w:sz w:val="36"/>
          <w:szCs w:val="40"/>
        </w:rPr>
        <w:t>銘傳大學</w:t>
      </w:r>
      <w:r w:rsidRPr="00A57C7B">
        <w:rPr>
          <w:rFonts w:ascii="標楷體" w:eastAsia="標楷體" w:hAnsi="標楷體" w:hint="eastAsia"/>
          <w:sz w:val="36"/>
          <w:szCs w:val="40"/>
        </w:rPr>
        <w:t>管</w:t>
      </w:r>
      <w:r>
        <w:rPr>
          <w:rFonts w:ascii="Times New Roman" w:eastAsia="標楷體" w:hAnsi="Times New Roman" w:hint="eastAsia"/>
          <w:sz w:val="36"/>
          <w:szCs w:val="40"/>
        </w:rPr>
        <w:t>理</w:t>
      </w:r>
      <w:r w:rsidRPr="001F114B">
        <w:rPr>
          <w:rFonts w:ascii="Times New Roman" w:eastAsia="標楷體" w:hAnsi="Times New Roman"/>
          <w:sz w:val="36"/>
          <w:szCs w:val="40"/>
        </w:rPr>
        <w:t>營」招生簡章</w:t>
      </w:r>
    </w:p>
    <w:p w:rsidR="00F622D4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F622D4">
        <w:rPr>
          <w:rFonts w:ascii="Times New Roman" w:eastAsia="標楷體" w:hAnsi="Times New Roman" w:hint="eastAsia"/>
          <w:szCs w:val="24"/>
        </w:rPr>
        <w:t>一、營隊目標：為提昇高中職學生對管理的興趣，培養管理人才。學員將透過團隊規劃之課程安排，認識管理的基礎知識概念及方法，更加理解行銷在市場及產業間扮演的角色。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二、招收對象：全國公私立高中職學生</w:t>
      </w:r>
      <w:r w:rsidRPr="001F114B">
        <w:rPr>
          <w:rFonts w:ascii="新細明體" w:hAnsi="新細明體" w:hint="eastAsia"/>
          <w:szCs w:val="24"/>
        </w:rPr>
        <w:t>。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三、招生人數：</w:t>
      </w:r>
      <w:r w:rsidRPr="001F114B">
        <w:rPr>
          <w:rFonts w:ascii="Times New Roman" w:eastAsia="標楷體" w:hAnsi="Times New Roman" w:hint="eastAsia"/>
          <w:szCs w:val="24"/>
        </w:rPr>
        <w:t>8</w:t>
      </w:r>
      <w:r w:rsidRPr="001F114B">
        <w:rPr>
          <w:rFonts w:ascii="Times New Roman" w:eastAsia="標楷體" w:hAnsi="Times New Roman"/>
          <w:szCs w:val="24"/>
        </w:rPr>
        <w:t>0</w:t>
      </w:r>
      <w:r w:rsidRPr="001F114B">
        <w:rPr>
          <w:rFonts w:ascii="Times New Roman" w:eastAsia="標楷體" w:hAnsi="Times New Roman"/>
          <w:szCs w:val="24"/>
        </w:rPr>
        <w:t>名</w:t>
      </w:r>
      <w:r w:rsidRPr="001F114B">
        <w:rPr>
          <w:rFonts w:ascii="Times New Roman" w:eastAsia="標楷體" w:hAnsi="Times New Roman"/>
        </w:rPr>
        <w:t>（含</w:t>
      </w:r>
      <w:r w:rsidRPr="001F114B">
        <w:rPr>
          <w:rFonts w:ascii="Times New Roman" w:eastAsia="標楷體" w:hAnsi="Times New Roman" w:hint="eastAsia"/>
        </w:rPr>
        <w:t>中低、低收入戶</w:t>
      </w:r>
      <w:r w:rsidRPr="001F114B">
        <w:rPr>
          <w:rFonts w:ascii="Times New Roman" w:eastAsia="標楷體" w:hAnsi="Times New Roman"/>
        </w:rPr>
        <w:t>者</w:t>
      </w:r>
      <w:r w:rsidRPr="001F114B">
        <w:rPr>
          <w:rFonts w:ascii="Times New Roman" w:eastAsia="標楷體" w:hAnsi="Times New Roman" w:hint="eastAsia"/>
        </w:rPr>
        <w:t>各三</w:t>
      </w:r>
      <w:r w:rsidRPr="001F114B">
        <w:rPr>
          <w:rFonts w:ascii="Times New Roman" w:eastAsia="標楷體" w:hAnsi="Times New Roman"/>
        </w:rPr>
        <w:t>名），如超過人數，以先繳費者為優先</w:t>
      </w:r>
    </w:p>
    <w:p w:rsidR="00F622D4" w:rsidRPr="005731B9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四、活動時間：</w:t>
      </w:r>
      <w:r>
        <w:rPr>
          <w:rFonts w:ascii="Times New Roman" w:eastAsia="標楷體" w:hAnsi="Times New Roman" w:hint="eastAsia"/>
          <w:szCs w:val="24"/>
        </w:rPr>
        <w:t>2020.01.20~2020.01.21</w:t>
      </w:r>
    </w:p>
    <w:p w:rsidR="00F622D4" w:rsidRPr="005731B9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五、活動地點：銘傳大學台北校區（台北市中山北路</w:t>
      </w:r>
      <w:r w:rsidRPr="005731B9">
        <w:rPr>
          <w:rFonts w:ascii="Times New Roman" w:eastAsia="標楷體" w:hAnsi="Times New Roman" w:hint="eastAsia"/>
          <w:szCs w:val="24"/>
        </w:rPr>
        <w:t>5</w:t>
      </w:r>
      <w:r w:rsidRPr="005731B9">
        <w:rPr>
          <w:rFonts w:ascii="Times New Roman" w:eastAsia="標楷體" w:hAnsi="Times New Roman" w:hint="eastAsia"/>
          <w:szCs w:val="24"/>
        </w:rPr>
        <w:t>段</w:t>
      </w:r>
      <w:r w:rsidRPr="005731B9">
        <w:rPr>
          <w:rFonts w:ascii="Times New Roman" w:eastAsia="標楷體" w:hAnsi="Times New Roman" w:hint="eastAsia"/>
          <w:szCs w:val="24"/>
        </w:rPr>
        <w:t>250</w:t>
      </w:r>
      <w:r w:rsidRPr="005731B9">
        <w:rPr>
          <w:rFonts w:ascii="Times New Roman" w:eastAsia="標楷體" w:hAnsi="Times New Roman" w:hint="eastAsia"/>
          <w:szCs w:val="24"/>
        </w:rPr>
        <w:t>號）</w:t>
      </w:r>
    </w:p>
    <w:p w:rsidR="00BD3655" w:rsidRDefault="00F622D4" w:rsidP="00BD3655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六、活動費用：每人新台幣</w:t>
      </w:r>
      <w:r w:rsidR="002E5E1B">
        <w:rPr>
          <w:rFonts w:ascii="Times New Roman" w:eastAsia="標楷體" w:hAnsi="Times New Roman" w:hint="eastAsia"/>
          <w:szCs w:val="24"/>
        </w:rPr>
        <w:t>2</w:t>
      </w:r>
      <w:r w:rsidRPr="005731B9">
        <w:rPr>
          <w:rFonts w:ascii="Times New Roman" w:eastAsia="標楷體" w:hAnsi="Times New Roman" w:hint="eastAsia"/>
          <w:szCs w:val="24"/>
        </w:rPr>
        <w:t>,</w:t>
      </w:r>
      <w:r w:rsidR="002E5E1B">
        <w:rPr>
          <w:rFonts w:ascii="Times New Roman" w:eastAsia="標楷體" w:hAnsi="Times New Roman" w:hint="eastAsia"/>
          <w:szCs w:val="24"/>
        </w:rPr>
        <w:t>8</w:t>
      </w:r>
      <w:r w:rsidRPr="005731B9">
        <w:rPr>
          <w:rFonts w:ascii="Times New Roman" w:eastAsia="標楷體" w:hAnsi="Times New Roman" w:hint="eastAsia"/>
          <w:szCs w:val="24"/>
        </w:rPr>
        <w:t>00</w:t>
      </w:r>
      <w:r w:rsidRPr="005731B9">
        <w:rPr>
          <w:rFonts w:ascii="Times New Roman" w:eastAsia="標楷體" w:hAnsi="Times New Roman" w:hint="eastAsia"/>
          <w:szCs w:val="24"/>
        </w:rPr>
        <w:t>元整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="00BB3D97">
        <w:rPr>
          <w:rFonts w:ascii="Times New Roman" w:eastAsia="標楷體" w:hAnsi="Times New Roman" w:hint="eastAsia"/>
          <w:szCs w:val="24"/>
        </w:rPr>
        <w:t>含</w:t>
      </w:r>
      <w:r w:rsidR="00FA4045">
        <w:rPr>
          <w:rFonts w:ascii="Times New Roman" w:eastAsia="標楷體" w:hAnsi="Times New Roman" w:hint="eastAsia"/>
          <w:szCs w:val="24"/>
        </w:rPr>
        <w:t>午晚</w:t>
      </w:r>
      <w:r w:rsidR="00BB3D97">
        <w:rPr>
          <w:rFonts w:ascii="Times New Roman" w:eastAsia="標楷體" w:hAnsi="Times New Roman" w:hint="eastAsia"/>
          <w:szCs w:val="24"/>
        </w:rPr>
        <w:t>餐</w:t>
      </w:r>
      <w:r w:rsidRPr="005731B9">
        <w:rPr>
          <w:rFonts w:ascii="Times New Roman" w:eastAsia="標楷體" w:hAnsi="Times New Roman" w:hint="eastAsia"/>
          <w:szCs w:val="24"/>
        </w:rPr>
        <w:t>、講義費、營服、保險費及電子零件耗材費等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；結盟高中學生、銘傳親友或三人（含）以上團報，每人新台幣</w:t>
      </w:r>
      <w:r>
        <w:rPr>
          <w:rFonts w:ascii="Times New Roman" w:eastAsia="標楷體" w:hAnsi="Times New Roman" w:hint="eastAsia"/>
          <w:szCs w:val="24"/>
        </w:rPr>
        <w:t>2</w:t>
      </w:r>
      <w:r w:rsidRPr="005731B9">
        <w:rPr>
          <w:rFonts w:ascii="Times New Roman" w:eastAsia="標楷體" w:hAnsi="Times New Roman" w:hint="eastAsia"/>
          <w:szCs w:val="24"/>
        </w:rPr>
        <w:t>,</w:t>
      </w:r>
      <w:r w:rsidR="002E5E1B">
        <w:rPr>
          <w:rFonts w:ascii="Times New Roman" w:eastAsia="標楷體" w:hAnsi="Times New Roman" w:hint="eastAsia"/>
          <w:szCs w:val="24"/>
        </w:rPr>
        <w:t>5</w:t>
      </w:r>
      <w:r w:rsidRPr="005731B9">
        <w:rPr>
          <w:rFonts w:ascii="Times New Roman" w:eastAsia="標楷體" w:hAnsi="Times New Roman" w:hint="eastAsia"/>
          <w:szCs w:val="24"/>
        </w:rPr>
        <w:t>00</w:t>
      </w:r>
      <w:r w:rsidRPr="005731B9">
        <w:rPr>
          <w:rFonts w:ascii="Times New Roman" w:eastAsia="標楷體" w:hAnsi="Times New Roman" w:hint="eastAsia"/>
          <w:szCs w:val="24"/>
        </w:rPr>
        <w:t>元整；中低收入戶子女者，每人新台幣</w:t>
      </w:r>
      <w:r w:rsidRPr="005731B9">
        <w:rPr>
          <w:rFonts w:ascii="Times New Roman" w:eastAsia="標楷體" w:hAnsi="Times New Roman" w:hint="eastAsia"/>
          <w:szCs w:val="24"/>
        </w:rPr>
        <w:t>2,</w:t>
      </w:r>
      <w:r w:rsidR="002E5E1B">
        <w:rPr>
          <w:rFonts w:ascii="Times New Roman" w:eastAsia="標楷體" w:hAnsi="Times New Roman" w:hint="eastAsia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0</w:t>
      </w:r>
      <w:r w:rsidRPr="005731B9">
        <w:rPr>
          <w:rFonts w:ascii="Times New Roman" w:eastAsia="標楷體" w:hAnsi="Times New Roman" w:hint="eastAsia"/>
          <w:szCs w:val="24"/>
        </w:rPr>
        <w:t>0</w:t>
      </w:r>
      <w:r w:rsidRPr="005731B9">
        <w:rPr>
          <w:rFonts w:ascii="Times New Roman" w:eastAsia="標楷體" w:hAnsi="Times New Roman" w:hint="eastAsia"/>
          <w:szCs w:val="24"/>
        </w:rPr>
        <w:t>元整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限三名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；低收入戶子女者免費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限三名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，請</w:t>
      </w:r>
      <w:r w:rsidR="00BB3D97">
        <w:rPr>
          <w:rFonts w:ascii="Times New Roman" w:eastAsia="標楷體" w:hAnsi="Times New Roman" w:hint="eastAsia"/>
          <w:szCs w:val="24"/>
        </w:rPr>
        <w:t>附上中</w:t>
      </w:r>
      <w:r w:rsidRPr="005731B9">
        <w:rPr>
          <w:rFonts w:ascii="Times New Roman" w:eastAsia="標楷體" w:hAnsi="Times New Roman" w:hint="eastAsia"/>
          <w:szCs w:val="24"/>
        </w:rPr>
        <w:t>低</w:t>
      </w:r>
      <w:r w:rsidR="00BB3D97">
        <w:rPr>
          <w:rFonts w:ascii="Times New Roman" w:eastAsia="標楷體" w:hAnsi="Times New Roman" w:hint="eastAsia"/>
          <w:szCs w:val="24"/>
        </w:rPr>
        <w:t>、低</w:t>
      </w:r>
      <w:r w:rsidRPr="005731B9">
        <w:rPr>
          <w:rFonts w:ascii="Times New Roman" w:eastAsia="標楷體" w:hAnsi="Times New Roman" w:hint="eastAsia"/>
          <w:szCs w:val="24"/>
        </w:rPr>
        <w:t>收證明</w:t>
      </w:r>
      <w:r w:rsidR="00BB3D97">
        <w:rPr>
          <w:rFonts w:ascii="Times New Roman" w:eastAsia="標楷體" w:hAnsi="Times New Roman" w:hint="eastAsia"/>
          <w:szCs w:val="24"/>
        </w:rPr>
        <w:t>影本</w:t>
      </w:r>
      <w:r w:rsidRPr="005731B9">
        <w:rPr>
          <w:rFonts w:ascii="Times New Roman" w:eastAsia="標楷體" w:hAnsi="Times New Roman" w:hint="eastAsia"/>
          <w:szCs w:val="24"/>
        </w:rPr>
        <w:t>，如</w:t>
      </w:r>
      <w:r w:rsidR="00BB3D97">
        <w:rPr>
          <w:rFonts w:ascii="Times New Roman" w:eastAsia="標楷體" w:hAnsi="Times New Roman" w:hint="eastAsia"/>
          <w:szCs w:val="24"/>
        </w:rPr>
        <w:t>中低、低收</w:t>
      </w:r>
      <w:r w:rsidRPr="005731B9">
        <w:rPr>
          <w:rFonts w:ascii="Times New Roman" w:eastAsia="標楷體" w:hAnsi="Times New Roman" w:hint="eastAsia"/>
          <w:szCs w:val="24"/>
        </w:rPr>
        <w:t>超過人數以動機為篩選原則。</w:t>
      </w:r>
      <w:r w:rsidR="00BD3655" w:rsidRPr="00BD3655">
        <w:rPr>
          <w:rFonts w:ascii="Times New Roman" w:eastAsia="標楷體" w:hAnsi="Times New Roman" w:hint="eastAsia"/>
          <w:szCs w:val="24"/>
        </w:rPr>
        <w:t>如需住宿者，可代訂本校</w:t>
      </w:r>
      <w:r w:rsidR="004C7C05">
        <w:rPr>
          <w:rFonts w:ascii="Times New Roman" w:eastAsia="標楷體" w:hAnsi="Times New Roman" w:hint="eastAsia"/>
          <w:szCs w:val="24"/>
        </w:rPr>
        <w:t>位</w:t>
      </w:r>
      <w:r w:rsidR="00BD3655" w:rsidRPr="00BD3655">
        <w:rPr>
          <w:rFonts w:ascii="Times New Roman" w:eastAsia="標楷體" w:hAnsi="Times New Roman" w:hint="eastAsia"/>
          <w:szCs w:val="24"/>
        </w:rPr>
        <w:t>於劍潭捷運站</w:t>
      </w:r>
      <w:r w:rsidR="004C7C05">
        <w:rPr>
          <w:rFonts w:ascii="Times New Roman" w:eastAsia="標楷體" w:hAnsi="Times New Roman" w:hint="eastAsia"/>
          <w:szCs w:val="24"/>
        </w:rPr>
        <w:t>旁</w:t>
      </w:r>
      <w:r w:rsidR="00BD3655" w:rsidRPr="00BD3655">
        <w:rPr>
          <w:rFonts w:ascii="Times New Roman" w:eastAsia="標楷體" w:hAnsi="Times New Roman" w:hint="eastAsia"/>
          <w:szCs w:val="24"/>
        </w:rPr>
        <w:t>基河會館四人房，收費</w:t>
      </w:r>
      <w:r w:rsidR="00BD3655" w:rsidRPr="00BD3655">
        <w:rPr>
          <w:rFonts w:ascii="Times New Roman" w:eastAsia="標楷體" w:hAnsi="Times New Roman" w:hint="eastAsia"/>
          <w:szCs w:val="24"/>
        </w:rPr>
        <w:t>700</w:t>
      </w:r>
      <w:r w:rsidR="00BD3655" w:rsidRPr="00BD3655">
        <w:rPr>
          <w:rFonts w:ascii="Times New Roman" w:eastAsia="標楷體" w:hAnsi="Times New Roman" w:hint="eastAsia"/>
          <w:szCs w:val="24"/>
        </w:rPr>
        <w:t>元</w:t>
      </w:r>
      <w:r w:rsidR="00BD3655" w:rsidRPr="00BD3655">
        <w:rPr>
          <w:rFonts w:ascii="Times New Roman" w:eastAsia="標楷體" w:hAnsi="Times New Roman" w:hint="eastAsia"/>
          <w:szCs w:val="24"/>
        </w:rPr>
        <w:t>(</w:t>
      </w:r>
      <w:r w:rsidR="00BD3655" w:rsidRPr="00BD3655">
        <w:rPr>
          <w:rFonts w:ascii="Times New Roman" w:eastAsia="標楷體" w:hAnsi="Times New Roman" w:hint="eastAsia"/>
          <w:szCs w:val="24"/>
        </w:rPr>
        <w:t>一晚一人</w:t>
      </w:r>
      <w:r w:rsidR="00BD3655" w:rsidRPr="00BD3655">
        <w:rPr>
          <w:rFonts w:ascii="Times New Roman" w:eastAsia="標楷體" w:hAnsi="Times New Roman" w:hint="eastAsia"/>
          <w:szCs w:val="24"/>
        </w:rPr>
        <w:t>)</w:t>
      </w:r>
      <w:r w:rsidR="00BD3655">
        <w:rPr>
          <w:rFonts w:ascii="Times New Roman" w:eastAsia="標楷體" w:hAnsi="Times New Roman" w:hint="eastAsia"/>
          <w:szCs w:val="24"/>
        </w:rPr>
        <w:t>或來電洽詢詳情。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七、報名方式：一律網路報名</w:t>
      </w:r>
    </w:p>
    <w:p w:rsidR="00F622D4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八、主辦單位：</w:t>
      </w:r>
      <w:r>
        <w:rPr>
          <w:rFonts w:ascii="Times New Roman" w:eastAsia="標楷體" w:hAnsi="Times New Roman" w:hint="eastAsia"/>
          <w:szCs w:val="24"/>
        </w:rPr>
        <w:t>教務處</w:t>
      </w:r>
      <w:r w:rsidRPr="001F114B">
        <w:rPr>
          <w:rFonts w:ascii="Times New Roman" w:eastAsia="標楷體" w:hAnsi="Times New Roman" w:hint="eastAsia"/>
          <w:szCs w:val="24"/>
        </w:rPr>
        <w:t>招生中心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九</w:t>
      </w:r>
      <w:r w:rsidRPr="001F114B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協辦單位</w:t>
      </w:r>
      <w:r w:rsidRPr="001F114B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企業管理學系、親善大使團</w:t>
      </w:r>
    </w:p>
    <w:p w:rsidR="00F622D4" w:rsidRPr="001F114B" w:rsidRDefault="00F622D4" w:rsidP="00F622D4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十</w:t>
      </w:r>
      <w:r w:rsidRPr="001F114B">
        <w:rPr>
          <w:rFonts w:ascii="Times New Roman" w:eastAsia="標楷體" w:hAnsi="Times New Roman"/>
          <w:szCs w:val="24"/>
        </w:rPr>
        <w:t>、報名專線及網址：</w:t>
      </w:r>
      <w:r w:rsidRPr="001F114B">
        <w:rPr>
          <w:rFonts w:ascii="Times New Roman" w:eastAsia="標楷體" w:hAnsi="Times New Roman"/>
          <w:szCs w:val="24"/>
        </w:rPr>
        <w:t>02-28809748</w:t>
      </w:r>
      <w:r w:rsidRPr="001F114B">
        <w:rPr>
          <w:rFonts w:ascii="Times New Roman" w:eastAsia="標楷體" w:hAnsi="Times New Roman"/>
          <w:szCs w:val="24"/>
        </w:rPr>
        <w:t>，</w:t>
      </w:r>
      <w:r w:rsidRPr="001F114B">
        <w:rPr>
          <w:rFonts w:ascii="Times New Roman" w:eastAsia="標楷體" w:hAnsi="Times New Roman"/>
          <w:szCs w:val="24"/>
        </w:rPr>
        <w:t>http://seniorhigh.mcu.edu.tw/</w:t>
      </w:r>
    </w:p>
    <w:p w:rsidR="00F622D4" w:rsidRPr="001F114B" w:rsidRDefault="00F622D4" w:rsidP="00F622D4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>備  註：</w:t>
      </w:r>
    </w:p>
    <w:p w:rsidR="00F622D4" w:rsidRPr="001F114B" w:rsidRDefault="00F622D4" w:rsidP="00F622D4">
      <w:pPr>
        <w:numPr>
          <w:ilvl w:val="0"/>
          <w:numId w:val="1"/>
        </w:numPr>
        <w:spacing w:before="126" w:after="126"/>
        <w:rPr>
          <w:rFonts w:ascii="標楷體" w:eastAsia="標楷體" w:hAnsi="標楷體"/>
          <w:color w:val="000000"/>
        </w:rPr>
      </w:pPr>
      <w:r w:rsidRPr="001F114B">
        <w:rPr>
          <w:rFonts w:ascii="標楷體" w:eastAsia="標楷體" w:hAnsi="標楷體" w:hint="eastAsia"/>
          <w:color w:val="000000"/>
        </w:rPr>
        <w:t>分組名單及行前通知函將公佈在銘傳大學-高中生網站</w:t>
      </w:r>
      <w:r w:rsidRPr="001F114B">
        <w:rPr>
          <w:rFonts w:ascii="標楷體" w:eastAsia="標楷體" w:hAnsi="標楷體" w:cs="Arial"/>
          <w:color w:val="000000"/>
        </w:rPr>
        <w:t>。</w:t>
      </w:r>
    </w:p>
    <w:p w:rsidR="00F622D4" w:rsidRPr="00BD3655" w:rsidRDefault="00F622D4" w:rsidP="00F622D4">
      <w:pPr>
        <w:numPr>
          <w:ilvl w:val="0"/>
          <w:numId w:val="1"/>
        </w:numPr>
        <w:spacing w:before="126" w:after="126"/>
        <w:rPr>
          <w:rFonts w:ascii="標楷體" w:eastAsia="標楷體" w:hAnsi="標楷體"/>
          <w:color w:val="000000"/>
        </w:rPr>
      </w:pPr>
      <w:r w:rsidRPr="001F114B">
        <w:rPr>
          <w:rFonts w:ascii="標楷體" w:eastAsia="標楷體" w:hAnsi="標楷體" w:cs="Arial"/>
          <w:color w:val="000000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BD3655" w:rsidRPr="00BD3655" w:rsidRDefault="00F622D4" w:rsidP="00BD3655">
      <w:pPr>
        <w:numPr>
          <w:ilvl w:val="0"/>
          <w:numId w:val="1"/>
        </w:numPr>
        <w:spacing w:before="126" w:after="126" w:line="0" w:lineRule="atLeast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>聯絡人：銘傳大學招生中心</w:t>
      </w:r>
      <w:r>
        <w:rPr>
          <w:rFonts w:ascii="標楷體" w:eastAsia="標楷體" w:hAnsi="標楷體" w:hint="eastAsia"/>
          <w:color w:val="000000"/>
          <w:szCs w:val="24"/>
        </w:rPr>
        <w:t>賴憶婷</w:t>
      </w:r>
      <w:r w:rsidRPr="001F114B">
        <w:rPr>
          <w:rFonts w:ascii="標楷體" w:eastAsia="標楷體" w:hAnsi="標楷體" w:hint="eastAsia"/>
          <w:color w:val="000000"/>
          <w:szCs w:val="24"/>
        </w:rPr>
        <w:t>老師02-28824564 # 2522</w:t>
      </w:r>
      <w:r w:rsidR="00BD3655">
        <w:rPr>
          <w:rFonts w:ascii="標楷體" w:eastAsia="標楷體" w:hAnsi="標楷體" w:hint="eastAsia"/>
          <w:color w:val="000000"/>
          <w:szCs w:val="24"/>
        </w:rPr>
        <w:t>。</w:t>
      </w:r>
    </w:p>
    <w:p w:rsidR="00F622D4" w:rsidRPr="001F114B" w:rsidRDefault="00F622D4" w:rsidP="00F622D4">
      <w:pPr>
        <w:pStyle w:val="a3"/>
        <w:numPr>
          <w:ilvl w:val="0"/>
          <w:numId w:val="2"/>
        </w:numPr>
        <w:spacing w:before="126" w:after="126"/>
        <w:ind w:leftChars="0"/>
      </w:pPr>
      <w:r>
        <w:rPr>
          <w:rFonts w:ascii="標楷體" w:eastAsia="標楷體" w:hAnsi="標楷體"/>
          <w:color w:val="000000"/>
          <w:sz w:val="28"/>
          <w:szCs w:val="24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4"/>
        </w:rPr>
        <w:lastRenderedPageBreak/>
        <w:t>管理</w:t>
      </w:r>
      <w:r w:rsidRPr="001F114B">
        <w:rPr>
          <w:rFonts w:ascii="標楷體" w:eastAsia="標楷體" w:hAnsi="標楷體" w:hint="eastAsia"/>
          <w:color w:val="000000"/>
          <w:sz w:val="28"/>
          <w:szCs w:val="24"/>
        </w:rPr>
        <w:t>營活動預定表</w:t>
      </w:r>
    </w:p>
    <w:tbl>
      <w:tblPr>
        <w:tblpPr w:leftFromText="180" w:rightFromText="180" w:vertAnchor="text" w:tblpXSpec="center"/>
        <w:tblW w:w="75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826"/>
        <w:gridCol w:w="2835"/>
      </w:tblGrid>
      <w:tr w:rsidR="00605CA2" w:rsidRPr="00F622D4" w:rsidTr="00B20EF9">
        <w:trPr>
          <w:trHeight w:val="264"/>
        </w:trPr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1F114B" w:rsidRDefault="006E0C2F" w:rsidP="00BD3655">
            <w:pPr>
              <w:spacing w:before="126" w:after="126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pict w14:anchorId="59B0324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6" o:spid="_x0000_s1028" type="#_x0000_t32" style="position:absolute;left:0;text-align:left;margin-left:-2.15pt;margin-top:-.5pt;width:84pt;height:54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"/>
              </w:pict>
            </w:r>
            <w:r w:rsidR="00605CA2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605CA2" w:rsidRPr="001F114B">
              <w:rPr>
                <w:rFonts w:ascii="標楷體" w:eastAsia="標楷體" w:hAnsi="標楷體"/>
                <w:szCs w:val="24"/>
              </w:rPr>
              <w:t>日期</w:t>
            </w:r>
          </w:p>
          <w:p w:rsidR="00605CA2" w:rsidRPr="001F114B" w:rsidRDefault="00605CA2" w:rsidP="00BD3655">
            <w:pPr>
              <w:spacing w:before="126" w:after="126"/>
              <w:ind w:right="142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C9659C" w:rsidRDefault="00605CA2" w:rsidP="00BD3655">
            <w:pPr>
              <w:widowControl/>
              <w:spacing w:beforeLines="0" w:before="84" w:afterLines="0" w:after="84" w:line="360" w:lineRule="atLeast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360" w:lineRule="atLeast"/>
              <w:ind w:right="142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0800~09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報到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報到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0900~09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30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開營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認識銘傳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0930~12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「品牌管理與實作</w:t>
            </w:r>
          </w:p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」─謝佳宏老師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「企業創新與團隊建立</w:t>
            </w:r>
          </w:p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」─萬同軒老師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1200~13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午餐休息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午餐休息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1300~13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30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設備參訪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團康遊戲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1330~16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BC041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「數位行銷實作與應用</w:t>
            </w:r>
          </w:p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」─陳純德主任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BC041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222222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kern w:val="0"/>
                <w:szCs w:val="24"/>
              </w:rPr>
              <w:t>「我</w:t>
            </w: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要成為理財王</w:t>
            </w:r>
          </w:p>
          <w:p w:rsidR="00605CA2" w:rsidRPr="00630AB0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630AB0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」─郭慧如老師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1610-17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30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校內趣味競賽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1600~1630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結訓、頒獎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1745~18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30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晚餐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1630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賦歸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1830~20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營隊晚會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 </w:t>
            </w:r>
          </w:p>
        </w:tc>
      </w:tr>
      <w:tr w:rsidR="00605CA2" w:rsidRPr="00F622D4" w:rsidTr="00B20EF9"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20</w:t>
            </w: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00</w:t>
            </w:r>
          </w:p>
        </w:tc>
        <w:tc>
          <w:tcPr>
            <w:tcW w:w="28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賦歸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CA2" w:rsidRPr="00F622D4" w:rsidRDefault="00605CA2" w:rsidP="00BD3655">
            <w:pPr>
              <w:widowControl/>
              <w:spacing w:beforeLines="0" w:before="84" w:afterLines="0" w:after="84" w:line="240" w:lineRule="auto"/>
              <w:ind w:right="139"/>
              <w:jc w:val="center"/>
              <w:rPr>
                <w:rFonts w:ascii="Times New Roman" w:hAnsi="Times New Roman"/>
                <w:color w:val="222222"/>
                <w:kern w:val="0"/>
                <w:szCs w:val="24"/>
              </w:rPr>
            </w:pPr>
            <w:r w:rsidRPr="00F622D4">
              <w:rPr>
                <w:rFonts w:ascii="標楷體" w:eastAsia="標楷體" w:hAnsi="標楷體" w:hint="eastAsia"/>
                <w:color w:val="222222"/>
                <w:kern w:val="0"/>
                <w:szCs w:val="24"/>
              </w:rPr>
              <w:t> </w:t>
            </w:r>
          </w:p>
        </w:tc>
      </w:tr>
    </w:tbl>
    <w:p w:rsidR="00627072" w:rsidRPr="00627072" w:rsidRDefault="00627072" w:rsidP="00A37391">
      <w:pPr>
        <w:spacing w:before="126" w:after="126"/>
      </w:pPr>
    </w:p>
    <w:sectPr w:rsidR="00627072" w:rsidRPr="00627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2F" w:rsidRDefault="006E0C2F" w:rsidP="00630AB0">
      <w:pPr>
        <w:spacing w:before="84" w:after="84" w:line="240" w:lineRule="auto"/>
      </w:pPr>
      <w:r>
        <w:separator/>
      </w:r>
    </w:p>
  </w:endnote>
  <w:endnote w:type="continuationSeparator" w:id="0">
    <w:p w:rsidR="006E0C2F" w:rsidRDefault="006E0C2F" w:rsidP="00630AB0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B0" w:rsidRDefault="00630AB0">
    <w:pPr>
      <w:pStyle w:val="a6"/>
      <w:spacing w:before="84"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B0" w:rsidRDefault="00630AB0">
    <w:pPr>
      <w:pStyle w:val="a6"/>
      <w:spacing w:before="84"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B0" w:rsidRDefault="00630AB0">
    <w:pPr>
      <w:pStyle w:val="a6"/>
      <w:spacing w:before="84" w:after="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2F" w:rsidRDefault="006E0C2F" w:rsidP="00630AB0">
      <w:pPr>
        <w:spacing w:before="84" w:after="84" w:line="240" w:lineRule="auto"/>
      </w:pPr>
      <w:r>
        <w:separator/>
      </w:r>
    </w:p>
  </w:footnote>
  <w:footnote w:type="continuationSeparator" w:id="0">
    <w:p w:rsidR="006E0C2F" w:rsidRDefault="006E0C2F" w:rsidP="00630AB0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B0" w:rsidRDefault="00630AB0">
    <w:pPr>
      <w:pStyle w:val="a4"/>
      <w:spacing w:before="84" w:after="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B0" w:rsidRDefault="00630AB0">
    <w:pPr>
      <w:pStyle w:val="a4"/>
      <w:spacing w:before="84"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B0" w:rsidRDefault="00630AB0">
    <w:pPr>
      <w:pStyle w:val="a4"/>
      <w:spacing w:before="84"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A8A"/>
      </v:shape>
    </w:pict>
  </w:numPicBullet>
  <w:abstractNum w:abstractNumId="0">
    <w:nsid w:val="13D34B42"/>
    <w:multiLevelType w:val="hybridMultilevel"/>
    <w:tmpl w:val="F976CC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CA089F"/>
    <w:multiLevelType w:val="hybridMultilevel"/>
    <w:tmpl w:val="D3C4BE5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D4"/>
    <w:rsid w:val="002E5E1B"/>
    <w:rsid w:val="00480BD3"/>
    <w:rsid w:val="004B4D75"/>
    <w:rsid w:val="004C7C05"/>
    <w:rsid w:val="004F72FA"/>
    <w:rsid w:val="00605CA2"/>
    <w:rsid w:val="00627072"/>
    <w:rsid w:val="00630AB0"/>
    <w:rsid w:val="00655DF6"/>
    <w:rsid w:val="006E0C2F"/>
    <w:rsid w:val="00834873"/>
    <w:rsid w:val="00A24888"/>
    <w:rsid w:val="00A33E29"/>
    <w:rsid w:val="00A37391"/>
    <w:rsid w:val="00A57C7B"/>
    <w:rsid w:val="00B20EF9"/>
    <w:rsid w:val="00B855CF"/>
    <w:rsid w:val="00BB3D97"/>
    <w:rsid w:val="00BD3655"/>
    <w:rsid w:val="00C77EC6"/>
    <w:rsid w:val="00CF5817"/>
    <w:rsid w:val="00D511FF"/>
    <w:rsid w:val="00F622D4"/>
    <w:rsid w:val="00FA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線單箭頭接點 26"/>
      </o:rules>
    </o:shapelayout>
  </w:shapeDefaults>
  <w:decimalSymbol w:val="."/>
  <w:listSeparator w:val=","/>
  <w15:chartTrackingRefBased/>
  <w15:docId w15:val="{11BD8B63-BAF9-4106-BB6E-0B4400F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2D4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2D4"/>
    <w:pPr>
      <w:ind w:leftChars="200" w:left="480"/>
    </w:pPr>
  </w:style>
  <w:style w:type="character" w:customStyle="1" w:styleId="il">
    <w:name w:val="il"/>
    <w:basedOn w:val="a0"/>
    <w:rsid w:val="00F622D4"/>
  </w:style>
  <w:style w:type="paragraph" w:styleId="a4">
    <w:name w:val="header"/>
    <w:basedOn w:val="a"/>
    <w:link w:val="a5"/>
    <w:uiPriority w:val="99"/>
    <w:unhideWhenUsed/>
    <w:rsid w:val="00630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0AB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0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0AB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74DF8-C2A2-4577-873C-2054B604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Irina</dc:creator>
  <cp:keywords/>
  <dc:description/>
  <cp:lastModifiedBy>cmgsh</cp:lastModifiedBy>
  <cp:revision>2</cp:revision>
  <dcterms:created xsi:type="dcterms:W3CDTF">2019-11-25T05:46:00Z</dcterms:created>
  <dcterms:modified xsi:type="dcterms:W3CDTF">2019-11-25T05:46:00Z</dcterms:modified>
</cp:coreProperties>
</file>