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3E5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9D7EF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1C29FB">
        <w:rPr>
          <w:rFonts w:ascii="標楷體" w:eastAsia="標楷體" w:hAnsi="標楷體" w:hint="eastAsia"/>
        </w:rPr>
        <w:t>實習輔導教師工作計畫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FD7A0D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一、</w:t>
      </w:r>
      <w:r w:rsidR="00E745C5">
        <w:rPr>
          <w:rFonts w:ascii="Times New Roman" w:eastAsia="標楷體" w:hAnsi="Times New Roman" w:cs="Times New Roman" w:hint="eastAsia"/>
          <w:kern w:val="2"/>
        </w:rPr>
        <w:t>導讀</w:t>
      </w:r>
      <w:r w:rsidR="00E745C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薩提爾對話練習以</w:t>
      </w:r>
      <w:r w:rsidR="00E745C5">
        <w:rPr>
          <w:rFonts w:ascii="Times New Roman" w:eastAsia="標楷體" w:hAnsi="Times New Roman" w:cs="Times New Roman" w:hint="eastAsia"/>
          <w:kern w:val="2"/>
        </w:rPr>
        <w:t>認識薩提爾之冰山理論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F23E5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E745C5">
        <w:rPr>
          <w:rFonts w:ascii="Times New Roman" w:eastAsia="標楷體" w:hAnsi="Times New Roman" w:cs="Times New Roman" w:hint="eastAsia"/>
          <w:kern w:val="2"/>
        </w:rPr>
        <w:t>掌握薩提爾對話技巧之關鍵，並實際進行演練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E745C5" w:rsidRPr="001A13C4" w:rsidRDefault="00E745C5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三、培養教師正向教養的觀念，以期實踐於教學場域中。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6F295E">
        <w:rPr>
          <w:rFonts w:ascii="標楷體" w:eastAsia="標楷體" w:hAnsi="標楷體" w:hint="eastAsia"/>
        </w:rPr>
        <w:t>15-30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F295E">
        <w:rPr>
          <w:rFonts w:eastAsia="標楷體" w:hint="eastAsia"/>
        </w:rPr>
        <w:t>本市實習教師及各領域有興趣之教師</w:t>
      </w:r>
      <w:r w:rsidR="006F295E" w:rsidRPr="006F295E">
        <w:rPr>
          <w:rFonts w:eastAsia="標楷體" w:hint="eastAsia"/>
        </w:rPr>
        <w:t>（</w:t>
      </w:r>
      <w:r w:rsidR="006F295E">
        <w:rPr>
          <w:rFonts w:eastAsia="標楷體" w:hint="eastAsia"/>
        </w:rPr>
        <w:t>本校教師優先錄取</w:t>
      </w:r>
      <w:r w:rsidR="006F295E" w:rsidRPr="006F295E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1985"/>
        <w:gridCol w:w="2551"/>
        <w:gridCol w:w="2268"/>
        <w:gridCol w:w="1559"/>
      </w:tblGrid>
      <w:tr w:rsidR="0085654D" w:rsidRPr="0007296C" w:rsidTr="00762F5B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B594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431C6" w:rsidRDefault="00C6268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108.12.13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C6268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2431C6" w:rsidRDefault="001C7E21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薩提爾對話練習導讀與實作</w:t>
            </w:r>
            <w:r w:rsidR="00C6268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演練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2431C6" w:rsidRDefault="00C6268B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程威銓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C6268B" w:rsidP="009D7EF1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287"/>
        <w:gridCol w:w="2835"/>
        <w:gridCol w:w="2410"/>
      </w:tblGrid>
      <w:tr w:rsidR="00B31097" w:rsidRPr="0007296C" w:rsidTr="00527039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1C29FB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873279" w:rsidP="009D7EF1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108.12.13</w:t>
            </w:r>
            <w:r w:rsidR="00184E58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(</w:t>
            </w:r>
            <w:r w:rsidR="00184E5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五)</w:t>
            </w:r>
            <w:bookmarkStart w:id="0" w:name="_GoBack"/>
            <w:bookmarkEnd w:id="0"/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31097" w:rsidRPr="001E6858" w:rsidRDefault="00873279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097" w:rsidRDefault="00873279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弘道國中團隊</w:t>
            </w:r>
          </w:p>
        </w:tc>
      </w:tr>
      <w:tr w:rsidR="00B31097" w:rsidTr="001C29FB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</w:t>
            </w:r>
          </w:p>
        </w:tc>
        <w:tc>
          <w:tcPr>
            <w:tcW w:w="2835" w:type="dxa"/>
          </w:tcPr>
          <w:p w:rsidR="00B31097" w:rsidRPr="001E6858" w:rsidRDefault="008F2C1C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薩提爾對話練習導讀與實作演練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31097" w:rsidRDefault="008F2C1C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程威銓</w:t>
            </w:r>
          </w:p>
        </w:tc>
      </w:tr>
      <w:tr w:rsidR="00B31097" w:rsidRPr="00972955" w:rsidTr="001C29FB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873279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12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</w:t>
            </w:r>
          </w:p>
        </w:tc>
        <w:tc>
          <w:tcPr>
            <w:tcW w:w="2835" w:type="dxa"/>
          </w:tcPr>
          <w:p w:rsidR="00D04915" w:rsidRPr="009D7EF1" w:rsidRDefault="00873279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賦歸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31097" w:rsidRPr="00D04915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C6268B" w:rsidRDefault="000F23E5" w:rsidP="009D7EF1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C6268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程威銓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，臺灣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大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學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心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理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研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究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所畢，彰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化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師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範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大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學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諮商輔導所博士生，筆名海苔熊，是一種結合可愛與可口的動物。目前為女人迷、姊妹淘、泛科學、</w:t>
      </w:r>
      <w:r w:rsidR="00E745C5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Herbuty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、鍵盤大檸檬等個多平台的專欄作者，著有「在怦然之後」與「暖傷心」二書。</w:t>
      </w:r>
    </w:p>
    <w:p w:rsidR="00240F19" w:rsidRP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官方網站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</w:t>
      </w:r>
      <w:hyperlink r:id="rId7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http://haitaibear.tw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right="-1"/>
        <w:textAlignment w:val="baseline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  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FB：</w:t>
      </w:r>
      <w:hyperlink r:id="rId8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https://m.facebook.com/Haitaibear/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right="-1"/>
        <w:textAlignment w:val="baseline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 xml:space="preserve">    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IG：</w:t>
      </w:r>
      <w:hyperlink r:id="rId9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https://www.instagram.com/haitaibear/</w:t>
        </w:r>
      </w:hyperlink>
    </w:p>
    <w:p w:rsidR="00240F19" w:rsidRPr="00240F19" w:rsidRDefault="00240F19" w:rsidP="00240F19">
      <w:pPr>
        <w:pStyle w:val="Web"/>
        <w:spacing w:before="0" w:beforeAutospacing="0" w:after="0" w:afterAutospacing="0"/>
        <w:ind w:left="426" w:right="-1" w:hanging="1"/>
        <w:rPr>
          <w:rFonts w:ascii="標楷體" w:eastAsia="標楷體" w:hAnsi="標楷體" w:cs="Arial"/>
          <w:bCs/>
          <w:color w:val="222222"/>
          <w:kern w:val="2"/>
          <w:shd w:val="clear" w:color="auto" w:fill="FFFFFF"/>
        </w:rPr>
      </w:pP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專長領域</w:t>
      </w:r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：</w:t>
      </w:r>
      <w:hyperlink r:id="rId10" w:history="1">
        <w:r w:rsidRPr="00240F19">
          <w:rPr>
            <w:rFonts w:ascii="標楷體" w:eastAsia="標楷體" w:hAnsi="標楷體" w:cs="Arial" w:hint="eastAsia"/>
            <w:bCs/>
            <w:color w:val="222222"/>
            <w:kern w:val="2"/>
            <w:shd w:val="clear" w:color="auto" w:fill="FFFFFF"/>
          </w:rPr>
          <w:t>親密關係</w:t>
        </w:r>
      </w:hyperlink>
      <w:r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、</w:t>
      </w:r>
      <w:r w:rsidRPr="00240F19">
        <w:rPr>
          <w:rFonts w:ascii="標楷體" w:eastAsia="標楷體" w:hAnsi="標楷體" w:cs="Arial" w:hint="eastAsia"/>
          <w:bCs/>
          <w:color w:val="222222"/>
          <w:kern w:val="2"/>
          <w:shd w:val="clear" w:color="auto" w:fill="FFFFFF"/>
        </w:rPr>
        <w:t>社會心理學、正向心理學</w:t>
      </w:r>
    </w:p>
    <w:p w:rsidR="00673110" w:rsidRPr="00673110" w:rsidRDefault="00C6268B" w:rsidP="009D7EF1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柒、</w:t>
      </w:r>
      <w:r w:rsidR="00934AFE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課程大綱</w:t>
      </w:r>
    </w:p>
    <w:p w:rsidR="000F23E5" w:rsidRPr="00873279" w:rsidRDefault="0008648D" w:rsidP="00B25245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</w:t>
      </w:r>
      <w:r w:rsidR="000F23E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加人員請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於</w:t>
      </w:r>
      <w:r w:rsidR="00B72956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108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年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11</w:t>
      </w:r>
      <w:r w:rsidR="00D379C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月</w:t>
      </w:r>
      <w:r w:rsidR="001C29F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29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日</w:t>
      </w:r>
      <w:r w:rsidR="000F1967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（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星期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五</w:t>
      </w:r>
      <w:r w:rsidR="000F1967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 w:rsidR="00FE428C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下班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前</w:t>
      </w:r>
      <w:r w:rsidR="00FE428C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至臺北市在職教師研習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網（網址：</w:t>
      </w:r>
      <w:r w:rsidR="00506222" w:rsidRPr="00873279">
        <w:rPr>
          <w:rFonts w:ascii="標楷體" w:eastAsia="標楷體" w:hAnsi="標楷體" w:cs="Arial"/>
          <w:bCs/>
          <w:color w:val="222222"/>
          <w:shd w:val="clear" w:color="auto" w:fill="FFFFFF"/>
        </w:rPr>
        <w:t>https://insc.tp.edu.tw/index/DefBod.aspx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）</w:t>
      </w:r>
      <w:r w:rsidR="000F23E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報名。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若有報名相關問題，請洽</w:t>
      </w:r>
      <w:r w:rsidR="008E2384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本校</w:t>
      </w:r>
      <w:r w:rsidR="00B2524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顏婉玲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，聯絡電話：(02)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371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-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5520</w:t>
      </w:r>
      <w:r w:rsidR="00CB7C78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轉</w:t>
      </w:r>
      <w:r w:rsidR="00B25245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20</w:t>
      </w:r>
      <w:r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0</w:t>
      </w:r>
      <w:r w:rsidR="00506222" w:rsidRPr="00873279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</w:t>
      </w:r>
    </w:p>
    <w:sectPr w:rsidR="000F23E5" w:rsidRPr="00873279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38" w:rsidRDefault="00453038" w:rsidP="00FD7A0D">
      <w:pPr>
        <w:spacing w:line="240" w:lineRule="auto"/>
      </w:pPr>
      <w:r>
        <w:separator/>
      </w:r>
    </w:p>
  </w:endnote>
  <w:endnote w:type="continuationSeparator" w:id="0">
    <w:p w:rsidR="00453038" w:rsidRDefault="00453038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38" w:rsidRDefault="00453038" w:rsidP="00FD7A0D">
      <w:pPr>
        <w:spacing w:line="240" w:lineRule="auto"/>
      </w:pPr>
      <w:r>
        <w:separator/>
      </w:r>
    </w:p>
  </w:footnote>
  <w:footnote w:type="continuationSeparator" w:id="0">
    <w:p w:rsidR="00453038" w:rsidRDefault="00453038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0917"/>
    <w:multiLevelType w:val="hybridMultilevel"/>
    <w:tmpl w:val="BCC44362"/>
    <w:lvl w:ilvl="0" w:tplc="F52057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92050EA"/>
    <w:multiLevelType w:val="hybridMultilevel"/>
    <w:tmpl w:val="1800067A"/>
    <w:lvl w:ilvl="0" w:tplc="2B1630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9852A7"/>
    <w:multiLevelType w:val="hybridMultilevel"/>
    <w:tmpl w:val="C6B6BB38"/>
    <w:lvl w:ilvl="0" w:tplc="61BA9E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0873D26"/>
    <w:multiLevelType w:val="hybridMultilevel"/>
    <w:tmpl w:val="9EE67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54044"/>
    <w:multiLevelType w:val="multilevel"/>
    <w:tmpl w:val="5B7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11FB7"/>
    <w:multiLevelType w:val="multilevel"/>
    <w:tmpl w:val="C61A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F90056"/>
    <w:multiLevelType w:val="hybridMultilevel"/>
    <w:tmpl w:val="6F06B406"/>
    <w:lvl w:ilvl="0" w:tplc="A3DC98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BFB4239"/>
    <w:multiLevelType w:val="hybridMultilevel"/>
    <w:tmpl w:val="2AA69DBE"/>
    <w:lvl w:ilvl="0" w:tplc="E736BC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A043EE1"/>
    <w:multiLevelType w:val="hybridMultilevel"/>
    <w:tmpl w:val="3FB2E054"/>
    <w:lvl w:ilvl="0" w:tplc="3D4E25A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D9873B5"/>
    <w:multiLevelType w:val="hybridMultilevel"/>
    <w:tmpl w:val="8CC60B64"/>
    <w:lvl w:ilvl="0" w:tplc="A7FC08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84E58"/>
    <w:rsid w:val="001A13C4"/>
    <w:rsid w:val="001A2C93"/>
    <w:rsid w:val="001C29FB"/>
    <w:rsid w:val="001C7427"/>
    <w:rsid w:val="001C7C4E"/>
    <w:rsid w:val="001C7E21"/>
    <w:rsid w:val="001E46D4"/>
    <w:rsid w:val="00210E52"/>
    <w:rsid w:val="0021743C"/>
    <w:rsid w:val="00221D90"/>
    <w:rsid w:val="00240F19"/>
    <w:rsid w:val="002431C6"/>
    <w:rsid w:val="002A1EC8"/>
    <w:rsid w:val="002B6607"/>
    <w:rsid w:val="002C4A3A"/>
    <w:rsid w:val="002D0D66"/>
    <w:rsid w:val="002E04B3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53038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C2F5C"/>
    <w:rsid w:val="006F295E"/>
    <w:rsid w:val="00762F5B"/>
    <w:rsid w:val="007639F9"/>
    <w:rsid w:val="00765A86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73279"/>
    <w:rsid w:val="008920D6"/>
    <w:rsid w:val="00892361"/>
    <w:rsid w:val="008E0235"/>
    <w:rsid w:val="008E2384"/>
    <w:rsid w:val="008F2C1C"/>
    <w:rsid w:val="008F47C5"/>
    <w:rsid w:val="008F62BD"/>
    <w:rsid w:val="0091431F"/>
    <w:rsid w:val="00920491"/>
    <w:rsid w:val="00932B3A"/>
    <w:rsid w:val="00934AFE"/>
    <w:rsid w:val="00943DDA"/>
    <w:rsid w:val="009514DA"/>
    <w:rsid w:val="00954574"/>
    <w:rsid w:val="00964A60"/>
    <w:rsid w:val="00972955"/>
    <w:rsid w:val="009A4C97"/>
    <w:rsid w:val="009C1380"/>
    <w:rsid w:val="009C18D6"/>
    <w:rsid w:val="009D4CE0"/>
    <w:rsid w:val="009D7EF1"/>
    <w:rsid w:val="009E2C72"/>
    <w:rsid w:val="009E51CF"/>
    <w:rsid w:val="009F0357"/>
    <w:rsid w:val="009F674E"/>
    <w:rsid w:val="00A27514"/>
    <w:rsid w:val="00A549A2"/>
    <w:rsid w:val="00A81902"/>
    <w:rsid w:val="00AB75A5"/>
    <w:rsid w:val="00AD2AD8"/>
    <w:rsid w:val="00AD5A7A"/>
    <w:rsid w:val="00AE0C54"/>
    <w:rsid w:val="00B01947"/>
    <w:rsid w:val="00B077BF"/>
    <w:rsid w:val="00B11DD6"/>
    <w:rsid w:val="00B25245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25A81"/>
    <w:rsid w:val="00C37440"/>
    <w:rsid w:val="00C6268B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81E7B"/>
    <w:rsid w:val="00DB3E04"/>
    <w:rsid w:val="00DD7796"/>
    <w:rsid w:val="00DF1768"/>
    <w:rsid w:val="00E0342D"/>
    <w:rsid w:val="00E04ADB"/>
    <w:rsid w:val="00E05CBB"/>
    <w:rsid w:val="00E177CC"/>
    <w:rsid w:val="00E37B01"/>
    <w:rsid w:val="00E736F0"/>
    <w:rsid w:val="00E745C5"/>
    <w:rsid w:val="00EA5E24"/>
    <w:rsid w:val="00EB1491"/>
    <w:rsid w:val="00EB1B7C"/>
    <w:rsid w:val="00EB6AD0"/>
    <w:rsid w:val="00F32A3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E433E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24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Haitaibe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itaibear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yrics.meicho.com.tw/game/game.pl?seg=lo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haitaibear/?hl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13</cp:revision>
  <cp:lastPrinted>2019-01-16T09:37:00Z</cp:lastPrinted>
  <dcterms:created xsi:type="dcterms:W3CDTF">2019-11-07T03:43:00Z</dcterms:created>
  <dcterms:modified xsi:type="dcterms:W3CDTF">2019-11-12T01:19:00Z</dcterms:modified>
</cp:coreProperties>
</file>