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DA7" w:rsidRPr="00B46674" w:rsidRDefault="00220889" w:rsidP="00680C1A">
      <w:pPr>
        <w:spacing w:line="360" w:lineRule="auto"/>
        <w:jc w:val="center"/>
        <w:rPr>
          <w:rFonts w:ascii="Times New Roman" w:eastAsia="標楷體" w:hAnsi="Times New Roman"/>
          <w:b/>
          <w:sz w:val="28"/>
          <w:lang w:eastAsia="zh-TW"/>
        </w:rPr>
      </w:pPr>
      <w:r w:rsidRPr="00B46674">
        <w:rPr>
          <w:rFonts w:ascii="Times New Roman" w:eastAsia="標楷體" w:hAnsi="標楷體"/>
          <w:b/>
          <w:sz w:val="28"/>
          <w:lang w:eastAsia="zh-TW"/>
        </w:rPr>
        <w:t>臺北市私立文德女中</w:t>
      </w:r>
      <w:r w:rsidR="00201DA7" w:rsidRPr="00B46674">
        <w:rPr>
          <w:rFonts w:ascii="Times New Roman" w:eastAsia="標楷體" w:hAnsi="Times New Roman"/>
          <w:b/>
          <w:sz w:val="28"/>
          <w:lang w:eastAsia="zh-TW"/>
        </w:rPr>
        <w:t>1</w:t>
      </w:r>
      <w:r w:rsidR="00B4694E" w:rsidRPr="00B46674">
        <w:rPr>
          <w:rFonts w:ascii="Times New Roman" w:eastAsia="標楷體" w:hAnsi="Times New Roman"/>
          <w:b/>
          <w:sz w:val="28"/>
          <w:lang w:eastAsia="zh-TW"/>
        </w:rPr>
        <w:t>0</w:t>
      </w:r>
      <w:r w:rsidR="00D2316B" w:rsidRPr="00B46674">
        <w:rPr>
          <w:rFonts w:ascii="Times New Roman" w:eastAsia="標楷體" w:hAnsi="Times New Roman" w:hint="eastAsia"/>
          <w:b/>
          <w:sz w:val="28"/>
          <w:lang w:eastAsia="zh-TW"/>
        </w:rPr>
        <w:t>7</w:t>
      </w:r>
      <w:r w:rsidR="00201DA7" w:rsidRPr="00B46674">
        <w:rPr>
          <w:rFonts w:ascii="Times New Roman" w:eastAsia="標楷體" w:hAnsi="標楷體"/>
          <w:b/>
          <w:sz w:val="28"/>
          <w:lang w:eastAsia="zh-TW"/>
        </w:rPr>
        <w:t>學年度</w:t>
      </w:r>
      <w:r w:rsidRPr="00B46674">
        <w:rPr>
          <w:rFonts w:ascii="Times New Roman" w:eastAsia="標楷體" w:hAnsi="標楷體"/>
          <w:b/>
          <w:sz w:val="28"/>
          <w:lang w:eastAsia="zh-TW"/>
        </w:rPr>
        <w:t>第</w:t>
      </w:r>
      <w:r w:rsidR="00F00A7A" w:rsidRPr="00B46674">
        <w:rPr>
          <w:rFonts w:ascii="Times New Roman" w:eastAsia="標楷體" w:hAnsi="標楷體" w:hint="eastAsia"/>
          <w:b/>
          <w:sz w:val="28"/>
          <w:lang w:eastAsia="zh-TW"/>
        </w:rPr>
        <w:t>1</w:t>
      </w:r>
      <w:r w:rsidRPr="00B46674">
        <w:rPr>
          <w:rFonts w:ascii="Times New Roman" w:eastAsia="標楷體" w:hAnsi="標楷體"/>
          <w:b/>
          <w:sz w:val="28"/>
          <w:lang w:eastAsia="zh-TW"/>
        </w:rPr>
        <w:t>學期</w:t>
      </w:r>
      <w:r w:rsidR="00F333F3" w:rsidRPr="00B46674">
        <w:rPr>
          <w:rFonts w:ascii="Times New Roman" w:eastAsia="標楷體" w:hAnsi="標楷體"/>
          <w:b/>
          <w:sz w:val="28"/>
          <w:lang w:eastAsia="zh-TW"/>
        </w:rPr>
        <w:t>高中優質化輔助方案</w:t>
      </w:r>
      <w:r w:rsidR="00F333F3" w:rsidRPr="00B46674">
        <w:rPr>
          <w:rFonts w:ascii="Times New Roman" w:eastAsia="標楷體" w:hAnsi="Times New Roman"/>
          <w:b/>
          <w:sz w:val="28"/>
          <w:lang w:eastAsia="zh-TW"/>
        </w:rPr>
        <w:br/>
      </w:r>
      <w:r w:rsidR="00F333F3" w:rsidRPr="00B46674">
        <w:rPr>
          <w:rFonts w:ascii="Times New Roman" w:eastAsia="標楷體" w:hAnsi="標楷體"/>
          <w:b/>
          <w:sz w:val="28"/>
          <w:lang w:eastAsia="zh-TW"/>
        </w:rPr>
        <w:t>「</w:t>
      </w:r>
      <w:r w:rsidR="00F67FD1" w:rsidRPr="00B46674">
        <w:rPr>
          <w:rFonts w:ascii="標楷體" w:eastAsia="標楷體" w:hAnsi="標楷體" w:cs="Arial"/>
          <w:b/>
          <w:color w:val="222222"/>
          <w:sz w:val="28"/>
          <w:shd w:val="clear" w:color="auto" w:fill="FFFFFF"/>
          <w:lang w:eastAsia="zh-TW"/>
        </w:rPr>
        <w:t>從課本內到課本外閱讀</w:t>
      </w:r>
      <w:r w:rsidR="00212449" w:rsidRPr="00B46674">
        <w:rPr>
          <w:rFonts w:ascii="Times New Roman" w:eastAsia="標楷體" w:hAnsi="標楷體"/>
          <w:b/>
          <w:sz w:val="28"/>
          <w:lang w:eastAsia="zh-TW"/>
        </w:rPr>
        <w:t>」教師研習實施計畫</w:t>
      </w:r>
    </w:p>
    <w:p w:rsidR="00CE5814" w:rsidRPr="00B46674" w:rsidRDefault="00E52FC3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jc w:val="both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/>
          <w:szCs w:val="24"/>
        </w:rPr>
        <w:t>依據：</w:t>
      </w:r>
      <w:r w:rsidR="0091703B" w:rsidRPr="00B46674">
        <w:rPr>
          <w:rFonts w:ascii="Times New Roman" w:eastAsia="標楷體" w:hAnsi="標楷體" w:hint="eastAsia"/>
          <w:szCs w:val="24"/>
        </w:rPr>
        <w:t>本校</w:t>
      </w:r>
      <w:r w:rsidR="0091703B" w:rsidRPr="00B46674">
        <w:rPr>
          <w:rFonts w:ascii="Times New Roman" w:eastAsia="標楷體" w:hAnsi="標楷體" w:hint="eastAsia"/>
          <w:szCs w:val="24"/>
        </w:rPr>
        <w:t>107</w:t>
      </w:r>
      <w:r w:rsidR="0091703B" w:rsidRPr="00B46674">
        <w:rPr>
          <w:rFonts w:ascii="Times New Roman" w:eastAsia="標楷體" w:hAnsi="標楷體" w:hint="eastAsia"/>
          <w:szCs w:val="24"/>
        </w:rPr>
        <w:t>學年度高中優質化輔助方案「</w:t>
      </w:r>
      <w:r w:rsidR="0091703B" w:rsidRPr="00B46674">
        <w:rPr>
          <w:rFonts w:ascii="Times New Roman" w:eastAsia="標楷體" w:hAnsi="標楷體" w:hint="eastAsia"/>
          <w:szCs w:val="24"/>
        </w:rPr>
        <w:t>107-B</w:t>
      </w:r>
      <w:r w:rsidR="0091703B" w:rsidRPr="00B46674">
        <w:rPr>
          <w:rFonts w:ascii="Times New Roman" w:eastAsia="標楷體" w:hAnsi="標楷體" w:hint="eastAsia"/>
          <w:szCs w:val="24"/>
        </w:rPr>
        <w:t>教師課程與教師增能」辦理。</w:t>
      </w:r>
    </w:p>
    <w:p w:rsidR="00F67FD1" w:rsidRPr="00B46674" w:rsidRDefault="0091703B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jc w:val="both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 w:hint="eastAsia"/>
          <w:szCs w:val="24"/>
        </w:rPr>
        <w:t>研習目標</w:t>
      </w:r>
      <w:r w:rsidR="00173B7D" w:rsidRPr="00B46674">
        <w:rPr>
          <w:rFonts w:ascii="Times New Roman" w:eastAsia="標楷體" w:hAnsi="標楷體"/>
          <w:szCs w:val="24"/>
        </w:rPr>
        <w:t>：</w:t>
      </w:r>
      <w:r w:rsidR="00F67FD1" w:rsidRPr="00B46674">
        <w:rPr>
          <w:rFonts w:ascii="Times New Roman" w:eastAsia="標楷體" w:hAnsi="標楷體"/>
          <w:szCs w:val="24"/>
        </w:rPr>
        <w:t xml:space="preserve"> </w:t>
      </w:r>
    </w:p>
    <w:p w:rsidR="00F67FD1" w:rsidRPr="00B46674" w:rsidRDefault="00F67FD1" w:rsidP="00680C1A">
      <w:pPr>
        <w:pStyle w:val="a7"/>
        <w:numPr>
          <w:ilvl w:val="0"/>
          <w:numId w:val="7"/>
        </w:numPr>
        <w:spacing w:beforeLines="50" w:before="120" w:afterLines="50" w:after="120"/>
        <w:ind w:leftChars="0"/>
        <w:rPr>
          <w:rFonts w:ascii="Times New Roman" w:eastAsia="標楷體" w:hAnsi="標楷體"/>
          <w:szCs w:val="24"/>
        </w:rPr>
      </w:pPr>
      <w:r w:rsidRPr="00B46674">
        <w:rPr>
          <w:rFonts w:ascii="標楷體" w:eastAsia="標楷體" w:hAnsi="標楷體" w:hint="eastAsia"/>
          <w:szCs w:val="24"/>
        </w:rPr>
        <w:t>促發高中學校教師精進能量，實踐以學習者為中心之課程。.</w:t>
      </w:r>
    </w:p>
    <w:p w:rsidR="00F67FD1" w:rsidRPr="00B46674" w:rsidRDefault="00F67FD1" w:rsidP="00680C1A">
      <w:pPr>
        <w:pStyle w:val="a7"/>
        <w:numPr>
          <w:ilvl w:val="0"/>
          <w:numId w:val="7"/>
        </w:numPr>
        <w:spacing w:beforeLines="50" w:before="120" w:afterLines="50" w:after="120"/>
        <w:ind w:leftChars="0"/>
        <w:rPr>
          <w:rFonts w:ascii="Times New Roman" w:eastAsia="標楷體" w:hAnsi="標楷體"/>
          <w:szCs w:val="24"/>
        </w:rPr>
      </w:pPr>
      <w:r w:rsidRPr="00B46674">
        <w:rPr>
          <w:rFonts w:ascii="標楷體" w:eastAsia="標楷體" w:hAnsi="標楷體" w:cs="標楷體" w:hint="eastAsia"/>
          <w:kern w:val="0"/>
          <w:szCs w:val="24"/>
        </w:rPr>
        <w:t>精進教師教學與評量的專業能力，提升學生的學習動機與成效。</w:t>
      </w:r>
    </w:p>
    <w:p w:rsidR="00CE5814" w:rsidRPr="00B46674" w:rsidRDefault="00F67FD1" w:rsidP="00680C1A">
      <w:pPr>
        <w:pStyle w:val="a7"/>
        <w:numPr>
          <w:ilvl w:val="0"/>
          <w:numId w:val="7"/>
        </w:numPr>
        <w:spacing w:beforeLines="50" w:before="120" w:afterLines="50" w:after="120"/>
        <w:ind w:leftChars="0"/>
        <w:rPr>
          <w:rFonts w:ascii="Times New Roman" w:eastAsia="標楷體" w:hAnsi="標楷體"/>
          <w:szCs w:val="24"/>
        </w:rPr>
      </w:pPr>
      <w:r w:rsidRPr="00B46674">
        <w:rPr>
          <w:rFonts w:ascii="標楷體" w:eastAsia="標楷體" w:hAnsi="標楷體" w:cs="標楷體" w:hint="eastAsia"/>
          <w:kern w:val="0"/>
          <w:szCs w:val="24"/>
        </w:rPr>
        <w:t xml:space="preserve">落實適性揚才之教育目的，以兼顧不同程度學生之閱讀學習效能。 </w:t>
      </w:r>
    </w:p>
    <w:p w:rsidR="00CE5814" w:rsidRPr="00B46674" w:rsidRDefault="00201DA7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/>
          <w:color w:val="000000"/>
          <w:szCs w:val="24"/>
        </w:rPr>
        <w:t>主辦單位：</w:t>
      </w:r>
      <w:r w:rsidR="00BD661B" w:rsidRPr="00B46674">
        <w:rPr>
          <w:rFonts w:ascii="Times New Roman" w:eastAsia="標楷體" w:hAnsi="標楷體" w:hint="eastAsia"/>
          <w:color w:val="000000"/>
          <w:szCs w:val="24"/>
        </w:rPr>
        <w:t>臺北市私立</w:t>
      </w:r>
      <w:r w:rsidRPr="00B46674">
        <w:rPr>
          <w:rFonts w:ascii="Times New Roman" w:eastAsia="標楷體" w:hAnsi="標楷體"/>
          <w:color w:val="000000"/>
          <w:szCs w:val="24"/>
        </w:rPr>
        <w:t>文德</w:t>
      </w:r>
      <w:r w:rsidR="00CE5814" w:rsidRPr="00B46674">
        <w:rPr>
          <w:rFonts w:ascii="Times New Roman" w:eastAsia="標楷體" w:hAnsi="標楷體" w:hint="eastAsia"/>
          <w:color w:val="000000"/>
          <w:szCs w:val="24"/>
        </w:rPr>
        <w:t>女子高級中學。</w:t>
      </w:r>
    </w:p>
    <w:p w:rsidR="00CE5814" w:rsidRPr="00B46674" w:rsidRDefault="00BD661B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 w:hint="eastAsia"/>
          <w:color w:val="000000"/>
          <w:szCs w:val="24"/>
        </w:rPr>
        <w:t>參加</w:t>
      </w:r>
      <w:r w:rsidR="00201DA7" w:rsidRPr="00B46674">
        <w:rPr>
          <w:rFonts w:ascii="Times New Roman" w:eastAsia="標楷體" w:hAnsi="標楷體"/>
          <w:color w:val="000000"/>
          <w:szCs w:val="24"/>
        </w:rPr>
        <w:t>對象：</w:t>
      </w:r>
      <w:r w:rsidR="009C2647">
        <w:rPr>
          <w:rFonts w:ascii="Times New Roman" w:eastAsia="標楷體" w:hAnsi="標楷體" w:hint="eastAsia"/>
          <w:color w:val="000000"/>
          <w:szCs w:val="24"/>
        </w:rPr>
        <w:t>臺北市、新北市、基隆市、桃園市公私立</w:t>
      </w:r>
      <w:r w:rsidR="00BF7FBE">
        <w:rPr>
          <w:rFonts w:ascii="Times New Roman" w:eastAsia="標楷體" w:hAnsi="標楷體" w:hint="eastAsia"/>
          <w:color w:val="000000"/>
          <w:szCs w:val="24"/>
        </w:rPr>
        <w:t>高中教師</w:t>
      </w:r>
      <w:r w:rsidR="00BF7FBE">
        <w:rPr>
          <w:rFonts w:ascii="Times New Roman" w:eastAsia="標楷體" w:hAnsi="標楷體" w:hint="eastAsia"/>
          <w:color w:val="000000"/>
          <w:szCs w:val="24"/>
        </w:rPr>
        <w:t>25</w:t>
      </w:r>
      <w:r w:rsidR="00BF7FBE">
        <w:rPr>
          <w:rFonts w:ascii="Times New Roman" w:eastAsia="標楷體" w:hAnsi="標楷體" w:hint="eastAsia"/>
          <w:color w:val="000000"/>
          <w:szCs w:val="24"/>
        </w:rPr>
        <w:t>名。</w:t>
      </w:r>
    </w:p>
    <w:p w:rsidR="00CE5814" w:rsidRPr="00B46674" w:rsidRDefault="00BD661B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 w:hint="eastAsia"/>
          <w:szCs w:val="24"/>
        </w:rPr>
        <w:t>活動時間</w:t>
      </w:r>
      <w:r w:rsidR="007E3AB8" w:rsidRPr="00B46674">
        <w:rPr>
          <w:rFonts w:ascii="Times New Roman" w:eastAsia="標楷體" w:hAnsi="標楷體"/>
          <w:szCs w:val="24"/>
        </w:rPr>
        <w:t>：</w:t>
      </w:r>
      <w:r w:rsidRPr="00B46674">
        <w:rPr>
          <w:rFonts w:ascii="Times New Roman" w:eastAsia="標楷體" w:hAnsi="標楷體" w:hint="eastAsia"/>
          <w:szCs w:val="24"/>
        </w:rPr>
        <w:t>107</w:t>
      </w:r>
      <w:r w:rsidR="007E3AB8" w:rsidRPr="00B46674">
        <w:rPr>
          <w:rFonts w:ascii="Times New Roman" w:eastAsia="標楷體" w:hAnsi="標楷體"/>
          <w:szCs w:val="24"/>
        </w:rPr>
        <w:t>年</w:t>
      </w:r>
      <w:r w:rsidRPr="00B46674">
        <w:rPr>
          <w:rFonts w:ascii="Times New Roman" w:eastAsia="標楷體" w:hAnsi="標楷體" w:hint="eastAsia"/>
          <w:szCs w:val="24"/>
        </w:rPr>
        <w:t>11</w:t>
      </w:r>
      <w:r w:rsidR="00B8144D" w:rsidRPr="00B46674">
        <w:rPr>
          <w:rFonts w:ascii="Times New Roman" w:eastAsia="標楷體" w:hAnsi="標楷體" w:hint="eastAsia"/>
          <w:szCs w:val="24"/>
        </w:rPr>
        <w:t>月</w:t>
      </w:r>
      <w:r w:rsidRPr="00B46674">
        <w:rPr>
          <w:rFonts w:ascii="Times New Roman" w:eastAsia="標楷體" w:hAnsi="標楷體" w:hint="eastAsia"/>
          <w:szCs w:val="24"/>
        </w:rPr>
        <w:t>0</w:t>
      </w:r>
      <w:r w:rsidR="00B8144D" w:rsidRPr="00B46674">
        <w:rPr>
          <w:rFonts w:ascii="Times New Roman" w:eastAsia="標楷體" w:hAnsi="標楷體" w:hint="eastAsia"/>
          <w:szCs w:val="24"/>
        </w:rPr>
        <w:t>8</w:t>
      </w:r>
      <w:r w:rsidR="007E3AB8" w:rsidRPr="00B46674">
        <w:rPr>
          <w:rFonts w:ascii="Times New Roman" w:eastAsia="標楷體" w:hAnsi="標楷體"/>
          <w:szCs w:val="24"/>
        </w:rPr>
        <w:t>日（</w:t>
      </w:r>
      <w:r w:rsidRPr="00B46674">
        <w:rPr>
          <w:rFonts w:ascii="Times New Roman" w:eastAsia="標楷體" w:hAnsi="標楷體" w:hint="eastAsia"/>
          <w:szCs w:val="24"/>
        </w:rPr>
        <w:t>四</w:t>
      </w:r>
      <w:r w:rsidR="009C47BC" w:rsidRPr="00B46674">
        <w:rPr>
          <w:rFonts w:ascii="Times New Roman" w:eastAsia="標楷體" w:hAnsi="標楷體"/>
          <w:szCs w:val="24"/>
        </w:rPr>
        <w:t>）</w:t>
      </w:r>
      <w:r w:rsidRPr="00B46674">
        <w:rPr>
          <w:rFonts w:ascii="Times New Roman" w:eastAsia="標楷體" w:hAnsi="標楷體" w:hint="eastAsia"/>
          <w:szCs w:val="24"/>
        </w:rPr>
        <w:t>14:00~1</w:t>
      </w:r>
      <w:r w:rsidR="00187C32">
        <w:rPr>
          <w:rFonts w:ascii="Times New Roman" w:eastAsia="標楷體" w:hAnsi="標楷體" w:hint="eastAsia"/>
          <w:szCs w:val="24"/>
        </w:rPr>
        <w:t>7</w:t>
      </w:r>
      <w:r w:rsidRPr="00B46674">
        <w:rPr>
          <w:rFonts w:ascii="Times New Roman" w:eastAsia="標楷體" w:hAnsi="標楷體" w:hint="eastAsia"/>
          <w:szCs w:val="24"/>
        </w:rPr>
        <w:t>:00</w:t>
      </w:r>
      <w:r w:rsidRPr="00B46674">
        <w:rPr>
          <w:rFonts w:ascii="Times New Roman" w:eastAsia="標楷體" w:hAnsi="標楷體" w:hint="eastAsia"/>
          <w:szCs w:val="24"/>
        </w:rPr>
        <w:t>。</w:t>
      </w:r>
    </w:p>
    <w:p w:rsidR="00CE5814" w:rsidRPr="00B46674" w:rsidRDefault="001706C6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/>
          <w:szCs w:val="24"/>
        </w:rPr>
        <w:t>研習地點：</w:t>
      </w:r>
      <w:r w:rsidR="00BD661B" w:rsidRPr="00B46674">
        <w:rPr>
          <w:rFonts w:ascii="Times New Roman" w:eastAsia="標楷體" w:hAnsi="標楷體" w:hint="eastAsia"/>
          <w:szCs w:val="24"/>
        </w:rPr>
        <w:t>本校海星樓</w:t>
      </w:r>
      <w:r w:rsidR="00BD661B" w:rsidRPr="00B46674">
        <w:rPr>
          <w:rFonts w:ascii="Times New Roman" w:eastAsia="標楷體" w:hAnsi="標楷體" w:hint="eastAsia"/>
          <w:szCs w:val="24"/>
        </w:rPr>
        <w:t>4</w:t>
      </w:r>
      <w:r w:rsidR="00BD661B" w:rsidRPr="00B46674">
        <w:rPr>
          <w:rFonts w:ascii="Times New Roman" w:eastAsia="標楷體" w:hAnsi="標楷體" w:hint="eastAsia"/>
          <w:szCs w:val="24"/>
        </w:rPr>
        <w:t>樓會議室。</w:t>
      </w:r>
    </w:p>
    <w:p w:rsidR="00CE5814" w:rsidRPr="00B46674" w:rsidRDefault="00173B7D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/>
          <w:szCs w:val="24"/>
        </w:rPr>
        <w:t>研習</w:t>
      </w:r>
      <w:r w:rsidR="007E3AB8" w:rsidRPr="00B46674">
        <w:rPr>
          <w:rFonts w:ascii="Times New Roman" w:eastAsia="標楷體" w:hAnsi="標楷體"/>
          <w:szCs w:val="24"/>
        </w:rPr>
        <w:t>內容</w:t>
      </w:r>
      <w:r w:rsidRPr="00B46674">
        <w:rPr>
          <w:rFonts w:ascii="Times New Roman" w:eastAsia="標楷體" w:hAnsi="標楷體"/>
          <w:szCs w:val="24"/>
        </w:rPr>
        <w:t>：</w:t>
      </w:r>
    </w:p>
    <w:tbl>
      <w:tblPr>
        <w:tblStyle w:val="a8"/>
        <w:tblW w:w="9072" w:type="dxa"/>
        <w:tblInd w:w="-5" w:type="dxa"/>
        <w:tblLook w:val="01E0" w:firstRow="1" w:lastRow="1" w:firstColumn="1" w:lastColumn="1" w:noHBand="0" w:noVBand="0"/>
      </w:tblPr>
      <w:tblGrid>
        <w:gridCol w:w="1756"/>
        <w:gridCol w:w="4056"/>
        <w:gridCol w:w="3260"/>
      </w:tblGrid>
      <w:tr w:rsidR="00CE5814" w:rsidRPr="00B46674" w:rsidTr="00CE5814">
        <w:tc>
          <w:tcPr>
            <w:tcW w:w="1756" w:type="dxa"/>
          </w:tcPr>
          <w:p w:rsidR="00CE5814" w:rsidRPr="00B46674" w:rsidRDefault="00CE5814" w:rsidP="00680C1A">
            <w:pPr>
              <w:spacing w:before="50" w:afterLines="50" w:after="120"/>
              <w:jc w:val="center"/>
              <w:rPr>
                <w:rFonts w:ascii="Times New Roman" w:eastAsia="標楷體" w:hAnsi="Times New Roman"/>
              </w:rPr>
            </w:pPr>
            <w:r w:rsidRPr="00B46674">
              <w:rPr>
                <w:rFonts w:ascii="Times New Roman" w:eastAsia="標楷體" w:hAnsi="標楷體"/>
              </w:rPr>
              <w:t>時</w:t>
            </w:r>
            <w:r w:rsidRPr="00B46674">
              <w:rPr>
                <w:rFonts w:ascii="Times New Roman" w:eastAsia="標楷體" w:hAnsi="Times New Roman"/>
              </w:rPr>
              <w:t xml:space="preserve">     </w:t>
            </w:r>
            <w:r w:rsidRPr="00B46674">
              <w:rPr>
                <w:rFonts w:ascii="Times New Roman" w:eastAsia="標楷體" w:hAnsi="標楷體"/>
              </w:rPr>
              <w:t>間</w:t>
            </w:r>
          </w:p>
        </w:tc>
        <w:tc>
          <w:tcPr>
            <w:tcW w:w="4056" w:type="dxa"/>
          </w:tcPr>
          <w:p w:rsidR="00CE5814" w:rsidRPr="00B46674" w:rsidRDefault="00CE5814" w:rsidP="00680C1A">
            <w:pPr>
              <w:spacing w:before="50" w:afterLines="50" w:after="120"/>
              <w:jc w:val="center"/>
              <w:rPr>
                <w:rFonts w:ascii="Times New Roman" w:eastAsia="標楷體" w:hAnsi="Times New Roman"/>
              </w:rPr>
            </w:pPr>
            <w:r w:rsidRPr="00B46674">
              <w:rPr>
                <w:rFonts w:ascii="Times New Roman" w:eastAsia="標楷體" w:hAnsi="Times New Roman" w:hint="eastAsia"/>
                <w:lang w:eastAsia="zh-TW"/>
              </w:rPr>
              <w:t>內</w:t>
            </w:r>
            <w:r w:rsidRPr="00B46674">
              <w:rPr>
                <w:rFonts w:ascii="Times New Roman" w:eastAsia="標楷體" w:hAnsi="Times New Roman" w:hint="eastAsia"/>
                <w:lang w:eastAsia="zh-TW"/>
              </w:rPr>
              <w:t xml:space="preserve">     </w:t>
            </w:r>
            <w:r w:rsidRPr="00B46674">
              <w:rPr>
                <w:rFonts w:ascii="Times New Roman" w:eastAsia="標楷體" w:hAnsi="Times New Roman" w:hint="eastAsia"/>
                <w:lang w:eastAsia="zh-TW"/>
              </w:rPr>
              <w:t>容</w:t>
            </w:r>
          </w:p>
        </w:tc>
        <w:tc>
          <w:tcPr>
            <w:tcW w:w="3260" w:type="dxa"/>
          </w:tcPr>
          <w:p w:rsidR="00CE5814" w:rsidRPr="00B46674" w:rsidRDefault="00CE5814" w:rsidP="00680C1A">
            <w:pPr>
              <w:spacing w:before="50" w:afterLines="50" w:after="120"/>
              <w:jc w:val="center"/>
              <w:rPr>
                <w:rFonts w:ascii="Times New Roman" w:eastAsia="標楷體" w:hAnsi="Times New Roman"/>
              </w:rPr>
            </w:pPr>
            <w:r w:rsidRPr="00B46674">
              <w:rPr>
                <w:rFonts w:ascii="Times New Roman" w:eastAsia="標楷體" w:hAnsi="標楷體"/>
              </w:rPr>
              <w:t>講師</w:t>
            </w:r>
          </w:p>
        </w:tc>
      </w:tr>
      <w:tr w:rsidR="00CE5814" w:rsidRPr="00B46674" w:rsidTr="00680C1A">
        <w:trPr>
          <w:trHeight w:val="614"/>
        </w:trPr>
        <w:tc>
          <w:tcPr>
            <w:tcW w:w="1756" w:type="dxa"/>
            <w:vAlign w:val="center"/>
          </w:tcPr>
          <w:p w:rsidR="00CE5814" w:rsidRPr="00B46674" w:rsidRDefault="00CE5814" w:rsidP="00680C1A">
            <w:pPr>
              <w:spacing w:before="50" w:afterLines="50" w:after="120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B46674">
              <w:rPr>
                <w:rFonts w:ascii="Times New Roman" w:eastAsia="標楷體" w:hAnsi="Times New Roman" w:hint="eastAsia"/>
                <w:lang w:eastAsia="zh-TW"/>
              </w:rPr>
              <w:t>14:00~1</w:t>
            </w:r>
            <w:r w:rsidR="00187C32">
              <w:rPr>
                <w:rFonts w:ascii="Times New Roman" w:eastAsia="標楷體" w:hAnsi="Times New Roman" w:hint="eastAsia"/>
                <w:lang w:eastAsia="zh-TW"/>
              </w:rPr>
              <w:t>7</w:t>
            </w:r>
            <w:r w:rsidRPr="00B46674">
              <w:rPr>
                <w:rFonts w:ascii="Times New Roman" w:eastAsia="標楷體" w:hAnsi="Times New Roman" w:hint="eastAsia"/>
                <w:lang w:eastAsia="zh-TW"/>
              </w:rPr>
              <w:t>:00</w:t>
            </w:r>
          </w:p>
          <w:p w:rsidR="009575F2" w:rsidRPr="00B46674" w:rsidRDefault="009575F2" w:rsidP="00680C1A">
            <w:pPr>
              <w:spacing w:before="50" w:afterLines="50" w:after="120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B46674">
              <w:rPr>
                <w:rFonts w:ascii="Arial" w:hAnsi="Arial" w:cs="Arial"/>
                <w:color w:val="FF0000"/>
                <w:shd w:val="clear" w:color="auto" w:fill="FFFFFF"/>
              </w:rPr>
              <w:t>2512644</w:t>
            </w:r>
          </w:p>
        </w:tc>
        <w:tc>
          <w:tcPr>
            <w:tcW w:w="4056" w:type="dxa"/>
            <w:vAlign w:val="center"/>
          </w:tcPr>
          <w:p w:rsidR="00CE5814" w:rsidRPr="00B46674" w:rsidRDefault="00CE5814" w:rsidP="00680C1A">
            <w:pPr>
              <w:spacing w:before="50" w:afterLines="50" w:after="120"/>
              <w:jc w:val="center"/>
              <w:rPr>
                <w:rFonts w:ascii="標楷體" w:eastAsia="標楷體" w:hAnsi="標楷體"/>
                <w:lang w:eastAsia="zh-TW"/>
              </w:rPr>
            </w:pPr>
            <w:r w:rsidRPr="00B46674">
              <w:rPr>
                <w:rFonts w:ascii="標楷體" w:eastAsia="標楷體" w:hAnsi="標楷體" w:cs="Arial"/>
                <w:color w:val="222222"/>
                <w:shd w:val="clear" w:color="auto" w:fill="FFFFFF"/>
                <w:lang w:eastAsia="zh-TW"/>
              </w:rPr>
              <w:t>從課本內到課本外閱讀</w:t>
            </w:r>
          </w:p>
        </w:tc>
        <w:tc>
          <w:tcPr>
            <w:tcW w:w="3260" w:type="dxa"/>
            <w:vAlign w:val="center"/>
          </w:tcPr>
          <w:p w:rsidR="00CE5814" w:rsidRPr="00B46674" w:rsidRDefault="00CE5814" w:rsidP="00680C1A">
            <w:pPr>
              <w:spacing w:before="50" w:afterLines="50" w:after="120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B46674">
              <w:rPr>
                <w:rFonts w:ascii="Times New Roman" w:eastAsia="標楷體" w:hAnsi="Times New Roman" w:hint="eastAsia"/>
                <w:lang w:eastAsia="zh-TW"/>
              </w:rPr>
              <w:t>新北市立丹鳳高級中學</w:t>
            </w:r>
          </w:p>
          <w:p w:rsidR="00CE5814" w:rsidRPr="00B46674" w:rsidRDefault="00CE5814" w:rsidP="00680C1A">
            <w:pPr>
              <w:spacing w:before="50" w:afterLines="50" w:after="120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B46674">
              <w:rPr>
                <w:rFonts w:ascii="Times New Roman" w:eastAsia="標楷體" w:hAnsi="Times New Roman" w:hint="eastAsia"/>
                <w:lang w:eastAsia="zh-TW"/>
              </w:rPr>
              <w:t>宋怡慧主任</w:t>
            </w:r>
          </w:p>
        </w:tc>
      </w:tr>
    </w:tbl>
    <w:p w:rsidR="004153B8" w:rsidRPr="00B46674" w:rsidRDefault="004153B8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 w:hint="eastAsia"/>
          <w:szCs w:val="24"/>
        </w:rPr>
        <w:t>報名方式：請</w:t>
      </w:r>
      <w:r w:rsidR="005C5AF7">
        <w:rPr>
          <w:rFonts w:ascii="Times New Roman" w:eastAsia="標楷體" w:hAnsi="標楷體" w:hint="eastAsia"/>
          <w:szCs w:val="24"/>
        </w:rPr>
        <w:t>11/6</w:t>
      </w:r>
      <w:r w:rsidR="005C5AF7">
        <w:rPr>
          <w:rFonts w:ascii="Times New Roman" w:eastAsia="標楷體" w:hAnsi="標楷體" w:hint="eastAsia"/>
          <w:szCs w:val="24"/>
        </w:rPr>
        <w:t>前</w:t>
      </w:r>
      <w:bookmarkStart w:id="0" w:name="_GoBack"/>
      <w:bookmarkEnd w:id="0"/>
      <w:r w:rsidRPr="00B46674">
        <w:rPr>
          <w:rFonts w:ascii="Times New Roman" w:eastAsia="標楷體" w:hAnsi="標楷體" w:hint="eastAsia"/>
          <w:szCs w:val="24"/>
        </w:rPr>
        <w:t>於表定報名期限前逕至全國教師在職進修資訊網站</w:t>
      </w:r>
      <w:r w:rsidRPr="00B46674">
        <w:rPr>
          <w:rFonts w:ascii="Times New Roman" w:eastAsia="標楷體" w:hAnsi="標楷體" w:hint="eastAsia"/>
          <w:szCs w:val="24"/>
        </w:rPr>
        <w:t>(</w:t>
      </w:r>
      <w:hyperlink r:id="rId7" w:history="1">
        <w:r w:rsidRPr="00B46674">
          <w:rPr>
            <w:rStyle w:val="a5"/>
            <w:rFonts w:ascii="標楷體" w:eastAsia="標楷體" w:hAnsi="標楷體" w:cs="標楷體"/>
            <w:szCs w:val="24"/>
          </w:rPr>
          <w:t>http://www.inservice.edu.tw/</w:t>
        </w:r>
      </w:hyperlink>
      <w:r w:rsidRPr="00B46674">
        <w:rPr>
          <w:rFonts w:ascii="標楷體" w:eastAsia="標楷體" w:hAnsi="標楷體" w:cs="標楷體" w:hint="eastAsia"/>
          <w:szCs w:val="24"/>
        </w:rPr>
        <w:t>) 報名。</w:t>
      </w:r>
      <w:r w:rsidRPr="00B46674">
        <w:rPr>
          <w:rFonts w:ascii="標楷體" w:eastAsia="標楷體" w:hAnsi="標楷體" w:cs="標楷體"/>
          <w:szCs w:val="24"/>
        </w:rPr>
        <w:br/>
      </w:r>
      <w:r w:rsidRPr="00B46674">
        <w:rPr>
          <w:rFonts w:ascii="標楷體" w:eastAsia="標楷體" w:hAnsi="標楷體" w:cs="標楷體" w:hint="eastAsia"/>
          <w:szCs w:val="24"/>
        </w:rPr>
        <w:t>(聯絡人：教學組長郭皇甫，電話：02-27904570分機224)</w:t>
      </w:r>
    </w:p>
    <w:p w:rsidR="004153B8" w:rsidRPr="00B46674" w:rsidRDefault="004153B8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 w:hint="eastAsia"/>
          <w:szCs w:val="24"/>
        </w:rPr>
        <w:t>請於</w:t>
      </w:r>
      <w:r w:rsidR="00B46674">
        <w:rPr>
          <w:rFonts w:ascii="Times New Roman" w:eastAsia="標楷體" w:hAnsi="標楷體" w:hint="eastAsia"/>
          <w:szCs w:val="24"/>
        </w:rPr>
        <w:t>11/7</w:t>
      </w:r>
      <w:r w:rsidRPr="00B46674">
        <w:rPr>
          <w:rFonts w:ascii="Times New Roman" w:eastAsia="標楷體" w:hAnsi="標楷體" w:hint="eastAsia"/>
          <w:szCs w:val="24"/>
        </w:rPr>
        <w:t xml:space="preserve"> 10:00 </w:t>
      </w:r>
      <w:r w:rsidRPr="00B46674">
        <w:rPr>
          <w:rFonts w:ascii="Times New Roman" w:eastAsia="標楷體" w:hAnsi="標楷體" w:hint="eastAsia"/>
          <w:szCs w:val="24"/>
        </w:rPr>
        <w:t>後逕至全國教師在職進修資訊網站查詢是否錄取。請錄取教師所屬學校惠予公假登記，課務請自理。</w:t>
      </w:r>
    </w:p>
    <w:p w:rsidR="008B68D5" w:rsidRPr="00B46674" w:rsidRDefault="003A7B1F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/>
          <w:szCs w:val="24"/>
        </w:rPr>
        <w:t>其他注意事項：</w:t>
      </w:r>
    </w:p>
    <w:p w:rsidR="00CE5814" w:rsidRPr="00B46674" w:rsidRDefault="008B68D5" w:rsidP="00680C1A">
      <w:pPr>
        <w:pStyle w:val="a7"/>
        <w:numPr>
          <w:ilvl w:val="1"/>
          <w:numId w:val="10"/>
        </w:numPr>
        <w:spacing w:beforeLines="50" w:before="120" w:afterLines="50" w:after="120"/>
        <w:ind w:leftChars="0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 w:hint="eastAsia"/>
          <w:szCs w:val="24"/>
        </w:rPr>
        <w:t>參加教師交通自理並請自備水杯，本校提供飲水。</w:t>
      </w:r>
    </w:p>
    <w:p w:rsidR="008B68D5" w:rsidRPr="00B46674" w:rsidRDefault="008B68D5" w:rsidP="00680C1A">
      <w:pPr>
        <w:pStyle w:val="a7"/>
        <w:numPr>
          <w:ilvl w:val="1"/>
          <w:numId w:val="10"/>
        </w:numPr>
        <w:spacing w:beforeLines="50" w:before="120" w:afterLines="50" w:after="120"/>
        <w:ind w:leftChars="0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 w:hint="eastAsia"/>
          <w:szCs w:val="24"/>
        </w:rPr>
        <w:t>本校不提供停車位，請多利用大眾運輸系統。</w:t>
      </w:r>
    </w:p>
    <w:p w:rsidR="004153B8" w:rsidRPr="008720BD" w:rsidRDefault="004153B8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 w:hint="eastAsia"/>
          <w:szCs w:val="24"/>
        </w:rPr>
        <w:t>全程參加本研習人員，核給研習時數</w:t>
      </w:r>
      <w:r w:rsidRPr="00B46674">
        <w:rPr>
          <w:rFonts w:ascii="Times New Roman" w:eastAsia="標楷體" w:hAnsi="標楷體" w:hint="eastAsia"/>
          <w:szCs w:val="24"/>
        </w:rPr>
        <w:t>3</w:t>
      </w:r>
      <w:r w:rsidRPr="00B46674">
        <w:rPr>
          <w:rFonts w:ascii="Times New Roman" w:eastAsia="標楷體" w:hAnsi="標楷體" w:hint="eastAsia"/>
          <w:szCs w:val="24"/>
        </w:rPr>
        <w:t>小時。</w:t>
      </w:r>
    </w:p>
    <w:p w:rsidR="004153B8" w:rsidRPr="00B46674" w:rsidRDefault="004153B8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/>
          <w:szCs w:val="24"/>
        </w:rPr>
        <w:t>經費來源：</w:t>
      </w:r>
      <w:r w:rsidR="008720BD">
        <w:rPr>
          <w:rFonts w:ascii="Times New Roman" w:eastAsia="標楷體" w:hAnsi="標楷體" w:hint="eastAsia"/>
          <w:szCs w:val="24"/>
        </w:rPr>
        <w:t>本研習活動由本校</w:t>
      </w:r>
      <w:r w:rsidRPr="00B46674">
        <w:rPr>
          <w:rFonts w:ascii="Times New Roman" w:eastAsia="標楷體" w:hAnsi="標楷體" w:hint="eastAsia"/>
          <w:szCs w:val="24"/>
        </w:rPr>
        <w:t>107</w:t>
      </w:r>
      <w:r w:rsidRPr="00B46674">
        <w:rPr>
          <w:rFonts w:ascii="Times New Roman" w:eastAsia="標楷體" w:hAnsi="標楷體" w:hint="eastAsia"/>
          <w:szCs w:val="24"/>
        </w:rPr>
        <w:t>學年度高中優質化輔助方案</w:t>
      </w:r>
      <w:r w:rsidR="008720BD">
        <w:rPr>
          <w:rFonts w:ascii="Times New Roman" w:eastAsia="標楷體" w:hAnsi="標楷體" w:hint="eastAsia"/>
          <w:szCs w:val="24"/>
        </w:rPr>
        <w:t>支應</w:t>
      </w:r>
      <w:r w:rsidRPr="00B46674">
        <w:rPr>
          <w:rFonts w:ascii="Times New Roman" w:eastAsia="標楷體" w:hAnsi="標楷體" w:hint="eastAsia"/>
          <w:szCs w:val="24"/>
        </w:rPr>
        <w:t>。</w:t>
      </w:r>
    </w:p>
    <w:p w:rsidR="008B68D5" w:rsidRPr="00B46674" w:rsidRDefault="00220889" w:rsidP="00680C1A">
      <w:pPr>
        <w:pStyle w:val="a7"/>
        <w:numPr>
          <w:ilvl w:val="0"/>
          <w:numId w:val="10"/>
        </w:numPr>
        <w:spacing w:beforeLines="50" w:before="120" w:afterLines="50" w:after="120"/>
        <w:ind w:leftChars="0" w:left="567" w:hanging="567"/>
        <w:rPr>
          <w:rFonts w:ascii="Times New Roman" w:eastAsia="標楷體" w:hAnsi="標楷體"/>
          <w:szCs w:val="24"/>
        </w:rPr>
      </w:pPr>
      <w:r w:rsidRPr="00B46674">
        <w:rPr>
          <w:rFonts w:ascii="Times New Roman" w:eastAsia="標楷體" w:hAnsi="標楷體"/>
          <w:szCs w:val="24"/>
        </w:rPr>
        <w:t>本計劃經陳</w:t>
      </w:r>
      <w:r w:rsidRPr="00B46674">
        <w:rPr>
          <w:rFonts w:ascii="Times New Roman" w:eastAsia="標楷體" w:hAnsi="Times New Roman"/>
          <w:szCs w:val="24"/>
        </w:rPr>
        <w:t xml:space="preserve"> </w:t>
      </w:r>
      <w:r w:rsidR="003A7B1F" w:rsidRPr="00B46674">
        <w:rPr>
          <w:rFonts w:ascii="Times New Roman" w:eastAsia="標楷體" w:hAnsi="標楷體"/>
          <w:szCs w:val="24"/>
        </w:rPr>
        <w:t>校長核可後實施，修正時亦同。</w:t>
      </w:r>
    </w:p>
    <w:p w:rsidR="008B68D5" w:rsidRPr="00B46674" w:rsidRDefault="008B68D5" w:rsidP="00680C1A">
      <w:pPr>
        <w:spacing w:line="360" w:lineRule="auto"/>
        <w:rPr>
          <w:rFonts w:ascii="Times New Roman" w:eastAsia="標楷體" w:hAnsi="標楷體"/>
          <w:kern w:val="2"/>
          <w:lang w:eastAsia="zh-TW"/>
        </w:rPr>
      </w:pPr>
      <w:r w:rsidRPr="00B46674">
        <w:rPr>
          <w:rFonts w:ascii="Times New Roman" w:eastAsia="標楷體" w:hAnsi="標楷體"/>
          <w:lang w:eastAsia="zh-TW"/>
        </w:rPr>
        <w:br w:type="page"/>
      </w:r>
    </w:p>
    <w:p w:rsidR="008720BD" w:rsidRDefault="008720BD" w:rsidP="00680C1A">
      <w:pPr>
        <w:spacing w:beforeLines="50" w:before="120" w:line="360" w:lineRule="auto"/>
        <w:rPr>
          <w:rFonts w:ascii="Times New Roman" w:eastAsia="標楷體" w:hAnsi="標楷體"/>
          <w:lang w:eastAsia="zh-TW"/>
        </w:rPr>
      </w:pPr>
      <w:r>
        <w:rPr>
          <w:rFonts w:ascii="Times New Roman" w:eastAsia="標楷體" w:hAnsi="標楷體" w:hint="eastAsia"/>
          <w:lang w:eastAsia="zh-TW"/>
        </w:rPr>
        <w:lastRenderedPageBreak/>
        <w:t>附件：文德女中交通位置圖</w:t>
      </w:r>
    </w:p>
    <w:p w:rsidR="008720BD" w:rsidRDefault="008720BD" w:rsidP="00680C1A">
      <w:pPr>
        <w:spacing w:beforeLines="50" w:before="120" w:line="360" w:lineRule="auto"/>
        <w:rPr>
          <w:rFonts w:ascii="Times New Roman" w:eastAsia="標楷體" w:hAnsi="標楷體"/>
          <w:lang w:eastAsia="zh-TW"/>
        </w:rPr>
      </w:pPr>
      <w:r>
        <w:rPr>
          <w:rFonts w:ascii="Times New Roman" w:eastAsia="標楷體" w:hAnsi="標楷體" w:hint="eastAsia"/>
          <w:lang w:eastAsia="zh-TW"/>
        </w:rPr>
        <w:t>地址：臺北市內湖區成功路</w:t>
      </w:r>
      <w:r>
        <w:rPr>
          <w:rFonts w:ascii="Times New Roman" w:eastAsia="標楷體" w:hAnsi="標楷體" w:hint="eastAsia"/>
          <w:lang w:eastAsia="zh-TW"/>
        </w:rPr>
        <w:t>3</w:t>
      </w:r>
      <w:r>
        <w:rPr>
          <w:rFonts w:ascii="Times New Roman" w:eastAsia="標楷體" w:hAnsi="標楷體" w:hint="eastAsia"/>
          <w:lang w:eastAsia="zh-TW"/>
        </w:rPr>
        <w:t>段</w:t>
      </w:r>
      <w:r>
        <w:rPr>
          <w:rFonts w:ascii="Times New Roman" w:eastAsia="標楷體" w:hAnsi="標楷體" w:hint="eastAsia"/>
          <w:lang w:eastAsia="zh-TW"/>
        </w:rPr>
        <w:t>70</w:t>
      </w:r>
      <w:r>
        <w:rPr>
          <w:rFonts w:ascii="Times New Roman" w:eastAsia="標楷體" w:hAnsi="標楷體" w:hint="eastAsia"/>
          <w:lang w:eastAsia="zh-TW"/>
        </w:rPr>
        <w:t>號</w:t>
      </w:r>
    </w:p>
    <w:p w:rsidR="003A7B1F" w:rsidRPr="00B46674" w:rsidRDefault="008B68D5" w:rsidP="00680C1A">
      <w:pPr>
        <w:spacing w:beforeLines="50" w:before="120" w:line="360" w:lineRule="auto"/>
        <w:rPr>
          <w:rFonts w:ascii="Times New Roman" w:eastAsia="標楷體" w:hAnsi="標楷體"/>
        </w:rPr>
      </w:pPr>
      <w:r w:rsidRPr="00B46674">
        <w:rPr>
          <w:noProof/>
        </w:rPr>
        <w:drawing>
          <wp:inline distT="0" distB="0" distL="0" distR="0" wp14:anchorId="0BF8FBCB" wp14:editId="69E059AF">
            <wp:extent cx="5676900" cy="4715111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650" t="19664" r="22820" b="13114"/>
                    <a:stretch/>
                  </pic:blipFill>
                  <pic:spPr bwMode="auto">
                    <a:xfrm>
                      <a:off x="0" y="0"/>
                      <a:ext cx="5701838" cy="473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926"/>
      </w:tblGrid>
      <w:tr w:rsidR="008B68D5" w:rsidRPr="00B46674" w:rsidTr="004153B8">
        <w:tc>
          <w:tcPr>
            <w:tcW w:w="8926" w:type="dxa"/>
          </w:tcPr>
          <w:p w:rsidR="008B68D5" w:rsidRPr="00B46674" w:rsidRDefault="008B68D5" w:rsidP="00680C1A">
            <w:pPr>
              <w:pStyle w:val="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inorEastAsia" w:eastAsiaTheme="minorEastAsia" w:hAnsiTheme="minorEastAsia"/>
                <w:color w:val="555555"/>
              </w:rPr>
            </w:pPr>
            <w:r w:rsidRPr="00B46674">
              <w:rPr>
                <w:rStyle w:val="a9"/>
                <w:rFonts w:asciiTheme="minorEastAsia" w:eastAsiaTheme="minorEastAsia" w:hAnsiTheme="minorEastAsia"/>
                <w:color w:val="800000"/>
                <w:bdr w:val="none" w:sz="0" w:space="0" w:color="auto" w:frame="1"/>
              </w:rPr>
              <w:t>捷運內湖線：B5文德站 二號出口</w:t>
            </w:r>
          </w:p>
          <w:p w:rsidR="008B68D5" w:rsidRPr="00B46674" w:rsidRDefault="008B68D5" w:rsidP="00680C1A">
            <w:pPr>
              <w:pStyle w:val="Web"/>
              <w:shd w:val="clear" w:color="auto" w:fill="FFFFFF"/>
              <w:spacing w:before="0" w:beforeAutospacing="0" w:after="240" w:afterAutospacing="0" w:line="360" w:lineRule="auto"/>
              <w:textAlignment w:val="baseline"/>
              <w:rPr>
                <w:rFonts w:asciiTheme="minorEastAsia" w:eastAsiaTheme="minorEastAsia" w:hAnsiTheme="minorEastAsia"/>
                <w:color w:val="555555"/>
              </w:rPr>
            </w:pPr>
            <w:r w:rsidRPr="00B46674">
              <w:rPr>
                <w:rFonts w:asciiTheme="minorEastAsia" w:eastAsiaTheme="minorEastAsia" w:hAnsiTheme="minorEastAsia"/>
                <w:color w:val="555555"/>
              </w:rPr>
              <w:t>出站後沿文德路右轉成功路三段走八分鐘即可到達，或轉乘公車到方濟中學站下車</w:t>
            </w:r>
          </w:p>
        </w:tc>
      </w:tr>
      <w:tr w:rsidR="008B68D5" w:rsidRPr="00B46674" w:rsidTr="004153B8">
        <w:tc>
          <w:tcPr>
            <w:tcW w:w="8926" w:type="dxa"/>
          </w:tcPr>
          <w:p w:rsidR="008B68D5" w:rsidRPr="00B46674" w:rsidRDefault="008B68D5" w:rsidP="00680C1A">
            <w:pPr>
              <w:pStyle w:val="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inorEastAsia" w:eastAsiaTheme="minorEastAsia" w:hAnsiTheme="minorEastAsia"/>
                <w:color w:val="555555"/>
              </w:rPr>
            </w:pPr>
            <w:r w:rsidRPr="00B46674">
              <w:rPr>
                <w:rStyle w:val="a9"/>
                <w:rFonts w:asciiTheme="minorEastAsia" w:eastAsiaTheme="minorEastAsia" w:hAnsiTheme="minorEastAsia"/>
                <w:color w:val="800000"/>
                <w:bdr w:val="none" w:sz="0" w:space="0" w:color="auto" w:frame="1"/>
              </w:rPr>
              <w:t>公車站牌：方濟中學</w:t>
            </w:r>
          </w:p>
          <w:p w:rsidR="008B68D5" w:rsidRPr="00B46674" w:rsidRDefault="008B68D5" w:rsidP="00680C1A">
            <w:pPr>
              <w:pStyle w:val="Web"/>
              <w:shd w:val="clear" w:color="auto" w:fill="FFFFFF"/>
              <w:spacing w:before="0" w:beforeAutospacing="0" w:after="240" w:afterAutospacing="0" w:line="360" w:lineRule="auto"/>
              <w:textAlignment w:val="baseline"/>
              <w:rPr>
                <w:rFonts w:asciiTheme="minorEastAsia" w:eastAsiaTheme="minorEastAsia" w:hAnsiTheme="minorEastAsia"/>
                <w:color w:val="555555"/>
              </w:rPr>
            </w:pPr>
            <w:r w:rsidRPr="00B46674">
              <w:rPr>
                <w:rFonts w:asciiTheme="minorEastAsia" w:eastAsiaTheme="minorEastAsia" w:hAnsiTheme="minorEastAsia"/>
                <w:color w:val="555555"/>
              </w:rPr>
              <w:t>公車路線：0東、27、28、214、240、256、278、284、286、521、551、617、630、652、小3、紅29、棕9、藍20、藍27、指南6、國光基隆至石牌</w:t>
            </w:r>
          </w:p>
        </w:tc>
      </w:tr>
      <w:tr w:rsidR="008B68D5" w:rsidRPr="00B46674" w:rsidTr="004153B8">
        <w:tc>
          <w:tcPr>
            <w:tcW w:w="8926" w:type="dxa"/>
          </w:tcPr>
          <w:p w:rsidR="008B68D5" w:rsidRPr="00B46674" w:rsidRDefault="008B68D5" w:rsidP="00680C1A">
            <w:pPr>
              <w:pStyle w:val="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inorEastAsia" w:eastAsiaTheme="minorEastAsia" w:hAnsiTheme="minorEastAsia"/>
                <w:color w:val="555555"/>
              </w:rPr>
            </w:pPr>
            <w:r w:rsidRPr="00B46674">
              <w:rPr>
                <w:rStyle w:val="a9"/>
                <w:rFonts w:asciiTheme="minorEastAsia" w:eastAsiaTheme="minorEastAsia" w:hAnsiTheme="minorEastAsia"/>
                <w:color w:val="800000"/>
                <w:bdr w:val="none" w:sz="0" w:space="0" w:color="auto" w:frame="1"/>
              </w:rPr>
              <w:t>公車站牌：內湖高中</w:t>
            </w:r>
          </w:p>
          <w:p w:rsidR="008B68D5" w:rsidRPr="00B46674" w:rsidRDefault="008B68D5" w:rsidP="00680C1A">
            <w:pPr>
              <w:pStyle w:val="Web"/>
              <w:shd w:val="clear" w:color="auto" w:fill="FFFFFF"/>
              <w:spacing w:before="0" w:beforeAutospacing="0" w:after="240" w:afterAutospacing="0" w:line="360" w:lineRule="auto"/>
              <w:textAlignment w:val="baseline"/>
              <w:rPr>
                <w:rFonts w:asciiTheme="minorEastAsia" w:eastAsiaTheme="minorEastAsia" w:hAnsiTheme="minorEastAsia"/>
                <w:color w:val="555555"/>
              </w:rPr>
            </w:pPr>
            <w:r w:rsidRPr="00B46674">
              <w:rPr>
                <w:rFonts w:asciiTheme="minorEastAsia" w:eastAsiaTheme="minorEastAsia" w:hAnsiTheme="minorEastAsia"/>
                <w:color w:val="555555"/>
              </w:rPr>
              <w:t>公車路線：0東、21、110、 214、222、278、286、287、521、620、652、紅2、藍20</w:t>
            </w:r>
          </w:p>
        </w:tc>
      </w:tr>
      <w:tr w:rsidR="008B68D5" w:rsidRPr="00B46674" w:rsidTr="004153B8">
        <w:tc>
          <w:tcPr>
            <w:tcW w:w="8926" w:type="dxa"/>
          </w:tcPr>
          <w:p w:rsidR="008B68D5" w:rsidRPr="00B46674" w:rsidRDefault="008B68D5" w:rsidP="00680C1A">
            <w:pPr>
              <w:pStyle w:val="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inorEastAsia" w:eastAsiaTheme="minorEastAsia" w:hAnsiTheme="minorEastAsia"/>
                <w:color w:val="555555"/>
              </w:rPr>
            </w:pPr>
            <w:r w:rsidRPr="00B46674">
              <w:rPr>
                <w:rStyle w:val="a9"/>
                <w:rFonts w:asciiTheme="minorEastAsia" w:eastAsiaTheme="minorEastAsia" w:hAnsiTheme="minorEastAsia"/>
                <w:color w:val="800000"/>
                <w:bdr w:val="none" w:sz="0" w:space="0" w:color="auto" w:frame="1"/>
              </w:rPr>
              <w:t>公車站牌：湖光市場</w:t>
            </w:r>
          </w:p>
          <w:p w:rsidR="008B68D5" w:rsidRPr="00B46674" w:rsidRDefault="008B68D5" w:rsidP="00680C1A">
            <w:pPr>
              <w:pStyle w:val="Web"/>
              <w:shd w:val="clear" w:color="auto" w:fill="FFFFFF"/>
              <w:spacing w:before="0" w:beforeAutospacing="0" w:after="240" w:afterAutospacing="0" w:line="360" w:lineRule="auto"/>
              <w:textAlignment w:val="baseline"/>
              <w:rPr>
                <w:rFonts w:asciiTheme="minorEastAsia" w:eastAsiaTheme="minorEastAsia" w:hAnsiTheme="minorEastAsia"/>
                <w:color w:val="555555"/>
              </w:rPr>
            </w:pPr>
            <w:r w:rsidRPr="00B46674">
              <w:rPr>
                <w:rFonts w:asciiTheme="minorEastAsia" w:eastAsiaTheme="minorEastAsia" w:hAnsiTheme="minorEastAsia"/>
                <w:color w:val="555555"/>
              </w:rPr>
              <w:lastRenderedPageBreak/>
              <w:t>公車路線：21、110、222、240、247、267、278、284、287、521、531、551、617、620、630、小2、小3、紅2、紅29、紅31、棕9、藍2</w:t>
            </w:r>
            <w:r w:rsidRPr="00B46674">
              <w:rPr>
                <w:rFonts w:asciiTheme="minorEastAsia" w:eastAsiaTheme="minorEastAsia" w:hAnsiTheme="minorEastAsia" w:hint="eastAsia"/>
                <w:color w:val="555555"/>
              </w:rPr>
              <w:t>7</w:t>
            </w:r>
          </w:p>
        </w:tc>
      </w:tr>
    </w:tbl>
    <w:p w:rsidR="008B68D5" w:rsidRPr="00B46674" w:rsidRDefault="008B68D5" w:rsidP="00680C1A">
      <w:pPr>
        <w:spacing w:beforeLines="50" w:before="120" w:line="360" w:lineRule="auto"/>
        <w:rPr>
          <w:rFonts w:ascii="Times New Roman" w:eastAsia="標楷體" w:hAnsi="標楷體"/>
          <w:lang w:eastAsia="zh-TW"/>
        </w:rPr>
      </w:pPr>
    </w:p>
    <w:sectPr w:rsidR="008B68D5" w:rsidRPr="00B46674" w:rsidSect="0091703B">
      <w:pgSz w:w="11900" w:h="16840"/>
      <w:pgMar w:top="1418" w:right="1418" w:bottom="1418" w:left="1418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303" w:rsidRDefault="001B0303">
      <w:r>
        <w:separator/>
      </w:r>
    </w:p>
  </w:endnote>
  <w:endnote w:type="continuationSeparator" w:id="0">
    <w:p w:rsidR="001B0303" w:rsidRDefault="001B0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303" w:rsidRDefault="001B0303">
      <w:r>
        <w:separator/>
      </w:r>
    </w:p>
  </w:footnote>
  <w:footnote w:type="continuationSeparator" w:id="0">
    <w:p w:rsidR="001B0303" w:rsidRDefault="001B0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A3EE2"/>
    <w:multiLevelType w:val="hybridMultilevel"/>
    <w:tmpl w:val="5DD899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EB731F"/>
    <w:multiLevelType w:val="hybridMultilevel"/>
    <w:tmpl w:val="C590D83C"/>
    <w:lvl w:ilvl="0" w:tplc="EBBAD9E2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6C6735"/>
    <w:multiLevelType w:val="hybridMultilevel"/>
    <w:tmpl w:val="800A8580"/>
    <w:lvl w:ilvl="0" w:tplc="DFCE715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385370C"/>
    <w:multiLevelType w:val="hybridMultilevel"/>
    <w:tmpl w:val="2A40679C"/>
    <w:lvl w:ilvl="0" w:tplc="B454691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47427E74"/>
    <w:multiLevelType w:val="hybridMultilevel"/>
    <w:tmpl w:val="FA82DCE0"/>
    <w:lvl w:ilvl="0" w:tplc="6350665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E8C076B"/>
    <w:multiLevelType w:val="hybridMultilevel"/>
    <w:tmpl w:val="83746D3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1E30BBD"/>
    <w:multiLevelType w:val="hybridMultilevel"/>
    <w:tmpl w:val="83024A6C"/>
    <w:lvl w:ilvl="0" w:tplc="C99262E8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694264F1"/>
    <w:multiLevelType w:val="hybridMultilevel"/>
    <w:tmpl w:val="8D52F30C"/>
    <w:lvl w:ilvl="0" w:tplc="4732BBE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B660313"/>
    <w:multiLevelType w:val="hybridMultilevel"/>
    <w:tmpl w:val="DA38424E"/>
    <w:lvl w:ilvl="0" w:tplc="155474F2">
      <w:start w:val="1"/>
      <w:numFmt w:val="ideographLegalTraditional"/>
      <w:lvlText w:val="%1、"/>
      <w:lvlJc w:val="left"/>
      <w:pPr>
        <w:ind w:left="450" w:hanging="450"/>
      </w:pPr>
    </w:lvl>
    <w:lvl w:ilvl="1" w:tplc="04741AA2">
      <w:start w:val="1"/>
      <w:numFmt w:val="taiwaneseCountingThousand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7EB484E"/>
    <w:multiLevelType w:val="hybridMultilevel"/>
    <w:tmpl w:val="15CEFFC4"/>
    <w:lvl w:ilvl="0" w:tplc="EBBAD9E2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99262E8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A916423"/>
    <w:multiLevelType w:val="hybridMultilevel"/>
    <w:tmpl w:val="BF20C312"/>
    <w:lvl w:ilvl="0" w:tplc="6350665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16" w:hanging="480"/>
      </w:pPr>
    </w:lvl>
    <w:lvl w:ilvl="2" w:tplc="0409001B" w:tentative="1">
      <w:start w:val="1"/>
      <w:numFmt w:val="lowerRoman"/>
      <w:lvlText w:val="%3."/>
      <w:lvlJc w:val="right"/>
      <w:pPr>
        <w:ind w:left="2196" w:hanging="480"/>
      </w:pPr>
    </w:lvl>
    <w:lvl w:ilvl="3" w:tplc="0409000F" w:tentative="1">
      <w:start w:val="1"/>
      <w:numFmt w:val="decimal"/>
      <w:lvlText w:val="%4."/>
      <w:lvlJc w:val="left"/>
      <w:pPr>
        <w:ind w:left="26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6" w:hanging="480"/>
      </w:pPr>
    </w:lvl>
    <w:lvl w:ilvl="5" w:tplc="0409001B" w:tentative="1">
      <w:start w:val="1"/>
      <w:numFmt w:val="lowerRoman"/>
      <w:lvlText w:val="%6."/>
      <w:lvlJc w:val="right"/>
      <w:pPr>
        <w:ind w:left="3636" w:hanging="480"/>
      </w:pPr>
    </w:lvl>
    <w:lvl w:ilvl="6" w:tplc="0409000F" w:tentative="1">
      <w:start w:val="1"/>
      <w:numFmt w:val="decimal"/>
      <w:lvlText w:val="%7."/>
      <w:lvlJc w:val="left"/>
      <w:pPr>
        <w:ind w:left="41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6" w:hanging="480"/>
      </w:pPr>
    </w:lvl>
    <w:lvl w:ilvl="8" w:tplc="0409001B" w:tentative="1">
      <w:start w:val="1"/>
      <w:numFmt w:val="lowerRoman"/>
      <w:lvlText w:val="%9."/>
      <w:lvlJc w:val="right"/>
      <w:pPr>
        <w:ind w:left="5076" w:hanging="480"/>
      </w:pPr>
    </w:lvl>
  </w:abstractNum>
  <w:abstractNum w:abstractNumId="11" w15:restartNumberingAfterBreak="0">
    <w:nsid w:val="7ECC1F61"/>
    <w:multiLevelType w:val="hybridMultilevel"/>
    <w:tmpl w:val="F27891BC"/>
    <w:lvl w:ilvl="0" w:tplc="B454691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4"/>
  </w:num>
  <w:num w:numId="6">
    <w:abstractNumId w:val="0"/>
  </w:num>
  <w:num w:numId="7">
    <w:abstractNumId w:val="6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DA7"/>
    <w:rsid w:val="0000138F"/>
    <w:rsid w:val="0002648D"/>
    <w:rsid w:val="00032859"/>
    <w:rsid w:val="00034FE7"/>
    <w:rsid w:val="00047A93"/>
    <w:rsid w:val="00065642"/>
    <w:rsid w:val="0006645D"/>
    <w:rsid w:val="000965C8"/>
    <w:rsid w:val="000C217F"/>
    <w:rsid w:val="00101E75"/>
    <w:rsid w:val="00142742"/>
    <w:rsid w:val="001437DC"/>
    <w:rsid w:val="00161EF2"/>
    <w:rsid w:val="0016418A"/>
    <w:rsid w:val="00165457"/>
    <w:rsid w:val="001706C6"/>
    <w:rsid w:val="00173B7D"/>
    <w:rsid w:val="00177F90"/>
    <w:rsid w:val="001811B3"/>
    <w:rsid w:val="00183976"/>
    <w:rsid w:val="00187C32"/>
    <w:rsid w:val="00194FC2"/>
    <w:rsid w:val="001B0303"/>
    <w:rsid w:val="00201DA7"/>
    <w:rsid w:val="00212449"/>
    <w:rsid w:val="00212A28"/>
    <w:rsid w:val="00220889"/>
    <w:rsid w:val="00235CB2"/>
    <w:rsid w:val="0024602F"/>
    <w:rsid w:val="00261285"/>
    <w:rsid w:val="00274587"/>
    <w:rsid w:val="00287E94"/>
    <w:rsid w:val="002906BE"/>
    <w:rsid w:val="002B0511"/>
    <w:rsid w:val="002B35B7"/>
    <w:rsid w:val="002D5D70"/>
    <w:rsid w:val="002F7AA7"/>
    <w:rsid w:val="00307FD2"/>
    <w:rsid w:val="0035039C"/>
    <w:rsid w:val="00361FF3"/>
    <w:rsid w:val="003A7B1F"/>
    <w:rsid w:val="003B7AAB"/>
    <w:rsid w:val="003C005C"/>
    <w:rsid w:val="003D22DA"/>
    <w:rsid w:val="004153B8"/>
    <w:rsid w:val="004342B1"/>
    <w:rsid w:val="00450750"/>
    <w:rsid w:val="004563EB"/>
    <w:rsid w:val="004B1F33"/>
    <w:rsid w:val="004D2D6A"/>
    <w:rsid w:val="004E51E7"/>
    <w:rsid w:val="004F0BE1"/>
    <w:rsid w:val="004F3406"/>
    <w:rsid w:val="005001D7"/>
    <w:rsid w:val="00500DE0"/>
    <w:rsid w:val="00533E50"/>
    <w:rsid w:val="00542B8F"/>
    <w:rsid w:val="005465B9"/>
    <w:rsid w:val="005532DC"/>
    <w:rsid w:val="0055714E"/>
    <w:rsid w:val="00564F2F"/>
    <w:rsid w:val="005716ED"/>
    <w:rsid w:val="00580B13"/>
    <w:rsid w:val="00591CCB"/>
    <w:rsid w:val="005B3662"/>
    <w:rsid w:val="005C24F8"/>
    <w:rsid w:val="005C5AF7"/>
    <w:rsid w:val="00610604"/>
    <w:rsid w:val="00643BB0"/>
    <w:rsid w:val="00651F1B"/>
    <w:rsid w:val="0066572A"/>
    <w:rsid w:val="00680C1A"/>
    <w:rsid w:val="00697AD8"/>
    <w:rsid w:val="00731820"/>
    <w:rsid w:val="007467BA"/>
    <w:rsid w:val="00746B25"/>
    <w:rsid w:val="00756401"/>
    <w:rsid w:val="007859CA"/>
    <w:rsid w:val="007A2314"/>
    <w:rsid w:val="007A4215"/>
    <w:rsid w:val="007C714A"/>
    <w:rsid w:val="007E3AB8"/>
    <w:rsid w:val="00801E7F"/>
    <w:rsid w:val="00806424"/>
    <w:rsid w:val="008174B8"/>
    <w:rsid w:val="00837296"/>
    <w:rsid w:val="0085352F"/>
    <w:rsid w:val="00867B75"/>
    <w:rsid w:val="008720BD"/>
    <w:rsid w:val="0087325F"/>
    <w:rsid w:val="008739D6"/>
    <w:rsid w:val="00873D39"/>
    <w:rsid w:val="0089742A"/>
    <w:rsid w:val="008B68D5"/>
    <w:rsid w:val="008C796A"/>
    <w:rsid w:val="00901321"/>
    <w:rsid w:val="00910B08"/>
    <w:rsid w:val="0091703B"/>
    <w:rsid w:val="009575F2"/>
    <w:rsid w:val="00962692"/>
    <w:rsid w:val="00971B47"/>
    <w:rsid w:val="0098503D"/>
    <w:rsid w:val="00990ACE"/>
    <w:rsid w:val="00996C9D"/>
    <w:rsid w:val="009A5491"/>
    <w:rsid w:val="009C2647"/>
    <w:rsid w:val="009C47BC"/>
    <w:rsid w:val="009F6A8A"/>
    <w:rsid w:val="009F777A"/>
    <w:rsid w:val="00A601B0"/>
    <w:rsid w:val="00A6242C"/>
    <w:rsid w:val="00A72623"/>
    <w:rsid w:val="00AA1144"/>
    <w:rsid w:val="00AA4F4E"/>
    <w:rsid w:val="00AD774A"/>
    <w:rsid w:val="00AE4440"/>
    <w:rsid w:val="00AF4E68"/>
    <w:rsid w:val="00B009F0"/>
    <w:rsid w:val="00B23189"/>
    <w:rsid w:val="00B325FA"/>
    <w:rsid w:val="00B46674"/>
    <w:rsid w:val="00B4694E"/>
    <w:rsid w:val="00B8144D"/>
    <w:rsid w:val="00B904A2"/>
    <w:rsid w:val="00BB318A"/>
    <w:rsid w:val="00BB6FA1"/>
    <w:rsid w:val="00BD661B"/>
    <w:rsid w:val="00BE05B7"/>
    <w:rsid w:val="00BF464F"/>
    <w:rsid w:val="00BF7FBE"/>
    <w:rsid w:val="00C16FED"/>
    <w:rsid w:val="00C31DE8"/>
    <w:rsid w:val="00C43895"/>
    <w:rsid w:val="00C80770"/>
    <w:rsid w:val="00C95EA2"/>
    <w:rsid w:val="00CC0AD1"/>
    <w:rsid w:val="00CE5814"/>
    <w:rsid w:val="00D2316B"/>
    <w:rsid w:val="00D303D4"/>
    <w:rsid w:val="00D32789"/>
    <w:rsid w:val="00D360F3"/>
    <w:rsid w:val="00D463C5"/>
    <w:rsid w:val="00D51A76"/>
    <w:rsid w:val="00D56CC5"/>
    <w:rsid w:val="00D73DCA"/>
    <w:rsid w:val="00D96A15"/>
    <w:rsid w:val="00DC2E36"/>
    <w:rsid w:val="00DC774B"/>
    <w:rsid w:val="00DE651A"/>
    <w:rsid w:val="00DF116F"/>
    <w:rsid w:val="00DF1D9E"/>
    <w:rsid w:val="00E52FC3"/>
    <w:rsid w:val="00E85401"/>
    <w:rsid w:val="00E85519"/>
    <w:rsid w:val="00EB2FEC"/>
    <w:rsid w:val="00EC7592"/>
    <w:rsid w:val="00EF30AD"/>
    <w:rsid w:val="00F00A7A"/>
    <w:rsid w:val="00F1060E"/>
    <w:rsid w:val="00F200A1"/>
    <w:rsid w:val="00F333F3"/>
    <w:rsid w:val="00F3667C"/>
    <w:rsid w:val="00F52A1D"/>
    <w:rsid w:val="00F67FD1"/>
    <w:rsid w:val="00FE4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51276CA"/>
  <w15:docId w15:val="{37110497-8765-4D22-9080-7CAA1DE19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01DA7"/>
    <w:rPr>
      <w:rFonts w:ascii="Cambria" w:hAnsi="Cambr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372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372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rsid w:val="003A7B1F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3A7B1F"/>
    <w:pPr>
      <w:spacing w:before="100" w:beforeAutospacing="1" w:after="100" w:afterAutospacing="1"/>
    </w:pPr>
    <w:rPr>
      <w:rFonts w:ascii="新細明體" w:hAnsi="新細明體" w:cs="新細明體"/>
      <w:lang w:eastAsia="zh-TW"/>
    </w:rPr>
  </w:style>
  <w:style w:type="paragraph" w:styleId="a6">
    <w:name w:val="Balloon Text"/>
    <w:basedOn w:val="a"/>
    <w:semiHidden/>
    <w:rsid w:val="00500DE0"/>
    <w:rPr>
      <w:rFonts w:ascii="Arial" w:hAnsi="Arial"/>
      <w:sz w:val="18"/>
      <w:szCs w:val="18"/>
    </w:rPr>
  </w:style>
  <w:style w:type="character" w:customStyle="1" w:styleId="ListParagraphChar1">
    <w:name w:val="List Paragraph Char1"/>
    <w:link w:val="3"/>
    <w:uiPriority w:val="99"/>
    <w:locked/>
    <w:rsid w:val="00307FD2"/>
    <w:rPr>
      <w:rFonts w:ascii="Calibri" w:hAnsi="Calibri"/>
    </w:rPr>
  </w:style>
  <w:style w:type="paragraph" w:customStyle="1" w:styleId="3">
    <w:name w:val="清單段落3"/>
    <w:basedOn w:val="a"/>
    <w:link w:val="ListParagraphChar1"/>
    <w:uiPriority w:val="99"/>
    <w:rsid w:val="00307FD2"/>
    <w:pPr>
      <w:widowControl w:val="0"/>
      <w:ind w:leftChars="200" w:left="200"/>
    </w:pPr>
    <w:rPr>
      <w:rFonts w:ascii="Calibri" w:hAnsi="Calibri"/>
      <w:sz w:val="20"/>
      <w:szCs w:val="20"/>
    </w:rPr>
  </w:style>
  <w:style w:type="character" w:customStyle="1" w:styleId="text61">
    <w:name w:val="text61"/>
    <w:rsid w:val="00142742"/>
    <w:rPr>
      <w:rFonts w:ascii="Arial" w:hAnsi="Arial" w:cs="Arial" w:hint="default"/>
      <w:color w:val="006699"/>
      <w:sz w:val="20"/>
      <w:szCs w:val="20"/>
    </w:rPr>
  </w:style>
  <w:style w:type="paragraph" w:styleId="a7">
    <w:name w:val="List Paragraph"/>
    <w:basedOn w:val="a"/>
    <w:uiPriority w:val="34"/>
    <w:qFormat/>
    <w:rsid w:val="00564F2F"/>
    <w:pPr>
      <w:widowControl w:val="0"/>
      <w:ind w:leftChars="200" w:left="480"/>
    </w:pPr>
    <w:rPr>
      <w:rFonts w:ascii="Calibri" w:hAnsi="Calibri"/>
      <w:kern w:val="2"/>
      <w:szCs w:val="22"/>
      <w:lang w:eastAsia="zh-TW"/>
    </w:rPr>
  </w:style>
  <w:style w:type="table" w:styleId="a8">
    <w:name w:val="Table Grid"/>
    <w:basedOn w:val="a1"/>
    <w:rsid w:val="00BD6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清單段落1"/>
    <w:basedOn w:val="a"/>
    <w:uiPriority w:val="99"/>
    <w:rsid w:val="00F67FD1"/>
    <w:pPr>
      <w:widowControl w:val="0"/>
      <w:ind w:leftChars="200" w:left="480"/>
    </w:pPr>
    <w:rPr>
      <w:rFonts w:ascii="Calibri" w:hAnsi="Calibri" w:cs="Calibri"/>
      <w:kern w:val="2"/>
      <w:lang w:eastAsia="zh-TW"/>
    </w:rPr>
  </w:style>
  <w:style w:type="character" w:styleId="a9">
    <w:name w:val="Strong"/>
    <w:basedOn w:val="a0"/>
    <w:uiPriority w:val="22"/>
    <w:qFormat/>
    <w:rsid w:val="008B68D5"/>
    <w:rPr>
      <w:b/>
      <w:bCs/>
    </w:rPr>
  </w:style>
  <w:style w:type="character" w:styleId="aa">
    <w:name w:val="Unresolved Mention"/>
    <w:basedOn w:val="a0"/>
    <w:uiPriority w:val="99"/>
    <w:semiHidden/>
    <w:unhideWhenUsed/>
    <w:rsid w:val="00415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80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inservice.edu.t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803</Words>
  <Characters>243</Characters>
  <Application>Microsoft Office Word</Application>
  <DocSecurity>0</DocSecurity>
  <Lines>2</Lines>
  <Paragraphs>2</Paragraphs>
  <ScaleCrop>false</ScaleCrop>
  <Company>Hewlett-Packard Company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臺北市私立文德女子高級中學100學年度高中優質化方案「教師e化教學能力養成計畫─文德e化教學香，女中豪傑智芬芳」成果發表會</dc:title>
  <dc:creator>文德女中</dc:creator>
  <cp:lastModifiedBy>皇甫 郭</cp:lastModifiedBy>
  <cp:revision>38</cp:revision>
  <cp:lastPrinted>2017-12-27T03:34:00Z</cp:lastPrinted>
  <dcterms:created xsi:type="dcterms:W3CDTF">2017-11-07T23:44:00Z</dcterms:created>
  <dcterms:modified xsi:type="dcterms:W3CDTF">2018-10-31T05:42:00Z</dcterms:modified>
</cp:coreProperties>
</file>