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C" w:rsidRPr="000C4BF9" w:rsidRDefault="002262EC" w:rsidP="002262EC">
      <w:pPr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10</w:t>
      </w:r>
      <w:r w:rsidR="00A8784D"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3</w:t>
      </w:r>
      <w:r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年</w:t>
      </w:r>
      <w:r w:rsidR="00A8784D"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未來想像課程設計與實作工作坊</w:t>
      </w:r>
    </w:p>
    <w:p w:rsidR="002262EC" w:rsidRPr="000C4BF9" w:rsidRDefault="002262EC" w:rsidP="002262EC">
      <w:pPr>
        <w:snapToGrid w:val="0"/>
        <w:spacing w:beforeLines="50" w:before="180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實施計畫</w:t>
      </w:r>
    </w:p>
    <w:p w:rsidR="002262EC" w:rsidRPr="000C4BF9" w:rsidRDefault="002262EC" w:rsidP="002262EC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活動簡介</w:t>
      </w:r>
    </w:p>
    <w:p w:rsidR="002262EC" w:rsidRPr="000C4BF9" w:rsidRDefault="002262EC" w:rsidP="002262EC">
      <w:pPr>
        <w:widowControl/>
        <w:spacing w:line="400" w:lineRule="exact"/>
        <w:ind w:leftChars="200" w:left="480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為協助受補助學校教師提升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未來想像教育之相關知識及實踐能力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，以維計畫執行成效，辦理未來想像與創意教師工作坊。本工作坊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第１日先介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紹「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課程設計的方法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」、「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未來想像課程設計的主題與架構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」與「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創意教學策略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」；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第2日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課程則為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著重</w:t>
      </w:r>
      <w:r w:rsidR="009B42EF" w:rsidRPr="000C4BF9">
        <w:rPr>
          <w:rFonts w:ascii="標楷體" w:eastAsia="標楷體" w:hAnsi="標楷體" w:cs="Times New Roman" w:hint="eastAsia"/>
          <w:color w:val="000000" w:themeColor="text1"/>
        </w:rPr>
        <w:t>未來想像</w:t>
      </w:r>
      <w:r w:rsidR="009B42EF" w:rsidRPr="000C4BF9">
        <w:rPr>
          <w:rFonts w:ascii="標楷體" w:eastAsia="標楷體" w:hAnsi="標楷體" w:cs="Verdana" w:hint="eastAsia"/>
          <w:color w:val="000000" w:themeColor="text1"/>
          <w:szCs w:val="24"/>
        </w:rPr>
        <w:t>「</w:t>
      </w:r>
      <w:r w:rsidR="009B42EF" w:rsidRPr="000C4BF9">
        <w:rPr>
          <w:rFonts w:ascii="標楷體" w:eastAsia="標楷體" w:hAnsi="標楷體" w:cs="Times New Roman" w:hint="eastAsia"/>
          <w:color w:val="000000" w:themeColor="text1"/>
        </w:rPr>
        <w:t>教案撰寫、修改、分享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」，課程透過說明、研討與實務操作方式進行，使教師具備未來想像與創意教學專業知識，其包含未來想像內容知識及教材教法知識，以期達到培育未來想像人才。</w:t>
      </w:r>
    </w:p>
    <w:p w:rsidR="009B42EF" w:rsidRPr="000C4BF9" w:rsidRDefault="009B42EF" w:rsidP="002262EC">
      <w:pPr>
        <w:widowControl/>
        <w:spacing w:line="400" w:lineRule="exact"/>
        <w:ind w:leftChars="200" w:left="480"/>
        <w:rPr>
          <w:rFonts w:ascii="標楷體" w:eastAsia="標楷體" w:hAnsi="標楷體" w:cs="Verdana"/>
          <w:color w:val="000000" w:themeColor="text1"/>
          <w:szCs w:val="24"/>
        </w:rPr>
      </w:pPr>
    </w:p>
    <w:p w:rsidR="002262EC" w:rsidRPr="000C4BF9" w:rsidRDefault="002262EC" w:rsidP="002262EC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指導及補助單位：教育部</w:t>
      </w:r>
    </w:p>
    <w:p w:rsidR="002262EC" w:rsidRPr="000C4BF9" w:rsidRDefault="002262EC" w:rsidP="00836B67">
      <w:pPr>
        <w:widowControl/>
        <w:spacing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/>
          <w:color w:val="000000" w:themeColor="text1"/>
          <w:szCs w:val="24"/>
        </w:rPr>
        <w:t xml:space="preserve">    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主辦單位：</w:t>
      </w:r>
      <w:r w:rsidR="00836B67" w:rsidRPr="000C4BF9">
        <w:rPr>
          <w:rFonts w:ascii="標楷體" w:eastAsia="標楷體" w:hAnsi="標楷體" w:cs="Verdana" w:hint="eastAsia"/>
          <w:color w:val="000000" w:themeColor="text1"/>
          <w:szCs w:val="24"/>
        </w:rPr>
        <w:t>國立臺灣師範大學</w:t>
      </w:r>
      <w:r w:rsidR="00836B67" w:rsidRPr="000C4BF9">
        <w:rPr>
          <w:rFonts w:ascii="標楷體" w:eastAsia="標楷體" w:hAnsi="標楷體" w:cs="Verdana"/>
          <w:color w:val="000000" w:themeColor="text1"/>
          <w:szCs w:val="24"/>
        </w:rPr>
        <w:t xml:space="preserve"> (</w:t>
      </w:r>
      <w:r w:rsidR="00836B67" w:rsidRPr="000C4BF9">
        <w:rPr>
          <w:rFonts w:ascii="標楷體" w:eastAsia="標楷體" w:hAnsi="標楷體" w:cs="Verdana" w:hint="eastAsia"/>
          <w:color w:val="000000" w:themeColor="text1"/>
          <w:szCs w:val="24"/>
        </w:rPr>
        <w:t>未來想像與創意人才培育中程個案計畫－啟航計畫辦公室</w:t>
      </w:r>
      <w:r w:rsidR="00836B67" w:rsidRPr="000C4BF9">
        <w:rPr>
          <w:rFonts w:ascii="標楷體" w:eastAsia="標楷體" w:hAnsi="標楷體" w:cs="Verdana"/>
          <w:color w:val="000000" w:themeColor="text1"/>
          <w:szCs w:val="24"/>
        </w:rPr>
        <w:t>)</w:t>
      </w:r>
      <w:r w:rsidR="00836B67" w:rsidRPr="000C4BF9">
        <w:rPr>
          <w:rFonts w:ascii="新細明體" w:eastAsia="新細明體" w:hAnsi="新細明體" w:cs="Verdana" w:hint="eastAsia"/>
          <w:color w:val="000000" w:themeColor="text1"/>
          <w:szCs w:val="24"/>
        </w:rPr>
        <w:t>、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國立政治大學</w:t>
      </w:r>
      <w:r w:rsidRPr="000C4BF9">
        <w:rPr>
          <w:rFonts w:ascii="標楷體" w:eastAsia="標楷體" w:hAnsi="標楷體" w:cs="Verdana"/>
          <w:color w:val="000000" w:themeColor="text1"/>
          <w:szCs w:val="24"/>
        </w:rPr>
        <w:t xml:space="preserve"> (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未來想像與創意人才培育中程個案計畫－總計畫辦公室</w:t>
      </w:r>
      <w:r w:rsidRPr="000C4BF9">
        <w:rPr>
          <w:rFonts w:ascii="標楷體" w:eastAsia="標楷體" w:hAnsi="標楷體" w:cs="Verdana"/>
          <w:color w:val="000000" w:themeColor="text1"/>
          <w:szCs w:val="24"/>
        </w:rPr>
        <w:t>)</w:t>
      </w:r>
    </w:p>
    <w:p w:rsidR="009B42EF" w:rsidRPr="000C4BF9" w:rsidRDefault="009B42EF" w:rsidP="00836B67">
      <w:pPr>
        <w:widowControl/>
        <w:spacing w:line="400" w:lineRule="exact"/>
        <w:rPr>
          <w:rFonts w:ascii="標楷體" w:eastAsia="標楷體" w:hAnsi="標楷體" w:cs="Times New Roman"/>
          <w:color w:val="000000" w:themeColor="text1"/>
        </w:rPr>
      </w:pPr>
    </w:p>
    <w:p w:rsidR="002262EC" w:rsidRPr="000C4BF9" w:rsidRDefault="002262EC" w:rsidP="00836B67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活動時間：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10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3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年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4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月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19~20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日(星期六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、日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)</w:t>
      </w:r>
    </w:p>
    <w:p w:rsidR="000C4BF9" w:rsidRPr="000C4BF9" w:rsidRDefault="00836B67" w:rsidP="00836B67">
      <w:pPr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 xml:space="preserve">    </w:t>
      </w:r>
      <w:r w:rsidR="002262EC" w:rsidRPr="000C4BF9">
        <w:rPr>
          <w:rFonts w:ascii="標楷體" w:eastAsia="標楷體" w:hAnsi="標楷體" w:cs="Verdana" w:hint="eastAsia"/>
          <w:color w:val="000000" w:themeColor="text1"/>
          <w:szCs w:val="24"/>
        </w:rPr>
        <w:t>活動地點：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國立臺灣師範大學教育學院</w:t>
      </w:r>
      <w:r w:rsidR="000C4BF9" w:rsidRPr="000C4BF9">
        <w:rPr>
          <w:rFonts w:ascii="標楷體" w:eastAsia="標楷體" w:hAnsi="標楷體" w:cs="Times New Roman" w:hint="eastAsia"/>
          <w:color w:val="000000" w:themeColor="text1"/>
        </w:rPr>
        <w:t>5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樓</w:t>
      </w:r>
      <w:r w:rsidR="000C4BF9" w:rsidRPr="000C4BF9">
        <w:rPr>
          <w:rFonts w:ascii="標楷體" w:eastAsia="標楷體" w:hAnsi="標楷體" w:cs="Times New Roman" w:hint="eastAsia"/>
          <w:color w:val="000000" w:themeColor="text1"/>
        </w:rPr>
        <w:t>511教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室</w:t>
      </w:r>
    </w:p>
    <w:p w:rsidR="002262EC" w:rsidRPr="000C4BF9" w:rsidRDefault="000C4BF9" w:rsidP="00836B67">
      <w:pPr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 xml:space="preserve">            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（</w:t>
      </w:r>
      <w:r w:rsidR="002262EC"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臺北市大安區和平東路一段</w:t>
      </w:r>
      <w:r w:rsidR="002262EC"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129</w:t>
      </w:r>
      <w:r w:rsidR="002262EC"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號）</w:t>
      </w:r>
    </w:p>
    <w:p w:rsidR="002262EC" w:rsidRPr="000C4BF9" w:rsidRDefault="002262EC" w:rsidP="002262EC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參加對象：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獲教育部補助高級中等學校未來想像與創意人才培育計畫第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3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年計畫之學校，請薦派教師或相關人員參加，每校以</w:t>
      </w:r>
      <w:r w:rsidRPr="000C4BF9">
        <w:rPr>
          <w:rFonts w:ascii="標楷體" w:eastAsia="標楷體" w:hAnsi="標楷體" w:cs="Times New Roman"/>
          <w:color w:val="000000" w:themeColor="text1"/>
        </w:rPr>
        <w:t>3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名為原則。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全國各高中職教師及各縣市教育局相關業務之承辦人員。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全國大專院校及國民中小學對此議題有興趣之教師。</w:t>
      </w:r>
    </w:p>
    <w:p w:rsidR="009B42EF" w:rsidRPr="000C4BF9" w:rsidRDefault="009B42EF" w:rsidP="009B42EF">
      <w:pPr>
        <w:widowControl/>
        <w:spacing w:line="400" w:lineRule="exact"/>
        <w:ind w:left="964"/>
        <w:rPr>
          <w:rFonts w:ascii="標楷體" w:eastAsia="標楷體" w:hAnsi="標楷體" w:cs="Verdana"/>
          <w:color w:val="000000" w:themeColor="text1"/>
          <w:szCs w:val="24"/>
        </w:rPr>
      </w:pPr>
    </w:p>
    <w:p w:rsidR="002262EC" w:rsidRPr="000C4BF9" w:rsidRDefault="002262EC" w:rsidP="002262EC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報名須知：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開放名額：40名。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報名時間：即日起至額滿為止。</w:t>
      </w:r>
    </w:p>
    <w:p w:rsidR="002262EC" w:rsidRPr="000C4BF9" w:rsidRDefault="002262EC" w:rsidP="000C4BF9">
      <w:pPr>
        <w:widowControl/>
        <w:numPr>
          <w:ilvl w:val="1"/>
          <w:numId w:val="1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報名方式：採網路報名（全國教師在職進修網），課程代碼</w:t>
      </w:r>
      <w:r w:rsidR="000C4BF9" w:rsidRPr="000C4BF9">
        <w:rPr>
          <w:rFonts w:ascii="標楷體" w:eastAsia="標楷體" w:hAnsi="標楷體" w:cs="Times New Roman"/>
          <w:color w:val="000000" w:themeColor="text1"/>
        </w:rPr>
        <w:t>1526414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，報名網址：http://www2.inservice.edu.tw/index2-3.aspx。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錄取原則：</w:t>
      </w:r>
    </w:p>
    <w:p w:rsidR="002262EC" w:rsidRPr="000C4BF9" w:rsidRDefault="002262EC" w:rsidP="002262EC">
      <w:pPr>
        <w:widowControl/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前揭參加對象順序。</w:t>
      </w:r>
    </w:p>
    <w:p w:rsidR="002262EC" w:rsidRPr="000C4BF9" w:rsidRDefault="00836B67" w:rsidP="002262EC">
      <w:pPr>
        <w:widowControl/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曾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參加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未來想像教師培力相關</w:t>
      </w:r>
      <w:r w:rsidR="002262EC" w:rsidRPr="000C4BF9">
        <w:rPr>
          <w:rFonts w:ascii="標楷體" w:eastAsia="標楷體" w:hAnsi="標楷體" w:cs="Times New Roman" w:hint="eastAsia"/>
          <w:color w:val="000000" w:themeColor="text1"/>
        </w:rPr>
        <w:t>課程者。</w:t>
      </w:r>
    </w:p>
    <w:p w:rsidR="002262EC" w:rsidRPr="000C4BF9" w:rsidRDefault="002262EC" w:rsidP="002262EC">
      <w:pPr>
        <w:widowControl/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報名先後。</w:t>
      </w:r>
    </w:p>
    <w:p w:rsidR="002262EC" w:rsidRPr="000C4BF9" w:rsidRDefault="002262EC" w:rsidP="002262EC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Verdana"/>
          <w:color w:val="000000" w:themeColor="text1"/>
          <w:szCs w:val="24"/>
        </w:rPr>
      </w:pP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lastRenderedPageBreak/>
        <w:t>其他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：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研習活動免費，全程參與研習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並如期繳交作業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者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始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核予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11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小時研習時數。</w:t>
      </w:r>
    </w:p>
    <w:p w:rsidR="00835553" w:rsidRPr="000C4BF9" w:rsidRDefault="00836B67" w:rsidP="00835553">
      <w:pPr>
        <w:widowControl/>
        <w:numPr>
          <w:ilvl w:val="1"/>
          <w:numId w:val="1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報名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學員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請自備筆記型電腦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，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活動中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設計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之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教案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，會後需修正完畢繳交，繳交期限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4月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28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日(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一</w:t>
      </w:r>
      <w:r w:rsidR="00835553" w:rsidRPr="000C4BF9">
        <w:rPr>
          <w:rFonts w:ascii="標楷體" w:eastAsia="標楷體" w:hAnsi="標楷體" w:cs="Times New Roman" w:hint="eastAsia"/>
          <w:color w:val="000000" w:themeColor="text1"/>
        </w:rPr>
        <w:t>)前。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以電子檔方式寄至啟航計畫辦公室信箱。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課程表內容如有變動及其他未盡事宜以網路公告為準。</w:t>
      </w:r>
    </w:p>
    <w:p w:rsidR="002262EC" w:rsidRPr="000C4BF9" w:rsidRDefault="002262EC" w:rsidP="002262EC">
      <w:pPr>
        <w:widowControl/>
        <w:numPr>
          <w:ilvl w:val="1"/>
          <w:numId w:val="1"/>
        </w:numPr>
        <w:spacing w:line="400" w:lineRule="exact"/>
        <w:ind w:left="964" w:hanging="482"/>
        <w:rPr>
          <w:rFonts w:ascii="標楷體" w:eastAsia="標楷體" w:hAnsi="標楷體" w:cs="Times New Roman"/>
          <w:color w:val="000000" w:themeColor="text1"/>
        </w:rPr>
      </w:pPr>
      <w:r w:rsidRPr="000C4BF9">
        <w:rPr>
          <w:rFonts w:ascii="標楷體" w:eastAsia="標楷體" w:hAnsi="標楷體" w:cs="Times New Roman" w:hint="eastAsia"/>
          <w:color w:val="000000" w:themeColor="text1"/>
        </w:rPr>
        <w:t>聯絡人：</w:t>
      </w:r>
    </w:p>
    <w:p w:rsidR="002262EC" w:rsidRPr="000C4BF9" w:rsidRDefault="002262EC" w:rsidP="002262EC">
      <w:pPr>
        <w:ind w:left="960"/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陳瑛霞（</w:t>
      </w: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未來想像與創意人才培育中程計畫－啟航計畫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專任助理)</w:t>
      </w:r>
    </w:p>
    <w:p w:rsidR="002262EC" w:rsidRPr="000C4BF9" w:rsidRDefault="002262EC" w:rsidP="002262EC">
      <w:pPr>
        <w:ind w:firstLine="966"/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電話：</w:t>
      </w: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(02)7734-37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8</w:t>
      </w: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2</w:t>
      </w:r>
    </w:p>
    <w:p w:rsidR="002262EC" w:rsidRPr="000C4BF9" w:rsidRDefault="002262EC" w:rsidP="002262EC">
      <w:pPr>
        <w:ind w:firstLine="966"/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傳真：</w:t>
      </w: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(02)3343-5067</w:t>
      </w:r>
    </w:p>
    <w:p w:rsidR="002262EC" w:rsidRPr="000C4BF9" w:rsidRDefault="002262EC" w:rsidP="002262EC">
      <w:pPr>
        <w:ind w:firstLine="966"/>
        <w:rPr>
          <w:rFonts w:ascii="Calibri" w:eastAsia="新細明體" w:hAnsi="Calibri" w:cs="Times New Roman"/>
          <w:color w:val="000000" w:themeColor="text1"/>
        </w:rPr>
      </w:pP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電子信箱：</w:t>
      </w:r>
      <w:hyperlink r:id="rId8" w:history="1">
        <w:r w:rsidRPr="000C4BF9">
          <w:rPr>
            <w:rFonts w:ascii="標楷體" w:eastAsia="標楷體" w:hAnsi="標楷體" w:cs="細明體"/>
            <w:color w:val="000000" w:themeColor="text1"/>
            <w:sz w:val="25"/>
            <w:szCs w:val="25"/>
            <w:u w:val="single"/>
          </w:rPr>
          <w:t>fi.setsail@gmail.com</w:t>
        </w:r>
      </w:hyperlink>
    </w:p>
    <w:p w:rsidR="002262EC" w:rsidRPr="000C4BF9" w:rsidRDefault="002262EC" w:rsidP="002262EC">
      <w:pPr>
        <w:ind w:firstLine="966"/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Verdana" w:hint="eastAsia"/>
          <w:color w:val="000000" w:themeColor="text1"/>
          <w:szCs w:val="24"/>
        </w:rPr>
        <w:t>地址：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臺北市大安區和平東路一段</w:t>
      </w: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129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號</w:t>
      </w:r>
    </w:p>
    <w:p w:rsidR="002262EC" w:rsidRPr="000C4BF9" w:rsidRDefault="002262EC" w:rsidP="002262EC">
      <w:pPr>
        <w:ind w:firstLine="993"/>
        <w:rPr>
          <w:rFonts w:ascii="標楷體" w:eastAsia="標楷體" w:hAnsi="標楷體" w:cs="細明體"/>
          <w:color w:val="000000" w:themeColor="text1"/>
          <w:sz w:val="25"/>
          <w:szCs w:val="25"/>
        </w:rPr>
      </w:pP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 xml:space="preserve">      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國立臺灣師範大學教育心理與輔導學系</w:t>
      </w:r>
      <w:r w:rsidRPr="000C4BF9">
        <w:rPr>
          <w:rFonts w:ascii="標楷體" w:eastAsia="標楷體" w:hAnsi="標楷體" w:cs="細明體"/>
          <w:color w:val="000000" w:themeColor="text1"/>
          <w:sz w:val="25"/>
          <w:szCs w:val="25"/>
        </w:rPr>
        <w:t>61</w:t>
      </w:r>
      <w:r w:rsidRPr="000C4BF9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2研究室</w:t>
      </w:r>
    </w:p>
    <w:p w:rsidR="002262EC" w:rsidRPr="000C4BF9" w:rsidRDefault="002262EC" w:rsidP="0093495B">
      <w:pPr>
        <w:spacing w:line="32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0C4BF9">
        <w:rPr>
          <w:rFonts w:ascii="標楷體" w:eastAsia="標楷體" w:hAnsi="標楷體" w:cs="Verdana"/>
          <w:color w:val="000000" w:themeColor="text1"/>
          <w:szCs w:val="24"/>
        </w:rPr>
        <w:br w:type="page"/>
      </w:r>
      <w:r w:rsidR="00836B67" w:rsidRPr="000C4BF9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103年未來想像課程設計與實作工作坊</w:t>
      </w:r>
    </w:p>
    <w:p w:rsidR="002262EC" w:rsidRPr="000C4BF9" w:rsidRDefault="0093495B" w:rsidP="0093495B">
      <w:pPr>
        <w:tabs>
          <w:tab w:val="left" w:pos="7513"/>
        </w:tabs>
        <w:spacing w:line="320" w:lineRule="exact"/>
        <w:ind w:leftChars="500" w:left="1200"/>
        <w:rPr>
          <w:rFonts w:ascii="標楷體" w:eastAsia="標楷體" w:hAnsi="標楷體" w:cs="Times New Roman"/>
          <w:color w:val="000000" w:themeColor="text1"/>
          <w:szCs w:val="24"/>
        </w:rPr>
      </w:pP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第一天　</w:t>
      </w:r>
      <w:r w:rsidR="002262EC" w:rsidRPr="000C4BF9">
        <w:rPr>
          <w:rFonts w:ascii="標楷體" w:eastAsia="標楷體" w:hAnsi="標楷體" w:cs="Times New Roman"/>
          <w:color w:val="000000" w:themeColor="text1"/>
          <w:szCs w:val="24"/>
        </w:rPr>
        <w:t>時間：10</w:t>
      </w:r>
      <w:r w:rsidR="0027428D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2262EC" w:rsidRPr="000C4BF9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193DF3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="002262EC" w:rsidRPr="000C4BF9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836B67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19</w:t>
      </w:r>
      <w:r w:rsidR="002262EC" w:rsidRPr="000C4BF9">
        <w:rPr>
          <w:rFonts w:ascii="標楷體" w:eastAsia="標楷體" w:hAnsi="標楷體" w:cs="Times New Roman"/>
          <w:color w:val="000000" w:themeColor="text1"/>
          <w:szCs w:val="24"/>
        </w:rPr>
        <w:t>日</w:t>
      </w:r>
      <w:r w:rsidR="002262EC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(星期六)</w:t>
      </w:r>
    </w:p>
    <w:p w:rsidR="0093495B" w:rsidRPr="000C4BF9" w:rsidRDefault="0093495B" w:rsidP="0093495B">
      <w:pPr>
        <w:tabs>
          <w:tab w:val="left" w:pos="7513"/>
        </w:tabs>
        <w:spacing w:line="320" w:lineRule="exact"/>
        <w:ind w:leftChars="500" w:left="1200"/>
        <w:rPr>
          <w:rFonts w:ascii="標楷體" w:eastAsia="標楷體" w:hAnsi="標楷體" w:cs="Times New Roman"/>
          <w:color w:val="000000" w:themeColor="text1"/>
          <w:szCs w:val="24"/>
        </w:rPr>
      </w:pP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地點：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國立臺灣師範大學教育學院</w:t>
      </w:r>
      <w:r w:rsidR="000C4BF9" w:rsidRPr="000C4BF9">
        <w:rPr>
          <w:rFonts w:ascii="標楷體" w:eastAsia="標楷體" w:hAnsi="標楷體" w:cs="Times New Roman" w:hint="eastAsia"/>
          <w:color w:val="000000" w:themeColor="text1"/>
        </w:rPr>
        <w:t>教育學院5樓511教室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3215"/>
        <w:gridCol w:w="3445"/>
      </w:tblGrid>
      <w:tr w:rsidR="000C4BF9" w:rsidRPr="000C4BF9" w:rsidTr="0027428D">
        <w:trPr>
          <w:trHeight w:val="364"/>
          <w:jc w:val="center"/>
        </w:trPr>
        <w:tc>
          <w:tcPr>
            <w:tcW w:w="1536" w:type="dxa"/>
          </w:tcPr>
          <w:p w:rsidR="002262EC" w:rsidRPr="000C4BF9" w:rsidRDefault="002262EC" w:rsidP="002262EC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時間</w:t>
            </w:r>
          </w:p>
        </w:tc>
        <w:tc>
          <w:tcPr>
            <w:tcW w:w="3215" w:type="dxa"/>
          </w:tcPr>
          <w:p w:rsidR="002262EC" w:rsidRPr="000C4BF9" w:rsidRDefault="002262EC" w:rsidP="002262EC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課程內容</w:t>
            </w:r>
          </w:p>
        </w:tc>
        <w:tc>
          <w:tcPr>
            <w:tcW w:w="3445" w:type="dxa"/>
          </w:tcPr>
          <w:p w:rsidR="002262EC" w:rsidRPr="000C4BF9" w:rsidRDefault="002262EC" w:rsidP="002262EC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主講者</w:t>
            </w:r>
          </w:p>
        </w:tc>
      </w:tr>
      <w:tr w:rsidR="000C4BF9" w:rsidRPr="000C4BF9" w:rsidTr="0027428D">
        <w:trPr>
          <w:trHeight w:val="351"/>
          <w:jc w:val="center"/>
        </w:trPr>
        <w:tc>
          <w:tcPr>
            <w:tcW w:w="1536" w:type="dxa"/>
          </w:tcPr>
          <w:p w:rsidR="002262EC" w:rsidRPr="000C4BF9" w:rsidRDefault="002262EC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0840-0900</w:t>
            </w:r>
          </w:p>
        </w:tc>
        <w:tc>
          <w:tcPr>
            <w:tcW w:w="6660" w:type="dxa"/>
            <w:gridSpan w:val="2"/>
          </w:tcPr>
          <w:p w:rsidR="002262EC" w:rsidRPr="000C4BF9" w:rsidRDefault="002262EC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報到</w:t>
            </w:r>
            <w:r w:rsidR="0027428D"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(請學員自備筆記型電腦</w:t>
            </w:r>
            <w:r w:rsidR="0027428D" w:rsidRPr="000C4BF9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</w:p>
        </w:tc>
      </w:tr>
      <w:tr w:rsidR="000C4BF9" w:rsidRPr="000C4BF9" w:rsidTr="00F75646">
        <w:trPr>
          <w:trHeight w:val="364"/>
          <w:jc w:val="center"/>
        </w:trPr>
        <w:tc>
          <w:tcPr>
            <w:tcW w:w="1536" w:type="dxa"/>
          </w:tcPr>
          <w:p w:rsidR="0093495B" w:rsidRPr="000C4BF9" w:rsidRDefault="0093495B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0900-0910</w:t>
            </w:r>
          </w:p>
        </w:tc>
        <w:tc>
          <w:tcPr>
            <w:tcW w:w="6660" w:type="dxa"/>
            <w:gridSpan w:val="2"/>
          </w:tcPr>
          <w:p w:rsidR="0093495B" w:rsidRPr="000C4BF9" w:rsidRDefault="0093495B" w:rsidP="002262EC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開幕致詞　（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未來想像與創意人才培育啟航計畫主持人）</w:t>
            </w:r>
          </w:p>
          <w:p w:rsidR="0093495B" w:rsidRPr="000C4BF9" w:rsidRDefault="0093495B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國立臺灣師範大學</w:t>
            </w:r>
            <w:r w:rsidRPr="000C4BF9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教育心理與輔導學系教授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兼系主任</w:t>
            </w:r>
            <w:r w:rsidRPr="000C4BF9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陳學志</w:t>
            </w:r>
          </w:p>
        </w:tc>
      </w:tr>
      <w:tr w:rsidR="000C4BF9" w:rsidRPr="000C4BF9" w:rsidTr="0027428D">
        <w:trPr>
          <w:trHeight w:val="344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09:00-10:30</w:t>
            </w:r>
          </w:p>
        </w:tc>
        <w:tc>
          <w:tcPr>
            <w:tcW w:w="3215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課程設計的方法</w:t>
            </w:r>
          </w:p>
        </w:tc>
        <w:tc>
          <w:tcPr>
            <w:tcW w:w="3445" w:type="dxa"/>
          </w:tcPr>
          <w:p w:rsidR="0027428D" w:rsidRPr="000C4BF9" w:rsidRDefault="0027428D" w:rsidP="0027428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慈濟大學教育研究所</w:t>
            </w:r>
          </w:p>
          <w:p w:rsidR="002262EC" w:rsidRPr="000C4BF9" w:rsidRDefault="0027428D" w:rsidP="0027428D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張景媛 教授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10:30-10:40</w:t>
            </w:r>
          </w:p>
        </w:tc>
        <w:tc>
          <w:tcPr>
            <w:tcW w:w="6660" w:type="dxa"/>
            <w:gridSpan w:val="2"/>
          </w:tcPr>
          <w:p w:rsidR="002262EC" w:rsidRPr="000C4BF9" w:rsidRDefault="002262EC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Coffee Break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10:40-12:00</w:t>
            </w:r>
          </w:p>
        </w:tc>
        <w:tc>
          <w:tcPr>
            <w:tcW w:w="3215" w:type="dxa"/>
          </w:tcPr>
          <w:p w:rsidR="002262EC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未來想像課程設計的主題與架構</w:t>
            </w:r>
          </w:p>
        </w:tc>
        <w:tc>
          <w:tcPr>
            <w:tcW w:w="3445" w:type="dxa"/>
          </w:tcPr>
          <w:p w:rsidR="002262EC" w:rsidRPr="000C4BF9" w:rsidRDefault="0027428D" w:rsidP="0027428D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張景媛 教授</w:t>
            </w:r>
          </w:p>
        </w:tc>
      </w:tr>
      <w:tr w:rsidR="000C4BF9" w:rsidRPr="000C4BF9" w:rsidTr="0027428D">
        <w:trPr>
          <w:trHeight w:val="351"/>
          <w:jc w:val="center"/>
        </w:trPr>
        <w:tc>
          <w:tcPr>
            <w:tcW w:w="1536" w:type="dxa"/>
          </w:tcPr>
          <w:p w:rsidR="002262EC" w:rsidRPr="000C4BF9" w:rsidRDefault="002262EC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0-1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27428D"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6660" w:type="dxa"/>
            <w:gridSpan w:val="2"/>
          </w:tcPr>
          <w:p w:rsidR="002262EC" w:rsidRPr="000C4BF9" w:rsidRDefault="002262EC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午餐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13:10-13:40</w:t>
            </w:r>
          </w:p>
        </w:tc>
        <w:tc>
          <w:tcPr>
            <w:tcW w:w="3215" w:type="dxa"/>
          </w:tcPr>
          <w:p w:rsidR="0027428D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創意教學策略一</w:t>
            </w:r>
          </w:p>
          <w:p w:rsidR="002262EC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心智圖</w:t>
            </w: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、曼陀羅、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魚骨圖等</w:t>
            </w:r>
          </w:p>
        </w:tc>
        <w:tc>
          <w:tcPr>
            <w:tcW w:w="3445" w:type="dxa"/>
          </w:tcPr>
          <w:p w:rsidR="0027428D" w:rsidRPr="000C4BF9" w:rsidRDefault="0027428D" w:rsidP="0027428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張景媛 教授</w:t>
            </w:r>
          </w:p>
          <w:p w:rsidR="002262EC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  <w:sz w:val="23"/>
                <w:szCs w:val="23"/>
              </w:rPr>
              <w:t>國立臺灣師範大學</w:t>
            </w:r>
            <w:r w:rsidRPr="000C4BF9">
              <w:rPr>
                <w:rFonts w:ascii="標楷體" w:eastAsia="標楷體" w:hAnsi="標楷體" w:cs="Times New Roman"/>
                <w:color w:val="000000" w:themeColor="text1"/>
                <w:sz w:val="23"/>
                <w:szCs w:val="23"/>
              </w:rPr>
              <w:t>教育心理與輔導學系</w:t>
            </w:r>
            <w:r w:rsidRPr="000C4BF9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張雨霖博士候選人</w:t>
            </w:r>
            <w:r w:rsidRPr="000C4BF9">
              <w:rPr>
                <w:rFonts w:ascii="標楷體" w:eastAsia="標楷體" w:hAnsi="標楷體" w:hint="eastAsia"/>
                <w:color w:val="000000" w:themeColor="text1"/>
                <w:sz w:val="18"/>
              </w:rPr>
              <w:t>(助教)</w:t>
            </w:r>
          </w:p>
        </w:tc>
      </w:tr>
      <w:tr w:rsidR="000C4BF9" w:rsidRPr="000C4BF9" w:rsidTr="0027428D">
        <w:trPr>
          <w:trHeight w:val="351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14:40-14:50</w:t>
            </w:r>
          </w:p>
        </w:tc>
        <w:tc>
          <w:tcPr>
            <w:tcW w:w="6660" w:type="dxa"/>
            <w:gridSpan w:val="2"/>
          </w:tcPr>
          <w:p w:rsidR="002262EC" w:rsidRPr="000C4BF9" w:rsidRDefault="002262EC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Coffee Break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536" w:type="dxa"/>
          </w:tcPr>
          <w:p w:rsidR="002262EC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14:50-16:10</w:t>
            </w:r>
          </w:p>
        </w:tc>
        <w:tc>
          <w:tcPr>
            <w:tcW w:w="3215" w:type="dxa"/>
          </w:tcPr>
          <w:p w:rsidR="0027428D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創意教學策略二</w:t>
            </w:r>
          </w:p>
          <w:p w:rsidR="002262EC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奔馳法</w:t>
            </w: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、</w:t>
            </w: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六頂思考帽等</w:t>
            </w:r>
          </w:p>
        </w:tc>
        <w:tc>
          <w:tcPr>
            <w:tcW w:w="3445" w:type="dxa"/>
          </w:tcPr>
          <w:p w:rsidR="0027428D" w:rsidRPr="000C4BF9" w:rsidRDefault="0027428D" w:rsidP="0027428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張景媛 教授</w:t>
            </w:r>
          </w:p>
          <w:p w:rsidR="002262EC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hint="eastAsia"/>
                <w:color w:val="000000" w:themeColor="text1"/>
              </w:rPr>
              <w:t>張雨霖 博士候選人(助教)</w:t>
            </w:r>
          </w:p>
        </w:tc>
      </w:tr>
      <w:tr w:rsidR="0027428D" w:rsidRPr="000C4BF9" w:rsidTr="0027428D">
        <w:trPr>
          <w:trHeight w:val="364"/>
          <w:jc w:val="center"/>
        </w:trPr>
        <w:tc>
          <w:tcPr>
            <w:tcW w:w="1536" w:type="dxa"/>
          </w:tcPr>
          <w:p w:rsidR="0027428D" w:rsidRPr="000C4BF9" w:rsidRDefault="0027428D" w:rsidP="002262E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16:10-</w:t>
            </w:r>
          </w:p>
        </w:tc>
        <w:tc>
          <w:tcPr>
            <w:tcW w:w="6660" w:type="dxa"/>
            <w:gridSpan w:val="2"/>
          </w:tcPr>
          <w:p w:rsidR="0027428D" w:rsidRPr="000C4BF9" w:rsidRDefault="0027428D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回家蒐集資料~尋找和主題相關的多媒體教材</w:t>
            </w:r>
          </w:p>
        </w:tc>
      </w:tr>
    </w:tbl>
    <w:p w:rsidR="0093495B" w:rsidRPr="000C4BF9" w:rsidRDefault="0093495B" w:rsidP="00836B67">
      <w:pPr>
        <w:tabs>
          <w:tab w:val="left" w:pos="7513"/>
        </w:tabs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:rsidR="00836B67" w:rsidRPr="000C4BF9" w:rsidRDefault="0093495B" w:rsidP="0093495B">
      <w:pPr>
        <w:tabs>
          <w:tab w:val="left" w:pos="7513"/>
        </w:tabs>
        <w:ind w:leftChars="500" w:left="1200"/>
        <w:rPr>
          <w:rFonts w:ascii="標楷體" w:eastAsia="標楷體" w:hAnsi="標楷體" w:cs="Times New Roman"/>
          <w:color w:val="000000" w:themeColor="text1"/>
          <w:szCs w:val="24"/>
        </w:rPr>
      </w:pP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第二天　</w:t>
      </w:r>
      <w:r w:rsidR="00836B67" w:rsidRPr="000C4BF9">
        <w:rPr>
          <w:rFonts w:ascii="標楷體" w:eastAsia="標楷體" w:hAnsi="標楷體" w:cs="Times New Roman"/>
          <w:color w:val="000000" w:themeColor="text1"/>
          <w:szCs w:val="24"/>
        </w:rPr>
        <w:t>時間：10</w:t>
      </w:r>
      <w:r w:rsidR="00836B67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836B67" w:rsidRPr="000C4BF9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836B67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="00836B67" w:rsidRPr="000C4BF9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Pr="000C4BF9">
        <w:rPr>
          <w:rFonts w:ascii="標楷體" w:eastAsia="標楷體" w:hAnsi="標楷體" w:cs="Times New Roman"/>
          <w:color w:val="000000" w:themeColor="text1"/>
          <w:szCs w:val="24"/>
        </w:rPr>
        <w:t>0</w:t>
      </w: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="00836B67" w:rsidRPr="000C4BF9">
        <w:rPr>
          <w:rFonts w:ascii="標楷體" w:eastAsia="標楷體" w:hAnsi="標楷體" w:cs="Times New Roman" w:hint="eastAsia"/>
          <w:color w:val="000000" w:themeColor="text1"/>
        </w:rPr>
        <w:t>星期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日</w:t>
      </w:r>
      <w:r w:rsidR="00836B67"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</w:p>
    <w:p w:rsidR="0093495B" w:rsidRPr="000C4BF9" w:rsidRDefault="0093495B" w:rsidP="0093495B">
      <w:pPr>
        <w:tabs>
          <w:tab w:val="left" w:pos="7513"/>
        </w:tabs>
        <w:spacing w:line="320" w:lineRule="exact"/>
        <w:ind w:leftChars="500" w:left="1200"/>
        <w:rPr>
          <w:rFonts w:ascii="標楷體" w:eastAsia="標楷體" w:hAnsi="標楷體" w:cs="Times New Roman"/>
          <w:color w:val="000000" w:themeColor="text1"/>
          <w:szCs w:val="24"/>
        </w:rPr>
      </w:pPr>
      <w:r w:rsidRPr="000C4BF9">
        <w:rPr>
          <w:rFonts w:ascii="標楷體" w:eastAsia="標楷體" w:hAnsi="標楷體" w:cs="Times New Roman" w:hint="eastAsia"/>
          <w:color w:val="000000" w:themeColor="text1"/>
          <w:szCs w:val="24"/>
        </w:rPr>
        <w:t>地點：</w:t>
      </w:r>
      <w:r w:rsidRPr="000C4BF9">
        <w:rPr>
          <w:rFonts w:ascii="標楷體" w:eastAsia="標楷體" w:hAnsi="標楷體" w:cs="Times New Roman" w:hint="eastAsia"/>
          <w:color w:val="000000" w:themeColor="text1"/>
        </w:rPr>
        <w:t>國立臺灣師範大學教育學院</w:t>
      </w:r>
      <w:r w:rsidR="000C4BF9" w:rsidRPr="000C4BF9">
        <w:rPr>
          <w:rFonts w:ascii="標楷體" w:eastAsia="標楷體" w:hAnsi="標楷體" w:cs="Times New Roman" w:hint="eastAsia"/>
          <w:color w:val="000000" w:themeColor="text1"/>
        </w:rPr>
        <w:t>教育學院5樓511教室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264"/>
        <w:gridCol w:w="3176"/>
      </w:tblGrid>
      <w:tr w:rsidR="000C4BF9" w:rsidRPr="000C4BF9" w:rsidTr="0027428D">
        <w:trPr>
          <w:trHeight w:val="36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3" w:rsidRPr="000C4BF9" w:rsidRDefault="00835553" w:rsidP="0027428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時間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3" w:rsidRPr="000C4BF9" w:rsidRDefault="00835553" w:rsidP="0027428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課程內容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3" w:rsidRPr="000C4BF9" w:rsidRDefault="00835553" w:rsidP="0027428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主講者</w:t>
            </w:r>
          </w:p>
        </w:tc>
      </w:tr>
      <w:tr w:rsidR="000C4BF9" w:rsidRPr="000C4BF9" w:rsidTr="0027428D">
        <w:trPr>
          <w:trHeight w:val="351"/>
          <w:jc w:val="center"/>
        </w:trPr>
        <w:tc>
          <w:tcPr>
            <w:tcW w:w="1756" w:type="dxa"/>
          </w:tcPr>
          <w:p w:rsidR="00835553" w:rsidRPr="000C4BF9" w:rsidRDefault="00835553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0840-0900</w:t>
            </w:r>
          </w:p>
        </w:tc>
        <w:tc>
          <w:tcPr>
            <w:tcW w:w="6440" w:type="dxa"/>
            <w:gridSpan w:val="2"/>
          </w:tcPr>
          <w:p w:rsidR="00835553" w:rsidRPr="000C4BF9" w:rsidRDefault="00835553" w:rsidP="0027428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報到</w:t>
            </w:r>
          </w:p>
        </w:tc>
      </w:tr>
      <w:tr w:rsidR="000C4BF9" w:rsidRPr="000C4BF9" w:rsidTr="0093495B">
        <w:trPr>
          <w:trHeight w:val="364"/>
          <w:jc w:val="center"/>
        </w:trPr>
        <w:tc>
          <w:tcPr>
            <w:tcW w:w="1756" w:type="dxa"/>
            <w:vAlign w:val="center"/>
          </w:tcPr>
          <w:p w:rsidR="0027428D" w:rsidRPr="000C4BF9" w:rsidRDefault="0027428D" w:rsidP="0093495B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09:00-10:30</w:t>
            </w:r>
          </w:p>
        </w:tc>
        <w:tc>
          <w:tcPr>
            <w:tcW w:w="3264" w:type="dxa"/>
            <w:vAlign w:val="center"/>
          </w:tcPr>
          <w:p w:rsidR="0027428D" w:rsidRPr="000C4BF9" w:rsidRDefault="0027428D" w:rsidP="0093495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未來想像教案撰寫</w:t>
            </w:r>
          </w:p>
        </w:tc>
        <w:tc>
          <w:tcPr>
            <w:tcW w:w="3176" w:type="dxa"/>
            <w:vAlign w:val="center"/>
          </w:tcPr>
          <w:p w:rsidR="0027428D" w:rsidRPr="000C4BF9" w:rsidRDefault="0027428D" w:rsidP="0093495B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張景媛 教授</w:t>
            </w:r>
          </w:p>
          <w:p w:rsidR="0027428D" w:rsidRPr="000C4BF9" w:rsidRDefault="0027428D" w:rsidP="0093495B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張雨霖 博士候選人(助教)</w:t>
            </w: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</w:p>
        </w:tc>
      </w:tr>
      <w:tr w:rsidR="000C4BF9" w:rsidRPr="000C4BF9" w:rsidTr="0093495B">
        <w:trPr>
          <w:trHeight w:val="345"/>
          <w:jc w:val="center"/>
        </w:trPr>
        <w:tc>
          <w:tcPr>
            <w:tcW w:w="1756" w:type="dxa"/>
            <w:vAlign w:val="center"/>
          </w:tcPr>
          <w:p w:rsidR="0027428D" w:rsidRPr="000C4BF9" w:rsidRDefault="0027428D" w:rsidP="0093495B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10:30-10:40</w:t>
            </w:r>
          </w:p>
        </w:tc>
        <w:tc>
          <w:tcPr>
            <w:tcW w:w="6440" w:type="dxa"/>
            <w:gridSpan w:val="2"/>
            <w:vAlign w:val="center"/>
          </w:tcPr>
          <w:p w:rsidR="0027428D" w:rsidRPr="000C4BF9" w:rsidRDefault="0027428D" w:rsidP="0093495B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Coffee Break</w:t>
            </w:r>
          </w:p>
        </w:tc>
      </w:tr>
      <w:tr w:rsidR="000C4BF9" w:rsidRPr="000C4BF9" w:rsidTr="0093495B">
        <w:trPr>
          <w:trHeight w:val="181"/>
          <w:jc w:val="center"/>
        </w:trPr>
        <w:tc>
          <w:tcPr>
            <w:tcW w:w="1756" w:type="dxa"/>
            <w:vAlign w:val="center"/>
          </w:tcPr>
          <w:p w:rsidR="0027428D" w:rsidRPr="000C4BF9" w:rsidRDefault="0027428D" w:rsidP="0093495B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10:40-12:00</w:t>
            </w:r>
          </w:p>
        </w:tc>
        <w:tc>
          <w:tcPr>
            <w:tcW w:w="3264" w:type="dxa"/>
            <w:vAlign w:val="center"/>
          </w:tcPr>
          <w:p w:rsidR="0027428D" w:rsidRPr="000C4BF9" w:rsidRDefault="0027428D" w:rsidP="0093495B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未來想像教案修改</w:t>
            </w:r>
          </w:p>
        </w:tc>
        <w:tc>
          <w:tcPr>
            <w:tcW w:w="3176" w:type="dxa"/>
            <w:vAlign w:val="center"/>
          </w:tcPr>
          <w:p w:rsidR="0027428D" w:rsidRPr="000C4BF9" w:rsidRDefault="0027428D" w:rsidP="0093495B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張景媛 教授</w:t>
            </w:r>
          </w:p>
          <w:p w:rsidR="0027428D" w:rsidRPr="000C4BF9" w:rsidRDefault="0027428D" w:rsidP="0093495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center" w:pos="4153"/>
              </w:tabs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張雨霖 博士候選人(助教)</w:t>
            </w:r>
          </w:p>
        </w:tc>
      </w:tr>
      <w:tr w:rsidR="000C4BF9" w:rsidRPr="000C4BF9" w:rsidTr="0093495B">
        <w:trPr>
          <w:trHeight w:val="351"/>
          <w:jc w:val="center"/>
        </w:trPr>
        <w:tc>
          <w:tcPr>
            <w:tcW w:w="1756" w:type="dxa"/>
            <w:vAlign w:val="center"/>
          </w:tcPr>
          <w:p w:rsidR="0027428D" w:rsidRPr="000C4BF9" w:rsidRDefault="0027428D" w:rsidP="0093495B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12:00-13:10</w:t>
            </w:r>
          </w:p>
        </w:tc>
        <w:tc>
          <w:tcPr>
            <w:tcW w:w="6440" w:type="dxa"/>
            <w:gridSpan w:val="2"/>
            <w:vAlign w:val="center"/>
          </w:tcPr>
          <w:p w:rsidR="0027428D" w:rsidRPr="000C4BF9" w:rsidRDefault="0027428D" w:rsidP="0093495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午餐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756" w:type="dxa"/>
          </w:tcPr>
          <w:p w:rsidR="0027428D" w:rsidRPr="000C4BF9" w:rsidRDefault="0027428D" w:rsidP="0027428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13:10-13:40</w:t>
            </w:r>
          </w:p>
        </w:tc>
        <w:tc>
          <w:tcPr>
            <w:tcW w:w="3264" w:type="dxa"/>
          </w:tcPr>
          <w:p w:rsidR="0027428D" w:rsidRPr="000C4BF9" w:rsidRDefault="0027428D" w:rsidP="009B42EF">
            <w:pPr>
              <w:adjustRightInd w:val="0"/>
              <w:snapToGrid w:val="0"/>
              <w:spacing w:line="50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未來想像教案分享</w:t>
            </w:r>
          </w:p>
        </w:tc>
        <w:tc>
          <w:tcPr>
            <w:tcW w:w="3176" w:type="dxa"/>
          </w:tcPr>
          <w:p w:rsidR="0027428D" w:rsidRPr="000C4BF9" w:rsidRDefault="0027428D" w:rsidP="0027428D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張景媛 教授</w:t>
            </w:r>
          </w:p>
          <w:p w:rsidR="0027428D" w:rsidRPr="000C4BF9" w:rsidRDefault="0027428D" w:rsidP="0027428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center" w:pos="4153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張雨霖 博士候選人(助教)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756" w:type="dxa"/>
          </w:tcPr>
          <w:p w:rsidR="0027428D" w:rsidRPr="000C4BF9" w:rsidRDefault="0027428D" w:rsidP="0027428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14:40-14:50</w:t>
            </w:r>
          </w:p>
        </w:tc>
        <w:tc>
          <w:tcPr>
            <w:tcW w:w="6440" w:type="dxa"/>
            <w:gridSpan w:val="2"/>
          </w:tcPr>
          <w:p w:rsidR="0027428D" w:rsidRPr="000C4BF9" w:rsidRDefault="0027428D" w:rsidP="009B42E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center" w:pos="4153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/>
                <w:color w:val="000000" w:themeColor="text1"/>
              </w:rPr>
              <w:t>Coffee Break</w:t>
            </w:r>
          </w:p>
        </w:tc>
      </w:tr>
      <w:tr w:rsidR="000C4BF9" w:rsidRPr="000C4BF9" w:rsidTr="0027428D">
        <w:trPr>
          <w:trHeight w:val="364"/>
          <w:jc w:val="center"/>
        </w:trPr>
        <w:tc>
          <w:tcPr>
            <w:tcW w:w="1756" w:type="dxa"/>
          </w:tcPr>
          <w:p w:rsidR="0027428D" w:rsidRPr="000C4BF9" w:rsidRDefault="0027428D" w:rsidP="0027428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14:50-16:10</w:t>
            </w:r>
          </w:p>
        </w:tc>
        <w:tc>
          <w:tcPr>
            <w:tcW w:w="3264" w:type="dxa"/>
          </w:tcPr>
          <w:p w:rsidR="0027428D" w:rsidRPr="000C4BF9" w:rsidRDefault="0027428D" w:rsidP="009B42EF">
            <w:pPr>
              <w:adjustRightInd w:val="0"/>
              <w:snapToGrid w:val="0"/>
              <w:spacing w:line="50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未來想像教案再次修改</w:t>
            </w:r>
          </w:p>
        </w:tc>
        <w:tc>
          <w:tcPr>
            <w:tcW w:w="3176" w:type="dxa"/>
          </w:tcPr>
          <w:p w:rsidR="0027428D" w:rsidRPr="000C4BF9" w:rsidRDefault="0027428D" w:rsidP="0027428D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張景媛 教授</w:t>
            </w:r>
          </w:p>
          <w:p w:rsidR="0027428D" w:rsidRPr="000C4BF9" w:rsidRDefault="0027428D" w:rsidP="0027428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center" w:pos="4153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張雨霖 博士候選人(助教)</w:t>
            </w:r>
          </w:p>
        </w:tc>
      </w:tr>
      <w:tr w:rsidR="0027428D" w:rsidRPr="000C4BF9" w:rsidTr="0027428D">
        <w:trPr>
          <w:trHeight w:val="364"/>
          <w:jc w:val="center"/>
        </w:trPr>
        <w:tc>
          <w:tcPr>
            <w:tcW w:w="1756" w:type="dxa"/>
          </w:tcPr>
          <w:p w:rsidR="0027428D" w:rsidRPr="000C4BF9" w:rsidRDefault="0027428D" w:rsidP="0027428D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16:10-</w:t>
            </w:r>
          </w:p>
        </w:tc>
        <w:tc>
          <w:tcPr>
            <w:tcW w:w="3264" w:type="dxa"/>
          </w:tcPr>
          <w:p w:rsidR="0027428D" w:rsidRPr="000C4BF9" w:rsidRDefault="0027428D" w:rsidP="009B42EF">
            <w:pPr>
              <w:adjustRightInd w:val="0"/>
              <w:snapToGrid w:val="0"/>
              <w:spacing w:line="50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0C4BF9">
              <w:rPr>
                <w:rFonts w:ascii="標楷體" w:eastAsia="標楷體" w:hAnsi="標楷體" w:cs="Times New Roman" w:hint="eastAsia"/>
                <w:color w:val="000000" w:themeColor="text1"/>
              </w:rPr>
              <w:t>回家修正完畢繳交成果</w:t>
            </w:r>
          </w:p>
        </w:tc>
        <w:tc>
          <w:tcPr>
            <w:tcW w:w="3176" w:type="dxa"/>
          </w:tcPr>
          <w:p w:rsidR="0027428D" w:rsidRPr="000C4BF9" w:rsidRDefault="0027428D" w:rsidP="0027428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center" w:pos="4153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BE103A" w:rsidRPr="000C4BF9" w:rsidRDefault="00BE103A" w:rsidP="00835553">
      <w:pPr>
        <w:rPr>
          <w:color w:val="000000" w:themeColor="text1"/>
        </w:rPr>
      </w:pPr>
    </w:p>
    <w:sectPr w:rsidR="00BE103A" w:rsidRPr="000C4BF9" w:rsidSect="0093495B">
      <w:headerReference w:type="default" r:id="rId9"/>
      <w:footerReference w:type="default" r:id="rId10"/>
      <w:pgSz w:w="11906" w:h="16838" w:code="9"/>
      <w:pgMar w:top="1440" w:right="1080" w:bottom="1440" w:left="1080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B6" w:rsidRDefault="008D3AB6">
      <w:r>
        <w:separator/>
      </w:r>
    </w:p>
  </w:endnote>
  <w:endnote w:type="continuationSeparator" w:id="0">
    <w:p w:rsidR="008D3AB6" w:rsidRDefault="008D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D" w:rsidRDefault="002262EC">
    <w:pPr>
      <w:pStyle w:val="a5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D3AB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D3AB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B6" w:rsidRDefault="008D3AB6">
      <w:r>
        <w:separator/>
      </w:r>
    </w:p>
  </w:footnote>
  <w:footnote w:type="continuationSeparator" w:id="0">
    <w:p w:rsidR="008D3AB6" w:rsidRDefault="008D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D" w:rsidRDefault="0027428D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6B5"/>
    <w:multiLevelType w:val="hybridMultilevel"/>
    <w:tmpl w:val="DCF090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3FB2639E"/>
    <w:multiLevelType w:val="hybridMultilevel"/>
    <w:tmpl w:val="21424CA2"/>
    <w:lvl w:ilvl="0" w:tplc="10C003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40EE3E8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EC"/>
    <w:rsid w:val="000C4BF9"/>
    <w:rsid w:val="00193DF3"/>
    <w:rsid w:val="001A3B7A"/>
    <w:rsid w:val="002262EC"/>
    <w:rsid w:val="0027428D"/>
    <w:rsid w:val="00384A32"/>
    <w:rsid w:val="003B7D41"/>
    <w:rsid w:val="00623CE6"/>
    <w:rsid w:val="00835553"/>
    <w:rsid w:val="00836B67"/>
    <w:rsid w:val="008D3AB6"/>
    <w:rsid w:val="0093495B"/>
    <w:rsid w:val="009B42EF"/>
    <w:rsid w:val="00A8784D"/>
    <w:rsid w:val="00B47AD2"/>
    <w:rsid w:val="00BE103A"/>
    <w:rsid w:val="00C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2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262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262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262E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262EC"/>
  </w:style>
  <w:style w:type="table" w:styleId="a8">
    <w:name w:val="Table Grid"/>
    <w:basedOn w:val="a1"/>
    <w:uiPriority w:val="59"/>
    <w:rsid w:val="00274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2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262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262E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262E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262EC"/>
  </w:style>
  <w:style w:type="table" w:styleId="a8">
    <w:name w:val="Table Grid"/>
    <w:basedOn w:val="a1"/>
    <w:uiPriority w:val="59"/>
    <w:rsid w:val="00274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.setsai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景美女中</cp:lastModifiedBy>
  <cp:revision>2</cp:revision>
  <dcterms:created xsi:type="dcterms:W3CDTF">2014-03-21T06:08:00Z</dcterms:created>
  <dcterms:modified xsi:type="dcterms:W3CDTF">2014-03-21T06:08:00Z</dcterms:modified>
</cp:coreProperties>
</file>