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5F2" w:rsidRPr="00B11757" w:rsidRDefault="00187115" w:rsidP="00187115">
      <w:pPr>
        <w:pStyle w:val="a3"/>
        <w:ind w:left="2"/>
        <w:jc w:val="center"/>
        <w:rPr>
          <w:b/>
          <w:sz w:val="36"/>
          <w:szCs w:val="36"/>
        </w:rPr>
      </w:pPr>
      <w:r w:rsidRPr="00187115">
        <w:rPr>
          <w:rFonts w:ascii="標楷體" w:hAnsi="標楷體" w:hint="eastAsia"/>
          <w:b/>
          <w:sz w:val="36"/>
          <w:szCs w:val="36"/>
        </w:rPr>
        <w:t>臺北市政府及所屬各機關學校公務人員平時考核補充規定</w:t>
      </w:r>
      <w:bookmarkStart w:id="0" w:name="_GoBack"/>
      <w:bookmarkEnd w:id="0"/>
      <w:r w:rsidR="009975F2" w:rsidRPr="00B11757">
        <w:rPr>
          <w:rFonts w:hint="eastAsia"/>
          <w:b/>
          <w:sz w:val="36"/>
          <w:szCs w:val="36"/>
        </w:rPr>
        <w:t>總說明</w:t>
      </w:r>
    </w:p>
    <w:p w:rsidR="003265B0" w:rsidRPr="00B11757" w:rsidRDefault="00CD1268" w:rsidP="00CD1268">
      <w:pPr>
        <w:pStyle w:val="a3"/>
        <w:spacing w:line="4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為協助</w:t>
      </w:r>
      <w:r w:rsidR="0010634A">
        <w:rPr>
          <w:rFonts w:hint="eastAsia"/>
          <w:sz w:val="28"/>
          <w:szCs w:val="28"/>
        </w:rPr>
        <w:t>本府</w:t>
      </w:r>
      <w:r>
        <w:rPr>
          <w:rFonts w:hint="eastAsia"/>
          <w:sz w:val="28"/>
          <w:szCs w:val="28"/>
        </w:rPr>
        <w:t>所屬各機關學校公務人員改善工作績效，</w:t>
      </w:r>
      <w:r w:rsidR="00426157">
        <w:rPr>
          <w:rFonts w:hint="eastAsia"/>
          <w:sz w:val="28"/>
          <w:szCs w:val="28"/>
        </w:rPr>
        <w:t>以及規範各機關</w:t>
      </w:r>
      <w:r w:rsidR="0010634A">
        <w:rPr>
          <w:rFonts w:hint="eastAsia"/>
          <w:sz w:val="28"/>
          <w:szCs w:val="28"/>
        </w:rPr>
        <w:t>於辦理所屬</w:t>
      </w:r>
      <w:r w:rsidR="00426157">
        <w:rPr>
          <w:rFonts w:hint="eastAsia"/>
          <w:sz w:val="28"/>
          <w:szCs w:val="28"/>
        </w:rPr>
        <w:t>無法適任現職人員</w:t>
      </w:r>
      <w:r w:rsidR="0010634A">
        <w:rPr>
          <w:rFonts w:hint="eastAsia"/>
          <w:sz w:val="28"/>
          <w:szCs w:val="28"/>
        </w:rPr>
        <w:t>之</w:t>
      </w:r>
      <w:r w:rsidR="00426157">
        <w:rPr>
          <w:rFonts w:hint="eastAsia"/>
          <w:sz w:val="28"/>
          <w:szCs w:val="28"/>
        </w:rPr>
        <w:t>資遣或退休</w:t>
      </w:r>
      <w:r w:rsidR="00426157">
        <w:rPr>
          <w:rFonts w:hint="eastAsia"/>
          <w:sz w:val="28"/>
          <w:szCs w:val="28"/>
        </w:rPr>
        <w:t>(</w:t>
      </w:r>
      <w:r w:rsidR="00426157">
        <w:rPr>
          <w:rFonts w:hint="eastAsia"/>
          <w:sz w:val="28"/>
          <w:szCs w:val="28"/>
        </w:rPr>
        <w:t>職</w:t>
      </w:r>
      <w:r w:rsidR="00426157">
        <w:rPr>
          <w:rFonts w:hint="eastAsia"/>
          <w:sz w:val="28"/>
          <w:szCs w:val="28"/>
        </w:rPr>
        <w:t>)</w:t>
      </w:r>
      <w:r w:rsidR="0010634A">
        <w:rPr>
          <w:rFonts w:hint="eastAsia"/>
          <w:sz w:val="28"/>
          <w:szCs w:val="28"/>
        </w:rPr>
        <w:t>前所應採行</w:t>
      </w:r>
      <w:r w:rsidR="00426157">
        <w:rPr>
          <w:rFonts w:hint="eastAsia"/>
          <w:sz w:val="28"/>
          <w:szCs w:val="28"/>
        </w:rPr>
        <w:t>輔導措施，</w:t>
      </w:r>
      <w:r>
        <w:rPr>
          <w:rFonts w:hint="eastAsia"/>
          <w:sz w:val="28"/>
          <w:szCs w:val="28"/>
        </w:rPr>
        <w:t>進而提升行政效能，爰</w:t>
      </w:r>
      <w:r w:rsidRPr="00CD1268">
        <w:rPr>
          <w:rFonts w:hint="eastAsia"/>
          <w:sz w:val="28"/>
          <w:szCs w:val="28"/>
        </w:rPr>
        <w:t>依行政院及所屬各機關公務人員平時考核要點第</w:t>
      </w:r>
      <w:r w:rsidR="00224CA3">
        <w:rPr>
          <w:rFonts w:hint="eastAsia"/>
          <w:sz w:val="28"/>
          <w:szCs w:val="28"/>
        </w:rPr>
        <w:t>二十一</w:t>
      </w:r>
      <w:r w:rsidRPr="00CD1268">
        <w:rPr>
          <w:rFonts w:hint="eastAsia"/>
          <w:sz w:val="28"/>
          <w:szCs w:val="28"/>
        </w:rPr>
        <w:t>點規定</w:t>
      </w:r>
      <w:r w:rsidR="00720BFC" w:rsidRPr="00B11757">
        <w:rPr>
          <w:rFonts w:hint="eastAsia"/>
          <w:sz w:val="28"/>
          <w:szCs w:val="28"/>
        </w:rPr>
        <w:t>，訂定「</w:t>
      </w:r>
      <w:r w:rsidRPr="00CD1268">
        <w:rPr>
          <w:rFonts w:hint="eastAsia"/>
          <w:sz w:val="28"/>
          <w:szCs w:val="28"/>
        </w:rPr>
        <w:t>臺北市政府及所屬各機關學校公務人員平時考核補充規定</w:t>
      </w:r>
      <w:r w:rsidR="00720BFC" w:rsidRPr="00B11757">
        <w:rPr>
          <w:rFonts w:hint="eastAsia"/>
          <w:sz w:val="28"/>
          <w:szCs w:val="28"/>
        </w:rPr>
        <w:t>」</w:t>
      </w:r>
      <w:r w:rsidR="00C56B56" w:rsidRPr="00B11757">
        <w:rPr>
          <w:rFonts w:hint="eastAsia"/>
          <w:sz w:val="28"/>
          <w:szCs w:val="28"/>
        </w:rPr>
        <w:t>（以下簡稱本</w:t>
      </w:r>
      <w:r>
        <w:rPr>
          <w:rFonts w:hint="eastAsia"/>
          <w:sz w:val="28"/>
          <w:szCs w:val="28"/>
        </w:rPr>
        <w:t>補充</w:t>
      </w:r>
      <w:r w:rsidR="00426157">
        <w:rPr>
          <w:rFonts w:hint="eastAsia"/>
          <w:sz w:val="28"/>
          <w:szCs w:val="28"/>
        </w:rPr>
        <w:t>規定</w:t>
      </w:r>
      <w:r w:rsidR="00C56B56" w:rsidRPr="00B11757">
        <w:rPr>
          <w:rFonts w:hint="eastAsia"/>
          <w:sz w:val="28"/>
          <w:szCs w:val="28"/>
        </w:rPr>
        <w:t>）</w:t>
      </w:r>
      <w:r w:rsidR="00CB5413" w:rsidRPr="00B11757">
        <w:rPr>
          <w:rFonts w:hint="eastAsia"/>
          <w:sz w:val="28"/>
          <w:szCs w:val="28"/>
        </w:rPr>
        <w:t>，</w:t>
      </w:r>
      <w:r w:rsidR="00C56B56" w:rsidRPr="00B11757">
        <w:rPr>
          <w:rFonts w:hint="eastAsia"/>
          <w:sz w:val="28"/>
          <w:szCs w:val="28"/>
        </w:rPr>
        <w:t>共計</w:t>
      </w:r>
      <w:r>
        <w:rPr>
          <w:rFonts w:hint="eastAsia"/>
          <w:sz w:val="28"/>
          <w:szCs w:val="28"/>
        </w:rPr>
        <w:t>八</w:t>
      </w:r>
      <w:r w:rsidR="00C56B56" w:rsidRPr="00B11757">
        <w:rPr>
          <w:rFonts w:hint="eastAsia"/>
          <w:sz w:val="28"/>
          <w:szCs w:val="28"/>
        </w:rPr>
        <w:t>點，</w:t>
      </w:r>
      <w:r w:rsidR="00A74FEC">
        <w:rPr>
          <w:rFonts w:hint="eastAsia"/>
          <w:sz w:val="28"/>
          <w:szCs w:val="28"/>
        </w:rPr>
        <w:t>其</w:t>
      </w:r>
      <w:r w:rsidR="0010634A">
        <w:rPr>
          <w:rFonts w:hint="eastAsia"/>
          <w:sz w:val="28"/>
          <w:szCs w:val="28"/>
        </w:rPr>
        <w:t>主要內容</w:t>
      </w:r>
      <w:r w:rsidR="00C56B56" w:rsidRPr="00B11757">
        <w:rPr>
          <w:rFonts w:hint="eastAsia"/>
          <w:sz w:val="28"/>
          <w:szCs w:val="28"/>
        </w:rPr>
        <w:t>如下：</w:t>
      </w:r>
    </w:p>
    <w:p w:rsidR="00C56B56" w:rsidRPr="00B11757" w:rsidRDefault="00462FD2" w:rsidP="00C56B56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 w:rsidRPr="00B11757">
        <w:rPr>
          <w:rFonts w:hint="eastAsia"/>
          <w:sz w:val="28"/>
          <w:szCs w:val="28"/>
        </w:rPr>
        <w:t>本</w:t>
      </w:r>
      <w:r w:rsidR="00426157">
        <w:rPr>
          <w:rFonts w:hint="eastAsia"/>
          <w:sz w:val="28"/>
          <w:szCs w:val="28"/>
        </w:rPr>
        <w:t>補充規定</w:t>
      </w:r>
      <w:r w:rsidR="0010634A">
        <w:rPr>
          <w:rFonts w:hint="eastAsia"/>
          <w:sz w:val="28"/>
          <w:szCs w:val="28"/>
        </w:rPr>
        <w:t>訂定</w:t>
      </w:r>
      <w:r w:rsidRPr="00B11757">
        <w:rPr>
          <w:rFonts w:hint="eastAsia"/>
          <w:sz w:val="28"/>
          <w:szCs w:val="28"/>
        </w:rPr>
        <w:t>之</w:t>
      </w:r>
      <w:r w:rsidR="00426157">
        <w:rPr>
          <w:rFonts w:hint="eastAsia"/>
          <w:sz w:val="28"/>
          <w:szCs w:val="28"/>
        </w:rPr>
        <w:t>目的及</w:t>
      </w:r>
      <w:r w:rsidR="0010634A">
        <w:rPr>
          <w:rFonts w:hint="eastAsia"/>
          <w:sz w:val="28"/>
          <w:szCs w:val="28"/>
        </w:rPr>
        <w:t>其</w:t>
      </w:r>
      <w:r w:rsidR="00426157">
        <w:rPr>
          <w:rFonts w:hint="eastAsia"/>
          <w:sz w:val="28"/>
          <w:szCs w:val="28"/>
        </w:rPr>
        <w:t>法源</w:t>
      </w:r>
      <w:r w:rsidRPr="00B11757">
        <w:rPr>
          <w:rFonts w:hint="eastAsia"/>
          <w:sz w:val="28"/>
          <w:szCs w:val="28"/>
        </w:rPr>
        <w:t>依據</w:t>
      </w:r>
      <w:r w:rsidR="0010634A">
        <w:rPr>
          <w:rFonts w:hint="eastAsia"/>
          <w:sz w:val="28"/>
          <w:szCs w:val="28"/>
        </w:rPr>
        <w:t>。</w:t>
      </w:r>
      <w:r w:rsidR="00C56B56" w:rsidRPr="00B11757">
        <w:rPr>
          <w:rFonts w:hint="eastAsia"/>
          <w:sz w:val="28"/>
          <w:szCs w:val="28"/>
        </w:rPr>
        <w:t>（第</w:t>
      </w:r>
      <w:r w:rsidR="00B84A99" w:rsidRPr="00B11757">
        <w:rPr>
          <w:rFonts w:hint="eastAsia"/>
          <w:sz w:val="28"/>
          <w:szCs w:val="28"/>
        </w:rPr>
        <w:t>一</w:t>
      </w:r>
      <w:r w:rsidR="0010634A">
        <w:rPr>
          <w:rFonts w:hint="eastAsia"/>
          <w:sz w:val="28"/>
          <w:szCs w:val="28"/>
        </w:rPr>
        <w:t>點）</w:t>
      </w:r>
    </w:p>
    <w:p w:rsidR="00C56B56" w:rsidRPr="00B11757" w:rsidRDefault="00426157" w:rsidP="0076654C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各機關加強</w:t>
      </w:r>
      <w:r w:rsidR="0076654C" w:rsidRPr="0076654C">
        <w:rPr>
          <w:rFonts w:hint="eastAsia"/>
          <w:sz w:val="28"/>
          <w:szCs w:val="28"/>
        </w:rPr>
        <w:t>落實公務人員平時考核之作法</w:t>
      </w:r>
      <w:r w:rsidR="00BC022C" w:rsidRPr="00B11757">
        <w:rPr>
          <w:rFonts w:hint="eastAsia"/>
          <w:sz w:val="28"/>
          <w:szCs w:val="28"/>
        </w:rPr>
        <w:t>。</w:t>
      </w:r>
      <w:r w:rsidR="00C56B56" w:rsidRPr="00B11757">
        <w:rPr>
          <w:rFonts w:hint="eastAsia"/>
          <w:sz w:val="28"/>
          <w:szCs w:val="28"/>
        </w:rPr>
        <w:t>（第</w:t>
      </w:r>
      <w:r w:rsidR="00B84A99" w:rsidRPr="00B11757">
        <w:rPr>
          <w:rFonts w:hint="eastAsia"/>
          <w:sz w:val="28"/>
          <w:szCs w:val="28"/>
        </w:rPr>
        <w:t>二</w:t>
      </w:r>
      <w:r w:rsidR="00C56B56" w:rsidRPr="00B11757">
        <w:rPr>
          <w:rFonts w:hint="eastAsia"/>
          <w:sz w:val="28"/>
          <w:szCs w:val="28"/>
        </w:rPr>
        <w:t>點）</w:t>
      </w:r>
    </w:p>
    <w:p w:rsidR="00C56B56" w:rsidRPr="00B11757" w:rsidRDefault="0076654C" w:rsidP="0076654C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 w:rsidRPr="0076654C">
        <w:rPr>
          <w:rFonts w:hint="eastAsia"/>
          <w:sz w:val="28"/>
          <w:szCs w:val="28"/>
        </w:rPr>
        <w:t>專案輔導</w:t>
      </w:r>
      <w:r w:rsidR="00BC022C">
        <w:rPr>
          <w:rFonts w:hint="eastAsia"/>
          <w:sz w:val="28"/>
          <w:szCs w:val="28"/>
        </w:rPr>
        <w:t>之</w:t>
      </w:r>
      <w:r w:rsidRPr="0076654C">
        <w:rPr>
          <w:rFonts w:hint="eastAsia"/>
          <w:sz w:val="28"/>
          <w:szCs w:val="28"/>
        </w:rPr>
        <w:t>適用對象、輔導方式及</w:t>
      </w:r>
      <w:r w:rsidR="00BC022C">
        <w:rPr>
          <w:rFonts w:hint="eastAsia"/>
          <w:sz w:val="28"/>
          <w:szCs w:val="28"/>
        </w:rPr>
        <w:t>因應</w:t>
      </w:r>
      <w:r w:rsidRPr="0076654C">
        <w:rPr>
          <w:rFonts w:hint="eastAsia"/>
          <w:sz w:val="28"/>
          <w:szCs w:val="28"/>
        </w:rPr>
        <w:t>輔導結果</w:t>
      </w:r>
      <w:r w:rsidR="00426157">
        <w:rPr>
          <w:rFonts w:hint="eastAsia"/>
          <w:sz w:val="28"/>
          <w:szCs w:val="28"/>
        </w:rPr>
        <w:t>之</w:t>
      </w:r>
      <w:r w:rsidR="00BC022C">
        <w:rPr>
          <w:rFonts w:hint="eastAsia"/>
          <w:sz w:val="28"/>
          <w:szCs w:val="28"/>
        </w:rPr>
        <w:t>處理情形。</w:t>
      </w:r>
      <w:r w:rsidR="00C56B56" w:rsidRPr="00B11757">
        <w:rPr>
          <w:rFonts w:hint="eastAsia"/>
          <w:sz w:val="28"/>
          <w:szCs w:val="28"/>
        </w:rPr>
        <w:t>（第</w:t>
      </w:r>
      <w:r w:rsidR="001D5BED" w:rsidRPr="00B11757">
        <w:rPr>
          <w:rFonts w:hint="eastAsia"/>
          <w:sz w:val="28"/>
          <w:szCs w:val="28"/>
        </w:rPr>
        <w:t>三</w:t>
      </w:r>
      <w:r w:rsidR="00BC022C">
        <w:rPr>
          <w:rFonts w:hint="eastAsia"/>
          <w:sz w:val="28"/>
          <w:szCs w:val="28"/>
        </w:rPr>
        <w:t>點）</w:t>
      </w:r>
    </w:p>
    <w:p w:rsidR="00C56B56" w:rsidRPr="00B11757" w:rsidRDefault="00BC022C" w:rsidP="00DA5D19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得</w:t>
      </w:r>
      <w:r w:rsidR="00426157">
        <w:rPr>
          <w:rFonts w:hint="eastAsia"/>
          <w:sz w:val="28"/>
          <w:szCs w:val="28"/>
        </w:rPr>
        <w:t>免予</w:t>
      </w:r>
      <w:r w:rsidR="00DA5D19" w:rsidRPr="00DA5D19">
        <w:rPr>
          <w:rFonts w:hint="eastAsia"/>
          <w:sz w:val="28"/>
          <w:szCs w:val="28"/>
        </w:rPr>
        <w:t>實施或提前結束專案輔導之</w:t>
      </w:r>
      <w:r>
        <w:rPr>
          <w:rFonts w:hint="eastAsia"/>
          <w:sz w:val="28"/>
          <w:szCs w:val="28"/>
        </w:rPr>
        <w:t>例</w:t>
      </w:r>
      <w:r w:rsidR="00426157">
        <w:rPr>
          <w:rFonts w:hint="eastAsia"/>
          <w:sz w:val="28"/>
          <w:szCs w:val="28"/>
        </w:rPr>
        <w:t>外</w:t>
      </w:r>
      <w:r w:rsidR="00DA5D19" w:rsidRPr="00DA5D19">
        <w:rPr>
          <w:rFonts w:hint="eastAsia"/>
          <w:sz w:val="28"/>
          <w:szCs w:val="28"/>
        </w:rPr>
        <w:t>情形</w:t>
      </w:r>
      <w:r>
        <w:rPr>
          <w:rFonts w:hint="eastAsia"/>
          <w:sz w:val="28"/>
          <w:szCs w:val="28"/>
        </w:rPr>
        <w:t>。</w:t>
      </w:r>
      <w:r w:rsidR="00C56B56" w:rsidRPr="00B11757">
        <w:rPr>
          <w:rFonts w:hint="eastAsia"/>
          <w:sz w:val="28"/>
          <w:szCs w:val="28"/>
        </w:rPr>
        <w:t>（第</w:t>
      </w:r>
      <w:r w:rsidR="009928E1" w:rsidRPr="00B11757">
        <w:rPr>
          <w:rFonts w:hint="eastAsia"/>
          <w:sz w:val="28"/>
          <w:szCs w:val="28"/>
        </w:rPr>
        <w:t>四</w:t>
      </w:r>
      <w:r w:rsidR="00C56B56" w:rsidRPr="00B11757">
        <w:rPr>
          <w:rFonts w:hint="eastAsia"/>
          <w:sz w:val="28"/>
          <w:szCs w:val="28"/>
        </w:rPr>
        <w:t>點）</w:t>
      </w:r>
    </w:p>
    <w:p w:rsidR="00A847ED" w:rsidRPr="00B11757" w:rsidRDefault="00DA5D19" w:rsidP="00DA5D19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 w:rsidRPr="00DA5D19">
        <w:rPr>
          <w:rFonts w:hint="eastAsia"/>
          <w:sz w:val="28"/>
          <w:szCs w:val="28"/>
        </w:rPr>
        <w:t>各機關對於</w:t>
      </w:r>
      <w:r w:rsidR="00BC022C">
        <w:rPr>
          <w:rFonts w:hint="eastAsia"/>
          <w:sz w:val="28"/>
          <w:szCs w:val="28"/>
        </w:rPr>
        <w:t>已</w:t>
      </w:r>
      <w:r w:rsidR="00426157" w:rsidRPr="00DA5D19">
        <w:rPr>
          <w:rFonts w:hint="eastAsia"/>
          <w:sz w:val="28"/>
          <w:szCs w:val="28"/>
        </w:rPr>
        <w:t>解除列管</w:t>
      </w:r>
      <w:r w:rsidR="00426157">
        <w:rPr>
          <w:rFonts w:hint="eastAsia"/>
          <w:sz w:val="28"/>
          <w:szCs w:val="28"/>
        </w:rPr>
        <w:t>之</w:t>
      </w:r>
      <w:r w:rsidRPr="00DA5D19">
        <w:rPr>
          <w:rFonts w:hint="eastAsia"/>
          <w:sz w:val="28"/>
          <w:szCs w:val="28"/>
        </w:rPr>
        <w:t>專案輔導對象</w:t>
      </w:r>
      <w:r w:rsidR="00426157">
        <w:rPr>
          <w:rFonts w:hint="eastAsia"/>
          <w:sz w:val="28"/>
          <w:szCs w:val="28"/>
        </w:rPr>
        <w:t>，仍負有</w:t>
      </w:r>
      <w:r w:rsidRPr="00DA5D19">
        <w:rPr>
          <w:rFonts w:hint="eastAsia"/>
          <w:sz w:val="28"/>
          <w:szCs w:val="28"/>
        </w:rPr>
        <w:t>追蹤其改善情形</w:t>
      </w:r>
      <w:r w:rsidR="00426157">
        <w:rPr>
          <w:rFonts w:hint="eastAsia"/>
          <w:sz w:val="28"/>
          <w:szCs w:val="28"/>
        </w:rPr>
        <w:t>之義務</w:t>
      </w:r>
      <w:r w:rsidR="00BC022C">
        <w:rPr>
          <w:rFonts w:hint="eastAsia"/>
          <w:sz w:val="28"/>
          <w:szCs w:val="28"/>
        </w:rPr>
        <w:t>。</w:t>
      </w:r>
      <w:r w:rsidR="00A847ED" w:rsidRPr="00B11757">
        <w:rPr>
          <w:rFonts w:hint="eastAsia"/>
          <w:sz w:val="28"/>
          <w:szCs w:val="28"/>
        </w:rPr>
        <w:t>（第</w:t>
      </w:r>
      <w:r w:rsidR="009928E1" w:rsidRPr="00B11757">
        <w:rPr>
          <w:rFonts w:hint="eastAsia"/>
          <w:sz w:val="28"/>
          <w:szCs w:val="28"/>
        </w:rPr>
        <w:t>五</w:t>
      </w:r>
      <w:r w:rsidR="00BC022C">
        <w:rPr>
          <w:rFonts w:hint="eastAsia"/>
          <w:sz w:val="28"/>
          <w:szCs w:val="28"/>
        </w:rPr>
        <w:t>點）</w:t>
      </w:r>
    </w:p>
    <w:p w:rsidR="00C56B56" w:rsidRPr="00B11757" w:rsidRDefault="00426157" w:rsidP="00286C17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各</w:t>
      </w:r>
      <w:r w:rsidR="00B0602E">
        <w:rPr>
          <w:rFonts w:hint="eastAsia"/>
          <w:sz w:val="28"/>
          <w:szCs w:val="28"/>
        </w:rPr>
        <w:t>機關就專案輔導對象之歷次面談，均應記錄於員工面談紀錄表</w:t>
      </w:r>
      <w:r>
        <w:rPr>
          <w:rFonts w:hint="eastAsia"/>
          <w:sz w:val="28"/>
          <w:szCs w:val="28"/>
        </w:rPr>
        <w:t>；另</w:t>
      </w:r>
      <w:r w:rsidR="00BC022C">
        <w:rPr>
          <w:rFonts w:hint="eastAsia"/>
          <w:sz w:val="28"/>
          <w:szCs w:val="28"/>
        </w:rPr>
        <w:t>應於</w:t>
      </w:r>
      <w:r w:rsidR="00B0602E">
        <w:rPr>
          <w:rFonts w:hint="eastAsia"/>
          <w:sz w:val="28"/>
          <w:szCs w:val="28"/>
        </w:rPr>
        <w:t>輔導期間結束後填具專案輔導成效評估表陳</w:t>
      </w:r>
      <w:r>
        <w:rPr>
          <w:rFonts w:hint="eastAsia"/>
          <w:sz w:val="28"/>
          <w:szCs w:val="28"/>
        </w:rPr>
        <w:t>送</w:t>
      </w:r>
      <w:r w:rsidR="00B0602E">
        <w:rPr>
          <w:rFonts w:hint="eastAsia"/>
          <w:sz w:val="28"/>
          <w:szCs w:val="28"/>
        </w:rPr>
        <w:t>機關首長</w:t>
      </w:r>
      <w:r w:rsidR="00BC022C">
        <w:rPr>
          <w:rFonts w:hint="eastAsia"/>
          <w:sz w:val="28"/>
          <w:szCs w:val="28"/>
        </w:rPr>
        <w:t>核閱，以為</w:t>
      </w:r>
      <w:r w:rsidR="00286C17" w:rsidRPr="00286C17">
        <w:rPr>
          <w:rFonts w:hint="eastAsia"/>
          <w:sz w:val="28"/>
          <w:szCs w:val="28"/>
        </w:rPr>
        <w:t>後續解除列管或辦理資遣</w:t>
      </w:r>
      <w:r w:rsidR="00286C17" w:rsidRPr="00286C17">
        <w:rPr>
          <w:rFonts w:hint="eastAsia"/>
          <w:sz w:val="28"/>
          <w:szCs w:val="28"/>
        </w:rPr>
        <w:t>(</w:t>
      </w:r>
      <w:r w:rsidR="00286C17" w:rsidRPr="00286C17">
        <w:rPr>
          <w:rFonts w:hint="eastAsia"/>
          <w:sz w:val="28"/>
          <w:szCs w:val="28"/>
        </w:rPr>
        <w:t>退休</w:t>
      </w:r>
      <w:r w:rsidR="00286C17" w:rsidRPr="00286C17">
        <w:rPr>
          <w:rFonts w:hint="eastAsia"/>
          <w:sz w:val="28"/>
          <w:szCs w:val="28"/>
        </w:rPr>
        <w:t>)</w:t>
      </w:r>
      <w:r w:rsidR="00286C17" w:rsidRPr="00286C17">
        <w:rPr>
          <w:rFonts w:hint="eastAsia"/>
          <w:sz w:val="28"/>
          <w:szCs w:val="28"/>
        </w:rPr>
        <w:t>之參酌</w:t>
      </w:r>
      <w:r w:rsidR="00BC022C">
        <w:rPr>
          <w:rFonts w:hint="eastAsia"/>
          <w:sz w:val="28"/>
          <w:szCs w:val="28"/>
        </w:rPr>
        <w:t>。</w:t>
      </w:r>
      <w:r w:rsidR="00A847ED" w:rsidRPr="00B11757">
        <w:rPr>
          <w:rFonts w:hint="eastAsia"/>
          <w:sz w:val="28"/>
          <w:szCs w:val="28"/>
        </w:rPr>
        <w:t>（第</w:t>
      </w:r>
      <w:r w:rsidR="009928E1" w:rsidRPr="00B11757">
        <w:rPr>
          <w:rFonts w:hint="eastAsia"/>
          <w:sz w:val="28"/>
          <w:szCs w:val="28"/>
        </w:rPr>
        <w:t>六</w:t>
      </w:r>
      <w:r w:rsidR="00A847ED" w:rsidRPr="00B11757">
        <w:rPr>
          <w:rFonts w:hint="eastAsia"/>
          <w:sz w:val="28"/>
          <w:szCs w:val="28"/>
        </w:rPr>
        <w:t>點）</w:t>
      </w:r>
    </w:p>
    <w:p w:rsidR="009928E1" w:rsidRPr="00B11757" w:rsidRDefault="00B74676" w:rsidP="0057240C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受考人有</w:t>
      </w:r>
      <w:r w:rsidR="0057240C" w:rsidRPr="0057240C">
        <w:rPr>
          <w:rFonts w:hint="eastAsia"/>
          <w:sz w:val="28"/>
          <w:szCs w:val="28"/>
        </w:rPr>
        <w:t>公務人員考績法所定年度考績</w:t>
      </w:r>
      <w:r w:rsidR="003479FB">
        <w:rPr>
          <w:rFonts w:hint="eastAsia"/>
          <w:sz w:val="28"/>
          <w:szCs w:val="28"/>
        </w:rPr>
        <w:t>(</w:t>
      </w:r>
      <w:r w:rsidR="003479FB">
        <w:rPr>
          <w:rFonts w:hint="eastAsia"/>
          <w:sz w:val="28"/>
          <w:szCs w:val="28"/>
        </w:rPr>
        <w:t>核、成</w:t>
      </w:r>
      <w:r w:rsidR="003479FB">
        <w:rPr>
          <w:rFonts w:hint="eastAsia"/>
          <w:sz w:val="28"/>
          <w:szCs w:val="28"/>
        </w:rPr>
        <w:t>)</w:t>
      </w:r>
      <w:r w:rsidR="003479FB">
        <w:rPr>
          <w:rFonts w:hint="eastAsia"/>
          <w:sz w:val="28"/>
          <w:szCs w:val="28"/>
        </w:rPr>
        <w:t>考列丁等或一次記二大過專案考績處分之情事，</w:t>
      </w:r>
      <w:r w:rsidR="0057240C" w:rsidRPr="0057240C">
        <w:rPr>
          <w:rFonts w:hint="eastAsia"/>
          <w:sz w:val="28"/>
          <w:szCs w:val="28"/>
        </w:rPr>
        <w:t>應逕依該法另案辦理，</w:t>
      </w:r>
      <w:r w:rsidR="003479FB">
        <w:rPr>
          <w:rFonts w:hint="eastAsia"/>
          <w:sz w:val="28"/>
          <w:szCs w:val="28"/>
        </w:rPr>
        <w:t>毋須</w:t>
      </w:r>
      <w:r w:rsidR="0057240C" w:rsidRPr="0057240C">
        <w:rPr>
          <w:rFonts w:hint="eastAsia"/>
          <w:sz w:val="28"/>
          <w:szCs w:val="28"/>
        </w:rPr>
        <w:t>實施或提前結束專案輔導</w:t>
      </w:r>
      <w:r w:rsidR="00BC022C">
        <w:rPr>
          <w:rFonts w:hint="eastAsia"/>
          <w:sz w:val="28"/>
          <w:szCs w:val="28"/>
        </w:rPr>
        <w:t>。（第七點）</w:t>
      </w:r>
    </w:p>
    <w:p w:rsidR="00C56B56" w:rsidRPr="0057240C" w:rsidRDefault="00BC022C" w:rsidP="00A847ED">
      <w:pPr>
        <w:pStyle w:val="a3"/>
        <w:numPr>
          <w:ilvl w:val="0"/>
          <w:numId w:val="1"/>
        </w:numPr>
        <w:spacing w:line="4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警察、主計、人事及政風</w:t>
      </w:r>
      <w:r w:rsidR="0057240C" w:rsidRPr="0057240C">
        <w:rPr>
          <w:rFonts w:hint="eastAsia"/>
          <w:sz w:val="28"/>
          <w:szCs w:val="28"/>
        </w:rPr>
        <w:t>人員各循其專屬人事管理體系辦理</w:t>
      </w:r>
      <w:r w:rsidR="003479FB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不適用</w:t>
      </w:r>
      <w:r w:rsidR="003479FB">
        <w:rPr>
          <w:rFonts w:hint="eastAsia"/>
          <w:sz w:val="28"/>
          <w:szCs w:val="28"/>
        </w:rPr>
        <w:t>本補充規定</w:t>
      </w:r>
      <w:r>
        <w:rPr>
          <w:rFonts w:hint="eastAsia"/>
          <w:sz w:val="28"/>
          <w:szCs w:val="28"/>
        </w:rPr>
        <w:t>。</w:t>
      </w:r>
      <w:r w:rsidR="009928E1" w:rsidRPr="00B11757">
        <w:rPr>
          <w:rFonts w:hint="eastAsia"/>
          <w:sz w:val="28"/>
          <w:szCs w:val="28"/>
        </w:rPr>
        <w:t>（第八點）</w:t>
      </w:r>
    </w:p>
    <w:sectPr w:rsidR="00C56B56" w:rsidRPr="0057240C" w:rsidSect="00187115">
      <w:pgSz w:w="11906" w:h="16838"/>
      <w:pgMar w:top="1418" w:right="1274" w:bottom="1418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2ED" w:rsidRDefault="009252ED" w:rsidP="00A75269">
      <w:r>
        <w:separator/>
      </w:r>
    </w:p>
  </w:endnote>
  <w:endnote w:type="continuationSeparator" w:id="0">
    <w:p w:rsidR="009252ED" w:rsidRDefault="009252ED" w:rsidP="00A7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2ED" w:rsidRDefault="009252ED" w:rsidP="00A75269">
      <w:r>
        <w:separator/>
      </w:r>
    </w:p>
  </w:footnote>
  <w:footnote w:type="continuationSeparator" w:id="0">
    <w:p w:rsidR="009252ED" w:rsidRDefault="009252ED" w:rsidP="00A75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E2A18"/>
    <w:multiLevelType w:val="hybridMultilevel"/>
    <w:tmpl w:val="771E5E90"/>
    <w:lvl w:ilvl="0" w:tplc="02609B18">
      <w:start w:val="1"/>
      <w:numFmt w:val="taiwaneseCountingThousand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F2"/>
    <w:rsid w:val="00027ADF"/>
    <w:rsid w:val="00064D01"/>
    <w:rsid w:val="000778F9"/>
    <w:rsid w:val="00090D8F"/>
    <w:rsid w:val="0010634A"/>
    <w:rsid w:val="00147C37"/>
    <w:rsid w:val="001779D4"/>
    <w:rsid w:val="00187115"/>
    <w:rsid w:val="001D5BED"/>
    <w:rsid w:val="00214C99"/>
    <w:rsid w:val="00224CA3"/>
    <w:rsid w:val="00286C17"/>
    <w:rsid w:val="003265B0"/>
    <w:rsid w:val="003479FB"/>
    <w:rsid w:val="00353876"/>
    <w:rsid w:val="00390C89"/>
    <w:rsid w:val="003A0452"/>
    <w:rsid w:val="003B6165"/>
    <w:rsid w:val="00426157"/>
    <w:rsid w:val="00427BA0"/>
    <w:rsid w:val="00441B7E"/>
    <w:rsid w:val="00462FD2"/>
    <w:rsid w:val="00470AE0"/>
    <w:rsid w:val="0051274D"/>
    <w:rsid w:val="005553EC"/>
    <w:rsid w:val="0057180E"/>
    <w:rsid w:val="0057240C"/>
    <w:rsid w:val="00580848"/>
    <w:rsid w:val="005B5E1B"/>
    <w:rsid w:val="00610CAC"/>
    <w:rsid w:val="0067255C"/>
    <w:rsid w:val="006811DC"/>
    <w:rsid w:val="006A703B"/>
    <w:rsid w:val="006E2893"/>
    <w:rsid w:val="006E4D74"/>
    <w:rsid w:val="006F5946"/>
    <w:rsid w:val="00715E8E"/>
    <w:rsid w:val="00720BFC"/>
    <w:rsid w:val="00740609"/>
    <w:rsid w:val="0075219C"/>
    <w:rsid w:val="00763FFA"/>
    <w:rsid w:val="0076654C"/>
    <w:rsid w:val="0079724E"/>
    <w:rsid w:val="007A189C"/>
    <w:rsid w:val="007F7831"/>
    <w:rsid w:val="00896049"/>
    <w:rsid w:val="008A76DB"/>
    <w:rsid w:val="009018AA"/>
    <w:rsid w:val="009252ED"/>
    <w:rsid w:val="009928E1"/>
    <w:rsid w:val="009975F2"/>
    <w:rsid w:val="00997B55"/>
    <w:rsid w:val="009B4468"/>
    <w:rsid w:val="00A5586A"/>
    <w:rsid w:val="00A74FEC"/>
    <w:rsid w:val="00A75269"/>
    <w:rsid w:val="00A847ED"/>
    <w:rsid w:val="00AB01C5"/>
    <w:rsid w:val="00AD07E5"/>
    <w:rsid w:val="00B043FB"/>
    <w:rsid w:val="00B0602E"/>
    <w:rsid w:val="00B102A2"/>
    <w:rsid w:val="00B11757"/>
    <w:rsid w:val="00B74676"/>
    <w:rsid w:val="00B83E88"/>
    <w:rsid w:val="00B84417"/>
    <w:rsid w:val="00B84A99"/>
    <w:rsid w:val="00B9295F"/>
    <w:rsid w:val="00BC022C"/>
    <w:rsid w:val="00C14C5A"/>
    <w:rsid w:val="00C2619F"/>
    <w:rsid w:val="00C349C9"/>
    <w:rsid w:val="00C56B56"/>
    <w:rsid w:val="00C825A9"/>
    <w:rsid w:val="00CB5413"/>
    <w:rsid w:val="00CB7F95"/>
    <w:rsid w:val="00CD1268"/>
    <w:rsid w:val="00D027AD"/>
    <w:rsid w:val="00D462B7"/>
    <w:rsid w:val="00DA5210"/>
    <w:rsid w:val="00DA5D19"/>
    <w:rsid w:val="00DD3E58"/>
    <w:rsid w:val="00DF1B18"/>
    <w:rsid w:val="00DF50B5"/>
    <w:rsid w:val="00E00A0A"/>
    <w:rsid w:val="00EA71E1"/>
    <w:rsid w:val="00EB6700"/>
    <w:rsid w:val="00ED563E"/>
    <w:rsid w:val="00F0132B"/>
    <w:rsid w:val="00F05D34"/>
    <w:rsid w:val="00FB7470"/>
    <w:rsid w:val="00FE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975F2"/>
    <w:pPr>
      <w:spacing w:after="120" w:line="0" w:lineRule="atLeast"/>
      <w:jc w:val="both"/>
    </w:pPr>
    <w:rPr>
      <w:rFonts w:eastAsia="標楷體"/>
      <w:sz w:val="40"/>
    </w:rPr>
  </w:style>
  <w:style w:type="character" w:customStyle="1" w:styleId="a4">
    <w:name w:val="本文 字元"/>
    <w:basedOn w:val="a0"/>
    <w:link w:val="a3"/>
    <w:semiHidden/>
    <w:rsid w:val="009975F2"/>
    <w:rPr>
      <w:rFonts w:eastAsia="標楷體"/>
      <w:kern w:val="2"/>
      <w:sz w:val="40"/>
      <w:szCs w:val="24"/>
    </w:rPr>
  </w:style>
  <w:style w:type="paragraph" w:styleId="a5">
    <w:name w:val="header"/>
    <w:basedOn w:val="a"/>
    <w:link w:val="a6"/>
    <w:uiPriority w:val="99"/>
    <w:unhideWhenUsed/>
    <w:rsid w:val="00A75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75269"/>
    <w:rPr>
      <w:kern w:val="2"/>
    </w:rPr>
  </w:style>
  <w:style w:type="paragraph" w:styleId="a7">
    <w:name w:val="footer"/>
    <w:basedOn w:val="a"/>
    <w:link w:val="a8"/>
    <w:uiPriority w:val="99"/>
    <w:unhideWhenUsed/>
    <w:rsid w:val="00A75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75269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975F2"/>
    <w:pPr>
      <w:spacing w:after="120" w:line="0" w:lineRule="atLeast"/>
      <w:jc w:val="both"/>
    </w:pPr>
    <w:rPr>
      <w:rFonts w:eastAsia="標楷體"/>
      <w:sz w:val="40"/>
    </w:rPr>
  </w:style>
  <w:style w:type="character" w:customStyle="1" w:styleId="a4">
    <w:name w:val="本文 字元"/>
    <w:basedOn w:val="a0"/>
    <w:link w:val="a3"/>
    <w:semiHidden/>
    <w:rsid w:val="009975F2"/>
    <w:rPr>
      <w:rFonts w:eastAsia="標楷體"/>
      <w:kern w:val="2"/>
      <w:sz w:val="40"/>
      <w:szCs w:val="24"/>
    </w:rPr>
  </w:style>
  <w:style w:type="paragraph" w:styleId="a5">
    <w:name w:val="header"/>
    <w:basedOn w:val="a"/>
    <w:link w:val="a6"/>
    <w:uiPriority w:val="99"/>
    <w:unhideWhenUsed/>
    <w:rsid w:val="00A75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75269"/>
    <w:rPr>
      <w:kern w:val="2"/>
    </w:rPr>
  </w:style>
  <w:style w:type="paragraph" w:styleId="a7">
    <w:name w:val="footer"/>
    <w:basedOn w:val="a"/>
    <w:link w:val="a8"/>
    <w:uiPriority w:val="99"/>
    <w:unhideWhenUsed/>
    <w:rsid w:val="00A75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7526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7D58C-8FCC-4A92-897E-B8AC38F1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79</Words>
  <Characters>451</Characters>
  <Application>Microsoft Office Word</Application>
  <DocSecurity>0</DocSecurity>
  <Lines>3</Lines>
  <Paragraphs>1</Paragraphs>
  <ScaleCrop>false</ScaleCrop>
  <Company>DOP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考訓科 張詠涵</cp:lastModifiedBy>
  <cp:revision>35</cp:revision>
  <cp:lastPrinted>2014-03-28T04:11:00Z</cp:lastPrinted>
  <dcterms:created xsi:type="dcterms:W3CDTF">2015-06-12T07:00:00Z</dcterms:created>
  <dcterms:modified xsi:type="dcterms:W3CDTF">2017-03-10T08:09:00Z</dcterms:modified>
</cp:coreProperties>
</file>