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01" w:rsidRDefault="00466801" w:rsidP="003936E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A6D4" wp14:editId="0F0FE823">
                <wp:simplePos x="0" y="0"/>
                <wp:positionH relativeFrom="column">
                  <wp:posOffset>-40005</wp:posOffset>
                </wp:positionH>
                <wp:positionV relativeFrom="paragraph">
                  <wp:posOffset>-76786</wp:posOffset>
                </wp:positionV>
                <wp:extent cx="6701693" cy="1321284"/>
                <wp:effectExtent l="0" t="152400" r="4445" b="1651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3806">
                          <a:off x="0" y="0"/>
                          <a:ext cx="6701693" cy="1321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801" w:rsidRPr="00297690" w:rsidRDefault="00CE6338" w:rsidP="00CE6338">
                            <w:pPr>
                              <w:pStyle w:val="a3"/>
                              <w:snapToGrid w:val="0"/>
                              <w:spacing w:line="960" w:lineRule="exact"/>
                              <w:jc w:val="center"/>
                              <w:rPr>
                                <w:rFonts w:ascii="華康POP1體W5" w:eastAsia="華康POP1體W5"/>
                                <w:b/>
                                <w:spacing w:val="-8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POP1體W5" w:eastAsia="華康POP1體W5" w:hint="eastAsia"/>
                                <w:b/>
                                <w:spacing w:val="-8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臺北市立</w:t>
                            </w:r>
                            <w:r w:rsidR="00466801" w:rsidRPr="00297690">
                              <w:rPr>
                                <w:rFonts w:ascii="華康POP1體W5" w:eastAsia="華康POP1體W5" w:hint="eastAsia"/>
                                <w:b/>
                                <w:spacing w:val="-8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景美女中</w:t>
                            </w:r>
                            <w:r>
                              <w:rPr>
                                <w:rFonts w:ascii="華康POP1體W5" w:eastAsia="華康POP1體W5"/>
                                <w:b/>
                                <w:spacing w:val="-8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>
                              <w:rPr>
                                <w:rFonts w:ascii="華康POP1體W5" w:eastAsia="華康POP1體W5" w:hint="eastAsia"/>
                                <w:b/>
                                <w:spacing w:val="-8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響應</w:t>
                            </w:r>
                            <w:r w:rsidR="00466801" w:rsidRPr="00CE6338">
                              <w:rPr>
                                <w:rFonts w:ascii="華康海報體W12" w:eastAsia="華康海報體W12" w:hint="eastAsia"/>
                                <w:b/>
                                <w:spacing w:val="-8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623公共服務日</w:t>
                            </w:r>
                            <w:r>
                              <w:rPr>
                                <w:rFonts w:ascii="華康POP1體W5" w:eastAsia="華康POP1體W5" w:hint="eastAsia"/>
                                <w:b/>
                                <w:spacing w:val="-8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15pt;margin-top:-6.05pt;width:527.7pt;height:104.05pt;rotation:-18152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" filled="f" stroked="f">
                <v:textbox>
                  <w:txbxContent>
                    <w:p w:rsidR="00466801" w:rsidRPr="00297690" w:rsidRDefault="00CE6338" w:rsidP="00CE6338">
                      <w:pPr>
                        <w:pStyle w:val="a3"/>
                        <w:snapToGrid w:val="0"/>
                        <w:spacing w:line="960" w:lineRule="exact"/>
                        <w:jc w:val="center"/>
                        <w:rPr>
                          <w:rFonts w:ascii="華康POP1體W5" w:eastAsia="華康POP1體W5"/>
                          <w:b/>
                          <w:spacing w:val="-8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POP1體W5" w:eastAsia="華康POP1體W5" w:hint="eastAsia"/>
                          <w:b/>
                          <w:spacing w:val="-8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臺北市立</w:t>
                      </w:r>
                      <w:r w:rsidR="00466801" w:rsidRPr="00297690">
                        <w:rPr>
                          <w:rFonts w:ascii="華康POP1體W5" w:eastAsia="華康POP1體W5" w:hint="eastAsia"/>
                          <w:b/>
                          <w:spacing w:val="-8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景美女中</w:t>
                      </w:r>
                      <w:r>
                        <w:rPr>
                          <w:rFonts w:ascii="華康POP1體W5" w:eastAsia="華康POP1體W5"/>
                          <w:b/>
                          <w:spacing w:val="-8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br/>
                      </w:r>
                      <w:r>
                        <w:rPr>
                          <w:rFonts w:ascii="華康POP1體W5" w:eastAsia="華康POP1體W5" w:hint="eastAsia"/>
                          <w:b/>
                          <w:spacing w:val="-8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響應</w:t>
                      </w:r>
                      <w:r w:rsidR="00466801" w:rsidRPr="00CE6338">
                        <w:rPr>
                          <w:rFonts w:ascii="華康海報體W12" w:eastAsia="華康海報體W12" w:hint="eastAsia"/>
                          <w:b/>
                          <w:spacing w:val="-8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623公共服務日</w:t>
                      </w:r>
                      <w:r>
                        <w:rPr>
                          <w:rFonts w:ascii="華康POP1體W5" w:eastAsia="華康POP1體W5" w:hint="eastAsia"/>
                          <w:b/>
                          <w:spacing w:val="-8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466801" w:rsidRDefault="00466801" w:rsidP="003936EA">
      <w:pPr>
        <w:pStyle w:val="a3"/>
      </w:pPr>
    </w:p>
    <w:p w:rsidR="00466801" w:rsidRDefault="00466801" w:rsidP="003936EA">
      <w:pPr>
        <w:pStyle w:val="a3"/>
      </w:pPr>
    </w:p>
    <w:p w:rsidR="00466801" w:rsidRDefault="00466801" w:rsidP="003936EA">
      <w:pPr>
        <w:pStyle w:val="a3"/>
      </w:pPr>
    </w:p>
    <w:p w:rsidR="00466801" w:rsidRDefault="00466801" w:rsidP="003936EA">
      <w:pPr>
        <w:pStyle w:val="a3"/>
      </w:pPr>
    </w:p>
    <w:p w:rsidR="00995F88" w:rsidRPr="00B62FEF" w:rsidRDefault="00995F88" w:rsidP="00CE6338">
      <w:pPr>
        <w:pStyle w:val="a3"/>
        <w:snapToGrid w:val="0"/>
        <w:spacing w:beforeLines="100" w:before="360"/>
        <w:jc w:val="center"/>
        <w:rPr>
          <w:rFonts w:ascii="華康中特圓體" w:eastAsia="華康中特圓體"/>
          <w:b/>
          <w:color w:val="2F2FFF"/>
          <w:spacing w:val="-8"/>
          <w:w w:val="135"/>
          <w:sz w:val="80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B62FEF">
        <w:rPr>
          <w:rFonts w:ascii="華康中特圓體" w:eastAsia="華康中特圓體" w:hint="eastAsia"/>
          <w:b/>
          <w:color w:val="2F2FFF"/>
          <w:spacing w:val="-8"/>
          <w:w w:val="135"/>
          <w:sz w:val="80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關懷弱勢</w:t>
      </w:r>
      <w:r w:rsidR="00297690" w:rsidRPr="00B62FEF">
        <w:rPr>
          <w:rFonts w:ascii="標楷體" w:eastAsia="標楷體" w:hAnsi="標楷體" w:hint="eastAsia"/>
          <w:b/>
          <w:color w:val="2F2FFF"/>
          <w:spacing w:val="-8"/>
          <w:w w:val="135"/>
          <w:sz w:val="80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‧</w:t>
      </w:r>
      <w:r w:rsidRPr="00B62FEF">
        <w:rPr>
          <w:rFonts w:ascii="華康中特圓體" w:eastAsia="華康中特圓體" w:hint="eastAsia"/>
          <w:b/>
          <w:color w:val="2F2FFF"/>
          <w:spacing w:val="-8"/>
          <w:w w:val="135"/>
          <w:sz w:val="80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捐助舊衣</w:t>
      </w:r>
    </w:p>
    <w:p w:rsidR="00995F88" w:rsidRDefault="00995F88" w:rsidP="003936EA">
      <w:pPr>
        <w:pStyle w:val="a3"/>
      </w:pPr>
    </w:p>
    <w:p w:rsidR="00297690" w:rsidRPr="00040B96" w:rsidRDefault="00995F88" w:rsidP="00040B96">
      <w:pPr>
        <w:pStyle w:val="a3"/>
        <w:snapToGrid w:val="0"/>
        <w:spacing w:line="520" w:lineRule="exact"/>
        <w:ind w:leftChars="239" w:left="574" w:rightChars="218" w:right="523" w:firstLineChars="192" w:firstLine="871"/>
        <w:rPr>
          <w:rFonts w:ascii="華康仿宋體W6" w:eastAsia="華康仿宋體W6"/>
          <w:spacing w:val="-8"/>
          <w:w w:val="98"/>
          <w:sz w:val="48"/>
          <w:szCs w:val="48"/>
        </w:rPr>
      </w:pPr>
      <w:r w:rsidRPr="00040B96">
        <w:rPr>
          <w:rFonts w:ascii="華康仿宋體W6" w:eastAsia="華康仿宋體W6" w:hint="eastAsia"/>
          <w:spacing w:val="-8"/>
          <w:w w:val="98"/>
          <w:sz w:val="48"/>
          <w:szCs w:val="48"/>
        </w:rPr>
        <w:t>為響應市府推動</w:t>
      </w:r>
      <w:r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623公共服務日</w:t>
      </w:r>
      <w:r w:rsidR="00297690" w:rsidRPr="00040B96">
        <w:rPr>
          <w:rFonts w:ascii="華康仿宋體W6" w:eastAsia="華康仿宋體W6" w:hint="eastAsia"/>
          <w:spacing w:val="-8"/>
          <w:w w:val="98"/>
          <w:sz w:val="48"/>
          <w:szCs w:val="48"/>
        </w:rPr>
        <w:t>，</w:t>
      </w:r>
      <w:r w:rsidR="00466801" w:rsidRPr="00040B96">
        <w:rPr>
          <w:rFonts w:ascii="華康仿宋體W6" w:eastAsia="華康仿宋體W6" w:hint="eastAsia"/>
          <w:spacing w:val="-8"/>
          <w:w w:val="98"/>
          <w:sz w:val="48"/>
          <w:szCs w:val="48"/>
        </w:rPr>
        <w:t>本校規劃捐助舊衣給「台北市心理復健家屬聯合協會」</w:t>
      </w:r>
      <w:r w:rsidR="00297690" w:rsidRPr="00040B96">
        <w:rPr>
          <w:rFonts w:ascii="華康仿宋體W6" w:eastAsia="華康仿宋體W6" w:hint="eastAsia"/>
          <w:spacing w:val="-8"/>
          <w:w w:val="98"/>
          <w:sz w:val="48"/>
          <w:szCs w:val="48"/>
        </w:rPr>
        <w:t>。</w:t>
      </w:r>
    </w:p>
    <w:p w:rsidR="00297690" w:rsidRPr="00040B96" w:rsidRDefault="003936EA" w:rsidP="00040B96">
      <w:pPr>
        <w:pStyle w:val="a3"/>
        <w:snapToGrid w:val="0"/>
        <w:spacing w:beforeLines="50" w:before="180" w:line="520" w:lineRule="exact"/>
        <w:ind w:leftChars="239" w:left="574" w:rightChars="218" w:right="523" w:firstLineChars="206" w:firstLine="938"/>
        <w:rPr>
          <w:rFonts w:ascii="華康仿宋體W6" w:eastAsia="華康仿宋體W6"/>
          <w:b/>
          <w:spacing w:val="-8"/>
          <w:w w:val="98"/>
          <w:sz w:val="48"/>
          <w:szCs w:val="48"/>
        </w:rPr>
      </w:pPr>
      <w:r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讓我們</w:t>
      </w:r>
      <w:r w:rsidR="00297690"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捐出</w:t>
      </w:r>
      <w:r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家中不穿之衣服</w:t>
      </w:r>
      <w:r w:rsidR="00297690"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，支持弱勢</w:t>
      </w:r>
      <w:r w:rsidR="00040B96"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，</w:t>
      </w:r>
      <w:r w:rsidR="00CE6338">
        <w:rPr>
          <w:rFonts w:ascii="華康仿宋體W6" w:eastAsia="華康仿宋體W6"/>
          <w:b/>
          <w:spacing w:val="-8"/>
          <w:w w:val="98"/>
          <w:sz w:val="48"/>
          <w:szCs w:val="48"/>
        </w:rPr>
        <w:br/>
      </w:r>
      <w:r w:rsidR="00297690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衣服</w:t>
      </w:r>
      <w:r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不分年齡、性別、季節，衣況不潮濕、不嚴重破損，</w:t>
      </w:r>
      <w:r w:rsidR="00CA16D7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即</w:t>
      </w:r>
      <w:r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可捐贈</w:t>
      </w:r>
      <w:r w:rsidR="00040B96"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（</w:t>
      </w:r>
      <w:r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包含褲子、帽子、圍巾等</w:t>
      </w:r>
      <w:r w:rsidR="00040B96"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）</w:t>
      </w:r>
      <w:r w:rsidR="00466801" w:rsidRPr="00040B96">
        <w:rPr>
          <w:rFonts w:ascii="華康仿宋體W6" w:eastAsia="華康仿宋體W6" w:hint="eastAsia"/>
          <w:b/>
          <w:spacing w:val="-8"/>
          <w:w w:val="98"/>
          <w:sz w:val="48"/>
          <w:szCs w:val="48"/>
        </w:rPr>
        <w:t>。</w:t>
      </w:r>
    </w:p>
    <w:p w:rsidR="003936EA" w:rsidRPr="00AB7671" w:rsidRDefault="00466801" w:rsidP="00CE6338">
      <w:pPr>
        <w:pStyle w:val="a3"/>
        <w:snapToGrid w:val="0"/>
        <w:spacing w:beforeLines="50" w:before="180" w:afterLines="100" w:after="360" w:line="520" w:lineRule="exact"/>
        <w:ind w:leftChars="239" w:left="574" w:rightChars="218" w:right="523" w:firstLineChars="206" w:firstLine="938"/>
        <w:rPr>
          <w:rFonts w:ascii="華康仿宋體W6" w:eastAsia="華康仿宋體W6"/>
          <w:b/>
          <w:color w:val="0033CC"/>
          <w:spacing w:val="-8"/>
          <w:w w:val="98"/>
          <w:sz w:val="48"/>
          <w:szCs w:val="48"/>
        </w:rPr>
      </w:pPr>
      <w:r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即日起</w:t>
      </w:r>
      <w:r w:rsidR="003936EA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至105年6月2</w:t>
      </w:r>
      <w:r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0</w:t>
      </w:r>
      <w:r w:rsidR="003936EA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日止</w:t>
      </w:r>
      <w:r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，</w:t>
      </w:r>
      <w:r w:rsidR="00040B96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捐助舊衣請</w:t>
      </w:r>
      <w:r w:rsidR="00040B96" w:rsidRPr="00AB7671">
        <w:rPr>
          <w:rFonts w:ascii="華康仿宋體W6" w:eastAsia="華康仿宋體W6"/>
          <w:b/>
          <w:color w:val="0033CC"/>
          <w:spacing w:val="-8"/>
          <w:w w:val="98"/>
          <w:sz w:val="48"/>
          <w:szCs w:val="48"/>
        </w:rPr>
        <w:br/>
      </w:r>
      <w:r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送至人事室</w:t>
      </w:r>
      <w:r w:rsidR="00297690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，我們</w:t>
      </w:r>
      <w:r w:rsidR="00040B96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將</w:t>
      </w:r>
      <w:r w:rsidR="00297690"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於105年6月23日捐出</w:t>
      </w:r>
      <w:r w:rsidRPr="00AB7671">
        <w:rPr>
          <w:rFonts w:ascii="華康仿宋體W6" w:eastAsia="華康仿宋體W6" w:hint="eastAsia"/>
          <w:b/>
          <w:color w:val="0033CC"/>
          <w:spacing w:val="-8"/>
          <w:w w:val="98"/>
          <w:sz w:val="48"/>
          <w:szCs w:val="48"/>
        </w:rPr>
        <w:t>。</w:t>
      </w:r>
    </w:p>
    <w:p w:rsidR="00466801" w:rsidRPr="003936EA" w:rsidRDefault="00AB7671" w:rsidP="00040B96">
      <w:pPr>
        <w:pStyle w:val="a3"/>
        <w:ind w:leftChars="192" w:left="461" w:rightChars="183" w:right="43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A53C4F" wp14:editId="7C0781B4">
            <wp:simplePos x="0" y="0"/>
            <wp:positionH relativeFrom="column">
              <wp:posOffset>12749</wp:posOffset>
            </wp:positionH>
            <wp:positionV relativeFrom="paragraph">
              <wp:posOffset>37367</wp:posOffset>
            </wp:positionV>
            <wp:extent cx="4452424" cy="4853354"/>
            <wp:effectExtent l="0" t="0" r="5715" b="4445"/>
            <wp:wrapNone/>
            <wp:docPr id="1" name="圖片 1" descr="http://6.blog.xuite.net/6/9/0/a/13428735/blog_844872/txt/39991492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.blog.xuite.net/6/9/0/a/13428735/blog_844872/txt/39991492/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3" t="29346" r="16398" b="29107"/>
                    <a:stretch/>
                  </pic:blipFill>
                  <pic:spPr bwMode="auto">
                    <a:xfrm>
                      <a:off x="0" y="0"/>
                      <a:ext cx="4450715" cy="485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670" w:rsidRDefault="00C93670" w:rsidP="00AB7671">
      <w:pPr>
        <w:pStyle w:val="a3"/>
        <w:snapToGrid w:val="0"/>
        <w:ind w:leftChars="3012" w:left="7229"/>
        <w:rPr>
          <w:rFonts w:ascii="華康儷中宋" w:eastAsia="華康儷中宋"/>
          <w:b/>
          <w:sz w:val="52"/>
          <w:szCs w:val="52"/>
        </w:rPr>
      </w:pPr>
    </w:p>
    <w:p w:rsidR="003936EA" w:rsidRPr="002318BB" w:rsidRDefault="00AB7671" w:rsidP="00BD485E">
      <w:pPr>
        <w:pStyle w:val="a3"/>
        <w:snapToGrid w:val="0"/>
        <w:ind w:leftChars="3071" w:left="7370"/>
        <w:rPr>
          <w:rFonts w:ascii="華康儷中宋" w:eastAsia="華康儷中宋"/>
          <w:color w:val="632423" w:themeColor="accent2" w:themeShade="80"/>
          <w:w w:val="97"/>
          <w:sz w:val="36"/>
          <w:szCs w:val="36"/>
        </w:rPr>
      </w:pPr>
      <w:r w:rsidRPr="002318BB">
        <w:rPr>
          <w:rFonts w:ascii="華康儷中宋" w:eastAsia="華康儷中宋" w:hint="eastAsia"/>
          <w:b/>
          <w:color w:val="632423" w:themeColor="accent2" w:themeShade="80"/>
          <w:w w:val="97"/>
          <w:sz w:val="52"/>
          <w:szCs w:val="52"/>
        </w:rPr>
        <w:sym w:font="Wingdings" w:char="F026"/>
      </w:r>
      <w:r w:rsidRPr="002318BB">
        <w:rPr>
          <w:rFonts w:ascii="華康儷中宋" w:eastAsia="華康儷中宋" w:hint="eastAsia"/>
          <w:color w:val="632423" w:themeColor="accent2" w:themeShade="80"/>
          <w:w w:val="97"/>
          <w:sz w:val="40"/>
          <w:szCs w:val="40"/>
        </w:rPr>
        <w:br/>
      </w:r>
      <w:r w:rsidRPr="002318BB">
        <w:rPr>
          <w:rFonts w:ascii="華康儷中宋" w:eastAsia="華康儷中宋" w:hint="eastAsia"/>
          <w:color w:val="632423" w:themeColor="accent2" w:themeShade="80"/>
          <w:w w:val="97"/>
          <w:sz w:val="36"/>
          <w:szCs w:val="36"/>
        </w:rPr>
        <w:t>聯合國於2002年訂定6月23日為公共服務日（UN Public Service Day）；我國於2012年將6月23日訂為我國「公共服務日」，期各機關人員以「積極、</w:t>
      </w:r>
      <w:bookmarkStart w:id="0" w:name="_GoBack"/>
      <w:bookmarkEnd w:id="0"/>
      <w:r w:rsidR="00C93670" w:rsidRPr="002318BB">
        <w:rPr>
          <w:rFonts w:ascii="華康儷中宋" w:eastAsia="華康儷中宋"/>
          <w:color w:val="632423" w:themeColor="accent2" w:themeShade="80"/>
          <w:w w:val="97"/>
          <w:sz w:val="36"/>
          <w:szCs w:val="36"/>
        </w:rPr>
        <w:br/>
      </w:r>
      <w:r w:rsidRPr="002318BB">
        <w:rPr>
          <w:rFonts w:ascii="華康儷中宋" w:eastAsia="華康儷中宋" w:hint="eastAsia"/>
          <w:color w:val="632423" w:themeColor="accent2" w:themeShade="80"/>
          <w:w w:val="97"/>
          <w:sz w:val="36"/>
          <w:szCs w:val="36"/>
        </w:rPr>
        <w:t>關懷、熱忱、奉獻」的公共服務精神為目標，自我激勵。</w:t>
      </w:r>
    </w:p>
    <w:p w:rsidR="003936EA" w:rsidRPr="00762992" w:rsidRDefault="003936EA" w:rsidP="00AB7671">
      <w:pPr>
        <w:pStyle w:val="a3"/>
        <w:ind w:leftChars="3012" w:left="7229"/>
      </w:pPr>
    </w:p>
    <w:sectPr w:rsidR="003936EA" w:rsidRPr="00762992" w:rsidSect="004668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DA" w:rsidRDefault="00B242DA" w:rsidP="00CE6338">
      <w:r>
        <w:separator/>
      </w:r>
    </w:p>
  </w:endnote>
  <w:endnote w:type="continuationSeparator" w:id="0">
    <w:p w:rsidR="00B242DA" w:rsidRDefault="00B242DA" w:rsidP="00CE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DA" w:rsidRDefault="00B242DA" w:rsidP="00CE6338">
      <w:r>
        <w:separator/>
      </w:r>
    </w:p>
  </w:footnote>
  <w:footnote w:type="continuationSeparator" w:id="0">
    <w:p w:rsidR="00B242DA" w:rsidRDefault="00B242DA" w:rsidP="00CE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92"/>
    <w:rsid w:val="000210D3"/>
    <w:rsid w:val="00040B96"/>
    <w:rsid w:val="002318BB"/>
    <w:rsid w:val="00297690"/>
    <w:rsid w:val="003936EA"/>
    <w:rsid w:val="00466801"/>
    <w:rsid w:val="00695A53"/>
    <w:rsid w:val="00762992"/>
    <w:rsid w:val="0082774F"/>
    <w:rsid w:val="00877D27"/>
    <w:rsid w:val="00995F88"/>
    <w:rsid w:val="00AB7671"/>
    <w:rsid w:val="00B242DA"/>
    <w:rsid w:val="00B62FEF"/>
    <w:rsid w:val="00BD485E"/>
    <w:rsid w:val="00C93670"/>
    <w:rsid w:val="00CA16D7"/>
    <w:rsid w:val="00CE6338"/>
    <w:rsid w:val="00FB4DB3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3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3936EA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46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68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63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6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63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3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3936EA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46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68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63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6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63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BF71-5263-4F69-90FC-B069AC83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2016-05-30T07:50:00Z</cp:lastPrinted>
  <dcterms:created xsi:type="dcterms:W3CDTF">2016-05-31T01:14:00Z</dcterms:created>
  <dcterms:modified xsi:type="dcterms:W3CDTF">2016-05-31T01:14:00Z</dcterms:modified>
</cp:coreProperties>
</file>