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EF" w:rsidRPr="005715DF" w:rsidRDefault="006606EF" w:rsidP="005715DF">
      <w:pPr>
        <w:pStyle w:val="t1"/>
        <w:snapToGrid w:val="0"/>
        <w:spacing w:before="120" w:after="120"/>
        <w:ind w:right="-86"/>
        <w:jc w:val="center"/>
        <w:rPr>
          <w:rFonts w:ascii="微軟正黑體" w:eastAsia="微軟正黑體" w:hAnsi="微軟正黑體"/>
          <w:b/>
          <w:sz w:val="28"/>
          <w:lang w:eastAsia="zh-HK"/>
        </w:rPr>
      </w:pPr>
      <w:r w:rsidRPr="005715DF">
        <w:rPr>
          <w:rFonts w:ascii="微軟正黑體" w:eastAsia="微軟正黑體" w:hAnsi="微軟正黑體" w:hint="eastAsia"/>
          <w:b/>
          <w:sz w:val="28"/>
          <w:lang w:eastAsia="zh-HK"/>
        </w:rPr>
        <w:t>臺北市立景美女子高級中學</w:t>
      </w:r>
      <w:r w:rsidR="00C41319" w:rsidRPr="005715DF">
        <w:rPr>
          <w:rFonts w:ascii="微軟正黑體" w:eastAsia="微軟正黑體" w:hAnsi="微軟正黑體" w:hint="eastAsia"/>
          <w:b/>
          <w:sz w:val="28"/>
          <w:lang w:eastAsia="zh-HK"/>
        </w:rPr>
        <w:t>105學年度</w:t>
      </w:r>
      <w:r w:rsidRPr="005715DF">
        <w:rPr>
          <w:rFonts w:ascii="微軟正黑體" w:eastAsia="微軟正黑體" w:hAnsi="微軟正黑體" w:hint="eastAsia"/>
          <w:b/>
          <w:sz w:val="28"/>
          <w:lang w:eastAsia="zh-HK"/>
        </w:rPr>
        <w:t>「學生自設置班級書庫」實施辦法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 w:rsidRPr="00D7387C">
        <w:rPr>
          <w:rFonts w:ascii="標楷體" w:eastAsia="標楷體" w:hAnsi="標楷體" w:hint="eastAsia"/>
          <w:sz w:val="28"/>
        </w:rPr>
        <w:t>一、目的：</w:t>
      </w:r>
    </w:p>
    <w:p w:rsidR="006606EF" w:rsidRPr="00D7387C" w:rsidRDefault="006606EF" w:rsidP="006606EF">
      <w:pPr>
        <w:pStyle w:val="3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為增進學生閱讀的興趣，擴充學習的領域；並從參與中，培養善用圖書館，充實自我的能力，並發揮愛護公物，珍惜圖書之美德。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 w:rsidRPr="00D7387C">
        <w:rPr>
          <w:rFonts w:ascii="標楷體" w:eastAsia="標楷體" w:hAnsi="標楷體" w:hint="eastAsia"/>
          <w:sz w:val="28"/>
        </w:rPr>
        <w:t>二、設立對象：本校各年級各班。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 w:rsidRPr="00D7387C">
        <w:rPr>
          <w:rFonts w:ascii="標楷體" w:eastAsia="標楷體" w:hAnsi="標楷體" w:hint="eastAsia"/>
          <w:sz w:val="28"/>
        </w:rPr>
        <w:t>三、圖書來源：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（一）各班可自行發起「捐書運動」，以樂捐或交換方式，充實班級書庫。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（二）以班級書庫名義，由各班圖書股長，向本校圖書館借用，每次以</w:t>
      </w:r>
      <w:r>
        <w:rPr>
          <w:rFonts w:ascii="標楷體" w:eastAsia="標楷體" w:hAnsi="標楷體" w:hint="eastAsia"/>
          <w:szCs w:val="24"/>
        </w:rPr>
        <w:t>35</w:t>
      </w:r>
      <w:r w:rsidRPr="00D7387C">
        <w:rPr>
          <w:rFonts w:ascii="標楷體" w:eastAsia="標楷體" w:hAnsi="標楷體" w:hint="eastAsia"/>
          <w:szCs w:val="24"/>
        </w:rPr>
        <w:t>本為限，借期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  <w:lang w:eastAsia="zh-HK"/>
        </w:rPr>
        <w:t>天</w:t>
      </w:r>
      <w:r w:rsidRPr="00D7387C">
        <w:rPr>
          <w:rFonts w:ascii="標楷體" w:eastAsia="標楷體" w:hAnsi="標楷體" w:hint="eastAsia"/>
          <w:szCs w:val="24"/>
        </w:rPr>
        <w:t>。唯武俠、科幻小說等(分類號：857.9)不可以班級名義外借。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（三）書籍內容以兼具教育性、啟發性、娛樂性為佳。各班可成立圖書</w:t>
      </w:r>
      <w:r>
        <w:rPr>
          <w:rFonts w:ascii="標楷體" w:eastAsia="標楷體" w:hAnsi="標楷體" w:hint="eastAsia"/>
          <w:szCs w:val="24"/>
          <w:lang w:eastAsia="zh-HK"/>
        </w:rPr>
        <w:t>管理</w:t>
      </w:r>
      <w:r w:rsidRPr="00D7387C">
        <w:rPr>
          <w:rFonts w:ascii="標楷體" w:eastAsia="標楷體" w:hAnsi="標楷體" w:hint="eastAsia"/>
          <w:szCs w:val="24"/>
        </w:rPr>
        <w:t>小組，在各班導師指導下，負責圖書選擇及評鑑。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 w:rsidRPr="00D7387C">
        <w:rPr>
          <w:rFonts w:ascii="標楷體" w:eastAsia="標楷體" w:hAnsi="標楷體" w:hint="eastAsia"/>
          <w:sz w:val="28"/>
        </w:rPr>
        <w:t>四、管理人員：</w:t>
      </w:r>
    </w:p>
    <w:p w:rsidR="006606EF" w:rsidRPr="00D7387C" w:rsidRDefault="006606EF" w:rsidP="006606EF">
      <w:pPr>
        <w:snapToGrid w:val="0"/>
        <w:spacing w:before="60"/>
        <w:ind w:left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各班得推選圖書股長乙名，負責書籍之管理、編目、分類、借還、圖書介紹等工作。並接受本校圖書館及各班導師之輔導。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 w:rsidRPr="00D7387C">
        <w:rPr>
          <w:rFonts w:ascii="標楷體" w:eastAsia="標楷體" w:hAnsi="標楷體" w:hint="eastAsia"/>
          <w:sz w:val="28"/>
        </w:rPr>
        <w:t>五、書籍管理及流通：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（一）班級書庫之書籍，一律存放於各班之書庫或書櫃中，每本書均須編目、分類，並排列整齊。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（二）圖書編目的項目，至少應包括：編號、書名、作者、出版社、出版年、圖書來源等。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（三）圖書分類的方式，可參考「中國圖書分類法簡表」</w:t>
      </w:r>
      <w:r>
        <w:rPr>
          <w:rFonts w:ascii="標楷體" w:eastAsia="標楷體" w:hAnsi="標楷體" w:hint="eastAsia"/>
          <w:szCs w:val="24"/>
        </w:rPr>
        <w:t>或自行訂定分類方法</w:t>
      </w:r>
      <w:r w:rsidRPr="00D7387C">
        <w:rPr>
          <w:rFonts w:ascii="標楷體" w:eastAsia="標楷體" w:hAnsi="標楷體" w:hint="eastAsia"/>
          <w:szCs w:val="24"/>
        </w:rPr>
        <w:t>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（四）各班借書規則可依實際需要，自行訂定之。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（五）各班圖書，除供本班同學借閱外，亦應儘可能供其他班級同學借閱，以促進圖書之交流，其借閱辦法各班可自行訂定之。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（六）班級書庫的圖書，存放時間以一學年為限，學年結束時，由圖書原有人自行向圖書股長領回。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 w:rsidRPr="00D7387C">
        <w:rPr>
          <w:rFonts w:ascii="標楷體" w:eastAsia="標楷體" w:hAnsi="標楷體" w:hint="eastAsia"/>
          <w:sz w:val="28"/>
        </w:rPr>
        <w:t>六、輔導與考核：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（一）各班班級書庫之經營管理，由本校圖書館及各班導師負責輔導。</w:t>
      </w:r>
    </w:p>
    <w:p w:rsidR="006606EF" w:rsidRPr="00D7387C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（二）本校圖書館每學期辦理評鑑活動，評鑑活動分別在學期初及期末舉行，期初評鑑以成立及管理為主，期末評鑑以使用情形及相關讀書活動為主。</w:t>
      </w:r>
    </w:p>
    <w:p w:rsidR="006606EF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 w:rsidRPr="00D7387C">
        <w:rPr>
          <w:rFonts w:ascii="標楷體" w:eastAsia="標楷體" w:hAnsi="標楷體" w:hint="eastAsia"/>
          <w:szCs w:val="24"/>
        </w:rPr>
        <w:t>（三）評鑑結果，對</w:t>
      </w:r>
      <w:r>
        <w:rPr>
          <w:rFonts w:ascii="標楷體" w:eastAsia="標楷體" w:hAnsi="標楷體" w:hint="eastAsia"/>
          <w:szCs w:val="24"/>
        </w:rPr>
        <w:t>各年級</w:t>
      </w:r>
      <w:r w:rsidRPr="00D7387C">
        <w:rPr>
          <w:rFonts w:ascii="標楷體" w:eastAsia="標楷體" w:hAnsi="標楷體" w:hint="eastAsia"/>
          <w:szCs w:val="24"/>
        </w:rPr>
        <w:t>營</w:t>
      </w:r>
      <w:r>
        <w:rPr>
          <w:rFonts w:ascii="標楷體" w:eastAsia="標楷體" w:hAnsi="標楷體" w:hint="eastAsia"/>
          <w:szCs w:val="24"/>
        </w:rPr>
        <w:t>運</w:t>
      </w:r>
      <w:r w:rsidRPr="00D7387C">
        <w:rPr>
          <w:rFonts w:ascii="標楷體" w:eastAsia="標楷體" w:hAnsi="標楷體" w:hint="eastAsia"/>
          <w:szCs w:val="24"/>
        </w:rPr>
        <w:t>良好之班級，</w:t>
      </w:r>
      <w:r>
        <w:rPr>
          <w:rFonts w:ascii="標楷體" w:eastAsia="標楷體" w:hAnsi="標楷體" w:hint="eastAsia"/>
          <w:szCs w:val="24"/>
        </w:rPr>
        <w:t>特優3名，優等3名，</w:t>
      </w:r>
      <w:r w:rsidRPr="00D7387C">
        <w:rPr>
          <w:rFonts w:ascii="標楷體" w:eastAsia="標楷體" w:hAnsi="標楷體" w:hint="eastAsia"/>
          <w:szCs w:val="24"/>
        </w:rPr>
        <w:t>給予獎勵。</w:t>
      </w:r>
    </w:p>
    <w:p w:rsidR="006606EF" w:rsidRDefault="006606EF" w:rsidP="006606EF">
      <w:pPr>
        <w:snapToGrid w:val="0"/>
        <w:spacing w:before="60"/>
        <w:ind w:left="709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年度第1學期班級書庫評分日期：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501"/>
        <w:gridCol w:w="3280"/>
        <w:gridCol w:w="3280"/>
      </w:tblGrid>
      <w:tr w:rsidR="006606EF" w:rsidRPr="00361081" w:rsidTr="001F3E0B">
        <w:tc>
          <w:tcPr>
            <w:tcW w:w="1119" w:type="dxa"/>
          </w:tcPr>
          <w:p w:rsidR="006606EF" w:rsidRPr="00361081" w:rsidRDefault="006606EF" w:rsidP="001F3E0B">
            <w:pPr>
              <w:snapToGrid w:val="0"/>
              <w:spacing w:before="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</w:tcPr>
          <w:p w:rsidR="006606EF" w:rsidRPr="00361081" w:rsidRDefault="006606EF" w:rsidP="001F3E0B">
            <w:pPr>
              <w:snapToGrid w:val="0"/>
              <w:spacing w:before="60"/>
              <w:jc w:val="center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280" w:type="dxa"/>
          </w:tcPr>
          <w:p w:rsidR="006606EF" w:rsidRPr="00361081" w:rsidRDefault="006606EF" w:rsidP="001F3E0B">
            <w:pPr>
              <w:snapToGrid w:val="0"/>
              <w:spacing w:before="60"/>
              <w:jc w:val="center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高一</w:t>
            </w:r>
          </w:p>
        </w:tc>
        <w:tc>
          <w:tcPr>
            <w:tcW w:w="3280" w:type="dxa"/>
          </w:tcPr>
          <w:p w:rsidR="006606EF" w:rsidRPr="00361081" w:rsidRDefault="006606EF" w:rsidP="001F3E0B">
            <w:pPr>
              <w:snapToGrid w:val="0"/>
              <w:spacing w:before="60"/>
              <w:jc w:val="center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高二</w:t>
            </w:r>
          </w:p>
        </w:tc>
      </w:tr>
      <w:tr w:rsidR="006606EF" w:rsidRPr="00361081" w:rsidTr="001F3E0B">
        <w:tc>
          <w:tcPr>
            <w:tcW w:w="1119" w:type="dxa"/>
          </w:tcPr>
          <w:p w:rsidR="006606EF" w:rsidRPr="00361081" w:rsidRDefault="006606EF" w:rsidP="001F3E0B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初評</w:t>
            </w:r>
          </w:p>
        </w:tc>
        <w:tc>
          <w:tcPr>
            <w:tcW w:w="1501" w:type="dxa"/>
          </w:tcPr>
          <w:p w:rsidR="006606EF" w:rsidRPr="00361081" w:rsidRDefault="006606EF" w:rsidP="001F3E0B">
            <w:pPr>
              <w:snapToGrid w:val="0"/>
              <w:spacing w:before="60"/>
              <w:jc w:val="center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40%</w:t>
            </w:r>
          </w:p>
        </w:tc>
        <w:tc>
          <w:tcPr>
            <w:tcW w:w="3280" w:type="dxa"/>
          </w:tcPr>
          <w:p w:rsidR="006606EF" w:rsidRDefault="00B767DE" w:rsidP="00B767DE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6606EF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="006606EF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C41319">
              <w:rPr>
                <w:rFonts w:ascii="標楷體" w:eastAsia="標楷體" w:hAnsi="標楷體" w:hint="eastAsia"/>
                <w:szCs w:val="24"/>
              </w:rPr>
              <w:t>(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一)</w:t>
            </w:r>
            <w:r w:rsidR="00D546E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忠</w:t>
            </w:r>
            <w:r w:rsidR="00D546EC">
              <w:rPr>
                <w:rFonts w:ascii="標楷體" w:eastAsia="標楷體" w:hAnsi="標楷體"/>
                <w:szCs w:val="24"/>
                <w:lang w:eastAsia="zh-HK"/>
              </w:rPr>
              <w:t>—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和</w:t>
            </w:r>
          </w:p>
          <w:p w:rsidR="00D546EC" w:rsidRDefault="00D546EC" w:rsidP="00B767DE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月0</w:t>
            </w:r>
            <w:r w:rsidR="006F04A2">
              <w:rPr>
                <w:rFonts w:ascii="標楷體" w:eastAsia="標楷體" w:hAnsi="標楷體" w:hint="eastAsia"/>
                <w:szCs w:val="24"/>
                <w:lang w:eastAsia="zh-HK"/>
              </w:rPr>
              <w:t>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(</w:t>
            </w:r>
            <w:r w:rsidR="006F04A2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平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禮</w:t>
            </w:r>
          </w:p>
          <w:p w:rsidR="00D546EC" w:rsidRPr="00361081" w:rsidRDefault="00D546EC" w:rsidP="006F04A2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月0</w:t>
            </w:r>
            <w:r w:rsidR="006F04A2">
              <w:rPr>
                <w:rFonts w:ascii="標楷體" w:eastAsia="標楷體" w:hAnsi="標楷體" w:hint="eastAsia"/>
                <w:szCs w:val="24"/>
                <w:lang w:eastAsia="zh-HK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(</w:t>
            </w:r>
            <w:r w:rsidR="006F04A2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智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善</w:t>
            </w:r>
          </w:p>
        </w:tc>
        <w:tc>
          <w:tcPr>
            <w:tcW w:w="3280" w:type="dxa"/>
          </w:tcPr>
          <w:p w:rsidR="00D546EC" w:rsidRDefault="006606EF" w:rsidP="00D546EC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10月</w:t>
            </w:r>
            <w:r w:rsidR="00B767DE">
              <w:rPr>
                <w:rFonts w:ascii="標楷體" w:eastAsia="標楷體" w:hAnsi="標楷體" w:hint="eastAsia"/>
                <w:szCs w:val="24"/>
              </w:rPr>
              <w:t>1</w:t>
            </w:r>
            <w:r w:rsidR="00B37985">
              <w:rPr>
                <w:rFonts w:ascii="標楷體" w:eastAsia="標楷體" w:hAnsi="標楷體"/>
                <w:szCs w:val="24"/>
              </w:rPr>
              <w:t>8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(二)</w:t>
            </w:r>
            <w:r w:rsidR="00D546E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忠</w:t>
            </w:r>
            <w:r w:rsidR="00D546EC">
              <w:rPr>
                <w:rFonts w:ascii="標楷體" w:eastAsia="標楷體" w:hAnsi="標楷體"/>
                <w:szCs w:val="24"/>
                <w:lang w:eastAsia="zh-HK"/>
              </w:rPr>
              <w:t>—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和</w:t>
            </w:r>
          </w:p>
          <w:p w:rsidR="006606EF" w:rsidRDefault="006606EF" w:rsidP="00D546EC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10月</w:t>
            </w:r>
            <w:r w:rsidR="00B767DE">
              <w:rPr>
                <w:rFonts w:ascii="標楷體" w:eastAsia="標楷體" w:hAnsi="標楷體" w:hint="eastAsia"/>
                <w:szCs w:val="24"/>
              </w:rPr>
              <w:t>1</w:t>
            </w:r>
            <w:r w:rsidR="00B37985">
              <w:rPr>
                <w:rFonts w:ascii="標楷體" w:eastAsia="標楷體" w:hAnsi="標楷體" w:hint="eastAsia"/>
                <w:szCs w:val="24"/>
              </w:rPr>
              <w:t>9</w:t>
            </w:r>
            <w:r w:rsidRPr="00361081">
              <w:rPr>
                <w:rFonts w:ascii="標楷體" w:eastAsia="標楷體" w:hAnsi="標楷體" w:hint="eastAsia"/>
                <w:szCs w:val="24"/>
              </w:rPr>
              <w:t>日</w:t>
            </w:r>
            <w:r w:rsidR="00C41319">
              <w:rPr>
                <w:rFonts w:ascii="標楷體" w:eastAsia="標楷體" w:hAnsi="標楷體" w:hint="eastAsia"/>
                <w:szCs w:val="24"/>
              </w:rPr>
              <w:t>(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三)</w:t>
            </w:r>
            <w:r w:rsidR="00D546E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平</w:t>
            </w:r>
            <w:r w:rsidR="00D546EC">
              <w:rPr>
                <w:rFonts w:ascii="標楷體" w:eastAsia="標楷體" w:hAnsi="標楷體"/>
                <w:szCs w:val="24"/>
                <w:lang w:eastAsia="zh-HK"/>
              </w:rPr>
              <w:t>—</w:t>
            </w:r>
            <w:r w:rsidR="00D546EC">
              <w:rPr>
                <w:rFonts w:ascii="標楷體" w:eastAsia="標楷體" w:hAnsi="標楷體" w:hint="eastAsia"/>
                <w:szCs w:val="24"/>
                <w:lang w:eastAsia="zh-HK"/>
              </w:rPr>
              <w:t>禮</w:t>
            </w:r>
          </w:p>
          <w:p w:rsidR="00D546EC" w:rsidRPr="00361081" w:rsidRDefault="00D546EC" w:rsidP="00C41319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 w:rsidR="00B37985">
              <w:rPr>
                <w:rFonts w:ascii="標楷體" w:eastAsia="標楷體" w:hAnsi="標楷體" w:hint="eastAsia"/>
                <w:szCs w:val="24"/>
                <w:lang w:eastAsia="zh-HK"/>
              </w:rPr>
              <w:t>20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C41319">
              <w:rPr>
                <w:rFonts w:ascii="標楷體" w:eastAsia="標楷體" w:hAnsi="標楷體" w:hint="eastAsia"/>
                <w:szCs w:val="24"/>
              </w:rPr>
              <w:t>(</w:t>
            </w:r>
            <w:r w:rsidR="00C41319">
              <w:rPr>
                <w:rFonts w:ascii="標楷體" w:eastAsia="標楷體" w:hAnsi="標楷體" w:hint="eastAsia"/>
                <w:szCs w:val="24"/>
                <w:lang w:eastAsia="zh-HK"/>
              </w:rPr>
              <w:t>四)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智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善</w:t>
            </w:r>
          </w:p>
        </w:tc>
      </w:tr>
      <w:tr w:rsidR="006606EF" w:rsidRPr="00361081" w:rsidTr="001F3E0B">
        <w:tc>
          <w:tcPr>
            <w:tcW w:w="1119" w:type="dxa"/>
          </w:tcPr>
          <w:p w:rsidR="006606EF" w:rsidRPr="00361081" w:rsidRDefault="006606EF" w:rsidP="001F3E0B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複評</w:t>
            </w:r>
          </w:p>
        </w:tc>
        <w:tc>
          <w:tcPr>
            <w:tcW w:w="1501" w:type="dxa"/>
          </w:tcPr>
          <w:p w:rsidR="006606EF" w:rsidRPr="00361081" w:rsidRDefault="006606EF" w:rsidP="001F3E0B">
            <w:pPr>
              <w:snapToGrid w:val="0"/>
              <w:spacing w:before="60"/>
              <w:jc w:val="center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60%</w:t>
            </w:r>
          </w:p>
        </w:tc>
        <w:tc>
          <w:tcPr>
            <w:tcW w:w="3280" w:type="dxa"/>
          </w:tcPr>
          <w:p w:rsidR="006606EF" w:rsidRPr="00361081" w:rsidRDefault="006606EF" w:rsidP="001F3E0B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12月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361081">
              <w:rPr>
                <w:rFonts w:ascii="標楷體" w:eastAsia="標楷體" w:hAnsi="標楷體" w:hint="eastAsia"/>
                <w:szCs w:val="24"/>
              </w:rPr>
              <w:t>日至12月2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6108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280" w:type="dxa"/>
          </w:tcPr>
          <w:p w:rsidR="006606EF" w:rsidRPr="00361081" w:rsidRDefault="006606EF" w:rsidP="001F3E0B">
            <w:pPr>
              <w:snapToGrid w:val="0"/>
              <w:spacing w:before="60"/>
              <w:rPr>
                <w:rFonts w:ascii="標楷體" w:eastAsia="標楷體" w:hAnsi="標楷體"/>
                <w:szCs w:val="24"/>
              </w:rPr>
            </w:pPr>
            <w:r w:rsidRPr="00361081">
              <w:rPr>
                <w:rFonts w:ascii="標楷體" w:eastAsia="標楷體" w:hAnsi="標楷體" w:hint="eastAsia"/>
                <w:szCs w:val="24"/>
              </w:rPr>
              <w:t>12月2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61081">
              <w:rPr>
                <w:rFonts w:ascii="標楷體" w:eastAsia="標楷體" w:hAnsi="標楷體" w:hint="eastAsia"/>
                <w:szCs w:val="24"/>
              </w:rPr>
              <w:t>日至12月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36108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6606EF" w:rsidRDefault="006606EF" w:rsidP="006606EF">
      <w:pPr>
        <w:numPr>
          <w:ilvl w:val="1"/>
          <w:numId w:val="1"/>
        </w:numPr>
        <w:snapToGrid w:val="0"/>
        <w:spacing w:beforeLines="20" w:before="48" w:afterLines="20" w:after="48"/>
        <w:rPr>
          <w:rFonts w:ascii="標楷體" w:eastAsia="標楷體" w:hAnsi="標楷體"/>
          <w:szCs w:val="24"/>
        </w:rPr>
      </w:pPr>
      <w:r w:rsidRPr="00CE3625">
        <w:rPr>
          <w:rFonts w:ascii="標楷體" w:eastAsia="標楷體" w:hAnsi="標楷體" w:hint="eastAsia"/>
          <w:szCs w:val="24"/>
        </w:rPr>
        <w:t>評審時間：中午12:</w:t>
      </w:r>
      <w:r w:rsidR="00D546EC">
        <w:rPr>
          <w:rFonts w:ascii="標楷體" w:eastAsia="標楷體" w:hAnsi="標楷體" w:hint="eastAsia"/>
          <w:szCs w:val="24"/>
        </w:rPr>
        <w:t>30</w:t>
      </w:r>
      <w:r w:rsidRPr="00CE3625">
        <w:rPr>
          <w:rFonts w:ascii="標楷體" w:eastAsia="標楷體" w:hAnsi="標楷體" w:hint="eastAsia"/>
          <w:szCs w:val="24"/>
        </w:rPr>
        <w:t xml:space="preserve"> 至 13:00   請圖書股長於上述時間必須留在教室，等候評審。</w:t>
      </w:r>
    </w:p>
    <w:p w:rsidR="006606EF" w:rsidRPr="00CE3625" w:rsidRDefault="006606EF" w:rsidP="006606EF">
      <w:pPr>
        <w:numPr>
          <w:ilvl w:val="1"/>
          <w:numId w:val="1"/>
        </w:numPr>
        <w:snapToGrid w:val="0"/>
        <w:spacing w:beforeLines="20" w:before="48" w:afterLines="20" w:after="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評審前，請填妥班級書庫管理評鑑表，於評審時交給評審。</w:t>
      </w:r>
    </w:p>
    <w:p w:rsidR="006606EF" w:rsidRPr="00D7387C" w:rsidRDefault="006606EF" w:rsidP="006606EF">
      <w:pPr>
        <w:snapToGrid w:val="0"/>
        <w:spacing w:beforeLines="20" w:before="48" w:afterLines="20" w:after="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D7387C">
        <w:rPr>
          <w:rFonts w:ascii="標楷體" w:eastAsia="標楷體" w:hAnsi="標楷體" w:hint="eastAsia"/>
          <w:sz w:val="28"/>
        </w:rPr>
        <w:t>、本辦法陳校長核准後實施，修正時亦同。</w:t>
      </w:r>
    </w:p>
    <w:p w:rsidR="006606EF" w:rsidRDefault="006606EF" w:rsidP="006606EF">
      <w:pPr>
        <w:pStyle w:val="t1"/>
        <w:snapToGrid w:val="0"/>
        <w:ind w:right="3542"/>
        <w:rPr>
          <w:rFonts w:ascii="全真中黑體" w:eastAsia="全真中黑體"/>
          <w:sz w:val="24"/>
          <w:szCs w:val="24"/>
        </w:rPr>
      </w:pPr>
    </w:p>
    <w:p w:rsidR="006606EF" w:rsidRPr="000B4E34" w:rsidRDefault="006606EF" w:rsidP="006606EF">
      <w:pPr>
        <w:pStyle w:val="t1"/>
        <w:snapToGrid w:val="0"/>
        <w:ind w:right="3542"/>
        <w:rPr>
          <w:rFonts w:ascii="全真中黑體" w:eastAsia="全真中黑體"/>
          <w:sz w:val="24"/>
          <w:szCs w:val="24"/>
        </w:rPr>
        <w:sectPr w:rsidR="006606EF" w:rsidRPr="000B4E34" w:rsidSect="000B4E34">
          <w:pgSz w:w="11907" w:h="16840" w:code="9"/>
          <w:pgMar w:top="851" w:right="851" w:bottom="851" w:left="1077" w:header="720" w:footer="851" w:gutter="0"/>
          <w:cols w:space="720"/>
        </w:sectPr>
      </w:pPr>
    </w:p>
    <w:p w:rsidR="006606EF" w:rsidRPr="005715DF" w:rsidRDefault="006606EF" w:rsidP="006606EF">
      <w:pPr>
        <w:pStyle w:val="t1"/>
        <w:snapToGrid w:val="0"/>
        <w:spacing w:before="120" w:after="120"/>
        <w:ind w:right="-86"/>
        <w:jc w:val="center"/>
        <w:rPr>
          <w:rFonts w:ascii="微軟正黑體" w:eastAsia="微軟正黑體" w:hAnsi="微軟正黑體"/>
          <w:b/>
          <w:sz w:val="28"/>
        </w:rPr>
      </w:pPr>
      <w:r w:rsidRPr="005715DF">
        <w:rPr>
          <w:rFonts w:ascii="微軟正黑體" w:eastAsia="微軟正黑體" w:hAnsi="微軟正黑體" w:hint="eastAsia"/>
          <w:b/>
          <w:sz w:val="28"/>
          <w:lang w:eastAsia="zh-HK"/>
        </w:rPr>
        <w:lastRenderedPageBreak/>
        <w:t>臺北市立景美女子高級中學</w:t>
      </w:r>
      <w:r w:rsidR="00C41319" w:rsidRPr="005715DF">
        <w:rPr>
          <w:rFonts w:ascii="微軟正黑體" w:eastAsia="微軟正黑體" w:hAnsi="微軟正黑體" w:hint="eastAsia"/>
          <w:b/>
          <w:sz w:val="28"/>
          <w:lang w:eastAsia="zh-HK"/>
        </w:rPr>
        <w:t>105學年度</w:t>
      </w:r>
      <w:r w:rsidRPr="005715DF">
        <w:rPr>
          <w:rFonts w:ascii="微軟正黑體" w:eastAsia="微軟正黑體" w:hAnsi="微軟正黑體" w:hint="eastAsia"/>
          <w:b/>
          <w:sz w:val="28"/>
        </w:rPr>
        <w:t>「學生自設置班級書庫」管理評鑑表</w:t>
      </w:r>
    </w:p>
    <w:p w:rsidR="006606EF" w:rsidRDefault="006606EF" w:rsidP="006606EF">
      <w:pPr>
        <w:pStyle w:val="t1"/>
        <w:tabs>
          <w:tab w:val="left" w:pos="6946"/>
        </w:tabs>
        <w:snapToGrid w:val="0"/>
        <w:spacing w:before="120" w:after="120"/>
        <w:ind w:left="0" w:right="284" w:firstLineChars="218" w:firstLine="610"/>
        <w:jc w:val="both"/>
        <w:rPr>
          <w:rFonts w:ascii="標楷體" w:eastAsia="標楷體" w:hAnsi="標楷體"/>
          <w:sz w:val="28"/>
          <w:szCs w:val="28"/>
        </w:rPr>
      </w:pPr>
      <w:r w:rsidRPr="004C1E19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4C1E19">
        <w:rPr>
          <w:rFonts w:ascii="標楷體" w:eastAsia="標楷體" w:hAnsi="標楷體" w:hint="eastAsia"/>
          <w:sz w:val="28"/>
          <w:szCs w:val="28"/>
        </w:rPr>
        <w:t>年</w:t>
      </w:r>
      <w:r w:rsidRPr="004C1E19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4C1E19">
        <w:rPr>
          <w:rFonts w:ascii="標楷體" w:eastAsia="標楷體" w:hAnsi="標楷體" w:hint="eastAsia"/>
          <w:sz w:val="28"/>
          <w:szCs w:val="28"/>
        </w:rPr>
        <w:t>班</w:t>
      </w:r>
      <w:r w:rsidR="005715DF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5715DF">
        <w:rPr>
          <w:rFonts w:ascii="標楷體" w:eastAsia="標楷體" w:hAnsi="標楷體" w:hint="eastAsia"/>
          <w:sz w:val="28"/>
          <w:szCs w:val="28"/>
          <w:lang w:eastAsia="zh-HK"/>
        </w:rPr>
        <w:t>總</w:t>
      </w:r>
      <w:r w:rsidRPr="004C1E19">
        <w:rPr>
          <w:rFonts w:ascii="標楷體" w:eastAsia="標楷體" w:hAnsi="標楷體" w:hint="eastAsia"/>
          <w:sz w:val="28"/>
          <w:szCs w:val="28"/>
        </w:rPr>
        <w:t>分:__</w:t>
      </w:r>
      <w:r>
        <w:rPr>
          <w:rFonts w:ascii="標楷體" w:eastAsia="標楷體" w:hAnsi="標楷體" w:hint="eastAsia"/>
          <w:sz w:val="28"/>
          <w:szCs w:val="28"/>
        </w:rPr>
        <w:t>_______</w:t>
      </w:r>
      <w:r w:rsidRPr="004C1E19">
        <w:rPr>
          <w:rFonts w:ascii="標楷體" w:eastAsia="標楷體" w:hAnsi="標楷體" w:hint="eastAsia"/>
          <w:sz w:val="28"/>
          <w:szCs w:val="28"/>
        </w:rPr>
        <w:t>__</w:t>
      </w:r>
    </w:p>
    <w:tbl>
      <w:tblPr>
        <w:tblW w:w="9781" w:type="dxa"/>
        <w:tblInd w:w="3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644"/>
        <w:gridCol w:w="812"/>
        <w:gridCol w:w="812"/>
        <w:gridCol w:w="2268"/>
      </w:tblGrid>
      <w:tr w:rsidR="006606EF" w:rsidTr="005715DF">
        <w:trPr>
          <w:cantSplit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606EF" w:rsidRPr="00FD37BA" w:rsidRDefault="006606EF" w:rsidP="001F3E0B">
            <w:pPr>
              <w:ind w:left="227" w:right="227"/>
              <w:jc w:val="distribute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06EF" w:rsidRPr="00FD37BA" w:rsidRDefault="006606EF" w:rsidP="001F3E0B">
            <w:pPr>
              <w:ind w:left="227" w:right="227"/>
              <w:jc w:val="distribute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評分項目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Default="006606EF" w:rsidP="001F3E0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配分</w:t>
            </w:r>
          </w:p>
          <w:p w:rsidR="006606EF" w:rsidRPr="00FD37BA" w:rsidRDefault="006606EF" w:rsidP="001F3E0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6EF" w:rsidRPr="00FD37BA" w:rsidRDefault="006606EF" w:rsidP="001F3E0B">
            <w:pPr>
              <w:ind w:left="227" w:right="227"/>
              <w:jc w:val="distribute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606EF" w:rsidRPr="00FD37BA" w:rsidRDefault="006606EF" w:rsidP="001F3E0B">
            <w:pPr>
              <w:ind w:left="227" w:right="227"/>
              <w:jc w:val="distribute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特色</w:t>
            </w:r>
          </w:p>
        </w:tc>
      </w:tr>
      <w:tr w:rsidR="006606EF" w:rsidTr="005715DF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06EF" w:rsidRPr="00FD37BA" w:rsidRDefault="006606EF" w:rsidP="005715DF">
            <w:pPr>
              <w:spacing w:before="60" w:after="60"/>
              <w:jc w:val="distribute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自評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6606EF" w:rsidRPr="00FD37BA" w:rsidRDefault="006606EF" w:rsidP="005715DF">
            <w:pPr>
              <w:spacing w:before="60" w:after="60"/>
              <w:jc w:val="distribute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訪評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</w:tr>
      <w:tr w:rsidR="006606EF" w:rsidTr="005715DF">
        <w:trPr>
          <w:trHeight w:val="321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6606EF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一、藏書數量</w:t>
            </w:r>
          </w:p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(20%)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4C1E19" w:rsidRDefault="006606EF" w:rsidP="001F3E0B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圖書冊數：　　　　　　　　冊</w:t>
            </w:r>
          </w:p>
        </w:tc>
        <w:tc>
          <w:tcPr>
            <w:tcW w:w="6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374D3E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 w:rsidRPr="00374D3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6606EF" w:rsidRPr="00FD37BA" w:rsidRDefault="00D86024" w:rsidP="00D86024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本數量</w:t>
            </w:r>
            <w:r w:rsidRPr="00D86024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>不包括</w:t>
            </w:r>
            <w:r w:rsidRPr="00D86024">
              <w:rPr>
                <w:rFonts w:ascii="標楷體" w:eastAsia="標楷體" w:hAnsi="標楷體" w:hint="eastAsia"/>
                <w:szCs w:val="24"/>
                <w:lang w:eastAsia="zh-HK"/>
              </w:rPr>
              <w:t>向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本校圖書館所借圖書。</w:t>
            </w:r>
          </w:p>
        </w:tc>
      </w:tr>
      <w:tr w:rsidR="006606EF" w:rsidTr="005715DF">
        <w:trPr>
          <w:trHeight w:val="32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4C1E19" w:rsidRDefault="006606EF" w:rsidP="001F3E0B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文學類：　　　　　　　冊</w:t>
            </w: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EF" w:rsidRPr="004C1E19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</w:tr>
      <w:tr w:rsidR="006606EF" w:rsidTr="005715DF">
        <w:trPr>
          <w:trHeight w:val="321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4C1E19" w:rsidRDefault="006606EF" w:rsidP="001F3E0B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非文學類：　　　　　　冊</w:t>
            </w: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EF" w:rsidRPr="004C1E19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</w:tr>
      <w:tr w:rsidR="006606EF" w:rsidTr="005715DF">
        <w:trPr>
          <w:trHeight w:val="32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374D3E" w:rsidRDefault="006606EF" w:rsidP="001F3E0B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20冊以上</w:t>
            </w:r>
            <w:r w:rsidR="00D86024">
              <w:rPr>
                <w:rFonts w:ascii="標楷體" w:eastAsia="標楷體" w:hAnsi="標楷體" w:hint="eastAsia"/>
                <w:sz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</w:rPr>
              <w:t>分  每增加10冊加1分</w:t>
            </w: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EF" w:rsidRPr="004C1E19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</w:tr>
      <w:tr w:rsidR="006606EF" w:rsidTr="005715DF"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6EF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二、藏書內容</w:t>
            </w:r>
          </w:p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(20%)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文學與非文學類比例</w:t>
            </w:r>
            <w:r w:rsidRPr="00FD37BA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37B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37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61545A">
              <w:rPr>
                <w:rFonts w:ascii="標楷體" w:eastAsia="標楷體" w:hAnsi="標楷體" w:hint="eastAsia"/>
                <w:sz w:val="20"/>
              </w:rPr>
              <w:t>達2:1者5分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61545A">
              <w:rPr>
                <w:rFonts w:ascii="標楷體" w:eastAsia="標楷體" w:hAnsi="標楷體" w:hint="eastAsia"/>
                <w:sz w:val="20"/>
              </w:rPr>
              <w:t>3:1 者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61545A">
              <w:rPr>
                <w:rFonts w:ascii="標楷體" w:eastAsia="標楷體" w:hAnsi="標楷體" w:hint="eastAsia"/>
                <w:sz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61545A">
              <w:rPr>
                <w:rFonts w:ascii="標楷體" w:eastAsia="標楷體" w:hAnsi="標楷體" w:hint="eastAsia"/>
                <w:sz w:val="20"/>
              </w:rPr>
              <w:t>4:1 者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61545A">
              <w:rPr>
                <w:rFonts w:ascii="標楷體" w:eastAsia="標楷體" w:hAnsi="標楷體" w:hint="eastAsia"/>
                <w:sz w:val="20"/>
              </w:rPr>
              <w:t>分</w:t>
            </w:r>
            <w:r>
              <w:rPr>
                <w:rFonts w:ascii="標楷體" w:eastAsia="標楷體" w:hAnsi="標楷體" w:hint="eastAsia"/>
                <w:sz w:val="20"/>
              </w:rPr>
              <w:t>、其他2</w:t>
            </w:r>
          </w:p>
        </w:tc>
      </w:tr>
      <w:tr w:rsidR="006606EF" w:rsidTr="005715DF"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圖書內容可讀性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61545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 w:val="20"/>
              </w:rPr>
            </w:pPr>
            <w:r w:rsidRPr="0061545A">
              <w:rPr>
                <w:rFonts w:ascii="標楷體" w:eastAsia="標楷體" w:hAnsi="標楷體" w:hint="eastAsia"/>
                <w:sz w:val="20"/>
              </w:rPr>
              <w:t>很好5 --- 很差 1</w:t>
            </w:r>
          </w:p>
        </w:tc>
      </w:tr>
      <w:tr w:rsidR="006606EF" w:rsidTr="005715DF"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可供休閒娛樂及生活應用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 w:rsidRPr="0061545A">
              <w:rPr>
                <w:rFonts w:ascii="標楷體" w:eastAsia="標楷體" w:hAnsi="標楷體" w:hint="eastAsia"/>
                <w:sz w:val="20"/>
              </w:rPr>
              <w:t>很好5 --- 很差 1</w:t>
            </w:r>
          </w:p>
        </w:tc>
      </w:tr>
      <w:tr w:rsidR="006606EF" w:rsidTr="005715DF"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具教育性及啟發作用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FD37BA" w:rsidRDefault="006606EF" w:rsidP="001F3E0B">
            <w:pPr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 w:rsidRPr="0061545A">
              <w:rPr>
                <w:rFonts w:ascii="標楷體" w:eastAsia="標楷體" w:hAnsi="標楷體" w:hint="eastAsia"/>
                <w:sz w:val="20"/>
              </w:rPr>
              <w:t>很好5 --- 很差 1</w:t>
            </w:r>
          </w:p>
        </w:tc>
      </w:tr>
      <w:tr w:rsidR="006606EF" w:rsidTr="005715DF">
        <w:trPr>
          <w:trHeight w:val="2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6EF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三、典藏方式</w:t>
            </w:r>
          </w:p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(15%)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numPr>
                <w:ilvl w:val="0"/>
                <w:numId w:val="2"/>
              </w:num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書庫位置設置良好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B141E9" w:rsidRDefault="006606EF" w:rsidP="005715DF">
            <w:pPr>
              <w:snapToGrid w:val="0"/>
              <w:spacing w:before="60" w:after="60"/>
              <w:rPr>
                <w:rFonts w:ascii="標楷體" w:eastAsia="標楷體" w:hAnsi="標楷體"/>
                <w:sz w:val="20"/>
              </w:rPr>
            </w:pPr>
            <w:r w:rsidRPr="00B141E9">
              <w:rPr>
                <w:rFonts w:ascii="標楷體" w:eastAsia="標楷體" w:hAnsi="標楷體" w:hint="eastAsia"/>
                <w:sz w:val="20"/>
              </w:rPr>
              <w:t>位置明顯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B141E9">
              <w:rPr>
                <w:rFonts w:ascii="標楷體" w:eastAsia="標楷體" w:hAnsi="標楷體" w:hint="eastAsia"/>
                <w:sz w:val="20"/>
              </w:rPr>
              <w:t>、光線良好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B141E9">
              <w:rPr>
                <w:rFonts w:ascii="標楷體" w:eastAsia="標楷體" w:hAnsi="標楷體" w:hint="eastAsia"/>
                <w:sz w:val="20"/>
              </w:rPr>
              <w:t>、位置充足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B141E9">
              <w:rPr>
                <w:rFonts w:ascii="標楷體" w:eastAsia="標楷體" w:hAnsi="標楷體" w:hint="eastAsia"/>
                <w:sz w:val="20"/>
              </w:rPr>
              <w:t>、其他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</w:tr>
      <w:tr w:rsidR="006606EF" w:rsidTr="005715DF">
        <w:trPr>
          <w:trHeight w:val="12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numPr>
                <w:ilvl w:val="0"/>
                <w:numId w:val="2"/>
              </w:num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圖書放置</w:t>
            </w:r>
            <w:r w:rsidRPr="00FD37BA">
              <w:rPr>
                <w:rFonts w:ascii="標楷體" w:eastAsia="標楷體" w:hAnsi="標楷體" w:hint="eastAsia"/>
                <w:szCs w:val="24"/>
              </w:rPr>
              <w:t>整齊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D37BA">
              <w:rPr>
                <w:rFonts w:ascii="標楷體" w:eastAsia="標楷體" w:hAnsi="標楷體" w:hint="eastAsia"/>
                <w:szCs w:val="24"/>
              </w:rPr>
              <w:t>清潔</w:t>
            </w:r>
            <w:r>
              <w:rPr>
                <w:rFonts w:ascii="標楷體" w:eastAsia="標楷體" w:hAnsi="標楷體" w:hint="eastAsia"/>
                <w:szCs w:val="24"/>
              </w:rPr>
              <w:t>、美觀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B141E9" w:rsidRDefault="006606EF" w:rsidP="005715DF">
            <w:pPr>
              <w:snapToGrid w:val="0"/>
              <w:spacing w:before="60" w:after="60"/>
              <w:rPr>
                <w:rFonts w:ascii="標楷體" w:eastAsia="標楷體" w:hAnsi="標楷體"/>
                <w:sz w:val="20"/>
              </w:rPr>
            </w:pPr>
            <w:r w:rsidRPr="00B141E9">
              <w:rPr>
                <w:rFonts w:ascii="標楷體" w:eastAsia="標楷體" w:hAnsi="標楷體" w:hint="eastAsia"/>
                <w:sz w:val="20"/>
              </w:rPr>
              <w:t>整齊2、清潔1、美觀2</w:t>
            </w:r>
          </w:p>
        </w:tc>
      </w:tr>
      <w:tr w:rsidR="006606EF" w:rsidTr="005715DF"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numPr>
                <w:ilvl w:val="0"/>
                <w:numId w:val="2"/>
              </w:num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圖書排架</w:t>
            </w:r>
            <w:r w:rsidRPr="00FD37BA">
              <w:rPr>
                <w:rFonts w:ascii="標楷體" w:eastAsia="標楷體" w:hAnsi="標楷體" w:hint="eastAsia"/>
                <w:szCs w:val="24"/>
              </w:rPr>
              <w:t>容易取閱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B141E9" w:rsidRDefault="006606EF" w:rsidP="005715DF">
            <w:pPr>
              <w:snapToGrid w:val="0"/>
              <w:spacing w:before="60" w:after="60"/>
              <w:rPr>
                <w:rFonts w:ascii="標楷體" w:eastAsia="標楷體" w:hAnsi="標楷體"/>
                <w:sz w:val="20"/>
              </w:rPr>
            </w:pPr>
            <w:r w:rsidRPr="00B141E9">
              <w:rPr>
                <w:rFonts w:ascii="標楷體" w:eastAsia="標楷體" w:hAnsi="標楷體" w:hint="eastAsia"/>
                <w:sz w:val="20"/>
              </w:rPr>
              <w:t>有排架2、容易取得3</w:t>
            </w:r>
          </w:p>
        </w:tc>
      </w:tr>
      <w:tr w:rsidR="006606EF" w:rsidTr="005715DF"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6EF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四、編目分類</w:t>
            </w:r>
          </w:p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(15%)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/>
                <w:szCs w:val="24"/>
              </w:rPr>
              <w:t>1.</w:t>
            </w:r>
            <w:r w:rsidRPr="00FD37BA">
              <w:rPr>
                <w:rFonts w:ascii="標楷體" w:eastAsia="標楷體" w:hAnsi="標楷體" w:hint="eastAsia"/>
                <w:szCs w:val="24"/>
              </w:rPr>
              <w:t>目錄登錄</w:t>
            </w:r>
            <w:r>
              <w:rPr>
                <w:rFonts w:ascii="標楷體" w:eastAsia="標楷體" w:hAnsi="標楷體" w:hint="eastAsia"/>
                <w:szCs w:val="24"/>
              </w:rPr>
              <w:t>完整</w:t>
            </w:r>
            <w:r w:rsidRPr="00EA5514">
              <w:rPr>
                <w:rFonts w:ascii="標楷體" w:eastAsia="標楷體" w:hAnsi="標楷體" w:hint="eastAsia"/>
                <w:sz w:val="20"/>
              </w:rPr>
              <w:t>(分類、書名、作者、出版者、出版年等)</w:t>
            </w:r>
            <w:r>
              <w:rPr>
                <w:rFonts w:ascii="標楷體" w:eastAsia="標楷體" w:hAnsi="標楷體" w:hint="eastAsia"/>
                <w:szCs w:val="24"/>
              </w:rPr>
              <w:t>，方便查閱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tabs>
                <w:tab w:val="left" w:pos="794"/>
              </w:tabs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4C1E19" w:rsidRDefault="006606EF" w:rsidP="005715DF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有登錄簿2、登錄項目含分類、書名、作者、出版者、出版年2、清楚1</w:t>
            </w:r>
          </w:p>
        </w:tc>
      </w:tr>
      <w:tr w:rsidR="006606EF" w:rsidTr="005715DF"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3.圖書加工(書標、標記等)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DC67B1" w:rsidRDefault="006606EF" w:rsidP="005715D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DC67B1">
              <w:rPr>
                <w:rFonts w:ascii="標楷體" w:eastAsia="標楷體" w:hAnsi="標楷體" w:hint="eastAsia"/>
                <w:sz w:val="20"/>
              </w:rPr>
              <w:t>有加書標2、</w:t>
            </w:r>
            <w:r>
              <w:rPr>
                <w:rFonts w:ascii="標楷體" w:eastAsia="標楷體" w:hAnsi="標楷體" w:hint="eastAsia"/>
                <w:sz w:val="20"/>
              </w:rPr>
              <w:t>分類系統完善2、其他1</w:t>
            </w:r>
          </w:p>
        </w:tc>
      </w:tr>
      <w:tr w:rsidR="006606EF" w:rsidTr="005715DF"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2.圖書按分類排架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DC67B1" w:rsidRDefault="006606EF" w:rsidP="005715D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DC67B1">
              <w:rPr>
                <w:rFonts w:ascii="標楷體" w:eastAsia="標楷體" w:hAnsi="標楷體" w:hint="eastAsia"/>
                <w:sz w:val="20"/>
              </w:rPr>
              <w:t>有按分類排架2、架上有標示2、排架整齊1</w:t>
            </w:r>
          </w:p>
        </w:tc>
      </w:tr>
      <w:tr w:rsidR="006606EF" w:rsidRPr="00B141E9" w:rsidTr="005715DF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06EF" w:rsidRDefault="006606EF" w:rsidP="001F3E0B">
            <w:pPr>
              <w:spacing w:before="60" w:after="60"/>
              <w:ind w:leftChars="-12" w:left="396" w:hangingChars="177" w:hanging="425"/>
              <w:rPr>
                <w:rFonts w:ascii="標楷體" w:eastAsia="標楷體" w:hAnsi="標楷體"/>
                <w:szCs w:val="24"/>
              </w:rPr>
            </w:pPr>
            <w:r w:rsidRPr="00FD37BA">
              <w:rPr>
                <w:rFonts w:ascii="標楷體" w:eastAsia="標楷體" w:hAnsi="標楷體" w:hint="eastAsia"/>
                <w:szCs w:val="24"/>
              </w:rPr>
              <w:t>五、使用情況及其他</w:t>
            </w:r>
          </w:p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(30%)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借閱規則及借書紀錄完整性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606EF" w:rsidRPr="00B141E9" w:rsidRDefault="006606EF" w:rsidP="005715DF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B141E9">
              <w:rPr>
                <w:rFonts w:ascii="標楷體" w:eastAsia="標楷體" w:hAnsi="標楷體" w:hint="eastAsia"/>
                <w:sz w:val="20"/>
              </w:rPr>
              <w:t>有借書日期、座號</w:t>
            </w: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Pr="00B141E9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  <w:r w:rsidRPr="00B141E9">
              <w:rPr>
                <w:rFonts w:ascii="標楷體" w:eastAsia="標楷體" w:hAnsi="標楷體" w:hint="eastAsia"/>
                <w:sz w:val="20"/>
              </w:rPr>
              <w:t>、書名</w:t>
            </w:r>
            <w:r>
              <w:rPr>
                <w:rFonts w:ascii="標楷體" w:eastAsia="標楷體" w:hAnsi="標楷體" w:hint="eastAsia"/>
                <w:sz w:val="20"/>
              </w:rPr>
              <w:t>(書號)</w:t>
            </w:r>
            <w:r w:rsidRPr="00B141E9">
              <w:rPr>
                <w:rFonts w:ascii="標楷體" w:eastAsia="標楷體" w:hAnsi="標楷體" w:hint="eastAsia"/>
                <w:sz w:val="20"/>
              </w:rPr>
              <w:t>、還書日期</w:t>
            </w:r>
          </w:p>
        </w:tc>
      </w:tr>
      <w:tr w:rsidR="006606EF" w:rsidTr="005715DF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每月借閱平均人次_____人/次</w:t>
            </w:r>
          </w:p>
          <w:p w:rsidR="006606EF" w:rsidRPr="004C1E19" w:rsidRDefault="006606EF" w:rsidP="005715DF">
            <w:pPr>
              <w:snapToGrid w:val="0"/>
              <w:ind w:rightChars="75" w:right="180"/>
              <w:rPr>
                <w:rFonts w:ascii="標楷體" w:eastAsia="標楷體" w:hAnsi="標楷體"/>
                <w:sz w:val="20"/>
              </w:rPr>
            </w:pPr>
            <w:r w:rsidRPr="004C1E19">
              <w:rPr>
                <w:rFonts w:ascii="標楷體" w:eastAsia="標楷體" w:hAnsi="標楷體" w:hint="eastAsia"/>
                <w:sz w:val="20"/>
              </w:rPr>
              <w:t>(每月平均借閱人次達10人次算2分，每增加5人次加1分)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6606E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606EF" w:rsidRDefault="006606EF" w:rsidP="005715DF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  <w:p w:rsidR="006606EF" w:rsidRPr="00FD37BA" w:rsidRDefault="006606EF" w:rsidP="005715DF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606EF" w:rsidTr="005715DF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安排共同閱讀時間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DC67B1" w:rsidRDefault="006606EF" w:rsidP="005715DF">
            <w:pPr>
              <w:snapToGrid w:val="0"/>
              <w:spacing w:before="60" w:after="60"/>
              <w:rPr>
                <w:rFonts w:ascii="標楷體" w:eastAsia="標楷體" w:hAnsi="標楷體"/>
                <w:sz w:val="20"/>
              </w:rPr>
            </w:pPr>
            <w:r w:rsidRPr="00DC67B1">
              <w:rPr>
                <w:rFonts w:ascii="標楷體" w:eastAsia="標楷體" w:hAnsi="標楷體" w:hint="eastAsia"/>
                <w:sz w:val="20"/>
              </w:rPr>
              <w:t>有做2分, 每一次1分</w:t>
            </w:r>
          </w:p>
        </w:tc>
      </w:tr>
      <w:tr w:rsidR="006606EF" w:rsidTr="005715DF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辦理讀書心得分享活動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DC67B1">
              <w:rPr>
                <w:rFonts w:ascii="標楷體" w:eastAsia="標楷體" w:hAnsi="標楷體" w:hint="eastAsia"/>
                <w:sz w:val="20"/>
              </w:rPr>
              <w:t>有做2分, 每一次1分</w:t>
            </w:r>
          </w:p>
        </w:tc>
      </w:tr>
      <w:tr w:rsidR="006606EF" w:rsidTr="005715DF">
        <w:trPr>
          <w:cantSplit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1F3E0B">
            <w:pPr>
              <w:spacing w:before="60" w:after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Default="006606EF" w:rsidP="005715DF">
            <w:pPr>
              <w:snapToGrid w:val="0"/>
              <w:spacing w:before="60" w:after="60"/>
              <w:ind w:rightChars="75" w:right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成立班級讀書會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EF" w:rsidRPr="005715DF" w:rsidRDefault="005715DF" w:rsidP="005715DF">
            <w:pPr>
              <w:snapToGrid w:val="0"/>
              <w:spacing w:before="60" w:after="60"/>
              <w:jc w:val="distribute"/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</w:pPr>
            <w:r w:rsidRPr="005715DF">
              <w:rPr>
                <w:rFonts w:asciiTheme="minorHAnsi" w:eastAsia="標楷體" w:hAnsiTheme="minorHAnsi"/>
                <w:color w:val="9CC2E5" w:themeColor="accent1" w:themeTint="99"/>
                <w:szCs w:val="24"/>
              </w:rPr>
              <w:t>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6EF" w:rsidRPr="00FD37BA" w:rsidRDefault="006606EF" w:rsidP="005715DF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DC67B1">
              <w:rPr>
                <w:rFonts w:ascii="標楷體" w:eastAsia="標楷體" w:hAnsi="標楷體" w:hint="eastAsia"/>
                <w:sz w:val="20"/>
              </w:rPr>
              <w:t>有做2分, 每一次1分</w:t>
            </w:r>
          </w:p>
        </w:tc>
      </w:tr>
      <w:tr w:rsidR="006606EF" w:rsidTr="005715DF">
        <w:trPr>
          <w:cantSplit/>
          <w:trHeight w:val="124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6EF" w:rsidRPr="000B4E34" w:rsidRDefault="006606EF" w:rsidP="001F3E0B">
            <w:pPr>
              <w:spacing w:before="60" w:after="60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評審意見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06EF" w:rsidRPr="000B4E34" w:rsidRDefault="006606EF" w:rsidP="001F3E0B">
            <w:pPr>
              <w:spacing w:before="60" w:after="60"/>
              <w:rPr>
                <w:szCs w:val="24"/>
              </w:rPr>
            </w:pPr>
          </w:p>
        </w:tc>
      </w:tr>
    </w:tbl>
    <w:p w:rsidR="006606EF" w:rsidRPr="004C1E19" w:rsidRDefault="006606EF" w:rsidP="005715DF">
      <w:pPr>
        <w:tabs>
          <w:tab w:val="left" w:pos="3828"/>
          <w:tab w:val="left" w:pos="7230"/>
        </w:tabs>
        <w:snapToGrid w:val="0"/>
        <w:spacing w:beforeLines="50" w:before="180"/>
        <w:ind w:leftChars="177" w:left="42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＊　</w:t>
      </w:r>
      <w:r w:rsidRPr="004C1E19">
        <w:rPr>
          <w:rFonts w:ascii="標楷體" w:eastAsia="標楷體" w:hAnsi="標楷體" w:hint="eastAsia"/>
          <w:sz w:val="22"/>
          <w:szCs w:val="22"/>
        </w:rPr>
        <w:t>圖書股長先行自評及填寫本表，評審時交給評審老師。</w:t>
      </w:r>
    </w:p>
    <w:p w:rsidR="00455F65" w:rsidRDefault="006606EF" w:rsidP="005715DF">
      <w:pPr>
        <w:tabs>
          <w:tab w:val="left" w:pos="5670"/>
          <w:tab w:val="left" w:pos="7230"/>
        </w:tabs>
        <w:snapToGrid w:val="0"/>
        <w:spacing w:beforeLines="50" w:before="180"/>
        <w:ind w:leftChars="177" w:left="425"/>
      </w:pPr>
      <w:r w:rsidRPr="00FD37BA">
        <w:rPr>
          <w:rFonts w:ascii="標楷體" w:eastAsia="標楷體" w:hAnsi="標楷體" w:hint="eastAsia"/>
          <w:sz w:val="32"/>
        </w:rPr>
        <w:t>導　師：</w:t>
      </w:r>
      <w:r w:rsidR="005715DF">
        <w:rPr>
          <w:rFonts w:ascii="標楷體" w:eastAsia="標楷體" w:hAnsi="標楷體" w:hint="eastAsia"/>
          <w:sz w:val="32"/>
        </w:rPr>
        <w:t xml:space="preserve">     </w:t>
      </w:r>
      <w:r w:rsidRPr="00FD37BA">
        <w:rPr>
          <w:rFonts w:ascii="標楷體" w:eastAsia="標楷體" w:hAnsi="標楷體" w:hint="eastAsia"/>
          <w:sz w:val="32"/>
        </w:rPr>
        <w:tab/>
        <w:t>圖書股長：</w:t>
      </w:r>
    </w:p>
    <w:sectPr w:rsidR="00455F65" w:rsidSect="005715DF">
      <w:pgSz w:w="11906" w:h="16838"/>
      <w:pgMar w:top="851" w:right="991" w:bottom="113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51" w:rsidRDefault="00C46C51" w:rsidP="006606EF">
      <w:r>
        <w:separator/>
      </w:r>
    </w:p>
  </w:endnote>
  <w:endnote w:type="continuationSeparator" w:id="0">
    <w:p w:rsidR="00C46C51" w:rsidRDefault="00C46C51" w:rsidP="006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51" w:rsidRDefault="00C46C51" w:rsidP="006606EF">
      <w:r>
        <w:separator/>
      </w:r>
    </w:p>
  </w:footnote>
  <w:footnote w:type="continuationSeparator" w:id="0">
    <w:p w:rsidR="00C46C51" w:rsidRDefault="00C46C51" w:rsidP="0066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4B50"/>
    <w:multiLevelType w:val="hybridMultilevel"/>
    <w:tmpl w:val="1F88244A"/>
    <w:lvl w:ilvl="0" w:tplc="2E189ABC">
      <w:start w:val="1"/>
      <w:numFmt w:val="bullet"/>
      <w:lvlText w:val="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34DBE"/>
    <w:multiLevelType w:val="hybridMultilevel"/>
    <w:tmpl w:val="02F0EFBA"/>
    <w:lvl w:ilvl="0" w:tplc="CEF2B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EF"/>
    <w:rsid w:val="00135DBE"/>
    <w:rsid w:val="00455F65"/>
    <w:rsid w:val="004C5C81"/>
    <w:rsid w:val="005715DF"/>
    <w:rsid w:val="00632576"/>
    <w:rsid w:val="006606EF"/>
    <w:rsid w:val="006F04A2"/>
    <w:rsid w:val="00801334"/>
    <w:rsid w:val="0096122B"/>
    <w:rsid w:val="00B37985"/>
    <w:rsid w:val="00B767DE"/>
    <w:rsid w:val="00B8289A"/>
    <w:rsid w:val="00C41319"/>
    <w:rsid w:val="00C46C51"/>
    <w:rsid w:val="00D546EC"/>
    <w:rsid w:val="00D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E4529-8E4B-4863-9EE2-D981328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E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6606EF"/>
    <w:pPr>
      <w:adjustRightInd w:val="0"/>
      <w:spacing w:before="60" w:after="60"/>
      <w:ind w:left="720" w:right="365" w:hanging="720"/>
      <w:textAlignment w:val="baseline"/>
    </w:pPr>
    <w:rPr>
      <w:rFonts w:ascii="全真楷書" w:eastAsia="全真楷書"/>
      <w:kern w:val="0"/>
      <w:sz w:val="36"/>
    </w:rPr>
  </w:style>
  <w:style w:type="paragraph" w:styleId="3">
    <w:name w:val="Body Text Indent 3"/>
    <w:basedOn w:val="a"/>
    <w:link w:val="30"/>
    <w:rsid w:val="006606EF"/>
    <w:pPr>
      <w:snapToGrid w:val="0"/>
      <w:spacing w:before="60"/>
      <w:ind w:left="567"/>
    </w:pPr>
    <w:rPr>
      <w:rFonts w:ascii="全真楷書" w:eastAsia="全真楷書"/>
    </w:rPr>
  </w:style>
  <w:style w:type="character" w:customStyle="1" w:styleId="30">
    <w:name w:val="本文縮排 3 字元"/>
    <w:basedOn w:val="a0"/>
    <w:link w:val="3"/>
    <w:rsid w:val="006606EF"/>
    <w:rPr>
      <w:rFonts w:ascii="全真楷書" w:eastAsia="全真楷書" w:hAnsi="Times New Roman" w:cs="Times New Roman"/>
      <w:szCs w:val="20"/>
    </w:rPr>
  </w:style>
  <w:style w:type="paragraph" w:styleId="a3">
    <w:name w:val="header"/>
    <w:basedOn w:val="a"/>
    <w:link w:val="a4"/>
    <w:rsid w:val="006606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606E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06EF"/>
  </w:style>
  <w:style w:type="paragraph" w:styleId="a6">
    <w:name w:val="footer"/>
    <w:basedOn w:val="a"/>
    <w:link w:val="a7"/>
    <w:uiPriority w:val="99"/>
    <w:unhideWhenUsed/>
    <w:rsid w:val="006606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606E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6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B160-5332-42B6-87E1-B7A9EC3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吳粦輝</dc:creator>
  <cp:keywords/>
  <dc:description/>
  <cp:lastModifiedBy>吳粦輝</cp:lastModifiedBy>
  <cp:revision>12</cp:revision>
  <cp:lastPrinted>2016-09-29T04:08:00Z</cp:lastPrinted>
  <dcterms:created xsi:type="dcterms:W3CDTF">2016-09-21T06:15:00Z</dcterms:created>
  <dcterms:modified xsi:type="dcterms:W3CDTF">2016-10-06T01:24:00Z</dcterms:modified>
</cp:coreProperties>
</file>